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F16E" w14:textId="77777777" w:rsidR="00F00B3B" w:rsidRDefault="00F00B3B">
      <w:pPr>
        <w:spacing w:line="360" w:lineRule="auto"/>
        <w:jc w:val="center"/>
        <w:rPr>
          <w:rFonts w:ascii="仿宋" w:eastAsia="仿宋" w:hAnsi="仿宋" w:cs="仿宋_GB2312"/>
          <w:b/>
          <w:sz w:val="24"/>
        </w:rPr>
      </w:pPr>
      <w:permStart w:id="1351355390" w:edGrp="everyone"/>
      <w:permEnd w:id="1351355390"/>
    </w:p>
    <w:p w14:paraId="1E52ECC5" w14:textId="77777777" w:rsidR="00F00B3B" w:rsidRDefault="00F00B3B">
      <w:pPr>
        <w:spacing w:line="360" w:lineRule="auto"/>
        <w:jc w:val="center"/>
        <w:rPr>
          <w:rFonts w:ascii="仿宋" w:eastAsia="仿宋" w:hAnsi="仿宋" w:cs="仿宋_GB2312"/>
          <w:b/>
          <w:sz w:val="24"/>
        </w:rPr>
      </w:pPr>
    </w:p>
    <w:p w14:paraId="6E51F2F1" w14:textId="77777777" w:rsidR="00F00B3B" w:rsidRDefault="00F00B3B">
      <w:pPr>
        <w:adjustRightInd/>
        <w:spacing w:line="360" w:lineRule="auto"/>
        <w:jc w:val="center"/>
        <w:rPr>
          <w:rFonts w:ascii="仿宋" w:eastAsia="仿宋" w:hAnsi="仿宋" w:cs="仿宋_GB2312"/>
          <w:b/>
          <w:sz w:val="44"/>
          <w:szCs w:val="44"/>
        </w:rPr>
      </w:pPr>
    </w:p>
    <w:p w14:paraId="58E1FC4A" w14:textId="77777777" w:rsidR="00F00B3B" w:rsidRDefault="00F00B3B">
      <w:pPr>
        <w:spacing w:line="360" w:lineRule="auto"/>
        <w:jc w:val="center"/>
        <w:rPr>
          <w:rFonts w:ascii="仿宋" w:eastAsia="仿宋" w:hAnsi="仿宋" w:cs="仿宋_GB2312"/>
          <w:b/>
          <w:sz w:val="44"/>
          <w:szCs w:val="44"/>
        </w:rPr>
      </w:pPr>
    </w:p>
    <w:p w14:paraId="70987CB8" w14:textId="77777777" w:rsidR="00F00B3B" w:rsidRDefault="00F00B3B">
      <w:pPr>
        <w:adjustRightInd/>
        <w:spacing w:line="360" w:lineRule="auto"/>
        <w:jc w:val="center"/>
        <w:rPr>
          <w:rFonts w:ascii="仿宋" w:eastAsia="仿宋" w:hAnsi="仿宋" w:cs="仿宋_GB2312"/>
          <w:b/>
          <w:sz w:val="48"/>
          <w:szCs w:val="48"/>
        </w:rPr>
      </w:pPr>
    </w:p>
    <w:p w14:paraId="24F596E2" w14:textId="77777777" w:rsidR="00F00B3B" w:rsidRDefault="00CA5F9A">
      <w:pPr>
        <w:adjustRightInd/>
        <w:spacing w:line="360" w:lineRule="auto"/>
        <w:jc w:val="center"/>
        <w:rPr>
          <w:rFonts w:ascii="仿宋" w:eastAsia="仿宋" w:hAnsi="仿宋" w:cs="仿宋_GB2312"/>
          <w:sz w:val="48"/>
          <w:szCs w:val="48"/>
        </w:rPr>
      </w:pPr>
      <w:bookmarkStart w:id="0" w:name="_Hlk103465764"/>
      <w:r>
        <w:rPr>
          <w:rFonts w:ascii="仿宋" w:eastAsia="仿宋" w:hAnsi="仿宋" w:cs="仿宋_GB2312" w:hint="eastAsia"/>
          <w:sz w:val="48"/>
          <w:szCs w:val="48"/>
        </w:rPr>
        <w:t>杭州市</w:t>
      </w:r>
      <w:proofErr w:type="gramStart"/>
      <w:r>
        <w:rPr>
          <w:rFonts w:ascii="仿宋" w:eastAsia="仿宋" w:hAnsi="仿宋" w:cs="仿宋_GB2312" w:hint="eastAsia"/>
          <w:sz w:val="48"/>
          <w:szCs w:val="48"/>
        </w:rPr>
        <w:t>钱塘区</w:t>
      </w:r>
      <w:proofErr w:type="gramEnd"/>
      <w:r>
        <w:rPr>
          <w:rFonts w:ascii="仿宋" w:eastAsia="仿宋" w:hAnsi="仿宋" w:cs="仿宋_GB2312" w:hint="eastAsia"/>
          <w:sz w:val="48"/>
          <w:szCs w:val="48"/>
        </w:rPr>
        <w:t>总工会2022年机关工会职工、劳模工匠</w:t>
      </w:r>
      <w:proofErr w:type="gramStart"/>
      <w:r>
        <w:rPr>
          <w:rFonts w:ascii="仿宋" w:eastAsia="仿宋" w:hAnsi="仿宋" w:cs="仿宋_GB2312" w:hint="eastAsia"/>
          <w:sz w:val="48"/>
          <w:szCs w:val="48"/>
        </w:rPr>
        <w:t>疗</w:t>
      </w:r>
      <w:proofErr w:type="gramEnd"/>
      <w:r>
        <w:rPr>
          <w:rFonts w:ascii="仿宋" w:eastAsia="仿宋" w:hAnsi="仿宋" w:cs="仿宋_GB2312" w:hint="eastAsia"/>
          <w:sz w:val="48"/>
          <w:szCs w:val="48"/>
        </w:rPr>
        <w:t>休养项目</w:t>
      </w:r>
    </w:p>
    <w:bookmarkEnd w:id="0"/>
    <w:p w14:paraId="7CAA0F46" w14:textId="77777777" w:rsidR="00F00B3B" w:rsidRDefault="00CA5F9A">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14:paraId="2318F2F5" w14:textId="77777777" w:rsidR="00F00B3B" w:rsidRDefault="00CA5F9A">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14:paraId="0F2D64AB" w14:textId="77777777" w:rsidR="00F00B3B" w:rsidRDefault="00CA5F9A">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QTCG-GK-2022-144</w:t>
      </w:r>
    </w:p>
    <w:p w14:paraId="5B7BA86B" w14:textId="77777777" w:rsidR="00F00B3B" w:rsidRDefault="00F00B3B">
      <w:pPr>
        <w:adjustRightInd/>
        <w:spacing w:line="360" w:lineRule="auto"/>
        <w:rPr>
          <w:rFonts w:ascii="仿宋" w:eastAsia="仿宋" w:hAnsi="仿宋" w:cs="仿宋_GB2312"/>
          <w:sz w:val="28"/>
          <w:szCs w:val="20"/>
        </w:rPr>
      </w:pPr>
    </w:p>
    <w:p w14:paraId="31F908D5" w14:textId="77777777" w:rsidR="00F00B3B" w:rsidRDefault="00CA5F9A">
      <w:pPr>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w:t>
      </w:r>
    </w:p>
    <w:p w14:paraId="39D4A5CD" w14:textId="77777777" w:rsidR="00F00B3B" w:rsidRDefault="00F00B3B">
      <w:pPr>
        <w:spacing w:line="360" w:lineRule="auto"/>
        <w:jc w:val="center"/>
        <w:rPr>
          <w:rFonts w:ascii="仿宋" w:eastAsia="仿宋" w:hAnsi="仿宋" w:cs="仿宋_GB2312"/>
          <w:b/>
          <w:sz w:val="44"/>
          <w:szCs w:val="44"/>
        </w:rPr>
      </w:pPr>
    </w:p>
    <w:p w14:paraId="2DE97BD2" w14:textId="77777777" w:rsidR="00F00B3B" w:rsidRDefault="00F00B3B">
      <w:pPr>
        <w:spacing w:line="360" w:lineRule="auto"/>
        <w:jc w:val="center"/>
        <w:rPr>
          <w:rFonts w:ascii="仿宋" w:eastAsia="仿宋" w:hAnsi="仿宋" w:cs="仿宋_GB2312"/>
          <w:sz w:val="24"/>
        </w:rPr>
      </w:pPr>
    </w:p>
    <w:p w14:paraId="713FF2AA" w14:textId="77777777" w:rsidR="00F00B3B" w:rsidRDefault="00F00B3B">
      <w:pPr>
        <w:spacing w:line="360" w:lineRule="auto"/>
        <w:jc w:val="center"/>
        <w:rPr>
          <w:rFonts w:ascii="仿宋" w:eastAsia="仿宋" w:hAnsi="仿宋" w:cs="仿宋_GB2312"/>
          <w:sz w:val="24"/>
        </w:rPr>
      </w:pPr>
    </w:p>
    <w:p w14:paraId="3D4D599F" w14:textId="77777777" w:rsidR="00F00B3B" w:rsidRDefault="00F00B3B">
      <w:pPr>
        <w:spacing w:line="360" w:lineRule="auto"/>
        <w:rPr>
          <w:rFonts w:ascii="仿宋" w:eastAsia="仿宋" w:hAnsi="仿宋" w:cs="仿宋_GB2312"/>
          <w:sz w:val="32"/>
          <w:szCs w:val="32"/>
        </w:rPr>
      </w:pPr>
    </w:p>
    <w:p w14:paraId="5B73F7F6" w14:textId="77777777" w:rsidR="00F00B3B" w:rsidRDefault="00CA5F9A">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采购人：</w:t>
      </w:r>
      <w:bookmarkStart w:id="1" w:name="_Hlk105499912"/>
      <w:r>
        <w:rPr>
          <w:rFonts w:ascii="仿宋" w:eastAsia="仿宋" w:hAnsi="仿宋" w:cs="仿宋_GB2312" w:hint="eastAsia"/>
          <w:sz w:val="32"/>
          <w:szCs w:val="32"/>
        </w:rPr>
        <w:t>杭州市</w:t>
      </w:r>
      <w:proofErr w:type="gramStart"/>
      <w:r>
        <w:rPr>
          <w:rFonts w:ascii="仿宋" w:eastAsia="仿宋" w:hAnsi="仿宋" w:cs="仿宋_GB2312" w:hint="eastAsia"/>
          <w:sz w:val="32"/>
          <w:szCs w:val="32"/>
        </w:rPr>
        <w:t>钱塘区</w:t>
      </w:r>
      <w:proofErr w:type="gramEnd"/>
      <w:r>
        <w:rPr>
          <w:rFonts w:ascii="仿宋" w:eastAsia="仿宋" w:hAnsi="仿宋" w:cs="仿宋_GB2312" w:hint="eastAsia"/>
          <w:sz w:val="32"/>
          <w:szCs w:val="32"/>
        </w:rPr>
        <w:t>总工会</w:t>
      </w:r>
      <w:bookmarkEnd w:id="1"/>
    </w:p>
    <w:p w14:paraId="0AFC71FC" w14:textId="77777777" w:rsidR="00F00B3B" w:rsidRDefault="00CA5F9A">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采购代理机构：浙江省成套招标代理有限公司</w:t>
      </w:r>
    </w:p>
    <w:p w14:paraId="11AD8D51" w14:textId="77777777" w:rsidR="00F00B3B" w:rsidRDefault="00CA5F9A">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二〇二二年六月七日</w:t>
      </w:r>
    </w:p>
    <w:p w14:paraId="4A131BD1" w14:textId="77777777" w:rsidR="00F00B3B" w:rsidRDefault="00CA5F9A">
      <w:pPr>
        <w:spacing w:line="360" w:lineRule="auto"/>
        <w:jc w:val="center"/>
        <w:rPr>
          <w:rFonts w:ascii="仿宋" w:eastAsia="仿宋" w:hAnsi="仿宋" w:cs="仿宋_GB2312"/>
          <w:sz w:val="24"/>
        </w:rPr>
      </w:pPr>
      <w:r>
        <w:rPr>
          <w:rFonts w:ascii="仿宋" w:eastAsia="仿宋" w:hAnsi="仿宋" w:cs="仿宋_GB2312"/>
          <w:sz w:val="24"/>
        </w:rPr>
        <w:br w:type="page"/>
      </w:r>
      <w:bookmarkStart w:id="2" w:name="_Hlt67893495"/>
      <w:bookmarkEnd w:id="2"/>
    </w:p>
    <w:p w14:paraId="5A1EEE07" w14:textId="77777777" w:rsidR="00F00B3B" w:rsidRDefault="00F00B3B">
      <w:pPr>
        <w:spacing w:line="360" w:lineRule="auto"/>
        <w:jc w:val="center"/>
        <w:rPr>
          <w:rFonts w:ascii="仿宋" w:eastAsia="仿宋" w:hAnsi="仿宋" w:cs="仿宋_GB2312"/>
          <w:sz w:val="24"/>
        </w:rPr>
      </w:pPr>
    </w:p>
    <w:p w14:paraId="6F9E58DC" w14:textId="77777777" w:rsidR="00F00B3B" w:rsidRDefault="00CA5F9A">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28C3D35A" w14:textId="77777777" w:rsidR="00F00B3B" w:rsidRDefault="00F00B3B">
      <w:pPr>
        <w:spacing w:line="360" w:lineRule="auto"/>
        <w:rPr>
          <w:rFonts w:ascii="仿宋" w:eastAsia="仿宋" w:hAnsi="仿宋" w:cs="仿宋_GB2312"/>
          <w:sz w:val="32"/>
          <w:szCs w:val="32"/>
        </w:rPr>
      </w:pPr>
    </w:p>
    <w:p w14:paraId="7B8FFF08" w14:textId="77777777" w:rsidR="00F00B3B" w:rsidRDefault="00F00B3B">
      <w:pPr>
        <w:spacing w:line="360" w:lineRule="auto"/>
        <w:rPr>
          <w:rFonts w:ascii="仿宋" w:eastAsia="仿宋" w:hAnsi="仿宋" w:cs="仿宋_GB2312"/>
          <w:sz w:val="32"/>
          <w:szCs w:val="32"/>
        </w:rPr>
      </w:pPr>
    </w:p>
    <w:p w14:paraId="5E37BFDA" w14:textId="77777777" w:rsidR="00F00B3B" w:rsidRDefault="00CA5F9A">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1BC80868" w14:textId="77777777" w:rsidR="00F00B3B" w:rsidRDefault="00CA5F9A">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63F73B12" w14:textId="77777777" w:rsidR="00F00B3B" w:rsidRDefault="00CA5F9A">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1EA211B6" w14:textId="77777777" w:rsidR="00F00B3B" w:rsidRDefault="00CA5F9A">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4A8E235F" w14:textId="77777777" w:rsidR="00F00B3B" w:rsidRDefault="00CA5F9A">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49EFCC74" w14:textId="77777777" w:rsidR="00F00B3B" w:rsidRDefault="00CA5F9A">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0F8348EC" w14:textId="77777777" w:rsidR="00F00B3B" w:rsidRDefault="00F00B3B">
      <w:pPr>
        <w:spacing w:line="360" w:lineRule="auto"/>
        <w:ind w:firstLineChars="229" w:firstLine="550"/>
        <w:rPr>
          <w:rFonts w:ascii="仿宋" w:eastAsia="仿宋" w:hAnsi="仿宋" w:cs="仿宋_GB2312"/>
          <w:sz w:val="24"/>
        </w:rPr>
      </w:pPr>
      <w:bookmarkStart w:id="3" w:name="_Hlt91233176"/>
      <w:bookmarkStart w:id="4" w:name="_Toc91899869"/>
      <w:bookmarkEnd w:id="3"/>
    </w:p>
    <w:p w14:paraId="3A9143DA" w14:textId="77777777" w:rsidR="00F00B3B" w:rsidRDefault="00F00B3B">
      <w:pPr>
        <w:spacing w:line="360" w:lineRule="auto"/>
        <w:ind w:firstLineChars="229" w:firstLine="550"/>
        <w:rPr>
          <w:rFonts w:ascii="仿宋" w:eastAsia="仿宋" w:hAnsi="仿宋" w:cs="仿宋_GB2312"/>
          <w:sz w:val="24"/>
        </w:rPr>
      </w:pPr>
    </w:p>
    <w:p w14:paraId="71E4CBEC" w14:textId="77777777" w:rsidR="00F00B3B" w:rsidRDefault="00F00B3B">
      <w:pPr>
        <w:spacing w:line="360" w:lineRule="auto"/>
        <w:ind w:firstLineChars="229" w:firstLine="550"/>
        <w:rPr>
          <w:rFonts w:ascii="仿宋" w:eastAsia="仿宋" w:hAnsi="仿宋" w:cs="仿宋_GB2312"/>
          <w:sz w:val="24"/>
        </w:rPr>
      </w:pPr>
    </w:p>
    <w:p w14:paraId="717012BE" w14:textId="77777777" w:rsidR="00F00B3B" w:rsidRDefault="00F00B3B">
      <w:pPr>
        <w:spacing w:line="360" w:lineRule="auto"/>
        <w:ind w:firstLineChars="229" w:firstLine="550"/>
        <w:rPr>
          <w:rFonts w:ascii="仿宋" w:eastAsia="仿宋" w:hAnsi="仿宋" w:cs="仿宋_GB2312"/>
          <w:sz w:val="24"/>
        </w:rPr>
      </w:pPr>
    </w:p>
    <w:p w14:paraId="738C0685" w14:textId="77777777" w:rsidR="00F00B3B" w:rsidRDefault="00F00B3B">
      <w:pPr>
        <w:spacing w:line="360" w:lineRule="auto"/>
        <w:ind w:firstLineChars="229" w:firstLine="550"/>
        <w:rPr>
          <w:rFonts w:ascii="仿宋" w:eastAsia="仿宋" w:hAnsi="仿宋" w:cs="仿宋_GB2312"/>
          <w:sz w:val="24"/>
        </w:rPr>
      </w:pPr>
    </w:p>
    <w:p w14:paraId="5DE31420" w14:textId="77777777" w:rsidR="00F00B3B" w:rsidRDefault="00F00B3B">
      <w:pPr>
        <w:spacing w:line="360" w:lineRule="auto"/>
        <w:ind w:firstLineChars="229" w:firstLine="550"/>
        <w:rPr>
          <w:rFonts w:ascii="仿宋" w:eastAsia="仿宋" w:hAnsi="仿宋" w:cs="仿宋_GB2312"/>
          <w:sz w:val="24"/>
        </w:rPr>
      </w:pPr>
    </w:p>
    <w:p w14:paraId="6B87FA8C" w14:textId="77777777" w:rsidR="00F00B3B" w:rsidRDefault="00F00B3B">
      <w:pPr>
        <w:spacing w:line="360" w:lineRule="auto"/>
        <w:ind w:firstLineChars="229" w:firstLine="550"/>
        <w:rPr>
          <w:rFonts w:ascii="仿宋" w:eastAsia="仿宋" w:hAnsi="仿宋" w:cs="仿宋_GB2312"/>
          <w:sz w:val="24"/>
        </w:rPr>
      </w:pPr>
    </w:p>
    <w:p w14:paraId="5AA3AE6A" w14:textId="77777777" w:rsidR="00F00B3B" w:rsidRDefault="00F00B3B">
      <w:pPr>
        <w:spacing w:line="360" w:lineRule="auto"/>
        <w:ind w:firstLineChars="229" w:firstLine="550"/>
        <w:rPr>
          <w:rFonts w:ascii="仿宋" w:eastAsia="仿宋" w:hAnsi="仿宋" w:cs="仿宋_GB2312"/>
          <w:sz w:val="24"/>
        </w:rPr>
      </w:pPr>
    </w:p>
    <w:p w14:paraId="54670587" w14:textId="77777777" w:rsidR="00F00B3B" w:rsidRDefault="00F00B3B">
      <w:pPr>
        <w:spacing w:line="360" w:lineRule="auto"/>
        <w:ind w:firstLineChars="229" w:firstLine="550"/>
        <w:rPr>
          <w:rFonts w:ascii="仿宋" w:eastAsia="仿宋" w:hAnsi="仿宋" w:cs="仿宋_GB2312"/>
          <w:sz w:val="24"/>
        </w:rPr>
      </w:pPr>
    </w:p>
    <w:p w14:paraId="0F4BF0E6" w14:textId="77777777" w:rsidR="00F00B3B" w:rsidRDefault="00F00B3B">
      <w:pPr>
        <w:spacing w:line="360" w:lineRule="auto"/>
        <w:ind w:firstLineChars="229" w:firstLine="550"/>
        <w:rPr>
          <w:rFonts w:ascii="仿宋" w:eastAsia="仿宋" w:hAnsi="仿宋" w:cs="仿宋_GB2312"/>
          <w:sz w:val="24"/>
        </w:rPr>
      </w:pPr>
    </w:p>
    <w:p w14:paraId="6F656DC3" w14:textId="77777777" w:rsidR="00F00B3B" w:rsidRDefault="00F00B3B">
      <w:pPr>
        <w:spacing w:line="360" w:lineRule="auto"/>
        <w:ind w:firstLineChars="229" w:firstLine="550"/>
        <w:rPr>
          <w:rFonts w:ascii="仿宋" w:eastAsia="仿宋" w:hAnsi="仿宋" w:cs="仿宋_GB2312"/>
          <w:sz w:val="24"/>
        </w:rPr>
      </w:pPr>
    </w:p>
    <w:p w14:paraId="2130B340" w14:textId="77777777" w:rsidR="00F00B3B" w:rsidRDefault="00F00B3B">
      <w:pPr>
        <w:spacing w:line="360" w:lineRule="auto"/>
        <w:ind w:firstLineChars="229" w:firstLine="550"/>
        <w:rPr>
          <w:rFonts w:ascii="仿宋" w:eastAsia="仿宋" w:hAnsi="仿宋" w:cs="仿宋_GB2312"/>
          <w:sz w:val="24"/>
        </w:rPr>
      </w:pPr>
    </w:p>
    <w:p w14:paraId="645956D2" w14:textId="77777777" w:rsidR="00F00B3B" w:rsidRDefault="00F00B3B">
      <w:pPr>
        <w:spacing w:line="360" w:lineRule="auto"/>
        <w:ind w:firstLineChars="229" w:firstLine="550"/>
        <w:rPr>
          <w:rFonts w:ascii="仿宋" w:eastAsia="仿宋" w:hAnsi="仿宋" w:cs="仿宋_GB2312"/>
          <w:sz w:val="24"/>
        </w:rPr>
      </w:pPr>
    </w:p>
    <w:p w14:paraId="52649572" w14:textId="77777777" w:rsidR="00F00B3B" w:rsidRDefault="00F00B3B">
      <w:pPr>
        <w:spacing w:line="360" w:lineRule="auto"/>
        <w:rPr>
          <w:rFonts w:ascii="仿宋" w:eastAsia="仿宋" w:hAnsi="仿宋" w:cs="仿宋_GB2312"/>
          <w:sz w:val="24"/>
        </w:rPr>
      </w:pPr>
    </w:p>
    <w:p w14:paraId="77C62A7A" w14:textId="77777777" w:rsidR="00F00B3B" w:rsidRDefault="00CA5F9A">
      <w:pPr>
        <w:adjustRightInd/>
        <w:spacing w:line="360" w:lineRule="auto"/>
        <w:jc w:val="center"/>
        <w:outlineLvl w:val="0"/>
        <w:rPr>
          <w:rFonts w:ascii="仿宋" w:eastAsia="仿宋" w:hAnsi="仿宋" w:cs="仿宋_GB2312"/>
          <w:b/>
          <w:sz w:val="36"/>
          <w:szCs w:val="20"/>
        </w:rPr>
      </w:pPr>
      <w:bookmarkStart w:id="5" w:name="第一部分"/>
      <w:r>
        <w:rPr>
          <w:rFonts w:ascii="仿宋" w:eastAsia="仿宋" w:hAnsi="仿宋" w:cs="仿宋_GB2312"/>
          <w:b/>
          <w:sz w:val="36"/>
          <w:szCs w:val="36"/>
        </w:rPr>
        <w:br w:type="page"/>
      </w:r>
      <w:bookmarkStart w:id="6" w:name="_Hlt74707423"/>
      <w:bookmarkStart w:id="7" w:name="_Hlt74729822"/>
      <w:bookmarkStart w:id="8" w:name="_Hlt74728647"/>
      <w:bookmarkStart w:id="9" w:name="_Hlt74649545"/>
      <w:bookmarkStart w:id="10" w:name="第二部分"/>
      <w:bookmarkStart w:id="11" w:name="_Toc91899870"/>
      <w:bookmarkStart w:id="12" w:name="_Toc91899871"/>
      <w:bookmarkEnd w:id="4"/>
      <w:bookmarkEnd w:id="5"/>
      <w:bookmarkEnd w:id="6"/>
      <w:bookmarkEnd w:id="7"/>
      <w:bookmarkEnd w:id="8"/>
      <w:bookmarkEnd w:id="9"/>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14:paraId="08587206" w14:textId="77777777" w:rsidR="00F00B3B" w:rsidRDefault="00CA5F9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14:paraId="441B12A4" w14:textId="77777777" w:rsidR="00F00B3B" w:rsidRDefault="00CA5F9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杭州市</w:t>
      </w:r>
      <w:proofErr w:type="gramStart"/>
      <w:r>
        <w:rPr>
          <w:rFonts w:ascii="仿宋" w:eastAsia="仿宋" w:hAnsi="仿宋" w:cs="仿宋_GB2312" w:hint="eastAsia"/>
          <w:sz w:val="24"/>
          <w:u w:val="single"/>
        </w:rPr>
        <w:t>钱塘区</w:t>
      </w:r>
      <w:proofErr w:type="gramEnd"/>
      <w:r>
        <w:rPr>
          <w:rFonts w:ascii="仿宋" w:eastAsia="仿宋" w:hAnsi="仿宋" w:cs="仿宋_GB2312" w:hint="eastAsia"/>
          <w:sz w:val="24"/>
          <w:u w:val="single"/>
        </w:rPr>
        <w:t>总工会2022年机关工会职工、劳模工匠</w:t>
      </w:r>
      <w:proofErr w:type="gramStart"/>
      <w:r>
        <w:rPr>
          <w:rFonts w:ascii="仿宋" w:eastAsia="仿宋" w:hAnsi="仿宋" w:cs="仿宋_GB2312" w:hint="eastAsia"/>
          <w:sz w:val="24"/>
          <w:u w:val="single"/>
        </w:rPr>
        <w:t>疗</w:t>
      </w:r>
      <w:proofErr w:type="gramEnd"/>
      <w:r>
        <w:rPr>
          <w:rFonts w:ascii="仿宋" w:eastAsia="仿宋" w:hAnsi="仿宋" w:cs="仿宋_GB2312" w:hint="eastAsia"/>
          <w:sz w:val="24"/>
          <w:u w:val="single"/>
        </w:rPr>
        <w:t>休养项目</w:t>
      </w:r>
      <w:r>
        <w:rPr>
          <w:rFonts w:ascii="仿宋" w:eastAsia="仿宋" w:hAnsi="仿宋" w:hint="eastAsia"/>
          <w:sz w:val="24"/>
        </w:rPr>
        <w:t>招标项目的潜在投标人应在政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9" w:history="1">
        <w:r>
          <w:rPr>
            <w:rStyle w:val="afff1"/>
            <w:rFonts w:ascii="仿宋" w:eastAsia="仿宋" w:hAnsi="仿宋" w:cs="Times New Roman"/>
            <w:snapToGrid/>
            <w:kern w:val="2"/>
            <w:sz w:val="24"/>
            <w:szCs w:val="24"/>
          </w:rPr>
          <w:t>https://www.zcygov.cn/）获取（下载）招标文件，并于</w:t>
        </w:r>
        <w:r>
          <w:rPr>
            <w:rStyle w:val="afff1"/>
            <w:rFonts w:ascii="仿宋" w:eastAsia="仿宋" w:hAnsi="仿宋" w:cs="Times New Roman" w:hint="eastAsia"/>
            <w:snapToGrid/>
            <w:kern w:val="2"/>
            <w:sz w:val="24"/>
            <w:szCs w:val="24"/>
          </w:rPr>
          <w:t>202</w:t>
        </w:r>
        <w:r>
          <w:rPr>
            <w:rStyle w:val="afff1"/>
            <w:rFonts w:ascii="仿宋" w:eastAsia="仿宋" w:hAnsi="仿宋" w:cs="Times New Roman"/>
            <w:snapToGrid/>
            <w:kern w:val="2"/>
            <w:sz w:val="24"/>
            <w:szCs w:val="24"/>
          </w:rPr>
          <w:t>2年6</w:t>
        </w:r>
        <w:r>
          <w:rPr>
            <w:rStyle w:val="afff1"/>
            <w:rFonts w:ascii="仿宋" w:eastAsia="仿宋" w:hAnsi="仿宋" w:cs="Times New Roman" w:hint="eastAsia"/>
            <w:snapToGrid/>
            <w:kern w:val="2"/>
            <w:sz w:val="24"/>
            <w:szCs w:val="24"/>
          </w:rPr>
          <w:t>月</w:t>
        </w:r>
        <w:r>
          <w:rPr>
            <w:rStyle w:val="afff1"/>
            <w:rFonts w:ascii="仿宋" w:eastAsia="仿宋" w:hAnsi="仿宋" w:cs="Times New Roman"/>
            <w:snapToGrid/>
            <w:kern w:val="2"/>
            <w:sz w:val="24"/>
            <w:szCs w:val="24"/>
          </w:rPr>
          <w:t>28</w:t>
        </w:r>
        <w:r>
          <w:rPr>
            <w:rStyle w:val="afff1"/>
            <w:rFonts w:ascii="仿宋" w:eastAsia="仿宋" w:hAnsi="仿宋" w:cs="Times New Roman" w:hint="eastAsia"/>
            <w:snapToGrid/>
            <w:kern w:val="2"/>
            <w:sz w:val="24"/>
            <w:szCs w:val="24"/>
          </w:rPr>
          <w:t>日</w:t>
        </w:r>
        <w:r>
          <w:rPr>
            <w:rStyle w:val="afff1"/>
            <w:rFonts w:ascii="仿宋" w:eastAsia="仿宋" w:hAnsi="仿宋" w:cs="Times New Roman"/>
            <w:snapToGrid/>
            <w:kern w:val="2"/>
            <w:sz w:val="24"/>
            <w:szCs w:val="24"/>
          </w:rPr>
          <w:t>9</w:t>
        </w:r>
        <w:r>
          <w:rPr>
            <w:rStyle w:val="afff1"/>
            <w:rFonts w:ascii="仿宋" w:eastAsia="仿宋" w:hAnsi="仿宋" w:cs="Times New Roman" w:hint="eastAsia"/>
            <w:snapToGrid/>
            <w:kern w:val="2"/>
            <w:sz w:val="24"/>
            <w:szCs w:val="24"/>
          </w:rPr>
          <w:t>点</w:t>
        </w:r>
        <w:r>
          <w:rPr>
            <w:rStyle w:val="afff1"/>
            <w:rFonts w:ascii="仿宋" w:eastAsia="仿宋" w:hAnsi="仿宋" w:cs="Times New Roman"/>
            <w:snapToGrid/>
            <w:kern w:val="2"/>
            <w:sz w:val="24"/>
            <w:szCs w:val="24"/>
          </w:rPr>
          <w:t>30</w:t>
        </w:r>
        <w:r>
          <w:rPr>
            <w:rStyle w:val="afff1"/>
            <w:rFonts w:ascii="仿宋" w:eastAsia="仿宋" w:hAnsi="仿宋" w:cs="Times New Roman" w:hint="eastAsia"/>
            <w:snapToGrid/>
            <w:kern w:val="2"/>
            <w:sz w:val="24"/>
            <w:szCs w:val="24"/>
          </w:rPr>
          <w:t>分</w:t>
        </w:r>
        <w:r>
          <w:rPr>
            <w:rStyle w:val="afff1"/>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递交（上传）投标文件。</w:t>
      </w:r>
    </w:p>
    <w:p w14:paraId="5DA6FBD6" w14:textId="77777777" w:rsidR="00F00B3B" w:rsidRDefault="00CA5F9A">
      <w:pPr>
        <w:spacing w:line="360" w:lineRule="auto"/>
        <w:rPr>
          <w:rFonts w:ascii="仿宋" w:eastAsia="仿宋" w:hAnsi="仿宋"/>
          <w:b/>
          <w:sz w:val="24"/>
        </w:rPr>
      </w:pPr>
      <w:r>
        <w:rPr>
          <w:rFonts w:ascii="仿宋" w:eastAsia="仿宋" w:hAnsi="仿宋" w:hint="eastAsia"/>
          <w:b/>
          <w:sz w:val="24"/>
        </w:rPr>
        <w:t>一、项目基本情况</w:t>
      </w:r>
      <w:r>
        <w:rPr>
          <w:rFonts w:ascii="仿宋" w:eastAsia="仿宋" w:hAnsi="仿宋"/>
          <w:b/>
          <w:sz w:val="24"/>
        </w:rPr>
        <w:t xml:space="preserve">                                            </w:t>
      </w:r>
    </w:p>
    <w:p w14:paraId="6A182DE9" w14:textId="77777777" w:rsidR="00F00B3B" w:rsidRDefault="00CA5F9A">
      <w:pPr>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b/>
          <w:sz w:val="24"/>
        </w:rPr>
        <w:t>项目编号：</w:t>
      </w:r>
      <w:r>
        <w:rPr>
          <w:rFonts w:ascii="仿宋" w:eastAsia="仿宋" w:hAnsi="仿宋" w:cs="仿宋" w:hint="eastAsia"/>
          <w:sz w:val="24"/>
          <w:szCs w:val="28"/>
        </w:rPr>
        <w:t>QTCG-GK-2022-144</w:t>
      </w:r>
    </w:p>
    <w:p w14:paraId="3CA6366F" w14:textId="77777777" w:rsidR="00F00B3B" w:rsidRDefault="00CA5F9A">
      <w:pPr>
        <w:spacing w:line="360" w:lineRule="auto"/>
        <w:rPr>
          <w:rFonts w:ascii="仿宋" w:eastAsia="仿宋" w:hAnsi="仿宋"/>
          <w:sz w:val="24"/>
        </w:rPr>
      </w:pPr>
      <w:r>
        <w:rPr>
          <w:rFonts w:ascii="仿宋" w:eastAsia="仿宋" w:hAnsi="仿宋"/>
          <w:sz w:val="24"/>
        </w:rPr>
        <w:t xml:space="preserve">   </w:t>
      </w:r>
      <w:r>
        <w:rPr>
          <w:rFonts w:ascii="仿宋" w:eastAsia="仿宋" w:hAnsi="仿宋"/>
          <w:b/>
          <w:sz w:val="24"/>
        </w:rPr>
        <w:t xml:space="preserve"> 项目名称：</w:t>
      </w:r>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总工会2022年机关工会职工、劳模工匠</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w:t>
      </w:r>
    </w:p>
    <w:p w14:paraId="4F8324A7" w14:textId="77777777" w:rsidR="00F00B3B" w:rsidRDefault="00CA5F9A">
      <w:pPr>
        <w:spacing w:line="360" w:lineRule="auto"/>
        <w:rPr>
          <w:rFonts w:ascii="仿宋" w:eastAsia="仿宋" w:hAnsi="仿宋"/>
          <w:sz w:val="24"/>
        </w:rPr>
      </w:pPr>
      <w:r>
        <w:rPr>
          <w:rFonts w:ascii="仿宋" w:eastAsia="仿宋" w:hAnsi="仿宋"/>
          <w:sz w:val="24"/>
        </w:rPr>
        <w:t xml:space="preserve">   </w:t>
      </w:r>
      <w:r>
        <w:rPr>
          <w:rFonts w:ascii="仿宋" w:eastAsia="仿宋" w:hAnsi="仿宋"/>
          <w:b/>
          <w:sz w:val="24"/>
        </w:rPr>
        <w:t xml:space="preserve"> 预算金额（元）：</w:t>
      </w:r>
      <w:r>
        <w:rPr>
          <w:rFonts w:ascii="仿宋" w:eastAsia="仿宋" w:hAnsi="仿宋"/>
          <w:sz w:val="24"/>
        </w:rPr>
        <w:t xml:space="preserve"> </w:t>
      </w:r>
      <w:r>
        <w:rPr>
          <w:rFonts w:ascii="仿宋" w:eastAsia="仿宋" w:hAnsi="仿宋" w:cs="仿宋" w:hint="eastAsia"/>
          <w:sz w:val="24"/>
          <w:szCs w:val="28"/>
        </w:rPr>
        <w:t xml:space="preserve"> </w:t>
      </w:r>
      <w:r>
        <w:rPr>
          <w:rFonts w:ascii="仿宋" w:eastAsia="仿宋" w:hAnsi="仿宋" w:cs="仿宋"/>
          <w:sz w:val="24"/>
          <w:szCs w:val="28"/>
        </w:rPr>
        <w:t>6300000</w:t>
      </w:r>
    </w:p>
    <w:p w14:paraId="7521FCD2" w14:textId="77777777" w:rsidR="00F00B3B" w:rsidRDefault="00CA5F9A">
      <w:pPr>
        <w:spacing w:line="360" w:lineRule="auto"/>
        <w:ind w:firstLine="480"/>
        <w:rPr>
          <w:rFonts w:ascii="仿宋" w:eastAsia="仿宋" w:hAnsi="仿宋"/>
          <w:sz w:val="24"/>
        </w:rPr>
      </w:pPr>
      <w:r>
        <w:rPr>
          <w:rFonts w:ascii="仿宋" w:eastAsia="仿宋" w:hAnsi="仿宋" w:hint="eastAsia"/>
          <w:b/>
          <w:sz w:val="24"/>
        </w:rPr>
        <w:t>最高限价（元）：</w:t>
      </w:r>
      <w:r>
        <w:rPr>
          <w:rFonts w:ascii="仿宋" w:eastAsia="仿宋" w:hAnsi="仿宋"/>
          <w:sz w:val="24"/>
        </w:rPr>
        <w:t xml:space="preserve"> </w:t>
      </w:r>
      <w:r>
        <w:rPr>
          <w:rFonts w:ascii="仿宋" w:eastAsia="仿宋" w:hAnsi="仿宋" w:cs="仿宋" w:hint="eastAsia"/>
          <w:sz w:val="24"/>
          <w:szCs w:val="28"/>
        </w:rPr>
        <w:t xml:space="preserve"> </w:t>
      </w:r>
      <w:r>
        <w:rPr>
          <w:rFonts w:ascii="仿宋" w:eastAsia="仿宋" w:hAnsi="仿宋" w:cs="仿宋"/>
          <w:sz w:val="24"/>
          <w:szCs w:val="28"/>
        </w:rPr>
        <w:t>6300000</w:t>
      </w:r>
    </w:p>
    <w:p w14:paraId="33ED028B"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采购需求：标项</w:t>
      </w:r>
      <w:proofErr w:type="gramStart"/>
      <w:r>
        <w:rPr>
          <w:rFonts w:ascii="仿宋" w:eastAsia="仿宋" w:hAnsi="仿宋" w:cs="仿宋" w:hint="eastAsia"/>
          <w:sz w:val="24"/>
          <w:szCs w:val="28"/>
        </w:rPr>
        <w:t>一</w:t>
      </w:r>
      <w:proofErr w:type="gramEnd"/>
      <w:r>
        <w:rPr>
          <w:rFonts w:ascii="仿宋" w:eastAsia="仿宋" w:hAnsi="仿宋" w:cs="仿宋" w:hint="eastAsia"/>
          <w:sz w:val="24"/>
          <w:szCs w:val="28"/>
        </w:rPr>
        <w:t>：</w:t>
      </w:r>
    </w:p>
    <w:p w14:paraId="26876AE2" w14:textId="77777777" w:rsidR="00F00B3B" w:rsidRDefault="00CA5F9A">
      <w:pPr>
        <w:spacing w:line="360" w:lineRule="auto"/>
        <w:ind w:leftChars="200" w:left="420"/>
        <w:jc w:val="left"/>
        <w:rPr>
          <w:rFonts w:ascii="仿宋" w:eastAsia="仿宋" w:hAnsi="仿宋" w:cs="仿宋"/>
          <w:szCs w:val="28"/>
        </w:rPr>
      </w:pPr>
      <w:proofErr w:type="gramStart"/>
      <w:r>
        <w:rPr>
          <w:rFonts w:ascii="仿宋" w:eastAsia="仿宋" w:hAnsi="仿宋" w:cs="仿宋" w:hint="eastAsia"/>
          <w:sz w:val="24"/>
          <w:szCs w:val="28"/>
        </w:rPr>
        <w:t>标项名称</w:t>
      </w:r>
      <w:proofErr w:type="gramEnd"/>
      <w:r>
        <w:rPr>
          <w:rFonts w:ascii="仿宋" w:eastAsia="仿宋" w:hAnsi="仿宋" w:cs="仿宋" w:hint="eastAsia"/>
          <w:sz w:val="24"/>
          <w:szCs w:val="28"/>
        </w:rPr>
        <w:t>：</w:t>
      </w:r>
      <w:bookmarkStart w:id="13" w:name="_Hlk103335700"/>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休养项目（11条省内线路+安徽宿州、重庆）</w:t>
      </w:r>
      <w:bookmarkEnd w:id="13"/>
    </w:p>
    <w:p w14:paraId="341C3885"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数量：</w:t>
      </w:r>
      <w:r>
        <w:rPr>
          <w:rFonts w:ascii="仿宋" w:eastAsia="仿宋" w:hAnsi="仿宋" w:cs="仿宋"/>
          <w:sz w:val="24"/>
          <w:szCs w:val="28"/>
        </w:rPr>
        <w:t>475</w:t>
      </w:r>
      <w:r>
        <w:rPr>
          <w:rFonts w:ascii="仿宋" w:eastAsia="仿宋" w:hAnsi="仿宋" w:cs="仿宋" w:hint="eastAsia"/>
          <w:sz w:val="24"/>
          <w:szCs w:val="28"/>
        </w:rPr>
        <w:t>人</w:t>
      </w:r>
    </w:p>
    <w:p w14:paraId="39B106AE"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预算金额（元）：</w:t>
      </w:r>
      <w:r>
        <w:rPr>
          <w:rFonts w:ascii="仿宋" w:eastAsia="仿宋" w:hAnsi="仿宋" w:cs="仿宋"/>
          <w:sz w:val="24"/>
          <w:szCs w:val="28"/>
        </w:rPr>
        <w:t>1720000</w:t>
      </w:r>
    </w:p>
    <w:p w14:paraId="575A1C2C"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简要规格描述或项目基本概况介绍、用途：计划安排2022年机关工会职工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休养活动，提供</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休养策划、行程安排、服务保障、承办执行等一系列相关服务及疗休养活动的延伸服务。人数仅供参考，具体以实际出行人数结算，详见招标文件第三部分采购需求。</w:t>
      </w:r>
    </w:p>
    <w:p w14:paraId="36F7B175"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备注：无</w:t>
      </w:r>
    </w:p>
    <w:p w14:paraId="575F9771"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 xml:space="preserve">   </w:t>
      </w:r>
    </w:p>
    <w:p w14:paraId="09419DE6"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采购需求：</w:t>
      </w:r>
      <w:proofErr w:type="gramStart"/>
      <w:r>
        <w:rPr>
          <w:rFonts w:ascii="仿宋" w:eastAsia="仿宋" w:hAnsi="仿宋" w:cs="仿宋" w:hint="eastAsia"/>
          <w:sz w:val="24"/>
          <w:szCs w:val="28"/>
        </w:rPr>
        <w:t>标项二</w:t>
      </w:r>
      <w:proofErr w:type="gramEnd"/>
      <w:r>
        <w:rPr>
          <w:rFonts w:ascii="仿宋" w:eastAsia="仿宋" w:hAnsi="仿宋" w:cs="仿宋" w:hint="eastAsia"/>
          <w:sz w:val="24"/>
          <w:szCs w:val="28"/>
        </w:rPr>
        <w:t>：</w:t>
      </w:r>
    </w:p>
    <w:p w14:paraId="35533DD9" w14:textId="77777777" w:rsidR="00F00B3B" w:rsidRDefault="00CA5F9A">
      <w:pPr>
        <w:spacing w:line="360" w:lineRule="auto"/>
        <w:ind w:leftChars="200" w:left="420"/>
        <w:jc w:val="left"/>
        <w:rPr>
          <w:rFonts w:ascii="仿宋" w:eastAsia="仿宋" w:hAnsi="仿宋" w:cs="仿宋"/>
          <w:szCs w:val="28"/>
        </w:rPr>
      </w:pPr>
      <w:proofErr w:type="gramStart"/>
      <w:r>
        <w:rPr>
          <w:rFonts w:ascii="仿宋" w:eastAsia="仿宋" w:hAnsi="仿宋" w:cs="仿宋" w:hint="eastAsia"/>
          <w:sz w:val="24"/>
          <w:szCs w:val="28"/>
        </w:rPr>
        <w:t>标项名称</w:t>
      </w:r>
      <w:proofErr w:type="gramEnd"/>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休养项目（11条省内线路+安徽宿州、青海德令哈）</w:t>
      </w:r>
    </w:p>
    <w:p w14:paraId="557877A3"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数量：</w:t>
      </w:r>
      <w:r>
        <w:rPr>
          <w:rFonts w:ascii="仿宋" w:eastAsia="仿宋" w:hAnsi="仿宋" w:cs="仿宋"/>
          <w:sz w:val="24"/>
          <w:szCs w:val="28"/>
        </w:rPr>
        <w:t>475</w:t>
      </w:r>
      <w:r>
        <w:rPr>
          <w:rFonts w:ascii="仿宋" w:eastAsia="仿宋" w:hAnsi="仿宋" w:cs="仿宋" w:hint="eastAsia"/>
          <w:sz w:val="24"/>
          <w:szCs w:val="28"/>
        </w:rPr>
        <w:t>人</w:t>
      </w:r>
    </w:p>
    <w:p w14:paraId="09927ED6"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预算金额（元）：</w:t>
      </w:r>
      <w:r>
        <w:rPr>
          <w:rFonts w:ascii="仿宋" w:eastAsia="仿宋" w:hAnsi="仿宋" w:cs="仿宋"/>
          <w:sz w:val="24"/>
          <w:szCs w:val="28"/>
        </w:rPr>
        <w:t>1850000</w:t>
      </w:r>
    </w:p>
    <w:p w14:paraId="54188A51"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简要规格描述或项目基本概况介绍、用途：计划安排2022年机关工会职工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休养活动，提供</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休养策划、行程安排、服务保障、承办执行等一系列相关服务及疗休养活动的延伸服务。人数仅供参考，具体以实际出行人数结算，详见招标文件第三部分采购需求。</w:t>
      </w:r>
    </w:p>
    <w:p w14:paraId="4C7F3691" w14:textId="77777777" w:rsidR="00F00B3B" w:rsidRDefault="00CA5F9A">
      <w:pPr>
        <w:spacing w:line="360" w:lineRule="auto"/>
        <w:ind w:leftChars="200" w:left="420"/>
        <w:jc w:val="left"/>
        <w:rPr>
          <w:rFonts w:ascii="仿宋" w:eastAsia="仿宋" w:hAnsi="仿宋"/>
        </w:rPr>
      </w:pPr>
      <w:r>
        <w:rPr>
          <w:rFonts w:ascii="仿宋" w:eastAsia="仿宋" w:hAnsi="仿宋" w:cs="仿宋" w:hint="eastAsia"/>
          <w:sz w:val="24"/>
          <w:szCs w:val="28"/>
        </w:rPr>
        <w:t xml:space="preserve">备注：无   </w:t>
      </w:r>
    </w:p>
    <w:p w14:paraId="475D3D28" w14:textId="77777777" w:rsidR="00F00B3B" w:rsidRDefault="00F00B3B">
      <w:pPr>
        <w:pStyle w:val="a1"/>
        <w:spacing w:line="360" w:lineRule="auto"/>
        <w:ind w:firstLine="480"/>
        <w:rPr>
          <w:rFonts w:ascii="仿宋" w:eastAsia="仿宋" w:hAnsi="仿宋"/>
          <w:b/>
          <w:color w:val="auto"/>
          <w:sz w:val="24"/>
        </w:rPr>
      </w:pPr>
    </w:p>
    <w:p w14:paraId="5EFFF142"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采购需求：</w:t>
      </w:r>
      <w:proofErr w:type="gramStart"/>
      <w:r>
        <w:rPr>
          <w:rFonts w:ascii="仿宋" w:eastAsia="仿宋" w:hAnsi="仿宋" w:cs="仿宋" w:hint="eastAsia"/>
          <w:sz w:val="24"/>
          <w:szCs w:val="28"/>
        </w:rPr>
        <w:t>标项三</w:t>
      </w:r>
      <w:proofErr w:type="gramEnd"/>
      <w:r>
        <w:rPr>
          <w:rFonts w:ascii="仿宋" w:eastAsia="仿宋" w:hAnsi="仿宋" w:cs="仿宋" w:hint="eastAsia"/>
          <w:sz w:val="24"/>
          <w:szCs w:val="28"/>
        </w:rPr>
        <w:t>：</w:t>
      </w:r>
    </w:p>
    <w:p w14:paraId="1BD766FE" w14:textId="77777777" w:rsidR="00F00B3B" w:rsidRDefault="00CA5F9A">
      <w:pPr>
        <w:spacing w:line="360" w:lineRule="auto"/>
        <w:ind w:leftChars="200" w:left="420"/>
        <w:jc w:val="left"/>
        <w:rPr>
          <w:rFonts w:ascii="仿宋" w:eastAsia="仿宋" w:hAnsi="仿宋" w:cs="仿宋"/>
          <w:szCs w:val="28"/>
        </w:rPr>
      </w:pPr>
      <w:proofErr w:type="gramStart"/>
      <w:r>
        <w:rPr>
          <w:rFonts w:ascii="仿宋" w:eastAsia="仿宋" w:hAnsi="仿宋" w:cs="仿宋" w:hint="eastAsia"/>
          <w:sz w:val="24"/>
          <w:szCs w:val="28"/>
        </w:rPr>
        <w:t>标项名称</w:t>
      </w:r>
      <w:proofErr w:type="gramEnd"/>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休养项目（11条省内线路+安徽宿州、理塘）</w:t>
      </w:r>
    </w:p>
    <w:p w14:paraId="3196D4F9"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数量：</w:t>
      </w:r>
      <w:r>
        <w:rPr>
          <w:rFonts w:ascii="仿宋" w:eastAsia="仿宋" w:hAnsi="仿宋" w:cs="仿宋"/>
          <w:sz w:val="24"/>
          <w:szCs w:val="28"/>
        </w:rPr>
        <w:t>550</w:t>
      </w:r>
      <w:r>
        <w:rPr>
          <w:rFonts w:ascii="仿宋" w:eastAsia="仿宋" w:hAnsi="仿宋" w:cs="仿宋" w:hint="eastAsia"/>
          <w:sz w:val="24"/>
          <w:szCs w:val="28"/>
        </w:rPr>
        <w:t>人</w:t>
      </w:r>
    </w:p>
    <w:p w14:paraId="02751EDD"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预算金额（元）：</w:t>
      </w:r>
      <w:r>
        <w:rPr>
          <w:rFonts w:ascii="仿宋" w:eastAsia="仿宋" w:hAnsi="仿宋" w:cs="仿宋"/>
          <w:sz w:val="24"/>
          <w:szCs w:val="28"/>
        </w:rPr>
        <w:t>2430000</w:t>
      </w:r>
    </w:p>
    <w:p w14:paraId="622DC5EC"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简要规格描述或项目基本概况介绍、用途：计划安排2022年机关工会职工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休养活动，提供</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休养策划、行程安排、服务保障、承办执行等一系列相关服务及疗休养活动的延伸服务。人数仅供参考，具体以实际出行人数结算，详见招标文件第三部分采购需求。</w:t>
      </w:r>
    </w:p>
    <w:p w14:paraId="110ECD13"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备注：无</w:t>
      </w:r>
    </w:p>
    <w:p w14:paraId="7FDE1050" w14:textId="77777777" w:rsidR="00F00B3B" w:rsidRDefault="00F00B3B">
      <w:pPr>
        <w:pStyle w:val="a1"/>
        <w:spacing w:line="360" w:lineRule="auto"/>
        <w:ind w:firstLine="480"/>
        <w:rPr>
          <w:rFonts w:ascii="仿宋" w:eastAsia="仿宋" w:hAnsi="仿宋"/>
          <w:b/>
          <w:color w:val="auto"/>
          <w:sz w:val="24"/>
        </w:rPr>
      </w:pPr>
    </w:p>
    <w:p w14:paraId="0524D908"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采购需求：</w:t>
      </w:r>
      <w:proofErr w:type="gramStart"/>
      <w:r>
        <w:rPr>
          <w:rFonts w:ascii="仿宋" w:eastAsia="仿宋" w:hAnsi="仿宋" w:cs="仿宋" w:hint="eastAsia"/>
          <w:sz w:val="24"/>
          <w:szCs w:val="28"/>
        </w:rPr>
        <w:t>标项四</w:t>
      </w:r>
      <w:proofErr w:type="gramEnd"/>
      <w:r>
        <w:rPr>
          <w:rFonts w:ascii="仿宋" w:eastAsia="仿宋" w:hAnsi="仿宋" w:cs="仿宋" w:hint="eastAsia"/>
          <w:sz w:val="24"/>
          <w:szCs w:val="28"/>
        </w:rPr>
        <w:t>：</w:t>
      </w:r>
      <w:permStart w:id="536379217" w:edGrp="everyone"/>
      <w:permEnd w:id="536379217"/>
    </w:p>
    <w:p w14:paraId="71A6C711" w14:textId="77777777" w:rsidR="00F00B3B" w:rsidRDefault="00CA5F9A">
      <w:pPr>
        <w:spacing w:line="360" w:lineRule="auto"/>
        <w:ind w:leftChars="200" w:left="420"/>
        <w:jc w:val="left"/>
        <w:rPr>
          <w:rFonts w:ascii="仿宋" w:eastAsia="仿宋" w:hAnsi="仿宋" w:cs="仿宋"/>
          <w:szCs w:val="28"/>
        </w:rPr>
      </w:pPr>
      <w:proofErr w:type="gramStart"/>
      <w:r>
        <w:rPr>
          <w:rFonts w:ascii="仿宋" w:eastAsia="仿宋" w:hAnsi="仿宋" w:cs="仿宋" w:hint="eastAsia"/>
          <w:sz w:val="24"/>
          <w:szCs w:val="28"/>
        </w:rPr>
        <w:t>标项名称</w:t>
      </w:r>
      <w:proofErr w:type="gramEnd"/>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总工会2022年劳模工匠</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休养项目（甘肃 德令哈、三亚）</w:t>
      </w:r>
    </w:p>
    <w:p w14:paraId="262FDC1A"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数量：</w:t>
      </w:r>
      <w:r>
        <w:rPr>
          <w:rFonts w:ascii="仿宋" w:eastAsia="仿宋" w:hAnsi="仿宋" w:cs="仿宋"/>
          <w:sz w:val="24"/>
          <w:szCs w:val="28"/>
        </w:rPr>
        <w:t>50</w:t>
      </w:r>
    </w:p>
    <w:p w14:paraId="151B8DEA"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预算金额（元）：</w:t>
      </w:r>
      <w:r>
        <w:rPr>
          <w:rFonts w:ascii="仿宋" w:eastAsia="仿宋" w:hAnsi="仿宋" w:cs="仿宋"/>
          <w:sz w:val="24"/>
          <w:szCs w:val="28"/>
        </w:rPr>
        <w:t>300000</w:t>
      </w:r>
    </w:p>
    <w:p w14:paraId="5D2013E3"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简要规格描述或项目基本概况介绍、用途：计划安排2022年劳模工匠</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休养活动，提供</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休养策划、行程安排、服务保障、承办执行等一系列相关服务及疗休养活动的延伸服务。人数仅供参考，具体以实际出行人数结算，详见招标文件第三部分采购需求。</w:t>
      </w:r>
    </w:p>
    <w:p w14:paraId="32A7C90D" w14:textId="77777777" w:rsidR="00F00B3B" w:rsidRDefault="00CA5F9A">
      <w:pPr>
        <w:spacing w:line="360" w:lineRule="auto"/>
        <w:ind w:leftChars="200" w:left="420"/>
        <w:jc w:val="left"/>
        <w:rPr>
          <w:rFonts w:ascii="仿宋" w:eastAsia="仿宋" w:hAnsi="仿宋" w:cs="仿宋"/>
          <w:szCs w:val="28"/>
        </w:rPr>
      </w:pPr>
      <w:r>
        <w:rPr>
          <w:rFonts w:ascii="仿宋" w:eastAsia="仿宋" w:hAnsi="仿宋" w:cs="仿宋" w:hint="eastAsia"/>
          <w:sz w:val="24"/>
          <w:szCs w:val="28"/>
        </w:rPr>
        <w:t>备注：无</w:t>
      </w:r>
    </w:p>
    <w:p w14:paraId="69D8CC8A" w14:textId="77777777" w:rsidR="00F00B3B" w:rsidRDefault="00CA5F9A">
      <w:pPr>
        <w:pStyle w:val="a1"/>
        <w:spacing w:line="360" w:lineRule="auto"/>
        <w:ind w:firstLine="480"/>
        <w:rPr>
          <w:rFonts w:ascii="仿宋" w:eastAsia="仿宋" w:hAnsi="仿宋"/>
          <w:bCs/>
          <w:snapToGrid/>
          <w:color w:val="auto"/>
          <w:kern w:val="2"/>
          <w:sz w:val="24"/>
          <w:szCs w:val="24"/>
        </w:rPr>
      </w:pPr>
      <w:r>
        <w:rPr>
          <w:rFonts w:ascii="仿宋" w:eastAsia="仿宋" w:hAnsi="仿宋" w:hint="eastAsia"/>
          <w:b/>
          <w:color w:val="auto"/>
          <w:sz w:val="24"/>
        </w:rPr>
        <w:t>采购需求：</w:t>
      </w:r>
      <w:r>
        <w:rPr>
          <w:rFonts w:ascii="仿宋" w:eastAsia="仿宋" w:hAnsi="仿宋" w:cs="仿宋" w:hint="eastAsia"/>
          <w:snapToGrid/>
          <w:color w:val="auto"/>
          <w:kern w:val="2"/>
          <w:sz w:val="24"/>
          <w:szCs w:val="28"/>
        </w:rPr>
        <w:t>杭州市</w:t>
      </w:r>
      <w:proofErr w:type="gramStart"/>
      <w:r>
        <w:rPr>
          <w:rFonts w:ascii="仿宋" w:eastAsia="仿宋" w:hAnsi="仿宋" w:cs="仿宋" w:hint="eastAsia"/>
          <w:snapToGrid/>
          <w:color w:val="auto"/>
          <w:kern w:val="2"/>
          <w:sz w:val="24"/>
          <w:szCs w:val="28"/>
        </w:rPr>
        <w:t>钱塘区</w:t>
      </w:r>
      <w:proofErr w:type="gramEnd"/>
      <w:r>
        <w:rPr>
          <w:rFonts w:ascii="仿宋" w:eastAsia="仿宋" w:hAnsi="仿宋" w:cs="仿宋" w:hint="eastAsia"/>
          <w:snapToGrid/>
          <w:color w:val="auto"/>
          <w:kern w:val="2"/>
          <w:sz w:val="24"/>
          <w:szCs w:val="28"/>
        </w:rPr>
        <w:t>总工会2022年机关工会职工、劳模工匠</w:t>
      </w:r>
      <w:proofErr w:type="gramStart"/>
      <w:r>
        <w:rPr>
          <w:rFonts w:ascii="仿宋" w:eastAsia="仿宋" w:hAnsi="仿宋" w:cs="仿宋" w:hint="eastAsia"/>
          <w:snapToGrid/>
          <w:color w:val="auto"/>
          <w:kern w:val="2"/>
          <w:sz w:val="24"/>
          <w:szCs w:val="28"/>
        </w:rPr>
        <w:t>疗</w:t>
      </w:r>
      <w:proofErr w:type="gramEnd"/>
      <w:r>
        <w:rPr>
          <w:rFonts w:ascii="仿宋" w:eastAsia="仿宋" w:hAnsi="仿宋" w:cs="仿宋" w:hint="eastAsia"/>
          <w:snapToGrid/>
          <w:color w:val="auto"/>
          <w:kern w:val="2"/>
          <w:sz w:val="24"/>
          <w:szCs w:val="28"/>
        </w:rPr>
        <w:t>休养项目主要内容：计划安排2022年机关工会职工</w:t>
      </w:r>
      <w:proofErr w:type="gramStart"/>
      <w:r>
        <w:rPr>
          <w:rFonts w:ascii="仿宋" w:eastAsia="仿宋" w:hAnsi="仿宋" w:cs="仿宋" w:hint="eastAsia"/>
          <w:snapToGrid/>
          <w:color w:val="auto"/>
          <w:kern w:val="2"/>
          <w:sz w:val="24"/>
          <w:szCs w:val="28"/>
        </w:rPr>
        <w:t>疗</w:t>
      </w:r>
      <w:proofErr w:type="gramEnd"/>
      <w:r>
        <w:rPr>
          <w:rFonts w:ascii="仿宋" w:eastAsia="仿宋" w:hAnsi="仿宋" w:cs="仿宋" w:hint="eastAsia"/>
          <w:snapToGrid/>
          <w:color w:val="auto"/>
          <w:kern w:val="2"/>
          <w:sz w:val="24"/>
          <w:szCs w:val="28"/>
        </w:rPr>
        <w:t>休养和劳模工匠</w:t>
      </w:r>
      <w:proofErr w:type="gramStart"/>
      <w:r>
        <w:rPr>
          <w:rFonts w:ascii="仿宋" w:eastAsia="仿宋" w:hAnsi="仿宋" w:cs="仿宋" w:hint="eastAsia"/>
          <w:snapToGrid/>
          <w:color w:val="auto"/>
          <w:kern w:val="2"/>
          <w:sz w:val="24"/>
          <w:szCs w:val="28"/>
        </w:rPr>
        <w:t>疗</w:t>
      </w:r>
      <w:proofErr w:type="gramEnd"/>
      <w:r>
        <w:rPr>
          <w:rFonts w:ascii="仿宋" w:eastAsia="仿宋" w:hAnsi="仿宋" w:cs="仿宋" w:hint="eastAsia"/>
          <w:snapToGrid/>
          <w:color w:val="auto"/>
          <w:kern w:val="2"/>
          <w:sz w:val="24"/>
          <w:szCs w:val="28"/>
        </w:rPr>
        <w:t>休养活动，提供</w:t>
      </w:r>
      <w:proofErr w:type="gramStart"/>
      <w:r>
        <w:rPr>
          <w:rFonts w:ascii="仿宋" w:eastAsia="仿宋" w:hAnsi="仿宋" w:cs="仿宋" w:hint="eastAsia"/>
          <w:snapToGrid/>
          <w:color w:val="auto"/>
          <w:kern w:val="2"/>
          <w:sz w:val="24"/>
          <w:szCs w:val="28"/>
        </w:rPr>
        <w:t>疗</w:t>
      </w:r>
      <w:proofErr w:type="gramEnd"/>
      <w:r>
        <w:rPr>
          <w:rFonts w:ascii="仿宋" w:eastAsia="仿宋" w:hAnsi="仿宋" w:cs="仿宋" w:hint="eastAsia"/>
          <w:snapToGrid/>
          <w:color w:val="auto"/>
          <w:kern w:val="2"/>
          <w:sz w:val="24"/>
          <w:szCs w:val="28"/>
        </w:rPr>
        <w:t>休养策划、行程安排、服务保障、承办执行等一系列相关服务及疗休养活动的延伸服务。详见招标文件第三部分采购需求。</w:t>
      </w:r>
    </w:p>
    <w:p w14:paraId="3D2BBBA6" w14:textId="77777777" w:rsidR="00F00B3B" w:rsidRDefault="00CA5F9A">
      <w:pPr>
        <w:pStyle w:val="2b"/>
        <w:ind w:firstLine="482"/>
        <w:outlineLvl w:val="2"/>
        <w:rPr>
          <w:rFonts w:ascii="仿宋" w:eastAsia="仿宋" w:hAnsi="仿宋"/>
        </w:rPr>
      </w:pPr>
      <w:r>
        <w:rPr>
          <w:rFonts w:ascii="仿宋" w:eastAsia="仿宋" w:hAnsi="仿宋" w:hint="eastAsia"/>
          <w:b/>
        </w:rPr>
        <w:t>合同履约期限：</w:t>
      </w:r>
      <w:r>
        <w:rPr>
          <w:rFonts w:ascii="仿宋" w:eastAsia="仿宋" w:hAnsi="仿宋" w:cs="仿宋" w:hint="eastAsia"/>
          <w:szCs w:val="28"/>
        </w:rPr>
        <w:t>合同签订并生效之日起至2022年12月31日。</w:t>
      </w:r>
    </w:p>
    <w:p w14:paraId="51CAB043" w14:textId="77777777" w:rsidR="00F00B3B" w:rsidRDefault="00CA5F9A">
      <w:pPr>
        <w:pStyle w:val="a1"/>
        <w:spacing w:line="360" w:lineRule="auto"/>
        <w:ind w:firstLine="480"/>
        <w:rPr>
          <w:rFonts w:ascii="仿宋" w:eastAsia="仿宋" w:hAnsi="仿宋"/>
          <w:b/>
          <w:color w:val="auto"/>
          <w:sz w:val="24"/>
        </w:rPr>
      </w:pPr>
      <w:r>
        <w:rPr>
          <w:rFonts w:ascii="仿宋" w:eastAsia="仿宋" w:hAnsi="仿宋" w:hint="eastAsia"/>
          <w:b/>
          <w:color w:val="auto"/>
          <w:sz w:val="24"/>
        </w:rPr>
        <w:t>本项目接受联合体投标：</w:t>
      </w:r>
      <w:sdt>
        <w:sdtPr>
          <w:rPr>
            <w:rFonts w:ascii="仿宋" w:eastAsia="仿宋" w:hAnsi="仿宋" w:cs="仿宋" w:hint="eastAsia"/>
            <w:snapToGrid/>
            <w:color w:val="auto"/>
            <w:kern w:val="2"/>
            <w:sz w:val="24"/>
            <w:szCs w:val="28"/>
          </w:rPr>
          <w:id w:val="2035453831"/>
        </w:sdtPr>
        <w:sdtEndPr/>
        <w:sdtContent>
          <w:r>
            <w:rPr>
              <w:rFonts w:ascii="仿宋" w:eastAsia="仿宋" w:hAnsi="仿宋" w:cs="仿宋" w:hint="eastAsia"/>
              <w:snapToGrid/>
              <w:color w:val="auto"/>
              <w:kern w:val="2"/>
              <w:sz w:val="24"/>
              <w:szCs w:val="28"/>
            </w:rPr>
            <w:sym w:font="Wingdings" w:char="F0FE"/>
          </w:r>
        </w:sdtContent>
      </w:sdt>
      <w:r>
        <w:rPr>
          <w:rFonts w:ascii="仿宋" w:eastAsia="仿宋" w:hAnsi="仿宋" w:cs="仿宋" w:hint="eastAsia"/>
          <w:snapToGrid/>
          <w:color w:val="auto"/>
          <w:kern w:val="2"/>
          <w:sz w:val="24"/>
          <w:szCs w:val="28"/>
        </w:rPr>
        <w:t>是，</w:t>
      </w:r>
      <w:sdt>
        <w:sdtPr>
          <w:rPr>
            <w:rFonts w:ascii="仿宋" w:eastAsia="仿宋" w:hAnsi="仿宋" w:cs="仿宋" w:hint="eastAsia"/>
            <w:snapToGrid/>
            <w:color w:val="auto"/>
            <w:kern w:val="2"/>
            <w:sz w:val="24"/>
            <w:szCs w:val="28"/>
          </w:rPr>
          <w:id w:val="-1765526721"/>
        </w:sdtPr>
        <w:sdtEndPr/>
        <w:sdtContent>
          <w:r>
            <w:rPr>
              <w:rFonts w:ascii="仿宋" w:eastAsia="仿宋" w:hAnsi="仿宋" w:cs="仿宋" w:hint="eastAsia"/>
              <w:snapToGrid/>
              <w:color w:val="auto"/>
              <w:kern w:val="2"/>
              <w:sz w:val="24"/>
              <w:szCs w:val="28"/>
            </w:rPr>
            <w:t xml:space="preserve"> </w:t>
          </w:r>
          <w:sdt>
            <w:sdtPr>
              <w:rPr>
                <w:rFonts w:ascii="仿宋" w:eastAsia="仿宋" w:hAnsi="仿宋" w:cs="仿宋" w:hint="eastAsia"/>
                <w:snapToGrid/>
                <w:color w:val="auto"/>
                <w:kern w:val="2"/>
                <w:sz w:val="24"/>
                <w:szCs w:val="28"/>
              </w:rPr>
              <w:id w:val="62391936"/>
            </w:sdtPr>
            <w:sdtEndPr/>
            <w:sdtContent>
              <w:r>
                <w:rPr>
                  <w:rFonts w:ascii="Segoe UI Symbol" w:eastAsia="仿宋" w:hAnsi="Segoe UI Symbol" w:cs="Segoe UI Symbol"/>
                  <w:snapToGrid/>
                  <w:color w:val="auto"/>
                  <w:kern w:val="2"/>
                  <w:sz w:val="24"/>
                  <w:szCs w:val="28"/>
                </w:rPr>
                <w:t>☐</w:t>
              </w:r>
              <w:sdt>
                <w:sdtPr>
                  <w:rPr>
                    <w:rFonts w:ascii="仿宋" w:eastAsia="仿宋" w:hAnsi="仿宋" w:cs="仿宋" w:hint="eastAsia"/>
                    <w:snapToGrid/>
                    <w:color w:val="auto"/>
                    <w:kern w:val="2"/>
                    <w:sz w:val="24"/>
                    <w:szCs w:val="28"/>
                  </w:rPr>
                  <w:id w:val="967715353"/>
                  <w:showingPlcHdr/>
                </w:sdtPr>
                <w:sdtEndPr/>
                <w:sdtContent/>
              </w:sdt>
            </w:sdtContent>
          </w:sdt>
        </w:sdtContent>
      </w:sdt>
      <w:r>
        <w:rPr>
          <w:rFonts w:ascii="仿宋" w:eastAsia="仿宋" w:hAnsi="仿宋" w:cs="仿宋" w:hint="eastAsia"/>
          <w:snapToGrid/>
          <w:color w:val="auto"/>
          <w:kern w:val="2"/>
          <w:sz w:val="24"/>
          <w:szCs w:val="28"/>
        </w:rPr>
        <w:t>否。</w:t>
      </w:r>
    </w:p>
    <w:p w14:paraId="67D8D5D3" w14:textId="77777777" w:rsidR="00F00B3B" w:rsidRDefault="00CA5F9A">
      <w:pPr>
        <w:spacing w:line="360" w:lineRule="auto"/>
        <w:rPr>
          <w:rFonts w:ascii="仿宋" w:eastAsia="仿宋" w:hAnsi="仿宋"/>
          <w:b/>
          <w:sz w:val="24"/>
        </w:rPr>
      </w:pPr>
      <w:r>
        <w:rPr>
          <w:rFonts w:ascii="仿宋" w:eastAsia="仿宋" w:hAnsi="仿宋" w:hint="eastAsia"/>
          <w:b/>
          <w:sz w:val="24"/>
        </w:rPr>
        <w:t>二、申请人的资格要求：</w:t>
      </w:r>
    </w:p>
    <w:p w14:paraId="048FF78B" w14:textId="77777777" w:rsidR="00F00B3B" w:rsidRDefault="00CA5F9A">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Pr>
          <w:rFonts w:ascii="仿宋" w:eastAsia="仿宋" w:hAnsi="仿宋" w:cs="仿宋_GB2312" w:hint="eastAsia"/>
          <w:snapToGrid w:val="0"/>
          <w:kern w:val="28"/>
          <w:sz w:val="24"/>
          <w:szCs w:val="20"/>
        </w:rPr>
        <w:lastRenderedPageBreak/>
        <w:t>重大税收违法案件当事人名单、政府采购严重违法失信行为记录名单；</w:t>
      </w:r>
    </w:p>
    <w:p w14:paraId="22183496" w14:textId="77777777" w:rsidR="00F00B3B" w:rsidRDefault="00CA5F9A">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14:paraId="15A634F6" w14:textId="77777777" w:rsidR="00F00B3B" w:rsidRDefault="00CA5F9A">
      <w:pPr>
        <w:spacing w:line="360" w:lineRule="auto"/>
        <w:ind w:firstLine="480"/>
        <w:rPr>
          <w:rFonts w:ascii="仿宋" w:eastAsia="仿宋" w:hAnsi="仿宋" w:cs="仿宋_GB2312"/>
          <w:snapToGrid w:val="0"/>
          <w:kern w:val="28"/>
          <w:sz w:val="24"/>
          <w:szCs w:val="20"/>
        </w:rPr>
      </w:pPr>
      <w:r>
        <w:rPr>
          <w:rFonts w:ascii="Segoe UI Symbol" w:eastAsia="仿宋" w:hAnsi="Segoe UI Symbol" w:cs="Segoe UI Symbol" w:hint="eastAsia"/>
          <w:snapToGrid w:val="0"/>
          <w:kern w:val="28"/>
          <w:sz w:val="24"/>
          <w:szCs w:val="20"/>
        </w:rPr>
        <w:t>落实政府采购政策需满足的资格要求：本项目专门面向中小企业，本项目为服务项目，本项目服务属于【其他未列明行业】，要求服务全部由中小企业承接，即提供服务的人员为中小企业依照《中华人民共和国劳动合同法》订立劳动合同的从业人员。中小企业是指满足《政府采购促进中小企业发展管理办法》（财库〔</w:t>
      </w:r>
      <w:r>
        <w:rPr>
          <w:rFonts w:ascii="Segoe UI Symbol" w:eastAsia="仿宋" w:hAnsi="Segoe UI Symbol" w:cs="Segoe UI Symbol" w:hint="eastAsia"/>
          <w:snapToGrid w:val="0"/>
          <w:kern w:val="28"/>
          <w:sz w:val="24"/>
          <w:szCs w:val="20"/>
        </w:rPr>
        <w:t>2020</w:t>
      </w:r>
      <w:r>
        <w:rPr>
          <w:rFonts w:ascii="Segoe UI Symbol" w:eastAsia="仿宋" w:hAnsi="Segoe UI Symbol" w:cs="Segoe UI Symbol" w:hint="eastAsia"/>
          <w:snapToGrid w:val="0"/>
          <w:kern w:val="28"/>
          <w:sz w:val="24"/>
          <w:szCs w:val="20"/>
        </w:rPr>
        <w:t>〕</w:t>
      </w:r>
      <w:r>
        <w:rPr>
          <w:rFonts w:ascii="Segoe UI Symbol" w:eastAsia="仿宋" w:hAnsi="Segoe UI Symbol" w:cs="Segoe UI Symbol" w:hint="eastAsia"/>
          <w:snapToGrid w:val="0"/>
          <w:kern w:val="28"/>
          <w:sz w:val="24"/>
          <w:szCs w:val="20"/>
        </w:rPr>
        <w:t>46</w:t>
      </w:r>
      <w:r>
        <w:rPr>
          <w:rFonts w:ascii="Segoe UI Symbol" w:eastAsia="仿宋" w:hAnsi="Segoe UI Symbol" w:cs="Segoe UI Symbol" w:hint="eastAsia"/>
          <w:snapToGrid w:val="0"/>
          <w:kern w:val="28"/>
          <w:sz w:val="24"/>
          <w:szCs w:val="20"/>
        </w:rPr>
        <w:t>号）第二条规定的企业，监狱企业、残疾人福利性单位视为中小企业。</w:t>
      </w:r>
      <w:r>
        <w:rPr>
          <w:rFonts w:ascii="Segoe UI Symbol" w:eastAsia="仿宋" w:hAnsi="Segoe UI Symbol" w:cs="Segoe UI Symbol" w:hint="eastAsia"/>
          <w:snapToGrid w:val="0"/>
          <w:kern w:val="28"/>
          <w:sz w:val="24"/>
          <w:szCs w:val="20"/>
        </w:rPr>
        <w:t xml:space="preserve"> </w:t>
      </w:r>
    </w:p>
    <w:p w14:paraId="544BDAA4" w14:textId="77777777" w:rsidR="00A815BA" w:rsidRDefault="00CA5F9A">
      <w:pPr>
        <w:spacing w:line="360" w:lineRule="auto"/>
        <w:ind w:firstLine="480"/>
        <w:rPr>
          <w:rFonts w:ascii="仿宋" w:eastAsia="仿宋" w:hAnsi="仿宋" w:cs="Segoe UI Symbol"/>
          <w:snapToGrid w:val="0"/>
          <w:kern w:val="28"/>
          <w:sz w:val="24"/>
          <w:szCs w:val="20"/>
        </w:rPr>
      </w:pPr>
      <w:r>
        <w:rPr>
          <w:rFonts w:ascii="仿宋" w:eastAsia="仿宋" w:hAnsi="仿宋" w:cs="Segoe UI Symbol"/>
          <w:snapToGrid w:val="0"/>
          <w:kern w:val="28"/>
          <w:sz w:val="24"/>
          <w:szCs w:val="20"/>
        </w:rPr>
        <w:t>3.本项目的特定资格要求：</w:t>
      </w:r>
    </w:p>
    <w:p w14:paraId="244A8C5F" w14:textId="6E948F56" w:rsidR="00F00B3B" w:rsidRDefault="00A815BA">
      <w:pPr>
        <w:spacing w:line="360" w:lineRule="auto"/>
        <w:ind w:firstLine="480"/>
        <w:rPr>
          <w:rFonts w:ascii="仿宋" w:eastAsia="仿宋" w:hAnsi="仿宋" w:cs="Segoe UI Symbol"/>
          <w:snapToGrid w:val="0"/>
          <w:kern w:val="28"/>
          <w:sz w:val="24"/>
          <w:szCs w:val="20"/>
        </w:rPr>
      </w:pPr>
      <w:r>
        <w:rPr>
          <w:rFonts w:ascii="仿宋" w:eastAsia="仿宋" w:hAnsi="仿宋" w:cs="Segoe UI Symbol" w:hint="eastAsia"/>
          <w:snapToGrid w:val="0"/>
          <w:kern w:val="28"/>
          <w:sz w:val="24"/>
          <w:szCs w:val="20"/>
        </w:rPr>
        <w:t>（1）</w:t>
      </w:r>
      <w:r w:rsidR="00CA5F9A">
        <w:rPr>
          <w:rFonts w:ascii="仿宋" w:eastAsia="仿宋" w:hAnsi="仿宋" w:cs="Segoe UI Symbol" w:hint="eastAsia"/>
          <w:snapToGrid w:val="0"/>
          <w:kern w:val="28"/>
          <w:sz w:val="24"/>
          <w:szCs w:val="20"/>
        </w:rPr>
        <w:t>具备有效的《旅行社业务经营许可证》；</w:t>
      </w:r>
    </w:p>
    <w:p w14:paraId="5AF7EB88" w14:textId="48187D87" w:rsidR="00F00B3B" w:rsidRDefault="00A815BA">
      <w:pPr>
        <w:spacing w:line="360" w:lineRule="auto"/>
        <w:ind w:firstLine="480"/>
        <w:rPr>
          <w:rFonts w:ascii="仿宋" w:eastAsia="仿宋" w:hAnsi="仿宋" w:cs="Segoe UI Symbol"/>
          <w:snapToGrid w:val="0"/>
          <w:kern w:val="28"/>
          <w:sz w:val="24"/>
          <w:szCs w:val="20"/>
        </w:rPr>
      </w:pPr>
      <w:r>
        <w:rPr>
          <w:rFonts w:ascii="仿宋" w:eastAsia="仿宋" w:hAnsi="仿宋" w:cs="Segoe UI Symbol" w:hint="eastAsia"/>
          <w:snapToGrid w:val="0"/>
          <w:kern w:val="28"/>
          <w:sz w:val="24"/>
          <w:szCs w:val="20"/>
        </w:rPr>
        <w:t>（2）</w:t>
      </w:r>
      <w:r w:rsidR="00CA5F9A">
        <w:rPr>
          <w:rFonts w:ascii="仿宋" w:eastAsia="仿宋" w:hAnsi="仿宋" w:cs="Segoe UI Symbol" w:hint="eastAsia"/>
          <w:snapToGrid w:val="0"/>
          <w:kern w:val="28"/>
          <w:sz w:val="24"/>
          <w:szCs w:val="20"/>
        </w:rPr>
        <w:t>单位负责人为同一人或者存在直接控股、管理关系的不同供应商，不得参加同一合同项下的政府采购活动；</w:t>
      </w:r>
      <w:r w:rsidR="00CA5F9A">
        <w:rPr>
          <w:rFonts w:ascii="仿宋" w:eastAsia="仿宋" w:hAnsi="仿宋" w:cs="Segoe UI Symbol"/>
          <w:snapToGrid w:val="0"/>
          <w:kern w:val="28"/>
          <w:sz w:val="24"/>
          <w:szCs w:val="20"/>
        </w:rPr>
        <w:t>为采购项目提供整体设计、规范编制或者项目管理、监理、检测等服务后</w:t>
      </w:r>
      <w:r w:rsidR="00CA5F9A">
        <w:rPr>
          <w:rFonts w:ascii="仿宋" w:eastAsia="仿宋" w:hAnsi="仿宋" w:cs="Segoe UI Symbol" w:hint="eastAsia"/>
          <w:snapToGrid w:val="0"/>
          <w:kern w:val="28"/>
          <w:sz w:val="24"/>
          <w:szCs w:val="20"/>
        </w:rPr>
        <w:t>不得</w:t>
      </w:r>
      <w:r w:rsidR="00CA5F9A">
        <w:rPr>
          <w:rFonts w:ascii="仿宋" w:eastAsia="仿宋" w:hAnsi="仿宋" w:cs="Segoe UI Symbol"/>
          <w:snapToGrid w:val="0"/>
          <w:kern w:val="28"/>
          <w:sz w:val="24"/>
          <w:szCs w:val="20"/>
        </w:rPr>
        <w:t>再参加该采购项目的其他采购活动。</w:t>
      </w:r>
    </w:p>
    <w:p w14:paraId="7413A422" w14:textId="77777777" w:rsidR="00F00B3B" w:rsidRDefault="00CA5F9A">
      <w:pPr>
        <w:spacing w:line="360" w:lineRule="auto"/>
        <w:rPr>
          <w:rFonts w:ascii="仿宋" w:eastAsia="仿宋" w:hAnsi="仿宋"/>
          <w:b/>
          <w:sz w:val="24"/>
        </w:rPr>
      </w:pPr>
      <w:r>
        <w:rPr>
          <w:rFonts w:ascii="仿宋" w:eastAsia="仿宋" w:hAnsi="仿宋" w:hint="eastAsia"/>
          <w:b/>
          <w:sz w:val="24"/>
        </w:rPr>
        <w:t>三、获取招标文件</w:t>
      </w:r>
      <w:r>
        <w:rPr>
          <w:rFonts w:ascii="仿宋" w:eastAsia="仿宋" w:hAnsi="仿宋"/>
          <w:b/>
          <w:sz w:val="24"/>
        </w:rPr>
        <w:t xml:space="preserve"> </w:t>
      </w:r>
    </w:p>
    <w:p w14:paraId="308CA37D" w14:textId="77777777" w:rsidR="00F00B3B" w:rsidRDefault="00CA5F9A">
      <w:pPr>
        <w:spacing w:line="360" w:lineRule="auto"/>
        <w:ind w:firstLineChars="200" w:firstLine="482"/>
        <w:rPr>
          <w:rFonts w:ascii="仿宋" w:eastAsia="仿宋" w:hAnsi="仿宋"/>
          <w:sz w:val="24"/>
        </w:rPr>
      </w:pPr>
      <w:r>
        <w:rPr>
          <w:rFonts w:ascii="仿宋" w:eastAsia="仿宋" w:hAnsi="仿宋" w:hint="eastAsia"/>
          <w:b/>
          <w:sz w:val="24"/>
        </w:rPr>
        <w:t>时间：</w:t>
      </w:r>
      <w:r>
        <w:rPr>
          <w:rFonts w:ascii="仿宋" w:eastAsia="仿宋" w:hAnsi="仿宋" w:cs="Segoe UI Symbol"/>
          <w:snapToGrid w:val="0"/>
          <w:kern w:val="28"/>
          <w:sz w:val="24"/>
          <w:szCs w:val="20"/>
        </w:rPr>
        <w:t>/至</w:t>
      </w:r>
      <w:r>
        <w:rPr>
          <w:rFonts w:ascii="仿宋" w:eastAsia="仿宋" w:hAnsi="仿宋" w:cs="Segoe UI Symbol" w:hint="eastAsia"/>
          <w:snapToGrid w:val="0"/>
          <w:kern w:val="28"/>
          <w:sz w:val="24"/>
          <w:szCs w:val="20"/>
        </w:rPr>
        <w:t>202</w:t>
      </w:r>
      <w:r>
        <w:rPr>
          <w:rFonts w:ascii="仿宋" w:eastAsia="仿宋" w:hAnsi="仿宋" w:cs="Segoe UI Symbol"/>
          <w:snapToGrid w:val="0"/>
          <w:kern w:val="28"/>
          <w:sz w:val="24"/>
          <w:szCs w:val="20"/>
        </w:rPr>
        <w:t>2年6月</w:t>
      </w:r>
      <w:r>
        <w:rPr>
          <w:rFonts w:ascii="仿宋" w:eastAsia="仿宋" w:hAnsi="仿宋" w:cs="Segoe UI Symbol" w:hint="eastAsia"/>
          <w:snapToGrid w:val="0"/>
          <w:kern w:val="28"/>
          <w:sz w:val="24"/>
          <w:szCs w:val="20"/>
        </w:rPr>
        <w:t>2</w:t>
      </w:r>
      <w:r>
        <w:rPr>
          <w:rFonts w:ascii="仿宋" w:eastAsia="仿宋" w:hAnsi="仿宋" w:cs="Segoe UI Symbol"/>
          <w:snapToGrid w:val="0"/>
          <w:kern w:val="28"/>
          <w:sz w:val="24"/>
          <w:szCs w:val="20"/>
        </w:rPr>
        <w:t>8日</w:t>
      </w:r>
      <w:r>
        <w:rPr>
          <w:rFonts w:ascii="仿宋" w:eastAsia="仿宋" w:hAnsi="仿宋" w:cs="Segoe UI Symbol" w:hint="eastAsia"/>
          <w:snapToGrid w:val="0"/>
          <w:kern w:val="28"/>
          <w:sz w:val="24"/>
          <w:szCs w:val="20"/>
        </w:rPr>
        <w:t>，每天上午</w:t>
      </w:r>
      <w:r>
        <w:rPr>
          <w:rFonts w:ascii="仿宋" w:eastAsia="仿宋" w:hAnsi="仿宋" w:cs="Segoe UI Symbol"/>
          <w:snapToGrid w:val="0"/>
          <w:kern w:val="28"/>
          <w:sz w:val="24"/>
          <w:szCs w:val="20"/>
        </w:rPr>
        <w:t xml:space="preserve">00:00至12:00 </w:t>
      </w:r>
      <w:r>
        <w:rPr>
          <w:rFonts w:ascii="仿宋" w:eastAsia="仿宋" w:hAnsi="仿宋" w:cs="Segoe UI Symbol" w:hint="eastAsia"/>
          <w:snapToGrid w:val="0"/>
          <w:kern w:val="28"/>
          <w:sz w:val="24"/>
          <w:szCs w:val="20"/>
        </w:rPr>
        <w:t>，下午</w:t>
      </w:r>
      <w:r>
        <w:rPr>
          <w:rFonts w:ascii="仿宋" w:eastAsia="仿宋" w:hAnsi="仿宋" w:cs="Segoe UI Symbol"/>
          <w:snapToGrid w:val="0"/>
          <w:kern w:val="28"/>
          <w:sz w:val="24"/>
          <w:szCs w:val="20"/>
        </w:rPr>
        <w:t>12:00至23:59（北京时间，线上获取法定节假日均可，线下获取文件法定节假日除外）</w:t>
      </w:r>
    </w:p>
    <w:p w14:paraId="1E68C50F" w14:textId="77777777" w:rsidR="00F00B3B" w:rsidRDefault="00CA5F9A">
      <w:pPr>
        <w:spacing w:line="360" w:lineRule="auto"/>
        <w:ind w:firstLineChars="200" w:firstLine="482"/>
        <w:rPr>
          <w:rFonts w:ascii="仿宋" w:eastAsia="仿宋" w:hAnsi="仿宋"/>
          <w:sz w:val="24"/>
        </w:rPr>
      </w:pPr>
      <w:r>
        <w:rPr>
          <w:rFonts w:ascii="仿宋" w:eastAsia="仿宋" w:hAnsi="仿宋" w:hint="eastAsia"/>
          <w:b/>
          <w:sz w:val="24"/>
        </w:rPr>
        <w:t>地点（网址）：</w:t>
      </w:r>
      <w:r>
        <w:rPr>
          <w:rFonts w:ascii="仿宋" w:eastAsia="仿宋" w:hAnsi="仿宋" w:cs="Segoe UI Symbol" w:hint="eastAsia"/>
          <w:snapToGrid w:val="0"/>
          <w:kern w:val="28"/>
          <w:sz w:val="24"/>
          <w:szCs w:val="20"/>
        </w:rPr>
        <w:t>政</w:t>
      </w:r>
      <w:proofErr w:type="gramStart"/>
      <w:r>
        <w:rPr>
          <w:rFonts w:ascii="仿宋" w:eastAsia="仿宋" w:hAnsi="仿宋" w:cs="Segoe UI Symbol" w:hint="eastAsia"/>
          <w:snapToGrid w:val="0"/>
          <w:kern w:val="28"/>
          <w:sz w:val="24"/>
          <w:szCs w:val="20"/>
        </w:rPr>
        <w:t>采云</w:t>
      </w:r>
      <w:proofErr w:type="gramEnd"/>
      <w:r>
        <w:rPr>
          <w:rFonts w:ascii="仿宋" w:eastAsia="仿宋" w:hAnsi="仿宋" w:cs="Segoe UI Symbol" w:hint="eastAsia"/>
          <w:snapToGrid w:val="0"/>
          <w:kern w:val="28"/>
          <w:sz w:val="24"/>
          <w:szCs w:val="20"/>
        </w:rPr>
        <w:t>平台（</w:t>
      </w:r>
      <w:r>
        <w:rPr>
          <w:rFonts w:ascii="仿宋" w:eastAsia="仿宋" w:hAnsi="仿宋" w:cs="Segoe UI Symbol"/>
          <w:snapToGrid w:val="0"/>
          <w:kern w:val="28"/>
          <w:sz w:val="24"/>
          <w:szCs w:val="20"/>
        </w:rPr>
        <w:t xml:space="preserve">https://www.zcygov.cn/） </w:t>
      </w:r>
    </w:p>
    <w:p w14:paraId="345C9157" w14:textId="77777777" w:rsidR="00F00B3B" w:rsidRDefault="00CA5F9A">
      <w:pPr>
        <w:spacing w:line="360" w:lineRule="auto"/>
        <w:ind w:firstLineChars="200" w:firstLine="482"/>
        <w:rPr>
          <w:rFonts w:ascii="仿宋" w:eastAsia="仿宋" w:hAnsi="仿宋"/>
          <w:sz w:val="24"/>
        </w:rPr>
      </w:pPr>
      <w:r>
        <w:rPr>
          <w:rFonts w:ascii="仿宋" w:eastAsia="仿宋" w:hAnsi="仿宋" w:hint="eastAsia"/>
          <w:b/>
          <w:sz w:val="24"/>
        </w:rPr>
        <w:t>方式：</w:t>
      </w:r>
      <w:r>
        <w:rPr>
          <w:rFonts w:ascii="仿宋" w:eastAsia="仿宋" w:hAnsi="仿宋" w:cs="Segoe UI Symbol" w:hint="eastAsia"/>
          <w:snapToGrid w:val="0"/>
          <w:kern w:val="28"/>
          <w:sz w:val="24"/>
          <w:szCs w:val="20"/>
        </w:rPr>
        <w:t>供应商登录政</w:t>
      </w:r>
      <w:proofErr w:type="gramStart"/>
      <w:r>
        <w:rPr>
          <w:rFonts w:ascii="仿宋" w:eastAsia="仿宋" w:hAnsi="仿宋" w:cs="Segoe UI Symbol" w:hint="eastAsia"/>
          <w:snapToGrid w:val="0"/>
          <w:kern w:val="28"/>
          <w:sz w:val="24"/>
          <w:szCs w:val="20"/>
        </w:rPr>
        <w:t>采云</w:t>
      </w:r>
      <w:proofErr w:type="gramEnd"/>
      <w:r>
        <w:rPr>
          <w:rFonts w:ascii="仿宋" w:eastAsia="仿宋" w:hAnsi="仿宋" w:cs="Segoe UI Symbol" w:hint="eastAsia"/>
          <w:snapToGrid w:val="0"/>
          <w:kern w:val="28"/>
          <w:sz w:val="24"/>
          <w:szCs w:val="20"/>
        </w:rPr>
        <w:t>平台</w:t>
      </w:r>
      <w:r>
        <w:rPr>
          <w:rFonts w:ascii="仿宋" w:eastAsia="仿宋" w:hAnsi="仿宋" w:cs="Segoe UI Symbol"/>
          <w:snapToGrid w:val="0"/>
          <w:kern w:val="28"/>
          <w:sz w:val="24"/>
          <w:szCs w:val="20"/>
        </w:rPr>
        <w:t xml:space="preserve">https://www.zcygov.cn/在线申请获取采购文件（进入“项目采购”应用，在获取采购文件菜单中选择项目，申请获取采购文件）。 </w:t>
      </w:r>
    </w:p>
    <w:p w14:paraId="5E40759E" w14:textId="77777777" w:rsidR="00F00B3B" w:rsidRDefault="00CA5F9A">
      <w:pPr>
        <w:spacing w:line="360" w:lineRule="auto"/>
        <w:ind w:firstLineChars="200" w:firstLine="482"/>
        <w:rPr>
          <w:rFonts w:ascii="仿宋" w:eastAsia="仿宋" w:hAnsi="仿宋"/>
          <w:sz w:val="24"/>
        </w:rPr>
      </w:pPr>
      <w:r>
        <w:rPr>
          <w:rFonts w:ascii="仿宋" w:eastAsia="仿宋" w:hAnsi="仿宋" w:hint="eastAsia"/>
          <w:b/>
          <w:sz w:val="24"/>
        </w:rPr>
        <w:t>售价（元）：</w:t>
      </w:r>
      <w:r>
        <w:rPr>
          <w:rFonts w:ascii="仿宋" w:eastAsia="仿宋" w:hAnsi="仿宋" w:cs="Segoe UI Symbol"/>
          <w:snapToGrid w:val="0"/>
          <w:kern w:val="28"/>
          <w:sz w:val="24"/>
          <w:szCs w:val="20"/>
        </w:rPr>
        <w:t xml:space="preserve">0 </w:t>
      </w:r>
      <w:r>
        <w:rPr>
          <w:rFonts w:ascii="仿宋" w:eastAsia="仿宋" w:hAnsi="仿宋" w:cs="Segoe UI Symbol"/>
          <w:snapToGrid w:val="0"/>
          <w:kern w:val="28"/>
          <w:sz w:val="24"/>
          <w:szCs w:val="20"/>
        </w:rPr>
        <w:tab/>
      </w:r>
    </w:p>
    <w:p w14:paraId="69ED2562" w14:textId="77777777" w:rsidR="00F00B3B" w:rsidRDefault="00CA5F9A">
      <w:pPr>
        <w:spacing w:line="360" w:lineRule="auto"/>
        <w:rPr>
          <w:rFonts w:ascii="仿宋" w:eastAsia="仿宋" w:hAnsi="仿宋"/>
          <w:b/>
          <w:sz w:val="24"/>
        </w:rPr>
      </w:pPr>
      <w:r>
        <w:rPr>
          <w:rFonts w:ascii="仿宋" w:eastAsia="仿宋" w:hAnsi="仿宋" w:hint="eastAsia"/>
          <w:b/>
          <w:sz w:val="24"/>
        </w:rPr>
        <w:t>四、提交投标文件截止时间、开标时间和地点</w:t>
      </w:r>
    </w:p>
    <w:p w14:paraId="49C00B86" w14:textId="77777777" w:rsidR="00F00B3B" w:rsidRDefault="00CA5F9A">
      <w:pPr>
        <w:spacing w:line="360" w:lineRule="auto"/>
        <w:ind w:firstLineChars="200" w:firstLine="482"/>
        <w:rPr>
          <w:rFonts w:ascii="仿宋" w:eastAsia="仿宋" w:hAnsi="仿宋"/>
          <w:sz w:val="24"/>
        </w:rPr>
      </w:pPr>
      <w:r>
        <w:rPr>
          <w:rFonts w:ascii="仿宋" w:eastAsia="仿宋" w:hAnsi="仿宋" w:hint="eastAsia"/>
          <w:b/>
          <w:sz w:val="24"/>
        </w:rPr>
        <w:t>提交投标文件截止时间：</w:t>
      </w:r>
      <w:r>
        <w:rPr>
          <w:rFonts w:ascii="仿宋" w:eastAsia="仿宋" w:hAnsi="仿宋" w:cs="Segoe UI Symbol"/>
          <w:snapToGrid w:val="0"/>
          <w:kern w:val="28"/>
          <w:sz w:val="24"/>
          <w:szCs w:val="20"/>
        </w:rPr>
        <w:t xml:space="preserve"> </w:t>
      </w:r>
      <w:bookmarkStart w:id="14" w:name="_Hlk105429999"/>
      <w:r>
        <w:rPr>
          <w:rFonts w:ascii="仿宋" w:eastAsia="仿宋" w:hAnsi="仿宋" w:cs="Segoe UI Symbol" w:hint="eastAsia"/>
          <w:snapToGrid w:val="0"/>
          <w:kern w:val="28"/>
          <w:sz w:val="24"/>
          <w:szCs w:val="20"/>
        </w:rPr>
        <w:t>202</w:t>
      </w:r>
      <w:r>
        <w:rPr>
          <w:rFonts w:ascii="仿宋" w:eastAsia="仿宋" w:hAnsi="仿宋" w:cs="Segoe UI Symbol"/>
          <w:snapToGrid w:val="0"/>
          <w:kern w:val="28"/>
          <w:sz w:val="24"/>
          <w:szCs w:val="20"/>
        </w:rPr>
        <w:t>2年6</w:t>
      </w:r>
      <w:r>
        <w:rPr>
          <w:rFonts w:ascii="仿宋" w:eastAsia="仿宋" w:hAnsi="仿宋" w:cs="Segoe UI Symbol" w:hint="eastAsia"/>
          <w:snapToGrid w:val="0"/>
          <w:kern w:val="28"/>
          <w:sz w:val="24"/>
          <w:szCs w:val="20"/>
        </w:rPr>
        <w:t>月</w:t>
      </w:r>
      <w:r>
        <w:rPr>
          <w:rFonts w:ascii="仿宋" w:eastAsia="仿宋" w:hAnsi="仿宋" w:cs="Segoe UI Symbol"/>
          <w:snapToGrid w:val="0"/>
          <w:kern w:val="28"/>
          <w:sz w:val="24"/>
          <w:szCs w:val="20"/>
        </w:rPr>
        <w:t>28</w:t>
      </w:r>
      <w:r>
        <w:rPr>
          <w:rFonts w:ascii="仿宋" w:eastAsia="仿宋" w:hAnsi="仿宋" w:cs="Segoe UI Symbol" w:hint="eastAsia"/>
          <w:snapToGrid w:val="0"/>
          <w:kern w:val="28"/>
          <w:sz w:val="24"/>
          <w:szCs w:val="20"/>
        </w:rPr>
        <w:t>日</w:t>
      </w:r>
      <w:r>
        <w:rPr>
          <w:rFonts w:ascii="仿宋" w:eastAsia="仿宋" w:hAnsi="仿宋" w:cs="Segoe UI Symbol"/>
          <w:snapToGrid w:val="0"/>
          <w:kern w:val="28"/>
          <w:sz w:val="24"/>
          <w:szCs w:val="20"/>
        </w:rPr>
        <w:t>9</w:t>
      </w:r>
      <w:r>
        <w:rPr>
          <w:rFonts w:ascii="仿宋" w:eastAsia="仿宋" w:hAnsi="仿宋" w:cs="Segoe UI Symbol" w:hint="eastAsia"/>
          <w:snapToGrid w:val="0"/>
          <w:kern w:val="28"/>
          <w:sz w:val="24"/>
          <w:szCs w:val="20"/>
        </w:rPr>
        <w:t>点3</w:t>
      </w:r>
      <w:r>
        <w:rPr>
          <w:rFonts w:ascii="仿宋" w:eastAsia="仿宋" w:hAnsi="仿宋" w:cs="Segoe UI Symbol"/>
          <w:snapToGrid w:val="0"/>
          <w:kern w:val="28"/>
          <w:sz w:val="24"/>
          <w:szCs w:val="20"/>
        </w:rPr>
        <w:t>0</w:t>
      </w:r>
      <w:r>
        <w:rPr>
          <w:rFonts w:ascii="仿宋" w:eastAsia="仿宋" w:hAnsi="仿宋" w:cs="Segoe UI Symbol" w:hint="eastAsia"/>
          <w:snapToGrid w:val="0"/>
          <w:kern w:val="28"/>
          <w:sz w:val="24"/>
          <w:szCs w:val="20"/>
        </w:rPr>
        <w:t>分</w:t>
      </w:r>
      <w:bookmarkEnd w:id="14"/>
      <w:r>
        <w:rPr>
          <w:rFonts w:ascii="仿宋" w:eastAsia="仿宋" w:hAnsi="仿宋" w:cs="Segoe UI Symbol" w:hint="eastAsia"/>
          <w:snapToGrid w:val="0"/>
          <w:kern w:val="28"/>
          <w:sz w:val="24"/>
          <w:szCs w:val="20"/>
        </w:rPr>
        <w:t xml:space="preserve"> （北京时间）</w:t>
      </w:r>
    </w:p>
    <w:p w14:paraId="6786F53C" w14:textId="77777777" w:rsidR="00F00B3B" w:rsidRDefault="00CA5F9A">
      <w:pPr>
        <w:spacing w:line="360" w:lineRule="auto"/>
        <w:ind w:firstLineChars="200" w:firstLine="482"/>
        <w:rPr>
          <w:rFonts w:ascii="仿宋" w:eastAsia="仿宋" w:hAnsi="仿宋"/>
          <w:b/>
          <w:sz w:val="24"/>
        </w:rPr>
      </w:pPr>
      <w:r>
        <w:rPr>
          <w:rFonts w:ascii="仿宋" w:eastAsia="仿宋" w:hAnsi="仿宋" w:hint="eastAsia"/>
          <w:b/>
          <w:sz w:val="24"/>
        </w:rPr>
        <w:t>投标地点（网址）：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14:paraId="3F7AEBAB" w14:textId="77777777" w:rsidR="00F00B3B" w:rsidRDefault="00CA5F9A">
      <w:pPr>
        <w:spacing w:line="360" w:lineRule="auto"/>
        <w:ind w:firstLineChars="200" w:firstLine="482"/>
        <w:rPr>
          <w:rFonts w:ascii="仿宋" w:eastAsia="仿宋" w:hAnsi="仿宋"/>
          <w:bCs/>
          <w:sz w:val="24"/>
          <w:u w:val="single"/>
        </w:rPr>
      </w:pPr>
      <w:r>
        <w:rPr>
          <w:rFonts w:ascii="仿宋" w:eastAsia="仿宋" w:hAnsi="仿宋" w:hint="eastAsia"/>
          <w:b/>
          <w:sz w:val="24"/>
        </w:rPr>
        <w:t>开标时间：</w:t>
      </w:r>
      <w:r>
        <w:rPr>
          <w:rFonts w:ascii="仿宋" w:eastAsia="仿宋" w:hAnsi="仿宋" w:hint="eastAsia"/>
          <w:sz w:val="24"/>
        </w:rPr>
        <w:t>2022年6月28日9点30分</w:t>
      </w:r>
    </w:p>
    <w:p w14:paraId="69AFD609" w14:textId="77777777" w:rsidR="00F00B3B" w:rsidRDefault="00CA5F9A">
      <w:pPr>
        <w:spacing w:line="360" w:lineRule="auto"/>
        <w:ind w:firstLineChars="200" w:firstLine="482"/>
        <w:rPr>
          <w:rFonts w:ascii="仿宋" w:eastAsia="仿宋" w:hAnsi="仿宋"/>
          <w:sz w:val="24"/>
        </w:rPr>
      </w:pPr>
      <w:r>
        <w:rPr>
          <w:rFonts w:ascii="仿宋" w:eastAsia="仿宋" w:hAnsi="仿宋" w:hint="eastAsia"/>
          <w:b/>
          <w:sz w:val="24"/>
        </w:rPr>
        <w:t>开标地点（网址）：</w:t>
      </w:r>
      <w:r>
        <w:rPr>
          <w:rFonts w:ascii="仿宋" w:eastAsia="仿宋" w:hAnsi="仿宋"/>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w:t>
      </w:r>
    </w:p>
    <w:p w14:paraId="19B30C16" w14:textId="77777777" w:rsidR="00F00B3B" w:rsidRDefault="00CA5F9A">
      <w:pPr>
        <w:spacing w:line="360" w:lineRule="auto"/>
        <w:rPr>
          <w:rFonts w:ascii="仿宋" w:eastAsia="仿宋" w:hAnsi="仿宋"/>
          <w:b/>
          <w:sz w:val="24"/>
        </w:rPr>
      </w:pPr>
      <w:r>
        <w:rPr>
          <w:rFonts w:ascii="仿宋" w:eastAsia="仿宋" w:hAnsi="仿宋" w:hint="eastAsia"/>
          <w:b/>
          <w:sz w:val="24"/>
        </w:rPr>
        <w:t>五、采购意向公开链接：</w:t>
      </w:r>
    </w:p>
    <w:p w14:paraId="04E3624A" w14:textId="77777777" w:rsidR="00F00B3B" w:rsidRDefault="00CA5F9A">
      <w:pPr>
        <w:pStyle w:val="a0"/>
        <w:ind w:firstLineChars="200" w:firstLine="480"/>
        <w:rPr>
          <w:lang w:val="en-US"/>
        </w:rPr>
      </w:pPr>
      <w:r>
        <w:rPr>
          <w:lang w:val="en-US"/>
        </w:rPr>
        <w:t>https://zfcg.czt.zj.gov.cn/innerUsed_noticeDetails/index.html?noticeId=8583080&amp;utm=web-government-front.49399a16.0.0.8a60f1c0d3a011ec83732ff04c9a98ea</w:t>
      </w:r>
    </w:p>
    <w:p w14:paraId="223E7080" w14:textId="77777777" w:rsidR="00F00B3B" w:rsidRDefault="00CA5F9A">
      <w:pPr>
        <w:spacing w:line="360" w:lineRule="auto"/>
        <w:rPr>
          <w:rFonts w:ascii="仿宋" w:eastAsia="仿宋" w:hAnsi="仿宋"/>
          <w:sz w:val="24"/>
        </w:rPr>
      </w:pPr>
      <w:r>
        <w:rPr>
          <w:rFonts w:ascii="仿宋" w:eastAsia="仿宋" w:hAnsi="仿宋" w:hint="eastAsia"/>
          <w:b/>
          <w:sz w:val="24"/>
        </w:rPr>
        <w:t>六、公告期限</w:t>
      </w:r>
      <w:r>
        <w:rPr>
          <w:rFonts w:ascii="仿宋" w:eastAsia="仿宋" w:hAnsi="仿宋"/>
          <w:b/>
          <w:sz w:val="24"/>
        </w:rPr>
        <w:t xml:space="preserve"> </w:t>
      </w:r>
    </w:p>
    <w:p w14:paraId="506E9A24"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sz w:val="24"/>
        </w:rPr>
        <w:t>5个工作日。</w:t>
      </w:r>
    </w:p>
    <w:p w14:paraId="3E1C4765" w14:textId="77777777" w:rsidR="00F00B3B" w:rsidRDefault="00CA5F9A">
      <w:pPr>
        <w:spacing w:line="360" w:lineRule="auto"/>
        <w:rPr>
          <w:rFonts w:ascii="仿宋" w:eastAsia="仿宋" w:hAnsi="仿宋"/>
          <w:b/>
          <w:sz w:val="24"/>
        </w:rPr>
      </w:pPr>
      <w:r>
        <w:rPr>
          <w:rFonts w:ascii="仿宋" w:eastAsia="仿宋" w:hAnsi="仿宋" w:hint="eastAsia"/>
          <w:b/>
          <w:sz w:val="24"/>
        </w:rPr>
        <w:t>七、其他补充事宜</w:t>
      </w:r>
    </w:p>
    <w:p w14:paraId="5DEBD23E"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根据《浙江省财政厅关于进一步促进政府采购公平竞争打造最优营商环境的通知》（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（2021）22号）文件关于“健全行政裁决机制”要求，鼓励供应商在线提起询问，路径为：政</w:t>
      </w:r>
      <w:proofErr w:type="gramStart"/>
      <w:r>
        <w:rPr>
          <w:rFonts w:ascii="仿宋" w:eastAsia="仿宋" w:hAnsi="仿宋"/>
          <w:sz w:val="24"/>
        </w:rPr>
        <w:t>采云</w:t>
      </w:r>
      <w:proofErr w:type="gramEnd"/>
      <w:r>
        <w:rPr>
          <w:rFonts w:ascii="仿宋" w:eastAsia="仿宋" w:hAnsi="仿宋"/>
          <w:sz w:val="24"/>
        </w:rPr>
        <w:t>-项目采购-询问质疑投诉-询问列表</w:t>
      </w:r>
      <w:r>
        <w:rPr>
          <w:rFonts w:ascii="仿宋" w:eastAsia="仿宋" w:hAnsi="仿宋" w:hint="eastAsia"/>
          <w:sz w:val="24"/>
        </w:rPr>
        <w:t>。</w:t>
      </w:r>
      <w:r>
        <w:rPr>
          <w:rFonts w:ascii="仿宋" w:eastAsia="仿宋" w:hAnsi="仿宋"/>
          <w:sz w:val="24"/>
        </w:rPr>
        <w:t>鼓励供应商在线提起质疑，路径为：政</w:t>
      </w:r>
      <w:proofErr w:type="gramStart"/>
      <w:r>
        <w:rPr>
          <w:rFonts w:ascii="仿宋" w:eastAsia="仿宋" w:hAnsi="仿宋"/>
          <w:sz w:val="24"/>
        </w:rPr>
        <w:t>采云</w:t>
      </w:r>
      <w:proofErr w:type="gramEnd"/>
      <w:r>
        <w:rPr>
          <w:rFonts w:ascii="仿宋" w:eastAsia="仿宋" w:hAnsi="仿宋"/>
          <w:sz w:val="24"/>
        </w:rPr>
        <w:t>-项目采购-询问质疑投诉-质疑列表。质疑供应商对在线质疑答复不满意的，可在线提起投诉，路径为：浙江政府服务网-政府采购投诉处理-在线办理。</w:t>
      </w:r>
    </w:p>
    <w:p w14:paraId="3AED8B96"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4610C505" w14:textId="77777777" w:rsidR="00F00B3B" w:rsidRDefault="00CA5F9A">
      <w:pPr>
        <w:spacing w:line="360" w:lineRule="auto"/>
        <w:ind w:firstLineChars="200" w:firstLine="480"/>
        <w:rPr>
          <w:rFonts w:ascii="仿宋" w:eastAsia="仿宋" w:hAnsi="仿宋" w:cs="仿宋_GB2312"/>
          <w:sz w:val="24"/>
        </w:rPr>
      </w:pPr>
      <w:r>
        <w:rPr>
          <w:rFonts w:ascii="仿宋" w:eastAsia="仿宋" w:hAnsi="仿宋" w:hint="eastAsia"/>
          <w:sz w:val="24"/>
        </w:rPr>
        <w:t>3.其他事项：（1）需要落实的政府采购政策：包括节约资源、保护环境、支持创新、促进中小企业发展等。详见招标文件的第二部分总则。（2）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平台；进入“项目采购”应用，在获取采购文件菜单中选择项目，获取招标文件；④</w:t>
      </w:r>
      <w:r>
        <w:rPr>
          <w:rFonts w:ascii="仿宋" w:eastAsia="仿宋" w:hAnsi="仿宋" w:cs="仿宋_GB2312"/>
          <w:sz w:val="24"/>
        </w:rPr>
        <w:t>投标文件的制作：在“政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采购人、采购机构将依托政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w:t>
      </w:r>
      <w:r>
        <w:rPr>
          <w:rFonts w:ascii="仿宋" w:eastAsia="仿宋" w:hAnsi="仿宋"/>
          <w:sz w:val="24"/>
        </w:rPr>
        <w:t xml:space="preserve">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w:t>
      </w:r>
      <w:r>
        <w:rPr>
          <w:rFonts w:ascii="仿宋" w:eastAsia="仿宋" w:hAnsi="仿宋" w:cs="仿宋_GB2312" w:hint="eastAsia"/>
          <w:sz w:val="24"/>
        </w:rPr>
        <w:t>⑧</w:t>
      </w:r>
      <w:r>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sz w:val="24"/>
        </w:rPr>
        <w:t>；</w:t>
      </w:r>
      <w:r>
        <w:rPr>
          <w:rFonts w:ascii="仿宋" w:eastAsia="仿宋" w:hAnsi="仿宋" w:hint="eastAsia"/>
          <w:sz w:val="24"/>
        </w:rPr>
        <w:t>⑨</w:t>
      </w:r>
      <w:r>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ascii="仿宋" w:eastAsia="仿宋" w:hAnsi="仿宋" w:cs="仿宋_GB2312" w:hint="eastAsia"/>
          <w:sz w:val="24"/>
        </w:rPr>
        <w:lastRenderedPageBreak/>
        <w:t>投标人仅提交备份投标文件，没有在电子交易平台传输递交投标文件的，投标无效；⑩</w:t>
      </w:r>
      <w:r>
        <w:rPr>
          <w:rFonts w:ascii="仿宋" w:eastAsia="仿宋" w:hAnsi="仿宋" w:cs="仿宋_GB2312"/>
          <w:sz w:val="24"/>
        </w:rPr>
        <w:t>具体操作指南：详见政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平台“服务中心</w:t>
      </w:r>
      <w:r>
        <w:rPr>
          <w:rFonts w:ascii="仿宋" w:eastAsia="仿宋" w:hAnsi="仿宋" w:cs="仿宋_GB2312"/>
          <w:sz w:val="24"/>
        </w:rPr>
        <w:t>-帮助文档-项目采购-操作流程-电子招投标-政府采购项目电子交易管理操作指南-供应商”。</w:t>
      </w:r>
    </w:p>
    <w:p w14:paraId="0C632E41" w14:textId="77777777" w:rsidR="00F00B3B" w:rsidRDefault="00CA5F9A">
      <w:pPr>
        <w:spacing w:line="360" w:lineRule="auto"/>
        <w:rPr>
          <w:rFonts w:ascii="仿宋" w:eastAsia="仿宋" w:hAnsi="仿宋"/>
          <w:b/>
          <w:sz w:val="24"/>
        </w:rPr>
      </w:pPr>
      <w:r>
        <w:rPr>
          <w:rFonts w:ascii="仿宋" w:eastAsia="仿宋" w:hAnsi="仿宋" w:hint="eastAsia"/>
          <w:b/>
          <w:sz w:val="24"/>
        </w:rPr>
        <w:t>八、对本次采购提出询问、质疑、投诉，请按以下方式联系</w:t>
      </w:r>
    </w:p>
    <w:p w14:paraId="53F23A7F" w14:textId="77777777" w:rsidR="00F00B3B" w:rsidRDefault="00CA5F9A">
      <w:pPr>
        <w:spacing w:line="360" w:lineRule="auto"/>
        <w:rPr>
          <w:rFonts w:ascii="仿宋" w:eastAsia="仿宋" w:hAnsi="仿宋"/>
          <w:sz w:val="24"/>
        </w:rPr>
      </w:pPr>
      <w:r>
        <w:rPr>
          <w:rFonts w:ascii="仿宋" w:eastAsia="仿宋" w:hAnsi="仿宋"/>
          <w:sz w:val="24"/>
        </w:rPr>
        <w:t xml:space="preserve">    1.采购人信息</w:t>
      </w:r>
    </w:p>
    <w:p w14:paraId="0EBAED89" w14:textId="77777777" w:rsidR="00F00B3B" w:rsidRDefault="00CA5F9A">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sz w:val="24"/>
        </w:rPr>
        <w:t>杭州市</w:t>
      </w:r>
      <w:proofErr w:type="gramStart"/>
      <w:r>
        <w:rPr>
          <w:rFonts w:ascii="仿宋" w:eastAsia="仿宋" w:hAnsi="仿宋" w:hint="eastAsia"/>
          <w:sz w:val="24"/>
        </w:rPr>
        <w:t>钱塘区</w:t>
      </w:r>
      <w:proofErr w:type="gramEnd"/>
      <w:r>
        <w:rPr>
          <w:rFonts w:ascii="仿宋" w:eastAsia="仿宋" w:hAnsi="仿宋" w:hint="eastAsia"/>
          <w:sz w:val="24"/>
        </w:rPr>
        <w:t>总工会</w:t>
      </w:r>
      <w:r>
        <w:rPr>
          <w:rFonts w:ascii="仿宋" w:eastAsia="仿宋" w:hAnsi="仿宋"/>
          <w:sz w:val="24"/>
        </w:rPr>
        <w:t xml:space="preserve"> </w:t>
      </w:r>
    </w:p>
    <w:p w14:paraId="34375A9D" w14:textId="77777777" w:rsidR="00F00B3B" w:rsidRDefault="00CA5F9A">
      <w:pPr>
        <w:spacing w:line="360" w:lineRule="auto"/>
        <w:rPr>
          <w:rFonts w:ascii="仿宋" w:eastAsia="仿宋" w:hAnsi="仿宋"/>
          <w:sz w:val="24"/>
        </w:rPr>
      </w:pPr>
      <w:r>
        <w:rPr>
          <w:rFonts w:ascii="仿宋" w:eastAsia="仿宋" w:hAnsi="仿宋"/>
          <w:sz w:val="24"/>
        </w:rPr>
        <w:t xml:space="preserve">    地    址：</w:t>
      </w:r>
      <w:proofErr w:type="gramStart"/>
      <w:r>
        <w:rPr>
          <w:rFonts w:ascii="仿宋" w:eastAsia="仿宋" w:hAnsi="仿宋" w:hint="eastAsia"/>
          <w:sz w:val="24"/>
        </w:rPr>
        <w:t>杭州市迎康路</w:t>
      </w:r>
      <w:proofErr w:type="gramEnd"/>
      <w:r>
        <w:rPr>
          <w:rFonts w:ascii="仿宋" w:eastAsia="仿宋" w:hAnsi="仿宋" w:hint="eastAsia"/>
          <w:sz w:val="24"/>
        </w:rPr>
        <w:t>2</w:t>
      </w:r>
      <w:r>
        <w:rPr>
          <w:rFonts w:ascii="仿宋" w:eastAsia="仿宋" w:hAnsi="仿宋"/>
          <w:sz w:val="24"/>
        </w:rPr>
        <w:t>8</w:t>
      </w:r>
      <w:r>
        <w:rPr>
          <w:rFonts w:ascii="仿宋" w:eastAsia="仿宋" w:hAnsi="仿宋" w:hint="eastAsia"/>
          <w:sz w:val="24"/>
        </w:rPr>
        <w:t>号</w:t>
      </w:r>
      <w:r>
        <w:rPr>
          <w:rFonts w:ascii="仿宋" w:eastAsia="仿宋" w:hAnsi="仿宋" w:cs="仿宋_GB2312" w:hint="eastAsia"/>
          <w:sz w:val="24"/>
        </w:rPr>
        <w:t xml:space="preserve"> </w:t>
      </w:r>
      <w:r>
        <w:rPr>
          <w:rFonts w:ascii="仿宋" w:eastAsia="仿宋" w:hAnsi="仿宋"/>
          <w:sz w:val="24"/>
        </w:rPr>
        <w:t xml:space="preserve">      </w:t>
      </w:r>
    </w:p>
    <w:p w14:paraId="4A9C1B91" w14:textId="77777777" w:rsidR="00F00B3B" w:rsidRDefault="00CA5F9A">
      <w:pPr>
        <w:spacing w:line="360" w:lineRule="auto"/>
        <w:ind w:firstLine="480"/>
        <w:rPr>
          <w:rFonts w:ascii="仿宋" w:eastAsia="仿宋" w:hAnsi="仿宋"/>
          <w:sz w:val="24"/>
        </w:rPr>
      </w:pPr>
      <w:r>
        <w:rPr>
          <w:rFonts w:ascii="仿宋" w:eastAsia="仿宋" w:hAnsi="仿宋" w:hint="eastAsia"/>
          <w:sz w:val="24"/>
        </w:rPr>
        <w:t>传</w:t>
      </w:r>
      <w:r>
        <w:rPr>
          <w:rFonts w:ascii="仿宋" w:eastAsia="仿宋" w:hAnsi="仿宋"/>
          <w:sz w:val="24"/>
        </w:rPr>
        <w:t xml:space="preserve">    真： /</w:t>
      </w:r>
    </w:p>
    <w:p w14:paraId="61DA5E0B" w14:textId="77777777" w:rsidR="00F00B3B" w:rsidRDefault="00CA5F9A">
      <w:pPr>
        <w:spacing w:line="360" w:lineRule="auto"/>
        <w:ind w:firstLine="480"/>
        <w:rPr>
          <w:rFonts w:ascii="仿宋" w:eastAsia="仿宋" w:hAnsi="仿宋"/>
          <w:sz w:val="24"/>
        </w:rPr>
      </w:pPr>
      <w:r>
        <w:rPr>
          <w:rFonts w:ascii="仿宋" w:eastAsia="仿宋" w:hAnsi="仿宋" w:hint="eastAsia"/>
          <w:sz w:val="24"/>
        </w:rPr>
        <w:t>项目联系人（询问）：王校</w:t>
      </w:r>
    </w:p>
    <w:p w14:paraId="1156BA12" w14:textId="77777777" w:rsidR="00F00B3B" w:rsidRDefault="00CA5F9A">
      <w:pPr>
        <w:spacing w:line="360" w:lineRule="auto"/>
        <w:rPr>
          <w:rFonts w:ascii="仿宋" w:eastAsia="仿宋" w:hAnsi="仿宋"/>
          <w:sz w:val="24"/>
        </w:rPr>
      </w:pPr>
      <w:r>
        <w:rPr>
          <w:rFonts w:ascii="仿宋" w:eastAsia="仿宋" w:hAnsi="仿宋"/>
          <w:sz w:val="24"/>
        </w:rPr>
        <w:t xml:space="preserve">    项目联系方式（询问）：0571</w:t>
      </w:r>
      <w:r>
        <w:rPr>
          <w:rFonts w:ascii="仿宋" w:eastAsia="仿宋" w:hAnsi="仿宋" w:hint="eastAsia"/>
          <w:sz w:val="24"/>
        </w:rPr>
        <w:t>-</w:t>
      </w:r>
      <w:r>
        <w:rPr>
          <w:rFonts w:ascii="仿宋" w:eastAsia="仿宋" w:hAnsi="仿宋"/>
          <w:sz w:val="24"/>
        </w:rPr>
        <w:t>82125908</w:t>
      </w:r>
    </w:p>
    <w:p w14:paraId="472CF17F" w14:textId="77777777" w:rsidR="00F00B3B" w:rsidRDefault="00CA5F9A">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 xml:space="preserve"> 孟静</w:t>
      </w:r>
    </w:p>
    <w:p w14:paraId="22396E61" w14:textId="77777777" w:rsidR="00F00B3B" w:rsidRDefault="00CA5F9A">
      <w:pPr>
        <w:spacing w:line="360" w:lineRule="auto"/>
        <w:rPr>
          <w:rFonts w:ascii="仿宋" w:eastAsia="仿宋" w:hAnsi="仿宋"/>
          <w:sz w:val="24"/>
        </w:rPr>
      </w:pPr>
      <w:r>
        <w:rPr>
          <w:rFonts w:ascii="仿宋" w:eastAsia="仿宋" w:hAnsi="仿宋"/>
          <w:sz w:val="24"/>
        </w:rPr>
        <w:t xml:space="preserve">    质疑联系方式：0571-82981127</w:t>
      </w:r>
    </w:p>
    <w:p w14:paraId="104C3F88" w14:textId="77777777" w:rsidR="00F00B3B" w:rsidRDefault="00CA5F9A">
      <w:pPr>
        <w:spacing w:line="360" w:lineRule="auto"/>
        <w:rPr>
          <w:rFonts w:ascii="仿宋" w:eastAsia="仿宋" w:hAnsi="仿宋"/>
          <w:sz w:val="24"/>
        </w:rPr>
      </w:pPr>
      <w:r>
        <w:rPr>
          <w:rFonts w:ascii="仿宋" w:eastAsia="仿宋" w:hAnsi="仿宋"/>
          <w:sz w:val="24"/>
        </w:rPr>
        <w:t xml:space="preserve">    2.采购代理机构信息            </w:t>
      </w:r>
    </w:p>
    <w:p w14:paraId="582DF209"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75AB34DC"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 杭州市</w:t>
      </w:r>
      <w:proofErr w:type="gramStart"/>
      <w:r>
        <w:rPr>
          <w:rFonts w:ascii="仿宋" w:eastAsia="仿宋" w:hAnsi="仿宋" w:hint="eastAsia"/>
          <w:sz w:val="24"/>
        </w:rPr>
        <w:t>文晖路42号</w:t>
      </w:r>
      <w:proofErr w:type="gramEnd"/>
      <w:r>
        <w:rPr>
          <w:rFonts w:ascii="仿宋" w:eastAsia="仿宋" w:hAnsi="仿宋" w:hint="eastAsia"/>
          <w:sz w:val="24"/>
        </w:rPr>
        <w:t>现代置业大厦西楼17、18楼</w:t>
      </w:r>
    </w:p>
    <w:p w14:paraId="4417C3D9" w14:textId="77777777" w:rsidR="00F00B3B" w:rsidRDefault="00CA5F9A">
      <w:pPr>
        <w:spacing w:line="360" w:lineRule="auto"/>
        <w:rPr>
          <w:rFonts w:ascii="仿宋" w:eastAsia="仿宋" w:hAnsi="仿宋"/>
          <w:sz w:val="24"/>
        </w:rPr>
      </w:pPr>
      <w:r>
        <w:rPr>
          <w:rFonts w:ascii="仿宋" w:eastAsia="仿宋" w:hAnsi="仿宋"/>
          <w:sz w:val="24"/>
        </w:rPr>
        <w:t xml:space="preserve">    传    真：/             </w:t>
      </w:r>
    </w:p>
    <w:p w14:paraId="5EC13346" w14:textId="77777777" w:rsidR="00F00B3B" w:rsidRDefault="00CA5F9A">
      <w:pPr>
        <w:spacing w:line="360" w:lineRule="auto"/>
        <w:rPr>
          <w:rFonts w:ascii="仿宋" w:eastAsia="仿宋" w:hAnsi="仿宋"/>
          <w:sz w:val="24"/>
        </w:rPr>
      </w:pPr>
      <w:r>
        <w:rPr>
          <w:rFonts w:ascii="仿宋" w:eastAsia="仿宋" w:hAnsi="仿宋"/>
          <w:sz w:val="24"/>
        </w:rPr>
        <w:t xml:space="preserve">    项目联系人（询问）：</w:t>
      </w:r>
      <w:r>
        <w:rPr>
          <w:rFonts w:ascii="仿宋" w:eastAsia="仿宋" w:hAnsi="仿宋" w:hint="eastAsia"/>
          <w:sz w:val="24"/>
        </w:rPr>
        <w:t xml:space="preserve">王玉蓉 </w:t>
      </w:r>
      <w:r>
        <w:rPr>
          <w:rFonts w:ascii="仿宋" w:eastAsia="仿宋" w:hAnsi="仿宋"/>
          <w:sz w:val="24"/>
        </w:rPr>
        <w:t xml:space="preserve">        </w:t>
      </w:r>
    </w:p>
    <w:p w14:paraId="34D8DD4C" w14:textId="77777777" w:rsidR="00F00B3B" w:rsidRDefault="00CA5F9A">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hint="eastAsia"/>
          <w:sz w:val="24"/>
        </w:rPr>
        <w:t>13588878364、0571-87634685</w:t>
      </w:r>
    </w:p>
    <w:p w14:paraId="7EAE706A" w14:textId="77777777" w:rsidR="00F00B3B" w:rsidRDefault="00CA5F9A">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 xml:space="preserve">冯东东 </w:t>
      </w:r>
      <w:r>
        <w:rPr>
          <w:rFonts w:ascii="仿宋" w:eastAsia="仿宋" w:hAnsi="仿宋"/>
          <w:sz w:val="24"/>
        </w:rPr>
        <w:t xml:space="preserve">            </w:t>
      </w:r>
    </w:p>
    <w:p w14:paraId="051BA17A" w14:textId="77777777" w:rsidR="00F00B3B" w:rsidRDefault="00CA5F9A">
      <w:pPr>
        <w:spacing w:line="360" w:lineRule="auto"/>
        <w:rPr>
          <w:rFonts w:ascii="仿宋" w:eastAsia="仿宋" w:hAnsi="仿宋"/>
          <w:sz w:val="24"/>
        </w:rPr>
      </w:pPr>
      <w:r>
        <w:rPr>
          <w:rFonts w:ascii="仿宋" w:eastAsia="仿宋" w:hAnsi="仿宋"/>
          <w:sz w:val="24"/>
        </w:rPr>
        <w:t xml:space="preserve">    质疑联系方式：0571-85331293</w:t>
      </w:r>
    </w:p>
    <w:p w14:paraId="100E6851" w14:textId="77777777" w:rsidR="00F00B3B" w:rsidRDefault="00CA5F9A">
      <w:pPr>
        <w:spacing w:line="360" w:lineRule="auto"/>
        <w:rPr>
          <w:rFonts w:ascii="仿宋" w:eastAsia="仿宋" w:hAnsi="仿宋"/>
          <w:sz w:val="24"/>
        </w:rPr>
      </w:pPr>
      <w:r>
        <w:rPr>
          <w:rFonts w:ascii="仿宋" w:eastAsia="仿宋" w:hAnsi="仿宋"/>
          <w:sz w:val="24"/>
        </w:rPr>
        <w:t xml:space="preserve">    3.同级政府采购监督管理部门            </w:t>
      </w:r>
    </w:p>
    <w:p w14:paraId="13C4983C" w14:textId="77777777" w:rsidR="00F00B3B" w:rsidRDefault="00CA5F9A">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sz w:val="24"/>
        </w:rPr>
        <w:t>杭州市</w:t>
      </w:r>
      <w:proofErr w:type="gramStart"/>
      <w:r>
        <w:rPr>
          <w:rFonts w:ascii="仿宋" w:eastAsia="仿宋" w:hAnsi="仿宋" w:hint="eastAsia"/>
          <w:sz w:val="24"/>
        </w:rPr>
        <w:t>钱塘区</w:t>
      </w:r>
      <w:proofErr w:type="gramEnd"/>
      <w:r>
        <w:rPr>
          <w:rFonts w:ascii="仿宋" w:eastAsia="仿宋" w:hAnsi="仿宋" w:hint="eastAsia"/>
          <w:sz w:val="24"/>
        </w:rPr>
        <w:t xml:space="preserve">财政局 </w:t>
      </w:r>
    </w:p>
    <w:p w14:paraId="78110119" w14:textId="77777777" w:rsidR="00F00B3B" w:rsidRDefault="00CA5F9A">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hint="eastAsia"/>
          <w:sz w:val="24"/>
        </w:rPr>
        <w:t>杭州市</w:t>
      </w:r>
      <w:proofErr w:type="gramStart"/>
      <w:r>
        <w:rPr>
          <w:rFonts w:ascii="仿宋" w:eastAsia="仿宋" w:hAnsi="仿宋" w:hint="eastAsia"/>
          <w:sz w:val="24"/>
        </w:rPr>
        <w:t>钱塘区</w:t>
      </w:r>
      <w:proofErr w:type="gramEnd"/>
      <w:r>
        <w:rPr>
          <w:rFonts w:ascii="仿宋" w:eastAsia="仿宋" w:hAnsi="仿宋" w:hint="eastAsia"/>
          <w:sz w:val="24"/>
        </w:rPr>
        <w:t>青六北路499号钱塘中心5号楼</w:t>
      </w:r>
    </w:p>
    <w:p w14:paraId="3F640AFA" w14:textId="77777777" w:rsidR="00F00B3B" w:rsidRDefault="00CA5F9A">
      <w:pPr>
        <w:spacing w:line="360" w:lineRule="auto"/>
        <w:ind w:firstLineChars="100" w:firstLine="240"/>
        <w:rPr>
          <w:rFonts w:ascii="仿宋" w:eastAsia="仿宋" w:hAnsi="仿宋"/>
          <w:sz w:val="24"/>
        </w:rPr>
      </w:pPr>
      <w:r>
        <w:rPr>
          <w:rFonts w:ascii="仿宋" w:eastAsia="仿宋" w:hAnsi="仿宋"/>
          <w:sz w:val="24"/>
        </w:rPr>
        <w:t xml:space="preserve">  传    真：0571-82988295</w:t>
      </w:r>
      <w:r>
        <w:rPr>
          <w:rFonts w:ascii="仿宋" w:eastAsia="仿宋" w:hAnsi="仿宋" w:hint="eastAsia"/>
          <w:sz w:val="24"/>
        </w:rPr>
        <w:t xml:space="preserve"> </w:t>
      </w:r>
    </w:p>
    <w:p w14:paraId="7C05EC10" w14:textId="77777777" w:rsidR="00F00B3B" w:rsidRDefault="00CA5F9A">
      <w:pPr>
        <w:spacing w:line="360" w:lineRule="auto"/>
        <w:rPr>
          <w:rFonts w:ascii="仿宋" w:eastAsia="仿宋" w:hAnsi="仿宋"/>
          <w:sz w:val="24"/>
        </w:rPr>
      </w:pPr>
      <w:r>
        <w:rPr>
          <w:rFonts w:ascii="仿宋" w:eastAsia="仿宋" w:hAnsi="仿宋"/>
          <w:sz w:val="24"/>
        </w:rPr>
        <w:t xml:space="preserve">    联系人 ：任女士</w:t>
      </w:r>
      <w:r>
        <w:rPr>
          <w:rFonts w:ascii="仿宋" w:eastAsia="仿宋" w:hAnsi="仿宋" w:hint="eastAsia"/>
          <w:sz w:val="24"/>
        </w:rPr>
        <w:t xml:space="preserve"> </w:t>
      </w:r>
      <w:r>
        <w:rPr>
          <w:rFonts w:ascii="仿宋" w:eastAsia="仿宋" w:hAnsi="仿宋"/>
          <w:sz w:val="24"/>
        </w:rPr>
        <w:t xml:space="preserve">   </w:t>
      </w:r>
    </w:p>
    <w:p w14:paraId="0A3E1A73"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监督投诉电话：0571-82987260</w:t>
      </w:r>
      <w:r>
        <w:rPr>
          <w:rFonts w:ascii="仿宋" w:eastAsia="仿宋" w:hAnsi="仿宋" w:hint="eastAsia"/>
          <w:sz w:val="24"/>
        </w:rPr>
        <w:t xml:space="preserve"> </w:t>
      </w:r>
      <w:r>
        <w:rPr>
          <w:rFonts w:ascii="仿宋" w:eastAsia="仿宋" w:hAnsi="仿宋"/>
          <w:sz w:val="24"/>
        </w:rPr>
        <w:t xml:space="preserve">         </w:t>
      </w:r>
    </w:p>
    <w:p w14:paraId="0B897257"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14:paraId="32F42ECD"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14:paraId="5CB434FB" w14:textId="77777777" w:rsidR="00F00B3B" w:rsidRDefault="00CA5F9A">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14:paraId="0861581B" w14:textId="77777777" w:rsidR="00F00B3B" w:rsidRDefault="00CA5F9A">
      <w:pPr>
        <w:adjustRightInd/>
        <w:spacing w:line="276" w:lineRule="auto"/>
        <w:jc w:val="center"/>
        <w:outlineLvl w:val="0"/>
        <w:rPr>
          <w:rFonts w:ascii="仿宋" w:eastAsia="仿宋" w:hAnsi="仿宋" w:cs="仿宋_GB2312"/>
          <w:b/>
          <w:sz w:val="30"/>
          <w:szCs w:val="30"/>
        </w:rPr>
      </w:pPr>
      <w:r>
        <w:rPr>
          <w:rFonts w:ascii="仿宋" w:eastAsia="仿宋" w:hAnsi="仿宋" w:cs="仿宋_GB2312"/>
          <w:b/>
          <w:sz w:val="36"/>
          <w:szCs w:val="20"/>
        </w:rPr>
        <w:br w:type="page"/>
      </w:r>
      <w:r>
        <w:rPr>
          <w:rFonts w:ascii="仿宋" w:eastAsia="仿宋" w:hAnsi="仿宋" w:cs="仿宋_GB2312" w:hint="eastAsia"/>
          <w:b/>
          <w:sz w:val="30"/>
          <w:szCs w:val="30"/>
        </w:rPr>
        <w:lastRenderedPageBreak/>
        <w:t>第二部分</w:t>
      </w:r>
      <w:bookmarkEnd w:id="10"/>
      <w:r>
        <w:rPr>
          <w:rFonts w:ascii="仿宋" w:eastAsia="仿宋" w:hAnsi="仿宋" w:cs="仿宋_GB2312"/>
          <w:b/>
          <w:sz w:val="30"/>
          <w:szCs w:val="30"/>
        </w:rPr>
        <w:t xml:space="preserve"> 投标人须知</w:t>
      </w:r>
      <w:bookmarkEnd w:id="11"/>
    </w:p>
    <w:p w14:paraId="197DABE6" w14:textId="77777777" w:rsidR="00F00B3B" w:rsidRDefault="00CA5F9A">
      <w:pPr>
        <w:snapToGrid w:val="0"/>
        <w:spacing w:line="276" w:lineRule="auto"/>
        <w:jc w:val="center"/>
        <w:rPr>
          <w:rFonts w:ascii="仿宋" w:eastAsia="仿宋" w:hAnsi="仿宋" w:cs="仿宋_GB2312"/>
          <w:b/>
          <w:sz w:val="30"/>
          <w:szCs w:val="30"/>
        </w:rPr>
      </w:pPr>
      <w:r>
        <w:rPr>
          <w:rFonts w:ascii="仿宋" w:eastAsia="仿宋" w:hAnsi="仿宋" w:cs="仿宋_GB2312" w:hint="eastAsia"/>
          <w:b/>
          <w:sz w:val="30"/>
          <w:szCs w:val="30"/>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0"/>
        <w:gridCol w:w="1312"/>
        <w:gridCol w:w="7418"/>
      </w:tblGrid>
      <w:tr w:rsidR="00F00B3B" w14:paraId="7AD57034" w14:textId="77777777">
        <w:trPr>
          <w:trHeight w:val="90"/>
          <w:tblHeader/>
        </w:trPr>
        <w:tc>
          <w:tcPr>
            <w:tcW w:w="182" w:type="pct"/>
          </w:tcPr>
          <w:p w14:paraId="053850DA"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lastRenderedPageBreak/>
              <w:t>序号</w:t>
            </w:r>
          </w:p>
        </w:tc>
        <w:tc>
          <w:tcPr>
            <w:tcW w:w="724" w:type="pct"/>
            <w:vAlign w:val="center"/>
          </w:tcPr>
          <w:p w14:paraId="5C827ACF"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4094" w:type="pct"/>
            <w:vAlign w:val="center"/>
          </w:tcPr>
          <w:p w14:paraId="14AE3935"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F00B3B" w14:paraId="540141CC" w14:textId="77777777">
        <w:trPr>
          <w:trHeight w:val="5870"/>
          <w:tblHeader/>
        </w:trPr>
        <w:tc>
          <w:tcPr>
            <w:tcW w:w="182" w:type="pct"/>
            <w:vAlign w:val="center"/>
          </w:tcPr>
          <w:p w14:paraId="693E85C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724" w:type="pct"/>
            <w:vAlign w:val="center"/>
          </w:tcPr>
          <w:p w14:paraId="1EA0270D"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4094" w:type="pct"/>
            <w:vAlign w:val="center"/>
          </w:tcPr>
          <w:p w14:paraId="0106D0D4" w14:textId="77777777" w:rsidR="00F00B3B" w:rsidRDefault="00CA5F9A">
            <w:pPr>
              <w:snapToGrid w:val="0"/>
              <w:spacing w:line="360" w:lineRule="auto"/>
              <w:jc w:val="left"/>
              <w:rPr>
                <w:rFonts w:ascii="仿宋" w:eastAsia="仿宋" w:hAnsi="仿宋"/>
                <w:b/>
                <w:bCs/>
                <w:kern w:val="0"/>
                <w:sz w:val="24"/>
                <w:lang w:val="zh-CN"/>
              </w:rPr>
            </w:pPr>
            <w:r>
              <w:rPr>
                <w:rFonts w:ascii="仿宋" w:eastAsia="仿宋" w:hAnsi="仿宋" w:hint="eastAsia"/>
                <w:b/>
                <w:bCs/>
                <w:kern w:val="0"/>
                <w:sz w:val="24"/>
                <w:lang w:val="zh-CN"/>
              </w:rPr>
              <w:t>有关本项目实施所需的所有费用（含税费）均计入报价。</w:t>
            </w:r>
          </w:p>
          <w:p w14:paraId="28259743" w14:textId="6FA9F744" w:rsidR="00826B69" w:rsidRDefault="00826B69">
            <w:pPr>
              <w:snapToGrid w:val="0"/>
              <w:spacing w:line="360" w:lineRule="auto"/>
              <w:jc w:val="left"/>
              <w:rPr>
                <w:rFonts w:ascii="仿宋" w:eastAsia="仿宋" w:hAnsi="仿宋"/>
                <w:b/>
                <w:bCs/>
                <w:kern w:val="0"/>
                <w:sz w:val="24"/>
                <w:lang w:val="zh-CN"/>
              </w:rPr>
            </w:pPr>
            <w:proofErr w:type="gramStart"/>
            <w:r>
              <w:rPr>
                <w:rFonts w:ascii="仿宋" w:eastAsia="仿宋" w:hAnsi="仿宋" w:hint="eastAsia"/>
                <w:b/>
                <w:bCs/>
                <w:kern w:val="0"/>
                <w:sz w:val="24"/>
                <w:lang w:val="zh-CN"/>
              </w:rPr>
              <w:t>标项一、标项二、标项</w:t>
            </w:r>
            <w:proofErr w:type="gramEnd"/>
            <w:r>
              <w:rPr>
                <w:rFonts w:ascii="仿宋" w:eastAsia="仿宋" w:hAnsi="仿宋" w:hint="eastAsia"/>
                <w:b/>
                <w:bCs/>
                <w:kern w:val="0"/>
                <w:sz w:val="24"/>
                <w:lang w:val="zh-CN"/>
              </w:rPr>
              <w:t>三：</w:t>
            </w:r>
            <w:r w:rsidR="00CA5F9A">
              <w:rPr>
                <w:rFonts w:ascii="仿宋" w:eastAsia="仿宋" w:hAnsi="仿宋" w:hint="eastAsia"/>
                <w:b/>
                <w:bCs/>
                <w:kern w:val="0"/>
                <w:sz w:val="24"/>
                <w:lang w:val="zh-CN"/>
              </w:rPr>
              <w:t>根据</w:t>
            </w:r>
            <w:proofErr w:type="gramStart"/>
            <w:r w:rsidR="00CA5F9A">
              <w:rPr>
                <w:rFonts w:ascii="仿宋" w:eastAsia="仿宋" w:hAnsi="仿宋" w:hint="eastAsia"/>
                <w:b/>
                <w:bCs/>
                <w:kern w:val="0"/>
                <w:sz w:val="24"/>
                <w:lang w:val="zh-CN"/>
              </w:rPr>
              <w:t>标项所有</w:t>
            </w:r>
            <w:proofErr w:type="gramEnd"/>
            <w:r w:rsidR="00CA5F9A">
              <w:rPr>
                <w:rFonts w:ascii="仿宋" w:eastAsia="仿宋" w:hAnsi="仿宋" w:hint="eastAsia"/>
                <w:b/>
                <w:bCs/>
                <w:kern w:val="0"/>
                <w:sz w:val="24"/>
                <w:lang w:val="zh-CN"/>
              </w:rPr>
              <w:t>行程（11条省内线路+</w:t>
            </w:r>
            <w:r w:rsidR="00CA5F9A">
              <w:rPr>
                <w:rFonts w:ascii="仿宋" w:eastAsia="仿宋" w:hAnsi="仿宋"/>
                <w:b/>
                <w:bCs/>
                <w:kern w:val="0"/>
                <w:sz w:val="24"/>
                <w:lang w:val="zh-CN"/>
              </w:rPr>
              <w:t>2</w:t>
            </w:r>
            <w:r w:rsidR="00CA5F9A">
              <w:rPr>
                <w:rFonts w:ascii="仿宋" w:eastAsia="仿宋" w:hAnsi="仿宋" w:hint="eastAsia"/>
                <w:b/>
                <w:bCs/>
                <w:kern w:val="0"/>
                <w:sz w:val="24"/>
                <w:lang w:val="zh-CN"/>
              </w:rPr>
              <w:t>条省外线路）单人总价（合计）进行报价。</w:t>
            </w:r>
          </w:p>
          <w:p w14:paraId="56798B2D" w14:textId="667FCD1C" w:rsidR="00826B69" w:rsidRDefault="00826B69">
            <w:pPr>
              <w:snapToGrid w:val="0"/>
              <w:spacing w:line="360" w:lineRule="auto"/>
              <w:jc w:val="left"/>
              <w:rPr>
                <w:rFonts w:ascii="仿宋" w:eastAsia="仿宋" w:hAnsi="仿宋"/>
                <w:b/>
                <w:bCs/>
                <w:kern w:val="0"/>
                <w:sz w:val="24"/>
                <w:lang w:val="zh-CN"/>
              </w:rPr>
            </w:pPr>
            <w:proofErr w:type="gramStart"/>
            <w:r>
              <w:rPr>
                <w:rFonts w:ascii="仿宋" w:eastAsia="仿宋" w:hAnsi="仿宋" w:cs="仿宋_GB2312" w:hint="eastAsia"/>
                <w:b/>
                <w:bCs/>
                <w:sz w:val="24"/>
                <w:lang w:val="zh-CN"/>
              </w:rPr>
              <w:t>标项四</w:t>
            </w:r>
            <w:proofErr w:type="gramEnd"/>
            <w:r>
              <w:rPr>
                <w:rFonts w:ascii="仿宋" w:eastAsia="仿宋" w:hAnsi="仿宋" w:cs="仿宋_GB2312" w:hint="eastAsia"/>
                <w:b/>
                <w:bCs/>
                <w:sz w:val="24"/>
                <w:lang w:val="zh-CN"/>
              </w:rPr>
              <w:t>：</w:t>
            </w:r>
            <w:r>
              <w:rPr>
                <w:rFonts w:ascii="仿宋" w:eastAsia="仿宋" w:hAnsi="仿宋" w:hint="eastAsia"/>
                <w:b/>
                <w:bCs/>
                <w:kern w:val="0"/>
                <w:sz w:val="24"/>
                <w:lang w:val="zh-CN"/>
              </w:rPr>
              <w:t>根据</w:t>
            </w:r>
            <w:proofErr w:type="gramStart"/>
            <w:r>
              <w:rPr>
                <w:rFonts w:ascii="仿宋" w:eastAsia="仿宋" w:hAnsi="仿宋" w:hint="eastAsia"/>
                <w:b/>
                <w:bCs/>
                <w:kern w:val="0"/>
                <w:sz w:val="24"/>
                <w:lang w:val="zh-CN"/>
              </w:rPr>
              <w:t>标项所有</w:t>
            </w:r>
            <w:proofErr w:type="gramEnd"/>
            <w:r>
              <w:rPr>
                <w:rFonts w:ascii="仿宋" w:eastAsia="仿宋" w:hAnsi="仿宋" w:hint="eastAsia"/>
                <w:b/>
                <w:bCs/>
                <w:kern w:val="0"/>
                <w:sz w:val="24"/>
                <w:lang w:val="zh-CN"/>
              </w:rPr>
              <w:t>行程（</w:t>
            </w:r>
            <w:r>
              <w:rPr>
                <w:rFonts w:ascii="仿宋" w:eastAsia="仿宋" w:hAnsi="仿宋"/>
                <w:b/>
                <w:bCs/>
                <w:kern w:val="0"/>
                <w:sz w:val="24"/>
                <w:lang w:val="zh-CN"/>
              </w:rPr>
              <w:t>2</w:t>
            </w:r>
            <w:r>
              <w:rPr>
                <w:rFonts w:ascii="仿宋" w:eastAsia="仿宋" w:hAnsi="仿宋" w:hint="eastAsia"/>
                <w:b/>
                <w:bCs/>
                <w:kern w:val="0"/>
                <w:sz w:val="24"/>
                <w:lang w:val="zh-CN"/>
              </w:rPr>
              <w:t>条省外线路）单人总价（合计）进行报价。</w:t>
            </w:r>
            <w:permStart w:id="1400064940" w:edGrp="everyone"/>
            <w:permEnd w:id="1400064940"/>
          </w:p>
          <w:p w14:paraId="7D8603D8" w14:textId="294BA805" w:rsidR="00F00B3B" w:rsidRDefault="00CA5F9A">
            <w:pPr>
              <w:snapToGrid w:val="0"/>
              <w:spacing w:line="360" w:lineRule="auto"/>
              <w:jc w:val="left"/>
              <w:rPr>
                <w:rFonts w:ascii="仿宋" w:eastAsia="仿宋" w:hAnsi="仿宋" w:cs="仿宋_GB2312"/>
                <w:b/>
                <w:kern w:val="0"/>
                <w:sz w:val="24"/>
                <w:lang w:val="zh-CN"/>
              </w:rPr>
            </w:pPr>
            <w:r>
              <w:rPr>
                <w:rFonts w:ascii="仿宋" w:eastAsia="仿宋" w:hAnsi="仿宋" w:cs="仿宋_GB2312" w:hint="eastAsia"/>
                <w:sz w:val="24"/>
              </w:rPr>
              <w:t>开标一览表（报价表）</w:t>
            </w:r>
            <w:r>
              <w:rPr>
                <w:rFonts w:ascii="仿宋" w:eastAsia="仿宋" w:hAnsi="仿宋" w:hint="eastAsia"/>
                <w:sz w:val="24"/>
              </w:rPr>
              <w:t>是报价的唯一载体</w:t>
            </w:r>
            <w:r>
              <w:rPr>
                <w:rFonts w:ascii="仿宋" w:eastAsia="仿宋" w:hAnsi="仿宋" w:cs="仿宋_GB2312" w:hint="eastAsia"/>
                <w:kern w:val="0"/>
                <w:sz w:val="24"/>
                <w:lang w:val="zh-CN"/>
              </w:rPr>
              <w:t>。投标文件中价格全部采用人民币报价。招标文件未列明，而投标人认为必需的费用也需列入报价。</w:t>
            </w:r>
            <w:r>
              <w:rPr>
                <w:rFonts w:ascii="仿宋" w:eastAsia="仿宋" w:hAnsi="仿宋" w:cs="仿宋_GB2312" w:hint="eastAsia"/>
                <w:b/>
                <w:kern w:val="0"/>
                <w:sz w:val="24"/>
                <w:lang w:val="zh-CN"/>
              </w:rPr>
              <w:t>提醒：验收时检测费用由采购人承担，不包含在投标总价中。</w:t>
            </w:r>
          </w:p>
          <w:p w14:paraId="194E6378" w14:textId="77777777" w:rsidR="00F00B3B" w:rsidRDefault="00CA5F9A">
            <w:pPr>
              <w:snapToGrid w:val="0"/>
              <w:spacing w:line="360" w:lineRule="auto"/>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14:paraId="6F4AA41E" w14:textId="77777777" w:rsidR="00F00B3B" w:rsidRDefault="00CA5F9A">
            <w:pPr>
              <w:snapToGrid w:val="0"/>
              <w:spacing w:line="360" w:lineRule="auto"/>
              <w:ind w:firstLineChars="100" w:firstLine="241"/>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投标文件出现不是唯一的、有选择性投标报价的；</w:t>
            </w:r>
          </w:p>
          <w:p w14:paraId="1D871593" w14:textId="77777777" w:rsidR="00F00B3B" w:rsidRDefault="00CA5F9A">
            <w:pPr>
              <w:snapToGrid w:val="0"/>
              <w:spacing w:line="360" w:lineRule="auto"/>
              <w:ind w:firstLineChars="100" w:firstLine="241"/>
              <w:jc w:val="left"/>
              <w:rPr>
                <w:rFonts w:ascii="仿宋" w:eastAsia="仿宋" w:hAnsi="仿宋"/>
                <w:kern w:val="0"/>
                <w:sz w:val="24"/>
                <w:lang w:val="zh-CN"/>
              </w:rPr>
            </w:pPr>
            <w:r>
              <w:rPr>
                <w:rFonts w:ascii="仿宋" w:eastAsia="仿宋" w:hAnsi="仿宋" w:cs="仿宋_GB2312" w:hint="eastAsia"/>
                <w:b/>
                <w:kern w:val="0"/>
                <w:sz w:val="24"/>
                <w:lang w:val="zh-CN"/>
              </w:rPr>
              <w:t>投标报价超过招标文件中规定的预算金额或者最高限价的</w:t>
            </w:r>
            <w:r>
              <w:rPr>
                <w:rFonts w:ascii="仿宋" w:eastAsia="仿宋" w:hAnsi="仿宋"/>
                <w:b/>
                <w:kern w:val="0"/>
                <w:sz w:val="24"/>
                <w:lang w:val="zh-CN"/>
              </w:rPr>
              <w:t>;</w:t>
            </w:r>
          </w:p>
          <w:p w14:paraId="625379D9" w14:textId="77777777" w:rsidR="00F00B3B" w:rsidRDefault="00CA5F9A">
            <w:pPr>
              <w:spacing w:line="360" w:lineRule="auto"/>
              <w:ind w:firstLineChars="100" w:firstLine="241"/>
              <w:rPr>
                <w:rFonts w:ascii="仿宋" w:eastAsia="仿宋" w:hAnsi="仿宋" w:cs="仿宋_GB2312"/>
                <w:b/>
                <w:sz w:val="24"/>
              </w:rPr>
            </w:pP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_GB2312"/>
                <w:b/>
                <w:sz w:val="24"/>
              </w:rPr>
              <w:t>;</w:t>
            </w:r>
          </w:p>
          <w:p w14:paraId="377664AE" w14:textId="77777777" w:rsidR="00F00B3B" w:rsidRDefault="00CA5F9A">
            <w:pPr>
              <w:spacing w:line="360" w:lineRule="auto"/>
              <w:ind w:firstLineChars="100" w:firstLine="241"/>
              <w:rPr>
                <w:rFonts w:ascii="仿宋" w:eastAsia="仿宋" w:hAnsi="仿宋"/>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F00B3B" w14:paraId="58EF0F00" w14:textId="77777777">
        <w:trPr>
          <w:trHeight w:val="855"/>
          <w:tblHeader/>
        </w:trPr>
        <w:tc>
          <w:tcPr>
            <w:tcW w:w="182" w:type="pct"/>
            <w:vAlign w:val="center"/>
          </w:tcPr>
          <w:p w14:paraId="4F46201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724" w:type="pct"/>
            <w:vAlign w:val="center"/>
          </w:tcPr>
          <w:p w14:paraId="504A5BFD" w14:textId="77777777" w:rsidR="00F00B3B" w:rsidRDefault="00CA5F9A">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分包</w:t>
            </w:r>
          </w:p>
        </w:tc>
        <w:tc>
          <w:tcPr>
            <w:tcW w:w="4094" w:type="pct"/>
            <w:vAlign w:val="center"/>
          </w:tcPr>
          <w:p w14:paraId="4FB7CAE2" w14:textId="77777777" w:rsidR="00F00B3B" w:rsidRDefault="00897334">
            <w:pPr>
              <w:spacing w:line="360" w:lineRule="auto"/>
              <w:rPr>
                <w:rFonts w:ascii="仿宋" w:eastAsia="仿宋" w:hAnsi="仿宋" w:cs="仿宋_GB2312"/>
                <w:sz w:val="24"/>
              </w:rPr>
            </w:pPr>
            <w:sdt>
              <w:sdtPr>
                <w:rPr>
                  <w:rFonts w:ascii="仿宋" w:eastAsia="仿宋" w:hAnsi="仿宋" w:cs="Arial" w:hint="eastAsia"/>
                  <w:kern w:val="0"/>
                  <w:sz w:val="24"/>
                </w:rPr>
                <w:id w:val="-1477286927"/>
              </w:sdtPr>
              <w:sdtEndPr/>
              <w:sdtContent>
                <w:r w:rsidR="00CA5F9A">
                  <w:rPr>
                    <w:rFonts w:ascii="Segoe UI Symbol" w:eastAsia="仿宋" w:hAnsi="Segoe UI Symbol" w:cs="Segoe UI Symbol"/>
                    <w:kern w:val="0"/>
                    <w:sz w:val="24"/>
                  </w:rPr>
                  <w:t>☐</w:t>
                </w:r>
                <w:sdt>
                  <w:sdtPr>
                    <w:rPr>
                      <w:rFonts w:ascii="仿宋" w:eastAsia="仿宋" w:hAnsi="仿宋" w:cs="Arial" w:hint="eastAsia"/>
                      <w:kern w:val="0"/>
                      <w:sz w:val="24"/>
                    </w:rPr>
                    <w:id w:val="256099236"/>
                    <w:showingPlcHdr/>
                  </w:sdtPr>
                  <w:sdtEndPr/>
                  <w:sdtContent/>
                </w:sdt>
              </w:sdtContent>
            </w:sdt>
            <w:r w:rsidR="00CA5F9A">
              <w:rPr>
                <w:rFonts w:ascii="仿宋" w:eastAsia="仿宋" w:hAnsi="仿宋" w:cs="Arial"/>
                <w:kern w:val="0"/>
                <w:sz w:val="24"/>
              </w:rPr>
              <w:t xml:space="preserve"> A</w:t>
            </w:r>
            <w:r w:rsidR="00CA5F9A">
              <w:rPr>
                <w:rFonts w:ascii="仿宋" w:eastAsia="仿宋" w:hAnsi="仿宋" w:hint="eastAsia"/>
                <w:sz w:val="24"/>
              </w:rPr>
              <w:t>同意将非主体、非关键性的</w:t>
            </w:r>
            <w:r w:rsidR="00CA5F9A">
              <w:rPr>
                <w:rFonts w:ascii="仿宋" w:eastAsia="仿宋" w:hAnsi="仿宋"/>
                <w:sz w:val="24"/>
                <w:u w:val="single"/>
              </w:rPr>
              <w:t xml:space="preserve">             </w:t>
            </w:r>
            <w:r w:rsidR="00CA5F9A">
              <w:rPr>
                <w:rFonts w:ascii="仿宋" w:eastAsia="仿宋" w:hAnsi="仿宋" w:hint="eastAsia"/>
                <w:sz w:val="24"/>
              </w:rPr>
              <w:t>工作分包。</w:t>
            </w:r>
            <w:sdt>
              <w:sdtPr>
                <w:rPr>
                  <w:rFonts w:ascii="仿宋" w:eastAsia="仿宋" w:hAnsi="仿宋" w:cs="Arial" w:hint="eastAsia"/>
                  <w:kern w:val="0"/>
                  <w:sz w:val="24"/>
                </w:rPr>
                <w:id w:val="-1276331357"/>
              </w:sdtPr>
              <w:sdtEndPr/>
              <w:sdtContent>
                <w:sdt>
                  <w:sdtPr>
                    <w:rPr>
                      <w:rFonts w:ascii="仿宋" w:eastAsia="仿宋" w:hAnsi="仿宋" w:cs="Arial" w:hint="eastAsia"/>
                      <w:kern w:val="0"/>
                      <w:sz w:val="24"/>
                    </w:rPr>
                    <w:id w:val="-225456281"/>
                  </w:sdtPr>
                  <w:sdtEndPr/>
                  <w:sdtContent>
                    <w:sdt>
                      <w:sdtPr>
                        <w:rPr>
                          <w:rFonts w:ascii="仿宋" w:eastAsia="仿宋" w:hAnsi="仿宋" w:cs="Arial" w:hint="eastAsia"/>
                          <w:kern w:val="0"/>
                          <w:sz w:val="24"/>
                        </w:rPr>
                        <w:id w:val="-1227377234"/>
                        <w:showingPlcHdr/>
                      </w:sdtPr>
                      <w:sdtEndPr/>
                      <w:sdtContent>
                        <w:r w:rsidR="00CA5F9A">
                          <w:rPr>
                            <w:rFonts w:ascii="仿宋" w:eastAsia="仿宋" w:hAnsi="仿宋" w:cs="Arial"/>
                            <w:kern w:val="0"/>
                            <w:sz w:val="24"/>
                          </w:rPr>
                          <w:t xml:space="preserve">     </w:t>
                        </w:r>
                      </w:sdtContent>
                    </w:sdt>
                    <w:r w:rsidR="00CA5F9A">
                      <w:rPr>
                        <w:rFonts w:ascii="仿宋" w:eastAsia="仿宋" w:hAnsi="仿宋" w:cs="Arial" w:hint="eastAsia"/>
                        <w:kern w:val="0"/>
                        <w:sz w:val="24"/>
                      </w:rPr>
                      <w:t xml:space="preserve"> </w:t>
                    </w:r>
                    <w:sdt>
                      <w:sdtPr>
                        <w:rPr>
                          <w:rFonts w:ascii="仿宋" w:eastAsia="仿宋" w:hAnsi="仿宋" w:cs="Arial" w:hint="eastAsia"/>
                          <w:kern w:val="0"/>
                          <w:sz w:val="24"/>
                        </w:rPr>
                        <w:id w:val="-563420497"/>
                      </w:sdtPr>
                      <w:sdtEndPr/>
                      <w:sdtContent>
                        <w:r w:rsidR="00CA5F9A">
                          <w:rPr>
                            <w:rFonts w:ascii="Segoe UI Symbol" w:eastAsia="仿宋" w:hAnsi="Segoe UI Symbol" w:cs="Segoe UI Symbol"/>
                            <w:kern w:val="0"/>
                            <w:sz w:val="24"/>
                          </w:rPr>
                          <w:t>☐</w:t>
                        </w:r>
                        <w:sdt>
                          <w:sdtPr>
                            <w:rPr>
                              <w:rFonts w:ascii="仿宋" w:eastAsia="仿宋" w:hAnsi="仿宋" w:cs="Arial" w:hint="eastAsia"/>
                              <w:kern w:val="0"/>
                              <w:sz w:val="24"/>
                            </w:rPr>
                            <w:id w:val="-1015990269"/>
                            <w:showingPlcHdr/>
                          </w:sdtPr>
                          <w:sdtEndPr/>
                          <w:sdtContent/>
                        </w:sdt>
                      </w:sdtContent>
                    </w:sdt>
                    <w:sdt>
                      <w:sdtPr>
                        <w:rPr>
                          <w:rFonts w:ascii="仿宋" w:eastAsia="仿宋" w:hAnsi="仿宋" w:cs="Arial" w:hint="eastAsia"/>
                          <w:kern w:val="0"/>
                          <w:sz w:val="24"/>
                        </w:rPr>
                        <w:id w:val="499087801"/>
                      </w:sdtPr>
                      <w:sdtEndPr/>
                      <w:sdtContent/>
                    </w:sdt>
                  </w:sdtContent>
                </w:sdt>
              </w:sdtContent>
            </w:sdt>
            <w:r w:rsidR="00CA5F9A">
              <w:rPr>
                <w:rFonts w:ascii="仿宋" w:eastAsia="仿宋" w:hAnsi="仿宋" w:cs="Arial"/>
                <w:kern w:val="0"/>
                <w:sz w:val="24"/>
              </w:rPr>
              <w:t xml:space="preserve"> B</w:t>
            </w:r>
            <w:r w:rsidR="00CA5F9A">
              <w:rPr>
                <w:rFonts w:ascii="仿宋" w:eastAsia="仿宋" w:hAnsi="仿宋" w:hint="eastAsia"/>
                <w:sz w:val="24"/>
              </w:rPr>
              <w:t>不同意分包。</w:t>
            </w:r>
          </w:p>
        </w:tc>
      </w:tr>
      <w:tr w:rsidR="00F00B3B" w14:paraId="523FCCC7" w14:textId="77777777">
        <w:trPr>
          <w:trHeight w:val="461"/>
          <w:tblHeader/>
        </w:trPr>
        <w:tc>
          <w:tcPr>
            <w:tcW w:w="182" w:type="pct"/>
            <w:vMerge w:val="restart"/>
            <w:vAlign w:val="center"/>
          </w:tcPr>
          <w:p w14:paraId="661F571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3</w:t>
            </w:r>
          </w:p>
        </w:tc>
        <w:tc>
          <w:tcPr>
            <w:tcW w:w="724" w:type="pct"/>
            <w:vMerge w:val="restart"/>
            <w:vAlign w:val="center"/>
          </w:tcPr>
          <w:p w14:paraId="5B5D740F"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投标人应当提供的资格、资信证明文件</w:t>
            </w:r>
          </w:p>
        </w:tc>
        <w:tc>
          <w:tcPr>
            <w:tcW w:w="4094" w:type="pct"/>
            <w:vAlign w:val="center"/>
          </w:tcPr>
          <w:p w14:paraId="2B3A47B4" w14:textId="77777777" w:rsidR="00F00B3B" w:rsidRDefault="00CA5F9A">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1）资格证明文件：见招标文件第二部分11.1。</w:t>
            </w:r>
          </w:p>
          <w:p w14:paraId="75DD9F93" w14:textId="77777777" w:rsidR="00F00B3B" w:rsidRDefault="00CA5F9A">
            <w:pPr>
              <w:spacing w:line="360" w:lineRule="auto"/>
              <w:rPr>
                <w:rFonts w:ascii="仿宋" w:eastAsia="仿宋" w:hAnsi="仿宋" w:cs="Arial"/>
                <w:snapToGrid w:val="0"/>
                <w:kern w:val="0"/>
                <w:sz w:val="24"/>
              </w:rPr>
            </w:pPr>
            <w:r>
              <w:rPr>
                <w:rFonts w:ascii="仿宋" w:eastAsia="仿宋" w:hAnsi="仿宋" w:hint="eastAsia"/>
                <w:kern w:val="0"/>
                <w:sz w:val="24"/>
                <w:lang w:val="zh-CN"/>
              </w:rPr>
              <w:t>投标人未提供有效的资格证明文件的，视为投标人不具备招标文件中规定的资格要求，投标无效。</w:t>
            </w:r>
          </w:p>
        </w:tc>
      </w:tr>
      <w:tr w:rsidR="00F00B3B" w14:paraId="5A0B39AF" w14:textId="77777777">
        <w:trPr>
          <w:trHeight w:val="636"/>
          <w:tblHeader/>
        </w:trPr>
        <w:tc>
          <w:tcPr>
            <w:tcW w:w="182" w:type="pct"/>
            <w:vMerge/>
          </w:tcPr>
          <w:p w14:paraId="749FCA3A" w14:textId="77777777" w:rsidR="00F00B3B" w:rsidRDefault="00F00B3B">
            <w:pPr>
              <w:snapToGrid w:val="0"/>
              <w:spacing w:line="360" w:lineRule="auto"/>
              <w:jc w:val="center"/>
              <w:rPr>
                <w:rFonts w:ascii="仿宋" w:eastAsia="仿宋" w:hAnsi="仿宋" w:cs="仿宋_GB2312"/>
                <w:sz w:val="24"/>
              </w:rPr>
            </w:pPr>
          </w:p>
        </w:tc>
        <w:tc>
          <w:tcPr>
            <w:tcW w:w="724" w:type="pct"/>
            <w:vMerge/>
            <w:vAlign w:val="center"/>
          </w:tcPr>
          <w:p w14:paraId="311E0E67" w14:textId="77777777" w:rsidR="00F00B3B" w:rsidRDefault="00F00B3B">
            <w:pPr>
              <w:snapToGrid w:val="0"/>
              <w:spacing w:line="360" w:lineRule="auto"/>
              <w:jc w:val="center"/>
              <w:rPr>
                <w:rFonts w:ascii="仿宋" w:eastAsia="仿宋" w:hAnsi="仿宋" w:cs="仿宋_GB2312"/>
                <w:b/>
                <w:sz w:val="24"/>
              </w:rPr>
            </w:pPr>
          </w:p>
        </w:tc>
        <w:tc>
          <w:tcPr>
            <w:tcW w:w="4094" w:type="pct"/>
            <w:vAlign w:val="center"/>
          </w:tcPr>
          <w:p w14:paraId="691B5EA8" w14:textId="77777777" w:rsidR="00F00B3B" w:rsidRDefault="00CA5F9A">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F00B3B" w14:paraId="6988F49A" w14:textId="77777777">
        <w:trPr>
          <w:trHeight w:val="97"/>
          <w:tblHeader/>
        </w:trPr>
        <w:tc>
          <w:tcPr>
            <w:tcW w:w="182" w:type="pct"/>
            <w:vAlign w:val="center"/>
          </w:tcPr>
          <w:p w14:paraId="7BB0C291"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4</w:t>
            </w:r>
          </w:p>
        </w:tc>
        <w:tc>
          <w:tcPr>
            <w:tcW w:w="724" w:type="pct"/>
            <w:vAlign w:val="center"/>
          </w:tcPr>
          <w:p w14:paraId="47252644"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4094" w:type="pct"/>
            <w:vAlign w:val="center"/>
          </w:tcPr>
          <w:p w14:paraId="7739E6A0"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212966419"/>
              </w:sdtPr>
              <w:sdtEndPr/>
              <w:sdtContent>
                <w:sdt>
                  <w:sdtPr>
                    <w:rPr>
                      <w:rFonts w:ascii="仿宋" w:eastAsia="仿宋" w:hAnsi="仿宋" w:cs="Arial" w:hint="eastAsia"/>
                      <w:kern w:val="0"/>
                      <w:sz w:val="24"/>
                    </w:rPr>
                    <w:id w:val="-1549060735"/>
                  </w:sdtPr>
                  <w:sdtEndPr/>
                  <w:sdtContent>
                    <w:r w:rsidR="00CA5F9A">
                      <w:rPr>
                        <w:rFonts w:ascii="仿宋" w:eastAsia="仿宋" w:hAnsi="仿宋" w:cs="Arial" w:hint="eastAsia"/>
                        <w:kern w:val="0"/>
                        <w:sz w:val="24"/>
                      </w:rPr>
                      <w:sym w:font="Wingdings" w:char="F0FE"/>
                    </w:r>
                    <w:sdt>
                      <w:sdtPr>
                        <w:rPr>
                          <w:rFonts w:ascii="仿宋" w:eastAsia="仿宋" w:hAnsi="仿宋" w:cs="Arial" w:hint="eastAsia"/>
                          <w:kern w:val="0"/>
                          <w:sz w:val="24"/>
                        </w:rPr>
                        <w:id w:val="-276178382"/>
                        <w:showingPlcHdr/>
                      </w:sdtPr>
                      <w:sdtEndPr/>
                      <w:sdtContent/>
                    </w:sdt>
                  </w:sdtContent>
                </w:sdt>
                <w:sdt>
                  <w:sdtPr>
                    <w:rPr>
                      <w:rFonts w:ascii="仿宋" w:eastAsia="仿宋" w:hAnsi="仿宋" w:cs="Arial" w:hint="eastAsia"/>
                      <w:kern w:val="0"/>
                      <w:sz w:val="24"/>
                    </w:rPr>
                    <w:id w:val="1728638008"/>
                  </w:sdtPr>
                  <w:sdtEndPr/>
                  <w:sdtContent/>
                </w:sdt>
              </w:sdtContent>
            </w:sdt>
            <w:r w:rsidR="00CA5F9A">
              <w:rPr>
                <w:rFonts w:ascii="仿宋" w:eastAsia="仿宋" w:hAnsi="仿宋" w:cs="Arial"/>
                <w:kern w:val="0"/>
                <w:sz w:val="24"/>
              </w:rPr>
              <w:t>A</w:t>
            </w:r>
            <w:r w:rsidR="00CA5F9A">
              <w:rPr>
                <w:rFonts w:ascii="仿宋" w:eastAsia="仿宋" w:hAnsi="仿宋" w:hint="eastAsia"/>
                <w:sz w:val="24"/>
              </w:rPr>
              <w:t>不组织。</w:t>
            </w:r>
          </w:p>
          <w:p w14:paraId="035185DC"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999802974"/>
              </w:sdtPr>
              <w:sdtEndPr/>
              <w:sdtContent>
                <w:r w:rsidR="00CA5F9A">
                  <w:rPr>
                    <w:rFonts w:ascii="Segoe UI Symbol" w:eastAsia="仿宋" w:hAnsi="Segoe UI Symbol" w:cs="Segoe UI Symbol"/>
                    <w:kern w:val="0"/>
                    <w:sz w:val="24"/>
                  </w:rPr>
                  <w:t>☐</w:t>
                </w:r>
                <w:sdt>
                  <w:sdtPr>
                    <w:rPr>
                      <w:rFonts w:ascii="仿宋" w:eastAsia="仿宋" w:hAnsi="仿宋" w:cs="Arial" w:hint="eastAsia"/>
                      <w:kern w:val="0"/>
                      <w:sz w:val="24"/>
                    </w:rPr>
                    <w:id w:val="-860123233"/>
                    <w:showingPlcHdr/>
                  </w:sdtPr>
                  <w:sdtEndPr/>
                  <w:sdtContent/>
                </w:sdt>
              </w:sdtContent>
            </w:sdt>
            <w:r w:rsidR="00CA5F9A">
              <w:rPr>
                <w:rFonts w:ascii="仿宋" w:eastAsia="仿宋" w:hAnsi="仿宋"/>
                <w:kern w:val="0"/>
                <w:sz w:val="24"/>
              </w:rPr>
              <w:t>B组织，</w:t>
            </w:r>
            <w:r w:rsidR="00CA5F9A">
              <w:rPr>
                <w:rFonts w:ascii="仿宋" w:eastAsia="仿宋" w:hAnsi="仿宋" w:hint="eastAsia"/>
                <w:sz w:val="24"/>
              </w:rPr>
              <w:t>时间：</w:t>
            </w:r>
            <w:r w:rsidR="00CA5F9A">
              <w:rPr>
                <w:rFonts w:ascii="仿宋" w:eastAsia="仿宋" w:hAnsi="仿宋"/>
                <w:sz w:val="24"/>
                <w:u w:val="single"/>
              </w:rPr>
              <w:t xml:space="preserve">      </w:t>
            </w:r>
            <w:r w:rsidR="00CA5F9A">
              <w:rPr>
                <w:rFonts w:ascii="仿宋" w:eastAsia="仿宋" w:hAnsi="仿宋"/>
                <w:sz w:val="24"/>
              </w:rPr>
              <w:t>,地点：</w:t>
            </w:r>
            <w:r w:rsidR="00CA5F9A">
              <w:rPr>
                <w:rFonts w:ascii="仿宋" w:eastAsia="仿宋" w:hAnsi="仿宋"/>
                <w:sz w:val="24"/>
                <w:u w:val="single"/>
              </w:rPr>
              <w:t xml:space="preserve">      </w:t>
            </w:r>
            <w:r w:rsidR="00CA5F9A">
              <w:rPr>
                <w:rFonts w:ascii="仿宋" w:eastAsia="仿宋" w:hAnsi="仿宋" w:hint="eastAsia"/>
                <w:sz w:val="24"/>
              </w:rPr>
              <w:t>，联系人：</w:t>
            </w:r>
            <w:r w:rsidR="00CA5F9A">
              <w:rPr>
                <w:rFonts w:ascii="仿宋" w:eastAsia="仿宋" w:hAnsi="仿宋"/>
                <w:sz w:val="24"/>
                <w:u w:val="single"/>
              </w:rPr>
              <w:t xml:space="preserve">      </w:t>
            </w:r>
            <w:r w:rsidR="00CA5F9A">
              <w:rPr>
                <w:rFonts w:ascii="仿宋" w:eastAsia="仿宋" w:hAnsi="仿宋" w:hint="eastAsia"/>
                <w:sz w:val="24"/>
              </w:rPr>
              <w:t>，联系方式：</w:t>
            </w:r>
            <w:r w:rsidR="00CA5F9A">
              <w:rPr>
                <w:rFonts w:ascii="仿宋" w:eastAsia="仿宋" w:hAnsi="仿宋"/>
                <w:sz w:val="24"/>
                <w:u w:val="single"/>
              </w:rPr>
              <w:t xml:space="preserve">      </w:t>
            </w:r>
            <w:r w:rsidR="00CA5F9A">
              <w:rPr>
                <w:rFonts w:ascii="仿宋" w:eastAsia="仿宋" w:hAnsi="仿宋" w:hint="eastAsia"/>
                <w:sz w:val="24"/>
              </w:rPr>
              <w:t>。</w:t>
            </w:r>
          </w:p>
        </w:tc>
      </w:tr>
      <w:tr w:rsidR="00F00B3B" w14:paraId="6EEA89E9" w14:textId="77777777">
        <w:trPr>
          <w:trHeight w:val="97"/>
          <w:tblHeader/>
        </w:trPr>
        <w:tc>
          <w:tcPr>
            <w:tcW w:w="182" w:type="pct"/>
            <w:vAlign w:val="center"/>
          </w:tcPr>
          <w:p w14:paraId="461CB42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5</w:t>
            </w:r>
          </w:p>
        </w:tc>
        <w:tc>
          <w:tcPr>
            <w:tcW w:w="724" w:type="pct"/>
            <w:vAlign w:val="center"/>
          </w:tcPr>
          <w:p w14:paraId="56391955"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4094" w:type="pct"/>
            <w:vAlign w:val="center"/>
          </w:tcPr>
          <w:p w14:paraId="678DBCCD"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1639946486"/>
              </w:sdtPr>
              <w:sdtEndPr/>
              <w:sdtContent>
                <w:sdt>
                  <w:sdtPr>
                    <w:rPr>
                      <w:rFonts w:ascii="仿宋" w:eastAsia="仿宋" w:hAnsi="仿宋" w:cs="Arial" w:hint="eastAsia"/>
                      <w:kern w:val="0"/>
                      <w:sz w:val="24"/>
                    </w:rPr>
                    <w:id w:val="-115612039"/>
                  </w:sdtPr>
                  <w:sdtEndPr/>
                  <w:sdtContent>
                    <w:r w:rsidR="00CA5F9A">
                      <w:rPr>
                        <w:rFonts w:ascii="仿宋" w:eastAsia="仿宋" w:hAnsi="仿宋" w:cs="Arial" w:hint="eastAsia"/>
                        <w:kern w:val="0"/>
                        <w:sz w:val="24"/>
                      </w:rPr>
                      <w:sym w:font="Wingdings" w:char="F0FE"/>
                    </w:r>
                    <w:sdt>
                      <w:sdtPr>
                        <w:rPr>
                          <w:rFonts w:ascii="仿宋" w:eastAsia="仿宋" w:hAnsi="仿宋" w:cs="Arial" w:hint="eastAsia"/>
                          <w:kern w:val="0"/>
                          <w:sz w:val="24"/>
                        </w:rPr>
                        <w:id w:val="615486597"/>
                        <w:showingPlcHdr/>
                      </w:sdtPr>
                      <w:sdtEndPr/>
                      <w:sdtContent/>
                    </w:sdt>
                  </w:sdtContent>
                </w:sdt>
                <w:sdt>
                  <w:sdtPr>
                    <w:rPr>
                      <w:rFonts w:ascii="仿宋" w:eastAsia="仿宋" w:hAnsi="仿宋" w:cs="Arial" w:hint="eastAsia"/>
                      <w:kern w:val="0"/>
                      <w:sz w:val="24"/>
                    </w:rPr>
                    <w:id w:val="-1594001461"/>
                  </w:sdtPr>
                  <w:sdtEndPr/>
                  <w:sdtContent/>
                </w:sdt>
              </w:sdtContent>
            </w:sdt>
            <w:r w:rsidR="00CA5F9A">
              <w:rPr>
                <w:rFonts w:ascii="仿宋" w:eastAsia="仿宋" w:hAnsi="仿宋" w:cs="Arial"/>
                <w:kern w:val="0"/>
                <w:sz w:val="24"/>
              </w:rPr>
              <w:t>A</w:t>
            </w:r>
            <w:r w:rsidR="00CA5F9A">
              <w:rPr>
                <w:rFonts w:ascii="仿宋" w:eastAsia="仿宋" w:hAnsi="仿宋" w:hint="eastAsia"/>
                <w:sz w:val="24"/>
              </w:rPr>
              <w:t>不要求提供。</w:t>
            </w:r>
          </w:p>
          <w:p w14:paraId="4390E608" w14:textId="77777777" w:rsidR="00F00B3B" w:rsidRDefault="00897334">
            <w:pPr>
              <w:spacing w:line="360" w:lineRule="auto"/>
              <w:rPr>
                <w:rFonts w:ascii="仿宋" w:eastAsia="仿宋" w:hAnsi="仿宋"/>
                <w:kern w:val="0"/>
                <w:sz w:val="24"/>
              </w:rPr>
            </w:pPr>
            <w:sdt>
              <w:sdtPr>
                <w:rPr>
                  <w:rFonts w:ascii="仿宋" w:eastAsia="仿宋" w:hAnsi="仿宋" w:cs="Arial" w:hint="eastAsia"/>
                  <w:kern w:val="0"/>
                  <w:sz w:val="24"/>
                </w:rPr>
                <w:id w:val="1026831988"/>
              </w:sdtPr>
              <w:sdtEndPr/>
              <w:sdtContent>
                <w:r w:rsidR="00CA5F9A">
                  <w:rPr>
                    <w:rFonts w:ascii="Segoe UI Symbol" w:eastAsia="仿宋" w:hAnsi="Segoe UI Symbol" w:cs="Segoe UI Symbol"/>
                    <w:kern w:val="0"/>
                    <w:sz w:val="24"/>
                  </w:rPr>
                  <w:t>☐</w:t>
                </w:r>
                <w:sdt>
                  <w:sdtPr>
                    <w:rPr>
                      <w:rFonts w:ascii="仿宋" w:eastAsia="仿宋" w:hAnsi="仿宋" w:cs="Arial" w:hint="eastAsia"/>
                      <w:kern w:val="0"/>
                      <w:sz w:val="24"/>
                    </w:rPr>
                    <w:id w:val="1376276785"/>
                    <w:showingPlcHdr/>
                  </w:sdtPr>
                  <w:sdtEndPr/>
                  <w:sdtContent/>
                </w:sdt>
              </w:sdtContent>
            </w:sdt>
            <w:r w:rsidR="00CA5F9A">
              <w:rPr>
                <w:rFonts w:ascii="仿宋" w:eastAsia="仿宋" w:hAnsi="仿宋"/>
                <w:kern w:val="0"/>
                <w:sz w:val="24"/>
              </w:rPr>
              <w:t>B</w:t>
            </w:r>
            <w:r w:rsidR="00CA5F9A">
              <w:rPr>
                <w:rFonts w:ascii="仿宋" w:eastAsia="仿宋" w:hAnsi="仿宋" w:hint="eastAsia"/>
                <w:kern w:val="0"/>
                <w:sz w:val="24"/>
              </w:rPr>
              <w:t>要求提供，</w:t>
            </w:r>
          </w:p>
          <w:p w14:paraId="28D5876A" w14:textId="77777777" w:rsidR="00F00B3B" w:rsidRDefault="00CA5F9A">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w:t>
            </w:r>
            <w:r>
              <w:rPr>
                <w:rFonts w:ascii="仿宋" w:eastAsia="仿宋" w:hAnsi="仿宋" w:hint="eastAsia"/>
                <w:kern w:val="0"/>
                <w:sz w:val="24"/>
              </w:rPr>
              <w:t>样品：</w:t>
            </w:r>
            <w:r>
              <w:rPr>
                <w:rFonts w:ascii="仿宋" w:eastAsia="仿宋" w:hAnsi="仿宋" w:hint="eastAsia"/>
                <w:kern w:val="0"/>
                <w:sz w:val="24"/>
                <w:u w:val="single"/>
              </w:rPr>
              <w:t xml:space="preserve">    </w:t>
            </w:r>
            <w:r>
              <w:rPr>
                <w:rFonts w:ascii="仿宋" w:eastAsia="仿宋" w:hAnsi="仿宋" w:hint="eastAsia"/>
                <w:kern w:val="0"/>
                <w:sz w:val="24"/>
              </w:rPr>
              <w:t>；</w:t>
            </w:r>
          </w:p>
          <w:p w14:paraId="22B8C46D" w14:textId="77777777" w:rsidR="00F00B3B" w:rsidRDefault="00CA5F9A">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w:t>
            </w:r>
            <w:r>
              <w:rPr>
                <w:rFonts w:ascii="仿宋" w:eastAsia="仿宋" w:hAnsi="仿宋" w:hint="eastAsia"/>
                <w:kern w:val="0"/>
                <w:sz w:val="24"/>
              </w:rPr>
              <w:t>样品制作的标准和要求：</w:t>
            </w:r>
            <w:r>
              <w:rPr>
                <w:rFonts w:ascii="仿宋" w:eastAsia="仿宋" w:hAnsi="仿宋" w:hint="eastAsia"/>
                <w:kern w:val="0"/>
                <w:sz w:val="24"/>
                <w:u w:val="single"/>
              </w:rPr>
              <w:t xml:space="preserve">    </w:t>
            </w:r>
            <w:r>
              <w:rPr>
                <w:rFonts w:ascii="仿宋" w:eastAsia="仿宋" w:hAnsi="仿宋" w:hint="eastAsia"/>
                <w:kern w:val="0"/>
                <w:sz w:val="24"/>
              </w:rPr>
              <w:t>；</w:t>
            </w:r>
          </w:p>
          <w:p w14:paraId="2554580D" w14:textId="77777777" w:rsidR="00F00B3B" w:rsidRDefault="00CA5F9A">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3）样品的评审方法以及评审标准</w:t>
            </w:r>
            <w:r>
              <w:rPr>
                <w:rFonts w:ascii="仿宋" w:eastAsia="仿宋" w:hAnsi="仿宋" w:hint="eastAsia"/>
                <w:snapToGrid w:val="0"/>
                <w:kern w:val="28"/>
                <w:sz w:val="24"/>
              </w:rPr>
              <w:t>：详见</w:t>
            </w:r>
            <w:r>
              <w:rPr>
                <w:rFonts w:ascii="仿宋" w:eastAsia="仿宋" w:hAnsi="仿宋" w:hint="eastAsia"/>
                <w:sz w:val="24"/>
                <w:u w:val="single"/>
              </w:rPr>
              <w:t>评标办法</w:t>
            </w:r>
            <w:r>
              <w:rPr>
                <w:rFonts w:ascii="仿宋" w:eastAsia="仿宋" w:hAnsi="仿宋" w:hint="eastAsia"/>
                <w:kern w:val="0"/>
                <w:sz w:val="24"/>
              </w:rPr>
              <w:t>；</w:t>
            </w:r>
          </w:p>
          <w:p w14:paraId="2FC2A505" w14:textId="77777777" w:rsidR="00F00B3B" w:rsidRDefault="00CA5F9A">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4）是否需要随样品提交检测报告</w:t>
            </w:r>
            <w:r>
              <w:rPr>
                <w:rFonts w:ascii="仿宋" w:eastAsia="仿宋" w:hAnsi="仿宋" w:hint="eastAsia"/>
                <w:kern w:val="0"/>
                <w:sz w:val="24"/>
              </w:rPr>
              <w:t>：</w:t>
            </w:r>
            <w:sdt>
              <w:sdtPr>
                <w:rPr>
                  <w:rFonts w:ascii="仿宋" w:eastAsia="仿宋" w:hAnsi="仿宋" w:cs="Arial" w:hint="eastAsia"/>
                  <w:kern w:val="0"/>
                  <w:sz w:val="24"/>
                </w:rPr>
                <w:id w:val="1303421454"/>
              </w:sdtPr>
              <w:sdtEndPr/>
              <w:sdtContent>
                <w:r>
                  <w:rPr>
                    <w:rFonts w:ascii="Segoe UI Symbol" w:eastAsia="仿宋" w:hAnsi="Segoe UI Symbol" w:cs="Segoe UI Symbol"/>
                    <w:kern w:val="0"/>
                    <w:sz w:val="24"/>
                  </w:rPr>
                  <w:t>☐</w:t>
                </w:r>
                <w:sdt>
                  <w:sdtPr>
                    <w:rPr>
                      <w:rFonts w:ascii="仿宋" w:eastAsia="仿宋" w:hAnsi="仿宋" w:cs="Arial" w:hint="eastAsia"/>
                      <w:kern w:val="0"/>
                      <w:sz w:val="24"/>
                    </w:rPr>
                    <w:id w:val="1437796046"/>
                    <w:showingPlcHdr/>
                  </w:sdtPr>
                  <w:sdtEndPr/>
                  <w:sdtContent/>
                </w:sdt>
              </w:sdtContent>
            </w:sdt>
            <w:r>
              <w:rPr>
                <w:rFonts w:ascii="仿宋" w:eastAsia="仿宋" w:hAnsi="仿宋"/>
                <w:kern w:val="0"/>
                <w:sz w:val="24"/>
              </w:rPr>
              <w:t>否；</w:t>
            </w:r>
            <w:sdt>
              <w:sdtPr>
                <w:rPr>
                  <w:rFonts w:ascii="仿宋" w:eastAsia="仿宋" w:hAnsi="仿宋" w:cs="Arial" w:hint="eastAsia"/>
                  <w:kern w:val="0"/>
                  <w:sz w:val="24"/>
                </w:rPr>
                <w:id w:val="1621728433"/>
              </w:sdtPr>
              <w:sdtEndPr/>
              <w:sdtContent>
                <w:r>
                  <w:rPr>
                    <w:rFonts w:ascii="Segoe UI Symbol" w:eastAsia="仿宋" w:hAnsi="Segoe UI Symbol" w:cs="Segoe UI Symbol"/>
                    <w:kern w:val="0"/>
                    <w:sz w:val="24"/>
                  </w:rPr>
                  <w:t>☐</w:t>
                </w:r>
                <w:sdt>
                  <w:sdtPr>
                    <w:rPr>
                      <w:rFonts w:ascii="仿宋" w:eastAsia="仿宋" w:hAnsi="仿宋" w:cs="Arial" w:hint="eastAsia"/>
                      <w:kern w:val="0"/>
                      <w:sz w:val="24"/>
                    </w:rPr>
                    <w:id w:val="-1399361350"/>
                    <w:showingPlcHdr/>
                  </w:sdtPr>
                  <w:sdtEndPr/>
                  <w:sdtContent/>
                </w:sdt>
              </w:sdtContent>
            </w:sdt>
            <w:r>
              <w:rPr>
                <w:rFonts w:ascii="仿宋" w:eastAsia="仿宋" w:hAnsi="仿宋"/>
                <w:kern w:val="0"/>
                <w:sz w:val="24"/>
              </w:rPr>
              <w:t>是，检测机构的要求</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；检测内容</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w:t>
            </w:r>
          </w:p>
          <w:p w14:paraId="5941706E" w14:textId="77777777" w:rsidR="00F00B3B" w:rsidRDefault="00CA5F9A">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5）提供样品的时间：</w:t>
            </w:r>
            <w:r>
              <w:rPr>
                <w:rFonts w:ascii="仿宋" w:eastAsia="仿宋" w:hAnsi="仿宋" w:hint="eastAsia"/>
                <w:sz w:val="24"/>
                <w:u w:val="single"/>
              </w:rPr>
              <w:t xml:space="preserve">    </w:t>
            </w:r>
            <w:r>
              <w:rPr>
                <w:rFonts w:ascii="仿宋" w:eastAsia="仿宋" w:hAnsi="仿宋" w:hint="eastAsia"/>
                <w:kern w:val="0"/>
                <w:sz w:val="24"/>
              </w:rPr>
              <w:t>；地点：</w:t>
            </w:r>
            <w:r>
              <w:rPr>
                <w:rFonts w:ascii="仿宋" w:eastAsia="仿宋" w:hAnsi="仿宋" w:hint="eastAsia"/>
                <w:sz w:val="24"/>
                <w:u w:val="single"/>
              </w:rPr>
              <w:t xml:space="preserve">    </w:t>
            </w:r>
            <w:r>
              <w:rPr>
                <w:rFonts w:ascii="仿宋" w:eastAsia="仿宋" w:hAnsi="仿宋" w:hint="eastAsia"/>
                <w:kern w:val="0"/>
                <w:sz w:val="24"/>
              </w:rPr>
              <w:t>；联系人</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kern w:val="28"/>
                <w:sz w:val="24"/>
              </w:rPr>
              <w:t>联系电话：</w:t>
            </w:r>
            <w:r>
              <w:rPr>
                <w:rFonts w:ascii="仿宋" w:eastAsia="仿宋" w:hAnsi="仿宋" w:hint="eastAsia"/>
                <w:sz w:val="24"/>
                <w:u w:val="single"/>
              </w:rPr>
              <w:t xml:space="preserve">    </w:t>
            </w:r>
            <w:r>
              <w:rPr>
                <w:rFonts w:ascii="仿宋" w:eastAsia="仿宋" w:hAnsi="仿宋" w:hint="eastAsia"/>
                <w:sz w:val="24"/>
              </w:rPr>
              <w:t>。请投标人在上述时间内提供样品并按规定位置安装完毕。超过截止时间的，采购人或采购代理机构将不予接收，并将清场并封闭样品现场。</w:t>
            </w:r>
          </w:p>
          <w:p w14:paraId="3E830DF8" w14:textId="77777777" w:rsidR="00F00B3B" w:rsidRDefault="00CA5F9A">
            <w:pPr>
              <w:spacing w:line="360" w:lineRule="auto"/>
              <w:rPr>
                <w:rFonts w:ascii="仿宋" w:eastAsia="仿宋" w:hAnsi="仿宋"/>
                <w:sz w:val="24"/>
              </w:rPr>
            </w:pPr>
            <w:r>
              <w:rPr>
                <w:rFonts w:ascii="仿宋" w:eastAsia="仿宋" w:hAnsi="仿宋"/>
                <w:sz w:val="24"/>
              </w:rPr>
              <w:t xml:space="preserve"> (6)采购活动结束后，对于未中标人提供的样品，</w:t>
            </w:r>
            <w:r>
              <w:rPr>
                <w:rFonts w:ascii="仿宋" w:eastAsia="仿宋" w:hAnsi="仿宋" w:hint="eastAsia"/>
                <w:sz w:val="24"/>
              </w:rPr>
              <w:t>采购人、采购机构将通知</w:t>
            </w:r>
            <w:r>
              <w:rPr>
                <w:rFonts w:ascii="仿宋" w:eastAsia="仿宋" w:hAnsi="仿宋"/>
                <w:sz w:val="24"/>
              </w:rPr>
              <w:t>未中标人</w:t>
            </w:r>
            <w:r>
              <w:rPr>
                <w:rFonts w:ascii="仿宋" w:eastAsia="仿宋" w:hAnsi="仿宋" w:hint="eastAsia"/>
                <w:sz w:val="24"/>
              </w:rPr>
              <w:t>在规定的时间内取回，逾期未取回的，采购人、采购机构不负保管义务</w:t>
            </w:r>
            <w:r>
              <w:rPr>
                <w:rFonts w:ascii="仿宋" w:eastAsia="仿宋" w:hAnsi="仿宋"/>
                <w:sz w:val="24"/>
              </w:rPr>
              <w:t>；对于中标人提供的样品，</w:t>
            </w:r>
            <w:r>
              <w:rPr>
                <w:rFonts w:ascii="仿宋" w:eastAsia="仿宋" w:hAnsi="仿宋" w:hint="eastAsia"/>
                <w:sz w:val="24"/>
              </w:rPr>
              <w:t>采购人将进</w:t>
            </w:r>
            <w:r>
              <w:rPr>
                <w:rFonts w:ascii="仿宋" w:eastAsia="仿宋" w:hAnsi="仿宋"/>
                <w:sz w:val="24"/>
              </w:rPr>
              <w:t>行保管、封存，并作为履约验收的参考。</w:t>
            </w:r>
          </w:p>
          <w:p w14:paraId="44BBAD0C" w14:textId="77777777" w:rsidR="00F00B3B" w:rsidRDefault="00CA5F9A">
            <w:pPr>
              <w:spacing w:line="360" w:lineRule="auto"/>
              <w:rPr>
                <w:rFonts w:ascii="仿宋" w:eastAsia="仿宋" w:hAnsi="仿宋"/>
                <w:b/>
                <w:sz w:val="24"/>
              </w:rPr>
            </w:pPr>
            <w:r>
              <w:rPr>
                <w:rFonts w:ascii="仿宋" w:eastAsia="仿宋" w:hAnsi="仿宋" w:hint="eastAsia"/>
                <w:sz w:val="24"/>
              </w:rPr>
              <w:t>（</w:t>
            </w:r>
            <w:r>
              <w:rPr>
                <w:rFonts w:ascii="仿宋" w:eastAsia="仿宋" w:hAnsi="仿宋"/>
                <w:sz w:val="24"/>
              </w:rPr>
              <w:t>7）制作、运输、安装和保管样品所发生的一切费用由投标人自理。</w:t>
            </w:r>
          </w:p>
        </w:tc>
      </w:tr>
      <w:tr w:rsidR="00F00B3B" w14:paraId="78242C2A" w14:textId="77777777">
        <w:trPr>
          <w:trHeight w:val="90"/>
          <w:tblHeader/>
        </w:trPr>
        <w:tc>
          <w:tcPr>
            <w:tcW w:w="182" w:type="pct"/>
            <w:vAlign w:val="center"/>
          </w:tcPr>
          <w:p w14:paraId="36B9A6B5"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6</w:t>
            </w:r>
          </w:p>
        </w:tc>
        <w:tc>
          <w:tcPr>
            <w:tcW w:w="724" w:type="pct"/>
            <w:vAlign w:val="center"/>
          </w:tcPr>
          <w:p w14:paraId="0B3D395C" w14:textId="77777777" w:rsidR="00F00B3B" w:rsidRDefault="00CA5F9A">
            <w:pPr>
              <w:snapToGrid w:val="0"/>
              <w:spacing w:line="360" w:lineRule="auto"/>
              <w:jc w:val="center"/>
              <w:rPr>
                <w:rFonts w:ascii="仿宋" w:eastAsia="仿宋" w:hAnsi="仿宋" w:cs="仿宋_GB2312"/>
                <w:bCs/>
                <w:sz w:val="24"/>
              </w:rPr>
            </w:pPr>
            <w:r>
              <w:rPr>
                <w:rFonts w:ascii="仿宋" w:eastAsia="仿宋" w:hAnsi="仿宋" w:cs="仿宋_GB2312" w:hint="eastAsia"/>
                <w:b/>
                <w:sz w:val="24"/>
              </w:rPr>
              <w:t>方案讲解演示</w:t>
            </w:r>
          </w:p>
        </w:tc>
        <w:tc>
          <w:tcPr>
            <w:tcW w:w="4094" w:type="pct"/>
            <w:vAlign w:val="center"/>
          </w:tcPr>
          <w:p w14:paraId="46CE3C76"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1859348549"/>
              </w:sdtPr>
              <w:sdtEndPr/>
              <w:sdtContent>
                <w:sdt>
                  <w:sdtPr>
                    <w:rPr>
                      <w:rFonts w:ascii="仿宋" w:eastAsia="仿宋" w:hAnsi="仿宋" w:cs="Arial" w:hint="eastAsia"/>
                      <w:kern w:val="0"/>
                      <w:sz w:val="24"/>
                    </w:rPr>
                    <w:id w:val="1096369651"/>
                  </w:sdtPr>
                  <w:sdtEndPr/>
                  <w:sdtContent>
                    <w:r w:rsidR="00CA5F9A">
                      <w:rPr>
                        <w:rFonts w:ascii="仿宋" w:eastAsia="仿宋" w:hAnsi="仿宋" w:cs="Arial" w:hint="eastAsia"/>
                        <w:kern w:val="0"/>
                        <w:sz w:val="24"/>
                      </w:rPr>
                      <w:sym w:font="Wingdings" w:char="F0FE"/>
                    </w:r>
                    <w:sdt>
                      <w:sdtPr>
                        <w:rPr>
                          <w:rFonts w:ascii="仿宋" w:eastAsia="仿宋" w:hAnsi="仿宋" w:cs="Arial" w:hint="eastAsia"/>
                          <w:kern w:val="0"/>
                          <w:sz w:val="24"/>
                        </w:rPr>
                        <w:id w:val="-1075516296"/>
                        <w:showingPlcHdr/>
                      </w:sdtPr>
                      <w:sdtEndPr/>
                      <w:sdtContent/>
                    </w:sdt>
                  </w:sdtContent>
                </w:sdt>
                <w:sdt>
                  <w:sdtPr>
                    <w:rPr>
                      <w:rFonts w:ascii="仿宋" w:eastAsia="仿宋" w:hAnsi="仿宋" w:cs="Arial" w:hint="eastAsia"/>
                      <w:kern w:val="0"/>
                      <w:sz w:val="24"/>
                    </w:rPr>
                    <w:id w:val="-504593356"/>
                  </w:sdtPr>
                  <w:sdtEndPr/>
                  <w:sdtContent/>
                </w:sdt>
              </w:sdtContent>
            </w:sdt>
            <w:r w:rsidR="00CA5F9A">
              <w:rPr>
                <w:rFonts w:ascii="仿宋" w:eastAsia="仿宋" w:hAnsi="仿宋" w:cs="Arial"/>
                <w:kern w:val="0"/>
                <w:sz w:val="24"/>
              </w:rPr>
              <w:t>A</w:t>
            </w:r>
            <w:r w:rsidR="00CA5F9A">
              <w:rPr>
                <w:rFonts w:ascii="仿宋" w:eastAsia="仿宋" w:hAnsi="仿宋" w:hint="eastAsia"/>
                <w:sz w:val="24"/>
              </w:rPr>
              <w:t>不组织。</w:t>
            </w:r>
          </w:p>
          <w:p w14:paraId="70F263FD" w14:textId="77777777" w:rsidR="00F00B3B" w:rsidRDefault="00897334">
            <w:pPr>
              <w:spacing w:line="360" w:lineRule="auto"/>
              <w:rPr>
                <w:rFonts w:ascii="仿宋" w:eastAsia="仿宋" w:hAnsi="仿宋"/>
                <w:kern w:val="0"/>
                <w:sz w:val="24"/>
              </w:rPr>
            </w:pPr>
            <w:sdt>
              <w:sdtPr>
                <w:rPr>
                  <w:rFonts w:ascii="仿宋" w:eastAsia="仿宋" w:hAnsi="仿宋" w:cs="Arial" w:hint="eastAsia"/>
                  <w:kern w:val="0"/>
                  <w:sz w:val="24"/>
                </w:rPr>
                <w:id w:val="1174071719"/>
              </w:sdtPr>
              <w:sdtEndPr/>
              <w:sdtContent>
                <w:r w:rsidR="00CA5F9A">
                  <w:rPr>
                    <w:rFonts w:ascii="Segoe UI Symbol" w:eastAsia="仿宋" w:hAnsi="Segoe UI Symbol" w:cs="Segoe UI Symbol"/>
                    <w:kern w:val="0"/>
                    <w:sz w:val="24"/>
                  </w:rPr>
                  <w:t>☐</w:t>
                </w:r>
                <w:sdt>
                  <w:sdtPr>
                    <w:rPr>
                      <w:rFonts w:ascii="仿宋" w:eastAsia="仿宋" w:hAnsi="仿宋" w:cs="Arial" w:hint="eastAsia"/>
                      <w:kern w:val="0"/>
                      <w:sz w:val="24"/>
                    </w:rPr>
                    <w:id w:val="104470414"/>
                    <w:showingPlcHdr/>
                  </w:sdtPr>
                  <w:sdtEndPr/>
                  <w:sdtContent/>
                </w:sdt>
              </w:sdtContent>
            </w:sdt>
            <w:r w:rsidR="00CA5F9A">
              <w:rPr>
                <w:rFonts w:ascii="仿宋" w:eastAsia="仿宋" w:hAnsi="仿宋"/>
                <w:kern w:val="0"/>
                <w:sz w:val="24"/>
              </w:rPr>
              <w:t>B组织。</w:t>
            </w:r>
          </w:p>
          <w:p w14:paraId="1DF2DB0C" w14:textId="77777777" w:rsidR="00F00B3B" w:rsidRDefault="00CA5F9A">
            <w:pPr>
              <w:snapToGrid w:val="0"/>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08CA11D6" w14:textId="77777777" w:rsidR="00F00B3B" w:rsidRDefault="00CA5F9A">
            <w:pPr>
              <w:snapToGrid w:val="0"/>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2）方案讲解演示可选择</w:t>
            </w:r>
            <w:proofErr w:type="gramStart"/>
            <w:r>
              <w:rPr>
                <w:rFonts w:ascii="仿宋" w:eastAsia="仿宋" w:hAnsi="仿宋" w:hint="eastAsia"/>
                <w:kern w:val="0"/>
                <w:sz w:val="24"/>
              </w:rPr>
              <w:t>以下其中</w:t>
            </w:r>
            <w:proofErr w:type="gramEnd"/>
            <w:r>
              <w:rPr>
                <w:rFonts w:ascii="仿宋" w:eastAsia="仿宋" w:hAnsi="仿宋" w:hint="eastAsia"/>
                <w:kern w:val="0"/>
                <w:sz w:val="24"/>
              </w:rPr>
              <w:t>一种方式：</w:t>
            </w:r>
          </w:p>
          <w:p w14:paraId="4B1AF43E" w14:textId="77777777" w:rsidR="00F00B3B" w:rsidRDefault="00CA5F9A">
            <w:pPr>
              <w:snapToGrid w:val="0"/>
              <w:spacing w:line="360" w:lineRule="auto"/>
              <w:rPr>
                <w:rFonts w:ascii="仿宋" w:eastAsia="仿宋" w:hAnsi="仿宋"/>
                <w:kern w:val="0"/>
                <w:sz w:val="24"/>
              </w:rPr>
            </w:pPr>
            <w:r>
              <w:rPr>
                <w:rFonts w:ascii="仿宋" w:eastAsia="仿宋" w:hAnsi="仿宋" w:hint="eastAsia"/>
                <w:kern w:val="0"/>
                <w:sz w:val="24"/>
              </w:rPr>
              <w:t>方式</w:t>
            </w:r>
            <w:proofErr w:type="gramStart"/>
            <w:r>
              <w:rPr>
                <w:rFonts w:ascii="仿宋" w:eastAsia="仿宋" w:hAnsi="仿宋" w:hint="eastAsia"/>
                <w:kern w:val="0"/>
                <w:sz w:val="24"/>
              </w:rPr>
              <w:t>一</w:t>
            </w:r>
            <w:proofErr w:type="gramEnd"/>
            <w:r>
              <w:rPr>
                <w:rFonts w:ascii="仿宋" w:eastAsia="仿宋" w:hAnsi="仿宋" w:hint="eastAsia"/>
                <w:kern w:val="0"/>
                <w:sz w:val="24"/>
              </w:rPr>
              <w:t>：政</w:t>
            </w:r>
            <w:proofErr w:type="gramStart"/>
            <w:r>
              <w:rPr>
                <w:rFonts w:ascii="仿宋" w:eastAsia="仿宋" w:hAnsi="仿宋" w:hint="eastAsia"/>
                <w:kern w:val="0"/>
                <w:sz w:val="24"/>
              </w:rPr>
              <w:t>采云</w:t>
            </w:r>
            <w:proofErr w:type="gramEnd"/>
            <w:r>
              <w:rPr>
                <w:rFonts w:ascii="仿宋" w:eastAsia="仿宋" w:hAnsi="仿宋" w:hint="eastAsia"/>
                <w:kern w:val="0"/>
                <w:sz w:val="24"/>
              </w:rPr>
              <w:t>平台在线讲解演示。政</w:t>
            </w:r>
            <w:proofErr w:type="gramStart"/>
            <w:r>
              <w:rPr>
                <w:rFonts w:ascii="仿宋" w:eastAsia="仿宋" w:hAnsi="仿宋" w:hint="eastAsia"/>
                <w:kern w:val="0"/>
                <w:sz w:val="24"/>
              </w:rPr>
              <w:t>采云</w:t>
            </w:r>
            <w:proofErr w:type="gramEnd"/>
            <w:r>
              <w:rPr>
                <w:rFonts w:ascii="仿宋" w:eastAsia="仿宋" w:hAnsi="仿宋" w:hint="eastAsia"/>
                <w:kern w:val="0"/>
                <w:sz w:val="24"/>
              </w:rPr>
              <w:t>平台在线讲解需投标人根据政</w:t>
            </w:r>
            <w:proofErr w:type="gramStart"/>
            <w:r>
              <w:rPr>
                <w:rFonts w:ascii="仿宋" w:eastAsia="仿宋" w:hAnsi="仿宋" w:hint="eastAsia"/>
                <w:kern w:val="0"/>
                <w:sz w:val="24"/>
              </w:rPr>
              <w:t>采云</w:t>
            </w:r>
            <w:proofErr w:type="gramEnd"/>
            <w:r>
              <w:rPr>
                <w:rFonts w:ascii="仿宋" w:eastAsia="仿宋" w:hAnsi="仿宋" w:hint="eastAsia"/>
                <w:kern w:val="0"/>
                <w:sz w:val="24"/>
              </w:rPr>
              <w:t>平台操作要求做好准备工作，提前完善软硬件配置环境。</w:t>
            </w:r>
          </w:p>
          <w:p w14:paraId="6418BC86" w14:textId="77777777" w:rsidR="00F00B3B" w:rsidRDefault="00CA5F9A">
            <w:pPr>
              <w:snapToGrid w:val="0"/>
              <w:spacing w:line="360" w:lineRule="auto"/>
              <w:rPr>
                <w:rFonts w:ascii="仿宋" w:eastAsia="仿宋" w:hAnsi="仿宋"/>
                <w:kern w:val="0"/>
                <w:sz w:val="24"/>
              </w:rPr>
            </w:pPr>
            <w:r>
              <w:rPr>
                <w:rFonts w:ascii="仿宋" w:eastAsia="仿宋" w:hAnsi="仿宋" w:hint="eastAsia"/>
                <w:kern w:val="0"/>
                <w:sz w:val="24"/>
              </w:rPr>
              <w:t>方式二：交易中心现场讲解演示。现场讲解地点为</w:t>
            </w:r>
            <w:r>
              <w:rPr>
                <w:rFonts w:ascii="仿宋" w:eastAsia="仿宋" w:hAnsi="仿宋" w:hint="eastAsia"/>
                <w:sz w:val="24"/>
                <w:u w:val="single"/>
              </w:rPr>
              <w:t xml:space="preserve">    </w:t>
            </w:r>
            <w:r>
              <w:rPr>
                <w:rFonts w:ascii="仿宋" w:eastAsia="仿宋" w:hAnsi="仿宋" w:hint="eastAsia"/>
                <w:kern w:val="0"/>
                <w:sz w:val="24"/>
              </w:rPr>
              <w:t>，讲解演示所用电脑等设备由投标人自备。现场讲解演示人员进场时提供讲解人员名单（加盖公章）及身份证明，否则不得讲解演示。</w:t>
            </w:r>
          </w:p>
          <w:p w14:paraId="24053DE4" w14:textId="77777777" w:rsidR="00F00B3B" w:rsidRDefault="00CA5F9A">
            <w:pPr>
              <w:snapToGrid w:val="0"/>
              <w:spacing w:line="360" w:lineRule="auto"/>
              <w:rPr>
                <w:rFonts w:ascii="仿宋" w:eastAsia="仿宋" w:hAnsi="仿宋" w:cs="仿宋_GB2312"/>
                <w:b/>
                <w:kern w:val="0"/>
                <w:sz w:val="24"/>
                <w:lang w:val="zh-CN"/>
              </w:rPr>
            </w:pPr>
            <w:r>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00B3B" w14:paraId="7C393696" w14:textId="77777777">
        <w:trPr>
          <w:trHeight w:val="686"/>
          <w:tblHeader/>
        </w:trPr>
        <w:tc>
          <w:tcPr>
            <w:tcW w:w="182" w:type="pct"/>
            <w:vAlign w:val="center"/>
          </w:tcPr>
          <w:p w14:paraId="1EBF4D62"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7</w:t>
            </w:r>
          </w:p>
        </w:tc>
        <w:tc>
          <w:tcPr>
            <w:tcW w:w="724" w:type="pct"/>
            <w:vAlign w:val="center"/>
          </w:tcPr>
          <w:p w14:paraId="2C086179"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是否允许采购进口产品</w:t>
            </w:r>
          </w:p>
        </w:tc>
        <w:tc>
          <w:tcPr>
            <w:tcW w:w="4094" w:type="pct"/>
            <w:vAlign w:val="center"/>
          </w:tcPr>
          <w:p w14:paraId="589033A0" w14:textId="77777777" w:rsidR="00F00B3B" w:rsidRDefault="00897334">
            <w:pPr>
              <w:spacing w:line="360" w:lineRule="auto"/>
              <w:rPr>
                <w:rFonts w:ascii="仿宋" w:eastAsia="仿宋" w:hAnsi="仿宋" w:cs="Arial"/>
                <w:kern w:val="0"/>
                <w:sz w:val="24"/>
              </w:rPr>
            </w:pPr>
            <w:sdt>
              <w:sdtPr>
                <w:rPr>
                  <w:rFonts w:ascii="仿宋" w:eastAsia="仿宋" w:hAnsi="仿宋" w:cs="Arial" w:hint="eastAsia"/>
                  <w:kern w:val="0"/>
                  <w:sz w:val="24"/>
                </w:rPr>
                <w:id w:val="-1828425707"/>
              </w:sdtPr>
              <w:sdtEndPr/>
              <w:sdtContent>
                <w:sdt>
                  <w:sdtPr>
                    <w:rPr>
                      <w:rFonts w:ascii="仿宋" w:eastAsia="仿宋" w:hAnsi="仿宋" w:cs="Arial" w:hint="eastAsia"/>
                      <w:kern w:val="0"/>
                      <w:sz w:val="24"/>
                    </w:rPr>
                    <w:id w:val="1800107439"/>
                  </w:sdtPr>
                  <w:sdtEndPr/>
                  <w:sdtContent>
                    <w:r w:rsidR="00CA5F9A">
                      <w:rPr>
                        <w:rFonts w:ascii="仿宋" w:eastAsia="仿宋" w:hAnsi="仿宋" w:cs="Arial" w:hint="eastAsia"/>
                        <w:kern w:val="0"/>
                        <w:sz w:val="24"/>
                      </w:rPr>
                      <w:sym w:font="Wingdings" w:char="F0FE"/>
                    </w:r>
                    <w:sdt>
                      <w:sdtPr>
                        <w:rPr>
                          <w:rFonts w:ascii="仿宋" w:eastAsia="仿宋" w:hAnsi="仿宋" w:cs="Arial" w:hint="eastAsia"/>
                          <w:kern w:val="0"/>
                          <w:sz w:val="24"/>
                        </w:rPr>
                        <w:id w:val="67009090"/>
                        <w:showingPlcHdr/>
                      </w:sdtPr>
                      <w:sdtEndPr/>
                      <w:sdtContent/>
                    </w:sdt>
                  </w:sdtContent>
                </w:sdt>
                <w:sdt>
                  <w:sdtPr>
                    <w:rPr>
                      <w:rFonts w:ascii="仿宋" w:eastAsia="仿宋" w:hAnsi="仿宋" w:cs="Arial" w:hint="eastAsia"/>
                      <w:kern w:val="0"/>
                      <w:sz w:val="24"/>
                    </w:rPr>
                    <w:id w:val="-1197385218"/>
                  </w:sdtPr>
                  <w:sdtEndPr/>
                  <w:sdtContent/>
                </w:sdt>
              </w:sdtContent>
            </w:sdt>
            <w:r w:rsidR="00CA5F9A">
              <w:rPr>
                <w:rFonts w:ascii="仿宋" w:eastAsia="仿宋" w:hAnsi="仿宋" w:cs="Arial" w:hint="eastAsia"/>
                <w:kern w:val="0"/>
                <w:sz w:val="24"/>
              </w:rPr>
              <w:t>本项目不允许采购进口产品。</w:t>
            </w:r>
          </w:p>
          <w:p w14:paraId="2F1964B5"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52852824"/>
              </w:sdtPr>
              <w:sdtEndPr/>
              <w:sdtContent>
                <w:r w:rsidR="00CA5F9A">
                  <w:rPr>
                    <w:rFonts w:ascii="Segoe UI Symbol" w:eastAsia="仿宋" w:hAnsi="Segoe UI Symbol" w:cs="Segoe UI Symbol"/>
                    <w:kern w:val="0"/>
                    <w:sz w:val="24"/>
                  </w:rPr>
                  <w:t>☐</w:t>
                </w:r>
                <w:sdt>
                  <w:sdtPr>
                    <w:rPr>
                      <w:rFonts w:ascii="仿宋" w:eastAsia="仿宋" w:hAnsi="仿宋" w:cs="Arial" w:hint="eastAsia"/>
                      <w:kern w:val="0"/>
                      <w:sz w:val="24"/>
                    </w:rPr>
                    <w:id w:val="-1300841861"/>
                    <w:showingPlcHdr/>
                  </w:sdtPr>
                  <w:sdtEndPr/>
                  <w:sdtContent/>
                </w:sdt>
              </w:sdtContent>
            </w:sdt>
            <w:r w:rsidR="00CA5F9A">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00B3B" w14:paraId="795E7EA5" w14:textId="77777777">
        <w:trPr>
          <w:trHeight w:val="686"/>
          <w:tblHeader/>
        </w:trPr>
        <w:tc>
          <w:tcPr>
            <w:tcW w:w="182" w:type="pct"/>
          </w:tcPr>
          <w:p w14:paraId="39F01998"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sz w:val="24"/>
              </w:rPr>
              <w:t>8</w:t>
            </w:r>
          </w:p>
        </w:tc>
        <w:tc>
          <w:tcPr>
            <w:tcW w:w="724" w:type="pct"/>
            <w:vAlign w:val="center"/>
          </w:tcPr>
          <w:p w14:paraId="4B12B4DC"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项目属性与核心产品</w:t>
            </w:r>
          </w:p>
        </w:tc>
        <w:tc>
          <w:tcPr>
            <w:tcW w:w="4094" w:type="pct"/>
            <w:vAlign w:val="center"/>
          </w:tcPr>
          <w:p w14:paraId="27B13131" w14:textId="77777777" w:rsidR="00F00B3B" w:rsidRDefault="00CA5F9A">
            <w:pPr>
              <w:spacing w:line="360" w:lineRule="auto"/>
              <w:rPr>
                <w:rFonts w:ascii="仿宋" w:eastAsia="仿宋" w:hAnsi="仿宋"/>
                <w:sz w:val="24"/>
              </w:rPr>
            </w:pPr>
            <w:r>
              <w:rPr>
                <w:rFonts w:ascii="Segoe UI Symbol" w:eastAsia="仿宋" w:hAnsi="Segoe UI Symbol" w:cs="Segoe UI Symbol"/>
                <w:kern w:val="0"/>
                <w:sz w:val="24"/>
              </w:rPr>
              <w:t>☐</w:t>
            </w:r>
            <w:sdt>
              <w:sdtPr>
                <w:rPr>
                  <w:rFonts w:ascii="仿宋" w:eastAsia="仿宋" w:hAnsi="仿宋" w:cs="Arial" w:hint="eastAsia"/>
                  <w:kern w:val="0"/>
                  <w:sz w:val="24"/>
                </w:rPr>
                <w:id w:val="-1149670435"/>
                <w:showingPlcHdr/>
              </w:sdtPr>
              <w:sdtEndPr/>
              <w:sdtContent/>
            </w:sdt>
            <w:r>
              <w:rPr>
                <w:rFonts w:ascii="仿宋" w:eastAsia="仿宋" w:hAnsi="仿宋" w:cs="Arial"/>
                <w:kern w:val="0"/>
                <w:sz w:val="24"/>
              </w:rPr>
              <w:t>A</w:t>
            </w:r>
            <w:r>
              <w:rPr>
                <w:rFonts w:ascii="仿宋" w:eastAsia="仿宋" w:hAnsi="仿宋" w:hint="eastAsia"/>
                <w:sz w:val="24"/>
              </w:rPr>
              <w:t>货物类，单一产品或</w:t>
            </w:r>
            <w:r>
              <w:rPr>
                <w:rFonts w:ascii="仿宋" w:eastAsia="仿宋" w:hAnsi="仿宋" w:hint="eastAsia"/>
                <w:kern w:val="0"/>
                <w:sz w:val="24"/>
              </w:rPr>
              <w:t>核心产品为：</w:t>
            </w:r>
            <w:r>
              <w:rPr>
                <w:rFonts w:ascii="仿宋" w:eastAsia="仿宋" w:hAnsi="仿宋" w:hint="eastAsia"/>
                <w:sz w:val="24"/>
                <w:u w:val="single"/>
              </w:rPr>
              <w:t xml:space="preserve">    </w:t>
            </w:r>
            <w:r>
              <w:rPr>
                <w:rFonts w:ascii="仿宋" w:eastAsia="仿宋" w:hAnsi="仿宋" w:hint="eastAsia"/>
                <w:sz w:val="24"/>
              </w:rPr>
              <w:t>。</w:t>
            </w:r>
          </w:p>
          <w:p w14:paraId="53B8F366"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1502697980"/>
              </w:sdtPr>
              <w:sdtEndPr/>
              <w:sdtContent>
                <w:r w:rsidR="00CA5F9A">
                  <w:rPr>
                    <w:rFonts w:ascii="仿宋" w:eastAsia="仿宋" w:hAnsi="仿宋" w:cs="Arial" w:hint="eastAsia"/>
                    <w:kern w:val="0"/>
                    <w:sz w:val="24"/>
                  </w:rPr>
                  <w:sym w:font="Wingdings" w:char="F0FE"/>
                </w:r>
                <w:sdt>
                  <w:sdtPr>
                    <w:rPr>
                      <w:rFonts w:ascii="仿宋" w:eastAsia="仿宋" w:hAnsi="仿宋" w:cs="Arial" w:hint="eastAsia"/>
                      <w:kern w:val="0"/>
                      <w:sz w:val="24"/>
                    </w:rPr>
                    <w:id w:val="2048415829"/>
                    <w:showingPlcHdr/>
                  </w:sdtPr>
                  <w:sdtEndPr/>
                  <w:sdtContent/>
                </w:sdt>
              </w:sdtContent>
            </w:sdt>
            <w:sdt>
              <w:sdtPr>
                <w:rPr>
                  <w:rFonts w:ascii="仿宋" w:eastAsia="仿宋" w:hAnsi="仿宋" w:cs="Arial" w:hint="eastAsia"/>
                  <w:kern w:val="0"/>
                  <w:sz w:val="24"/>
                </w:rPr>
                <w:id w:val="-1459483137"/>
              </w:sdtPr>
              <w:sdtEndPr/>
              <w:sdtContent/>
            </w:sdt>
            <w:r w:rsidR="00CA5F9A">
              <w:rPr>
                <w:rFonts w:ascii="仿宋" w:eastAsia="仿宋" w:hAnsi="仿宋" w:cs="Arial"/>
                <w:kern w:val="0"/>
                <w:sz w:val="24"/>
              </w:rPr>
              <w:t>B</w:t>
            </w:r>
            <w:r w:rsidR="00CA5F9A">
              <w:rPr>
                <w:rFonts w:ascii="仿宋" w:eastAsia="仿宋" w:hAnsi="仿宋" w:hint="eastAsia"/>
                <w:sz w:val="24"/>
              </w:rPr>
              <w:t>服务类。</w:t>
            </w:r>
          </w:p>
        </w:tc>
      </w:tr>
      <w:tr w:rsidR="00F00B3B" w14:paraId="0D98ADD9" w14:textId="77777777">
        <w:trPr>
          <w:trHeight w:val="686"/>
          <w:tblHeader/>
        </w:trPr>
        <w:tc>
          <w:tcPr>
            <w:tcW w:w="182" w:type="pct"/>
            <w:vAlign w:val="center"/>
          </w:tcPr>
          <w:p w14:paraId="392D840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9</w:t>
            </w:r>
          </w:p>
        </w:tc>
        <w:tc>
          <w:tcPr>
            <w:tcW w:w="724" w:type="pct"/>
            <w:vAlign w:val="center"/>
          </w:tcPr>
          <w:p w14:paraId="222F5677"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采购标的对应的中小企业划分标准所属行业</w:t>
            </w:r>
          </w:p>
        </w:tc>
        <w:tc>
          <w:tcPr>
            <w:tcW w:w="4094" w:type="pct"/>
            <w:vAlign w:val="center"/>
          </w:tcPr>
          <w:p w14:paraId="0D14DD1D" w14:textId="77777777" w:rsidR="00F00B3B" w:rsidRDefault="00CA5F9A">
            <w:pPr>
              <w:snapToGrid w:val="0"/>
              <w:rPr>
                <w:rFonts w:ascii="仿宋" w:eastAsia="仿宋" w:hAnsi="仿宋" w:cs="Arial"/>
                <w:kern w:val="0"/>
                <w:sz w:val="24"/>
              </w:rPr>
            </w:pPr>
            <w:r>
              <w:rPr>
                <w:rFonts w:ascii="仿宋" w:eastAsia="仿宋" w:hAnsi="仿宋" w:cs="Arial" w:hint="eastAsia"/>
                <w:kern w:val="0"/>
                <w:sz w:val="24"/>
              </w:rPr>
              <w:t>标的：</w:t>
            </w:r>
          </w:p>
          <w:p w14:paraId="747358C1" w14:textId="77777777" w:rsidR="00F00B3B" w:rsidRDefault="00CA5F9A">
            <w:pPr>
              <w:snapToGrid w:val="0"/>
              <w:rPr>
                <w:rFonts w:ascii="仿宋" w:eastAsia="仿宋" w:hAnsi="仿宋" w:cs="Arial"/>
                <w:kern w:val="0"/>
                <w:sz w:val="24"/>
              </w:rPr>
            </w:pPr>
            <w:r>
              <w:rPr>
                <w:rFonts w:ascii="仿宋" w:eastAsia="仿宋" w:hAnsi="仿宋" w:cs="Arial" w:hint="eastAsia"/>
                <w:kern w:val="0"/>
                <w:sz w:val="24"/>
              </w:rPr>
              <w:t>标项</w:t>
            </w:r>
            <w:proofErr w:type="gramStart"/>
            <w:r>
              <w:rPr>
                <w:rFonts w:ascii="仿宋" w:eastAsia="仿宋" w:hAnsi="仿宋" w:cs="Arial" w:hint="eastAsia"/>
                <w:kern w:val="0"/>
                <w:sz w:val="24"/>
              </w:rPr>
              <w:t>一</w:t>
            </w:r>
            <w:proofErr w:type="gramEnd"/>
            <w:r>
              <w:rPr>
                <w:rFonts w:ascii="仿宋" w:eastAsia="仿宋" w:hAnsi="仿宋" w:cs="Arial" w:hint="eastAsia"/>
                <w:kern w:val="0"/>
                <w:sz w:val="24"/>
              </w:rPr>
              <w:t>：</w:t>
            </w:r>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休养项目（11条省内线路+安徽宿州、重庆）</w:t>
            </w:r>
            <w:r>
              <w:rPr>
                <w:rFonts w:ascii="仿宋" w:eastAsia="仿宋" w:hAnsi="仿宋" w:cs="Arial" w:hint="eastAsia"/>
                <w:kern w:val="0"/>
                <w:sz w:val="24"/>
              </w:rPr>
              <w:t>，属于</w:t>
            </w:r>
            <w:r>
              <w:rPr>
                <w:rFonts w:ascii="仿宋" w:eastAsia="仿宋" w:hAnsi="仿宋" w:cs="Arial" w:hint="eastAsia"/>
                <w:kern w:val="0"/>
                <w:sz w:val="24"/>
                <w:u w:val="single"/>
              </w:rPr>
              <w:t xml:space="preserve"> 其他未列明  </w:t>
            </w:r>
            <w:r>
              <w:rPr>
                <w:rFonts w:ascii="仿宋" w:eastAsia="仿宋" w:hAnsi="仿宋" w:cs="Arial" w:hint="eastAsia"/>
                <w:kern w:val="0"/>
                <w:sz w:val="24"/>
              </w:rPr>
              <w:t>行业；</w:t>
            </w:r>
          </w:p>
          <w:p w14:paraId="0820DF4D" w14:textId="77777777" w:rsidR="00F00B3B" w:rsidRDefault="00CA5F9A">
            <w:pPr>
              <w:snapToGrid w:val="0"/>
              <w:rPr>
                <w:rFonts w:ascii="仿宋" w:eastAsia="仿宋" w:hAnsi="仿宋" w:cs="Arial"/>
                <w:kern w:val="0"/>
                <w:sz w:val="24"/>
              </w:rPr>
            </w:pPr>
            <w:proofErr w:type="gramStart"/>
            <w:r>
              <w:rPr>
                <w:rFonts w:ascii="仿宋" w:eastAsia="仿宋" w:hAnsi="仿宋" w:cs="Arial" w:hint="eastAsia"/>
                <w:kern w:val="0"/>
                <w:sz w:val="24"/>
              </w:rPr>
              <w:t>标项二</w:t>
            </w:r>
            <w:proofErr w:type="gramEnd"/>
            <w:r>
              <w:rPr>
                <w:rFonts w:ascii="仿宋" w:eastAsia="仿宋" w:hAnsi="仿宋" w:cs="Arial" w:hint="eastAsia"/>
                <w:kern w:val="0"/>
                <w:sz w:val="24"/>
              </w:rPr>
              <w:t>：</w:t>
            </w:r>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休养项目（11条省内线路+安徽宿州、青海德令哈）</w:t>
            </w:r>
            <w:r>
              <w:rPr>
                <w:rFonts w:ascii="仿宋" w:eastAsia="仿宋" w:hAnsi="仿宋" w:cs="Arial" w:hint="eastAsia"/>
                <w:kern w:val="0"/>
                <w:sz w:val="24"/>
              </w:rPr>
              <w:t>，属于</w:t>
            </w:r>
            <w:r>
              <w:rPr>
                <w:rFonts w:ascii="仿宋" w:eastAsia="仿宋" w:hAnsi="仿宋" w:cs="Arial" w:hint="eastAsia"/>
                <w:kern w:val="0"/>
                <w:sz w:val="24"/>
                <w:u w:val="single"/>
              </w:rPr>
              <w:t xml:space="preserve"> 其他未列明  </w:t>
            </w:r>
            <w:r>
              <w:rPr>
                <w:rFonts w:ascii="仿宋" w:eastAsia="仿宋" w:hAnsi="仿宋" w:cs="Arial" w:hint="eastAsia"/>
                <w:kern w:val="0"/>
                <w:sz w:val="24"/>
              </w:rPr>
              <w:t>行业；</w:t>
            </w:r>
          </w:p>
          <w:p w14:paraId="702331C3" w14:textId="77777777" w:rsidR="00F00B3B" w:rsidRDefault="00CA5F9A">
            <w:pPr>
              <w:snapToGrid w:val="0"/>
              <w:rPr>
                <w:rFonts w:ascii="仿宋" w:eastAsia="仿宋" w:hAnsi="仿宋" w:cs="Arial"/>
                <w:kern w:val="0"/>
                <w:sz w:val="24"/>
              </w:rPr>
            </w:pPr>
            <w:proofErr w:type="gramStart"/>
            <w:r>
              <w:rPr>
                <w:rFonts w:ascii="仿宋" w:eastAsia="仿宋" w:hAnsi="仿宋" w:cs="Arial" w:hint="eastAsia"/>
                <w:kern w:val="0"/>
                <w:sz w:val="24"/>
              </w:rPr>
              <w:t>标项三</w:t>
            </w:r>
            <w:proofErr w:type="gramEnd"/>
            <w:r>
              <w:rPr>
                <w:rFonts w:ascii="仿宋" w:eastAsia="仿宋" w:hAnsi="仿宋" w:cs="Arial" w:hint="eastAsia"/>
                <w:kern w:val="0"/>
                <w:sz w:val="24"/>
              </w:rPr>
              <w:t>：</w:t>
            </w:r>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总工会2022年机关工会职工</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休养项目（11条省内线路+安徽宿州、理塘），</w:t>
            </w:r>
            <w:r>
              <w:rPr>
                <w:rFonts w:ascii="仿宋" w:eastAsia="仿宋" w:hAnsi="仿宋" w:cs="Arial" w:hint="eastAsia"/>
                <w:kern w:val="0"/>
                <w:sz w:val="24"/>
              </w:rPr>
              <w:t>属于</w:t>
            </w:r>
            <w:r>
              <w:rPr>
                <w:rFonts w:ascii="仿宋" w:eastAsia="仿宋" w:hAnsi="仿宋" w:cs="Arial" w:hint="eastAsia"/>
                <w:kern w:val="0"/>
                <w:sz w:val="24"/>
                <w:u w:val="single"/>
              </w:rPr>
              <w:t xml:space="preserve"> 其他未列明  </w:t>
            </w:r>
            <w:r>
              <w:rPr>
                <w:rFonts w:ascii="仿宋" w:eastAsia="仿宋" w:hAnsi="仿宋" w:cs="Arial" w:hint="eastAsia"/>
                <w:kern w:val="0"/>
                <w:sz w:val="24"/>
              </w:rPr>
              <w:t>行业</w:t>
            </w:r>
          </w:p>
          <w:p w14:paraId="1138E6CD" w14:textId="77777777" w:rsidR="00F00B3B" w:rsidRDefault="00CA5F9A">
            <w:pPr>
              <w:snapToGrid w:val="0"/>
              <w:rPr>
                <w:rFonts w:ascii="仿宋" w:eastAsia="仿宋" w:hAnsi="仿宋" w:cs="Arial"/>
                <w:kern w:val="0"/>
                <w:sz w:val="24"/>
              </w:rPr>
            </w:pPr>
            <w:proofErr w:type="gramStart"/>
            <w:r>
              <w:rPr>
                <w:rFonts w:ascii="仿宋" w:eastAsia="仿宋" w:hAnsi="仿宋" w:cs="Arial" w:hint="eastAsia"/>
                <w:kern w:val="0"/>
                <w:sz w:val="24"/>
              </w:rPr>
              <w:t>标项四</w:t>
            </w:r>
            <w:proofErr w:type="gramEnd"/>
            <w:r>
              <w:rPr>
                <w:rFonts w:ascii="仿宋" w:eastAsia="仿宋" w:hAnsi="仿宋" w:cs="Arial" w:hint="eastAsia"/>
                <w:kern w:val="0"/>
                <w:sz w:val="24"/>
              </w:rPr>
              <w:t>：</w:t>
            </w:r>
            <w:r>
              <w:rPr>
                <w:rFonts w:ascii="仿宋" w:eastAsia="仿宋" w:hAnsi="仿宋" w:cs="仿宋" w:hint="eastAsia"/>
                <w:sz w:val="24"/>
                <w:szCs w:val="28"/>
              </w:rPr>
              <w:t>杭州市</w:t>
            </w:r>
            <w:proofErr w:type="gramStart"/>
            <w:r>
              <w:rPr>
                <w:rFonts w:ascii="仿宋" w:eastAsia="仿宋" w:hAnsi="仿宋" w:cs="仿宋" w:hint="eastAsia"/>
                <w:sz w:val="24"/>
                <w:szCs w:val="28"/>
              </w:rPr>
              <w:t>钱塘区</w:t>
            </w:r>
            <w:proofErr w:type="gramEnd"/>
            <w:r>
              <w:rPr>
                <w:rFonts w:ascii="仿宋" w:eastAsia="仿宋" w:hAnsi="仿宋" w:cs="仿宋" w:hint="eastAsia"/>
                <w:sz w:val="24"/>
                <w:szCs w:val="28"/>
              </w:rPr>
              <w:t>总工会2022年劳模工匠</w:t>
            </w:r>
            <w:proofErr w:type="gramStart"/>
            <w:r>
              <w:rPr>
                <w:rFonts w:ascii="仿宋" w:eastAsia="仿宋" w:hAnsi="仿宋" w:cs="仿宋" w:hint="eastAsia"/>
                <w:sz w:val="24"/>
                <w:szCs w:val="28"/>
              </w:rPr>
              <w:t>疗</w:t>
            </w:r>
            <w:proofErr w:type="gramEnd"/>
            <w:r>
              <w:rPr>
                <w:rFonts w:ascii="仿宋" w:eastAsia="仿宋" w:hAnsi="仿宋" w:cs="仿宋" w:hint="eastAsia"/>
                <w:sz w:val="24"/>
                <w:szCs w:val="28"/>
              </w:rPr>
              <w:t>休养项目（甘肃 德令哈、三亚）</w:t>
            </w:r>
            <w:r>
              <w:rPr>
                <w:rFonts w:ascii="仿宋" w:eastAsia="仿宋" w:hAnsi="仿宋" w:cs="Arial" w:hint="eastAsia"/>
                <w:kern w:val="0"/>
                <w:sz w:val="24"/>
              </w:rPr>
              <w:t>，属于</w:t>
            </w:r>
            <w:r>
              <w:rPr>
                <w:rFonts w:ascii="仿宋" w:eastAsia="仿宋" w:hAnsi="仿宋" w:cs="Arial" w:hint="eastAsia"/>
                <w:kern w:val="0"/>
                <w:sz w:val="24"/>
                <w:u w:val="single"/>
              </w:rPr>
              <w:t xml:space="preserve"> 其他未列明  </w:t>
            </w:r>
            <w:r>
              <w:rPr>
                <w:rFonts w:ascii="仿宋" w:eastAsia="仿宋" w:hAnsi="仿宋" w:cs="Arial" w:hint="eastAsia"/>
                <w:kern w:val="0"/>
                <w:sz w:val="24"/>
              </w:rPr>
              <w:t>行业；</w:t>
            </w:r>
          </w:p>
          <w:p w14:paraId="4EFAFBBF" w14:textId="77777777" w:rsidR="00F00B3B" w:rsidRDefault="00CA5F9A">
            <w:pPr>
              <w:snapToGrid w:val="0"/>
              <w:rPr>
                <w:rFonts w:ascii="仿宋" w:eastAsia="仿宋" w:hAnsi="仿宋" w:cs="Arial"/>
                <w:kern w:val="0"/>
                <w:sz w:val="24"/>
                <w:u w:val="single"/>
              </w:rPr>
            </w:pPr>
            <w:r>
              <w:rPr>
                <w:rFonts w:ascii="仿宋" w:eastAsia="仿宋" w:hAnsi="仿宋" w:cs="Arial" w:hint="eastAsia"/>
                <w:kern w:val="0"/>
                <w:sz w:val="24"/>
              </w:rPr>
              <w:t>其他未列明行业中小企业划型标准：从业人员300人以下的为中小微型企业。其中，从业人员100人及以上的为中型企业;从业人员10人及以上的为小型企业;从业人员10人以下的为微型企业。</w:t>
            </w:r>
          </w:p>
        </w:tc>
      </w:tr>
      <w:tr w:rsidR="00F00B3B" w14:paraId="481A313E" w14:textId="77777777">
        <w:trPr>
          <w:trHeight w:val="686"/>
          <w:tblHeader/>
        </w:trPr>
        <w:tc>
          <w:tcPr>
            <w:tcW w:w="182" w:type="pct"/>
            <w:vAlign w:val="center"/>
          </w:tcPr>
          <w:p w14:paraId="3552210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10</w:t>
            </w:r>
          </w:p>
        </w:tc>
        <w:tc>
          <w:tcPr>
            <w:tcW w:w="724" w:type="pct"/>
            <w:vAlign w:val="center"/>
          </w:tcPr>
          <w:p w14:paraId="2ACA7A37"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4094" w:type="pct"/>
            <w:vAlign w:val="center"/>
          </w:tcPr>
          <w:p w14:paraId="34BF53F1" w14:textId="77777777" w:rsidR="00F00B3B" w:rsidRDefault="00CA5F9A">
            <w:pPr>
              <w:spacing w:line="360" w:lineRule="auto"/>
              <w:rPr>
                <w:rFonts w:ascii="仿宋" w:eastAsia="仿宋" w:hAnsi="仿宋"/>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2B0414BA" w14:textId="77777777" w:rsidR="00F00B3B" w:rsidRDefault="00897334">
            <w:pPr>
              <w:spacing w:line="360" w:lineRule="auto"/>
              <w:rPr>
                <w:rFonts w:ascii="仿宋" w:eastAsia="仿宋" w:hAnsi="仿宋"/>
                <w:sz w:val="24"/>
              </w:rPr>
            </w:pPr>
            <w:sdt>
              <w:sdtPr>
                <w:rPr>
                  <w:rFonts w:ascii="仿宋" w:eastAsia="仿宋" w:hAnsi="仿宋" w:cs="Arial" w:hint="eastAsia"/>
                  <w:kern w:val="0"/>
                  <w:sz w:val="24"/>
                </w:rPr>
                <w:id w:val="118727868"/>
              </w:sdtPr>
              <w:sdtEndPr/>
              <w:sdtContent>
                <w:sdt>
                  <w:sdtPr>
                    <w:rPr>
                      <w:rFonts w:ascii="仿宋" w:eastAsia="仿宋" w:hAnsi="仿宋" w:cs="Arial" w:hint="eastAsia"/>
                      <w:kern w:val="0"/>
                      <w:sz w:val="24"/>
                    </w:rPr>
                    <w:id w:val="-179274181"/>
                  </w:sdtPr>
                  <w:sdtEndPr/>
                  <w:sdtContent>
                    <w:r w:rsidR="00CA5F9A">
                      <w:rPr>
                        <w:rFonts w:ascii="仿宋" w:eastAsia="仿宋" w:hAnsi="仿宋" w:cs="Arial" w:hint="eastAsia"/>
                        <w:kern w:val="0"/>
                        <w:sz w:val="24"/>
                      </w:rPr>
                      <w:sym w:font="Wingdings" w:char="F0FE"/>
                    </w:r>
                    <w:sdt>
                      <w:sdtPr>
                        <w:rPr>
                          <w:rFonts w:ascii="仿宋" w:eastAsia="仿宋" w:hAnsi="仿宋" w:cs="Arial" w:hint="eastAsia"/>
                          <w:kern w:val="0"/>
                          <w:sz w:val="24"/>
                        </w:rPr>
                        <w:id w:val="73099102"/>
                        <w:showingPlcHdr/>
                      </w:sdtPr>
                      <w:sdtEndPr/>
                      <w:sdtContent/>
                    </w:sdt>
                  </w:sdtContent>
                </w:sdt>
                <w:sdt>
                  <w:sdtPr>
                    <w:rPr>
                      <w:rFonts w:ascii="仿宋" w:eastAsia="仿宋" w:hAnsi="仿宋" w:cs="Arial" w:hint="eastAsia"/>
                      <w:kern w:val="0"/>
                      <w:sz w:val="24"/>
                    </w:rPr>
                    <w:id w:val="-1341007472"/>
                  </w:sdtPr>
                  <w:sdtEndPr/>
                  <w:sdtContent/>
                </w:sdt>
              </w:sdtContent>
            </w:sdt>
            <w:r w:rsidR="00CA5F9A">
              <w:rPr>
                <w:rFonts w:ascii="仿宋" w:eastAsia="仿宋" w:hAnsi="仿宋" w:cs="Arial"/>
                <w:kern w:val="0"/>
                <w:sz w:val="24"/>
              </w:rPr>
              <w:t>A</w:t>
            </w:r>
            <w:r w:rsidR="00CA5F9A">
              <w:rPr>
                <w:rFonts w:ascii="仿宋" w:eastAsia="仿宋" w:hAnsi="仿宋" w:cs="Arial" w:hint="eastAsia"/>
                <w:kern w:val="0"/>
                <w:sz w:val="24"/>
              </w:rPr>
              <w:t>无</w:t>
            </w:r>
          </w:p>
          <w:p w14:paraId="569BE4AF" w14:textId="77777777" w:rsidR="00F00B3B" w:rsidRDefault="00CA5F9A">
            <w:pPr>
              <w:pStyle w:val="a0"/>
              <w:rPr>
                <w:rFonts w:ascii="仿宋" w:eastAsia="仿宋" w:hAnsi="仿宋"/>
                <w:kern w:val="0"/>
                <w:szCs w:val="24"/>
              </w:rPr>
            </w:pPr>
            <w:r>
              <w:rPr>
                <w:rFonts w:ascii="Segoe UI Symbol" w:eastAsia="仿宋" w:hAnsi="Segoe UI Symbol" w:cs="Segoe UI Symbol"/>
                <w:kern w:val="0"/>
                <w:szCs w:val="24"/>
                <w:lang w:val="en-US"/>
              </w:rPr>
              <w:t>☐</w:t>
            </w:r>
            <w:sdt>
              <w:sdtPr>
                <w:rPr>
                  <w:rFonts w:ascii="仿宋" w:eastAsia="仿宋" w:hAnsi="仿宋" w:hint="eastAsia"/>
                  <w:kern w:val="0"/>
                  <w:szCs w:val="24"/>
                </w:rPr>
                <w:id w:val="-1314487209"/>
                <w:showingPlcHdr/>
              </w:sdtPr>
              <w:sdtEndPr/>
              <w:sdtContent/>
            </w:sdt>
            <w:r>
              <w:rPr>
                <w:rFonts w:ascii="仿宋" w:eastAsia="仿宋" w:hAnsi="仿宋"/>
                <w:kern w:val="0"/>
                <w:szCs w:val="24"/>
              </w:rPr>
              <w:t>B</w:t>
            </w:r>
            <w:r>
              <w:rPr>
                <w:rFonts w:ascii="仿宋" w:eastAsia="仿宋" w:hAnsi="仿宋" w:hint="eastAsia"/>
                <w:kern w:val="0"/>
                <w:szCs w:val="24"/>
                <w:lang w:val="en-US"/>
              </w:rPr>
              <w:t xml:space="preserve"> 政府</w:t>
            </w:r>
            <w:r>
              <w:rPr>
                <w:rFonts w:ascii="仿宋" w:eastAsia="仿宋" w:hAnsi="仿宋" w:hint="eastAsia"/>
                <w:szCs w:val="24"/>
                <w:lang w:val="en-US"/>
              </w:rPr>
              <w:t>强制采购节能产品</w:t>
            </w:r>
            <w:r>
              <w:rPr>
                <w:rFonts w:ascii="仿宋" w:eastAsia="仿宋" w:hAnsi="仿宋" w:hint="eastAsia"/>
                <w:kern w:val="0"/>
                <w:szCs w:val="24"/>
              </w:rPr>
              <w:t>：</w:t>
            </w:r>
          </w:p>
          <w:p w14:paraId="35A0E17F" w14:textId="77777777" w:rsidR="00F00B3B" w:rsidRDefault="00CA5F9A">
            <w:pPr>
              <w:pStyle w:val="a0"/>
              <w:ind w:firstLineChars="200" w:firstLine="480"/>
              <w:rPr>
                <w:rFonts w:ascii="仿宋" w:eastAsia="仿宋" w:hAnsi="仿宋"/>
                <w:szCs w:val="24"/>
                <w:u w:val="single"/>
                <w:lang w:val="en-US"/>
              </w:rPr>
            </w:pPr>
            <w:r>
              <w:rPr>
                <w:rFonts w:ascii="仿宋" w:eastAsia="仿宋" w:hAnsi="仿宋" w:hint="eastAsia"/>
                <w:szCs w:val="24"/>
              </w:rPr>
              <w:t>（</w:t>
            </w:r>
            <w:r>
              <w:rPr>
                <w:rFonts w:ascii="仿宋" w:eastAsia="仿宋" w:hAnsi="仿宋" w:hint="eastAsia"/>
                <w:szCs w:val="24"/>
                <w:lang w:val="en-US"/>
              </w:rPr>
              <w:t>1</w:t>
            </w:r>
            <w:r>
              <w:rPr>
                <w:rFonts w:ascii="仿宋" w:eastAsia="仿宋" w:hAnsi="仿宋" w:hint="eastAsia"/>
                <w:szCs w:val="24"/>
              </w:rPr>
              <w:t>）</w:t>
            </w:r>
            <w:r>
              <w:rPr>
                <w:rFonts w:ascii="仿宋" w:eastAsia="仿宋" w:hAnsi="仿宋" w:hint="eastAsia"/>
                <w:szCs w:val="24"/>
                <w:u w:val="single"/>
              </w:rPr>
              <w:t xml:space="preserve">   </w:t>
            </w:r>
            <w:r>
              <w:rPr>
                <w:rFonts w:ascii="仿宋" w:eastAsia="仿宋" w:hAnsi="仿宋" w:hint="eastAsia"/>
                <w:szCs w:val="24"/>
                <w:u w:val="single"/>
                <w:lang w:val="en-US"/>
              </w:rPr>
              <w:t xml:space="preserve">   </w:t>
            </w:r>
            <w:r>
              <w:rPr>
                <w:rFonts w:ascii="仿宋" w:eastAsia="仿宋" w:hAnsi="仿宋" w:hint="eastAsia"/>
                <w:szCs w:val="24"/>
                <w:lang w:val="en-US"/>
              </w:rPr>
              <w:t>；</w:t>
            </w:r>
          </w:p>
          <w:p w14:paraId="77F78965" w14:textId="77777777" w:rsidR="00F00B3B" w:rsidRDefault="00CA5F9A">
            <w:pPr>
              <w:pStyle w:val="a0"/>
              <w:ind w:firstLineChars="200" w:firstLine="480"/>
              <w:rPr>
                <w:rFonts w:ascii="仿宋" w:eastAsia="仿宋" w:hAnsi="仿宋"/>
                <w:szCs w:val="24"/>
                <w:lang w:val="en-US"/>
              </w:rPr>
            </w:pPr>
            <w:r>
              <w:rPr>
                <w:rFonts w:ascii="仿宋" w:eastAsia="仿宋" w:hAnsi="仿宋" w:hint="eastAsia"/>
                <w:szCs w:val="24"/>
                <w:lang w:val="en-US"/>
              </w:rPr>
              <w:t>（2）……</w:t>
            </w:r>
          </w:p>
          <w:p w14:paraId="6E5ED3BC" w14:textId="77777777" w:rsidR="00F00B3B" w:rsidRDefault="00CA5F9A">
            <w:pPr>
              <w:pStyle w:val="a0"/>
              <w:rPr>
                <w:rFonts w:ascii="仿宋" w:eastAsia="仿宋" w:hAnsi="仿宋"/>
                <w:kern w:val="0"/>
                <w:szCs w:val="24"/>
              </w:rPr>
            </w:pPr>
            <w:r>
              <w:rPr>
                <w:rFonts w:ascii="Segoe UI Symbol" w:eastAsia="仿宋" w:hAnsi="Segoe UI Symbol" w:cs="Segoe UI Symbol"/>
                <w:kern w:val="0"/>
                <w:szCs w:val="24"/>
                <w:lang w:val="en-US"/>
              </w:rPr>
              <w:t>☐</w:t>
            </w:r>
            <w:sdt>
              <w:sdtPr>
                <w:rPr>
                  <w:rFonts w:ascii="仿宋" w:eastAsia="仿宋" w:hAnsi="仿宋" w:hint="eastAsia"/>
                  <w:kern w:val="0"/>
                  <w:szCs w:val="24"/>
                </w:rPr>
                <w:id w:val="-2051984653"/>
                <w:showingPlcHdr/>
              </w:sdtPr>
              <w:sdtEndPr/>
              <w:sdtContent/>
            </w:sdt>
            <w:r>
              <w:rPr>
                <w:rFonts w:ascii="仿宋" w:eastAsia="仿宋" w:hAnsi="仿宋" w:hint="eastAsia"/>
                <w:kern w:val="0"/>
                <w:szCs w:val="24"/>
                <w:lang w:val="en-US"/>
              </w:rPr>
              <w:t xml:space="preserve">C </w:t>
            </w:r>
            <w:r>
              <w:rPr>
                <w:rFonts w:ascii="仿宋" w:eastAsia="仿宋" w:hAnsi="仿宋" w:hint="eastAsia"/>
                <w:szCs w:val="24"/>
                <w:lang w:val="en-US"/>
              </w:rPr>
              <w:t>政府优先采购节能产品</w:t>
            </w:r>
            <w:r>
              <w:rPr>
                <w:rFonts w:ascii="仿宋" w:eastAsia="仿宋" w:hAnsi="仿宋" w:hint="eastAsia"/>
                <w:kern w:val="0"/>
                <w:szCs w:val="24"/>
              </w:rPr>
              <w:t>：</w:t>
            </w:r>
          </w:p>
          <w:p w14:paraId="46EDD0CD" w14:textId="77777777" w:rsidR="00F00B3B" w:rsidRDefault="00CA5F9A">
            <w:pPr>
              <w:pStyle w:val="a0"/>
              <w:ind w:firstLineChars="200" w:firstLine="480"/>
              <w:rPr>
                <w:rFonts w:ascii="仿宋" w:eastAsia="仿宋" w:hAnsi="仿宋"/>
                <w:szCs w:val="24"/>
                <w:u w:val="single"/>
                <w:lang w:val="en-US"/>
              </w:rPr>
            </w:pPr>
            <w:r>
              <w:rPr>
                <w:rFonts w:ascii="仿宋" w:eastAsia="仿宋" w:hAnsi="仿宋" w:hint="eastAsia"/>
                <w:kern w:val="0"/>
                <w:szCs w:val="24"/>
                <w:lang w:val="en-US"/>
              </w:rPr>
              <w:t>（1）</w:t>
            </w:r>
            <w:r>
              <w:rPr>
                <w:rFonts w:ascii="仿宋" w:eastAsia="仿宋" w:hAnsi="仿宋" w:hint="eastAsia"/>
                <w:szCs w:val="24"/>
                <w:u w:val="single"/>
              </w:rPr>
              <w:t xml:space="preserve">   </w:t>
            </w:r>
            <w:r>
              <w:rPr>
                <w:rFonts w:ascii="仿宋" w:eastAsia="仿宋" w:hAnsi="仿宋" w:hint="eastAsia"/>
                <w:szCs w:val="24"/>
                <w:u w:val="single"/>
                <w:lang w:val="en-US"/>
              </w:rPr>
              <w:t xml:space="preserve">   </w:t>
            </w:r>
            <w:r>
              <w:rPr>
                <w:rFonts w:ascii="仿宋" w:eastAsia="仿宋" w:hAnsi="仿宋" w:hint="eastAsia"/>
                <w:szCs w:val="24"/>
                <w:lang w:val="en-US"/>
              </w:rPr>
              <w:t>；</w:t>
            </w:r>
          </w:p>
          <w:p w14:paraId="2C702BE7" w14:textId="77777777" w:rsidR="00F00B3B" w:rsidRDefault="00CA5F9A">
            <w:pPr>
              <w:pStyle w:val="a0"/>
              <w:ind w:firstLineChars="200" w:firstLine="480"/>
              <w:rPr>
                <w:rFonts w:ascii="仿宋" w:eastAsia="仿宋" w:hAnsi="仿宋"/>
                <w:szCs w:val="24"/>
                <w:lang w:val="en-US"/>
              </w:rPr>
            </w:pPr>
            <w:r>
              <w:rPr>
                <w:rFonts w:ascii="仿宋" w:eastAsia="仿宋" w:hAnsi="仿宋" w:hint="eastAsia"/>
                <w:szCs w:val="24"/>
                <w:lang w:val="en-US"/>
              </w:rPr>
              <w:t>（2）……</w:t>
            </w:r>
          </w:p>
          <w:p w14:paraId="6651182E" w14:textId="77777777" w:rsidR="00F00B3B" w:rsidRDefault="00897334">
            <w:pPr>
              <w:pStyle w:val="a0"/>
              <w:rPr>
                <w:rFonts w:ascii="仿宋" w:eastAsia="仿宋" w:hAnsi="仿宋"/>
                <w:kern w:val="0"/>
                <w:szCs w:val="24"/>
              </w:rPr>
            </w:pPr>
            <w:sdt>
              <w:sdtPr>
                <w:rPr>
                  <w:rFonts w:ascii="仿宋" w:eastAsia="仿宋" w:hAnsi="仿宋" w:hint="eastAsia"/>
                  <w:kern w:val="0"/>
                  <w:szCs w:val="24"/>
                </w:rPr>
                <w:id w:val="474885559"/>
              </w:sdtPr>
              <w:sdtEndPr/>
              <w:sdtContent>
                <w:r w:rsidR="00CA5F9A">
                  <w:rPr>
                    <w:rFonts w:ascii="Segoe UI Symbol" w:eastAsia="仿宋" w:hAnsi="Segoe UI Symbol" w:cs="Segoe UI Symbol"/>
                    <w:kern w:val="0"/>
                    <w:szCs w:val="24"/>
                    <w:lang w:val="en-US"/>
                  </w:rPr>
                  <w:t>☐</w:t>
                </w:r>
                <w:sdt>
                  <w:sdtPr>
                    <w:rPr>
                      <w:rFonts w:ascii="仿宋" w:eastAsia="仿宋" w:hAnsi="仿宋" w:hint="eastAsia"/>
                      <w:kern w:val="0"/>
                      <w:szCs w:val="24"/>
                    </w:rPr>
                    <w:id w:val="2072316442"/>
                    <w:showingPlcHdr/>
                  </w:sdtPr>
                  <w:sdtEndPr/>
                  <w:sdtContent/>
                </w:sdt>
              </w:sdtContent>
            </w:sdt>
            <w:r w:rsidR="00CA5F9A">
              <w:rPr>
                <w:rFonts w:ascii="仿宋" w:eastAsia="仿宋" w:hAnsi="仿宋" w:hint="eastAsia"/>
                <w:kern w:val="0"/>
                <w:szCs w:val="24"/>
                <w:lang w:val="en-US"/>
              </w:rPr>
              <w:t xml:space="preserve">D </w:t>
            </w:r>
            <w:r w:rsidR="00CA5F9A">
              <w:rPr>
                <w:rFonts w:ascii="仿宋" w:eastAsia="仿宋" w:hAnsi="仿宋" w:hint="eastAsia"/>
                <w:szCs w:val="24"/>
                <w:lang w:val="en-US"/>
              </w:rPr>
              <w:t>政府优先采购环境标志产品</w:t>
            </w:r>
            <w:r w:rsidR="00CA5F9A">
              <w:rPr>
                <w:rFonts w:ascii="仿宋" w:eastAsia="仿宋" w:hAnsi="仿宋" w:hint="eastAsia"/>
                <w:kern w:val="0"/>
                <w:szCs w:val="24"/>
              </w:rPr>
              <w:t>：</w:t>
            </w:r>
          </w:p>
          <w:p w14:paraId="50197FB1" w14:textId="77777777" w:rsidR="00F00B3B" w:rsidRDefault="00CA5F9A">
            <w:pPr>
              <w:pStyle w:val="a0"/>
              <w:ind w:firstLineChars="200" w:firstLine="480"/>
              <w:rPr>
                <w:rFonts w:ascii="仿宋" w:eastAsia="仿宋" w:hAnsi="仿宋"/>
                <w:szCs w:val="24"/>
                <w:u w:val="single"/>
                <w:lang w:val="en-US"/>
              </w:rPr>
            </w:pPr>
            <w:r>
              <w:rPr>
                <w:rFonts w:ascii="仿宋" w:eastAsia="仿宋" w:hAnsi="仿宋" w:hint="eastAsia"/>
                <w:kern w:val="0"/>
                <w:szCs w:val="24"/>
                <w:lang w:val="en-US"/>
              </w:rPr>
              <w:t>（1）</w:t>
            </w:r>
            <w:r>
              <w:rPr>
                <w:rFonts w:ascii="仿宋" w:eastAsia="仿宋" w:hAnsi="仿宋" w:hint="eastAsia"/>
                <w:szCs w:val="24"/>
                <w:u w:val="single"/>
              </w:rPr>
              <w:t xml:space="preserve">   </w:t>
            </w:r>
            <w:r>
              <w:rPr>
                <w:rFonts w:ascii="仿宋" w:eastAsia="仿宋" w:hAnsi="仿宋" w:hint="eastAsia"/>
                <w:szCs w:val="24"/>
                <w:u w:val="single"/>
                <w:lang w:val="en-US"/>
              </w:rPr>
              <w:t xml:space="preserve">   </w:t>
            </w:r>
            <w:r>
              <w:rPr>
                <w:rFonts w:ascii="仿宋" w:eastAsia="仿宋" w:hAnsi="仿宋" w:hint="eastAsia"/>
                <w:szCs w:val="24"/>
                <w:lang w:val="en-US"/>
              </w:rPr>
              <w:t>；</w:t>
            </w:r>
          </w:p>
          <w:p w14:paraId="7D44811D" w14:textId="77777777" w:rsidR="00F00B3B" w:rsidRDefault="00CA5F9A">
            <w:pPr>
              <w:pStyle w:val="a0"/>
              <w:ind w:firstLineChars="200" w:firstLine="480"/>
              <w:rPr>
                <w:rFonts w:ascii="仿宋" w:eastAsia="仿宋" w:hAnsi="仿宋"/>
                <w:szCs w:val="24"/>
                <w:lang w:val="en-US"/>
              </w:rPr>
            </w:pPr>
            <w:r>
              <w:rPr>
                <w:rFonts w:ascii="仿宋" w:eastAsia="仿宋" w:hAnsi="仿宋" w:hint="eastAsia"/>
                <w:szCs w:val="24"/>
                <w:lang w:val="en-US"/>
              </w:rPr>
              <w:t>（2）……</w:t>
            </w:r>
          </w:p>
        </w:tc>
      </w:tr>
      <w:tr w:rsidR="00F00B3B" w14:paraId="6F35A9F5" w14:textId="77777777">
        <w:trPr>
          <w:trHeight w:val="1144"/>
          <w:tblHeader/>
        </w:trPr>
        <w:tc>
          <w:tcPr>
            <w:tcW w:w="182" w:type="pct"/>
            <w:vMerge w:val="restart"/>
          </w:tcPr>
          <w:p w14:paraId="2FDFED2B" w14:textId="77777777" w:rsidR="00F00B3B" w:rsidRDefault="00F00B3B">
            <w:pPr>
              <w:snapToGrid w:val="0"/>
              <w:spacing w:line="360" w:lineRule="auto"/>
              <w:jc w:val="center"/>
              <w:rPr>
                <w:rFonts w:ascii="仿宋" w:eastAsia="仿宋" w:hAnsi="仿宋" w:cs="仿宋_GB2312"/>
                <w:sz w:val="24"/>
              </w:rPr>
            </w:pPr>
          </w:p>
          <w:p w14:paraId="3C9A55B3"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11</w:t>
            </w:r>
          </w:p>
        </w:tc>
        <w:tc>
          <w:tcPr>
            <w:tcW w:w="724" w:type="pct"/>
            <w:vMerge w:val="restart"/>
            <w:vAlign w:val="center"/>
          </w:tcPr>
          <w:p w14:paraId="07D68E05"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中小企业信用融资</w:t>
            </w:r>
          </w:p>
        </w:tc>
        <w:tc>
          <w:tcPr>
            <w:tcW w:w="4094" w:type="pct"/>
            <w:vAlign w:val="center"/>
          </w:tcPr>
          <w:p w14:paraId="4D130F10"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napToGrid w:val="0"/>
                <w:kern w:val="28"/>
                <w:sz w:val="24"/>
              </w:rPr>
              <w:t>为支持和促进中小企业发展，进一步发挥政府采购政策功能，杭州市</w:t>
            </w:r>
            <w:proofErr w:type="gramStart"/>
            <w:r>
              <w:rPr>
                <w:rFonts w:ascii="仿宋" w:eastAsia="仿宋" w:hAnsi="仿宋" w:hint="eastAsia"/>
                <w:snapToGrid w:val="0"/>
                <w:kern w:val="28"/>
                <w:sz w:val="24"/>
              </w:rPr>
              <w:t>钱塘区</w:t>
            </w:r>
            <w:proofErr w:type="gramEnd"/>
            <w:r>
              <w:rPr>
                <w:rFonts w:ascii="仿宋" w:eastAsia="仿宋" w:hAnsi="仿宋"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Pr>
                <w:rFonts w:ascii="仿宋" w:eastAsia="仿宋" w:hAnsi="仿宋" w:hint="eastAsia"/>
                <w:snapToGrid w:val="0"/>
                <w:kern w:val="28"/>
                <w:sz w:val="24"/>
              </w:rPr>
              <w:t>钱塘新区</w:t>
            </w:r>
            <w:proofErr w:type="gramEnd"/>
            <w:r>
              <w:rPr>
                <w:rFonts w:ascii="仿宋" w:eastAsia="仿宋" w:hAnsi="仿宋" w:hint="eastAsia"/>
                <w:snapToGrid w:val="0"/>
                <w:kern w:val="28"/>
                <w:sz w:val="24"/>
              </w:rPr>
              <w:t>管理委员会官网（http://qt.hangzhou.gov.cn） “公告公示”专栏，查看信用融资政策文件及各相关银行服务方案。</w:t>
            </w:r>
          </w:p>
        </w:tc>
      </w:tr>
      <w:tr w:rsidR="00F00B3B" w14:paraId="321A76E3" w14:textId="77777777">
        <w:trPr>
          <w:trHeight w:val="1144"/>
          <w:tblHeader/>
        </w:trPr>
        <w:tc>
          <w:tcPr>
            <w:tcW w:w="182" w:type="pct"/>
            <w:vMerge/>
          </w:tcPr>
          <w:p w14:paraId="78C61157" w14:textId="77777777" w:rsidR="00F00B3B" w:rsidRDefault="00F00B3B">
            <w:pPr>
              <w:spacing w:line="360" w:lineRule="auto"/>
              <w:ind w:firstLineChars="200" w:firstLine="480"/>
              <w:rPr>
                <w:rFonts w:ascii="仿宋" w:eastAsia="仿宋" w:hAnsi="仿宋"/>
                <w:sz w:val="24"/>
              </w:rPr>
            </w:pPr>
          </w:p>
        </w:tc>
        <w:tc>
          <w:tcPr>
            <w:tcW w:w="724" w:type="pct"/>
            <w:vMerge/>
            <w:vAlign w:val="center"/>
          </w:tcPr>
          <w:p w14:paraId="619421D3" w14:textId="77777777" w:rsidR="00F00B3B" w:rsidRDefault="00F00B3B">
            <w:pPr>
              <w:spacing w:line="360" w:lineRule="auto"/>
              <w:ind w:firstLineChars="200" w:firstLine="480"/>
              <w:rPr>
                <w:rFonts w:ascii="仿宋" w:eastAsia="仿宋" w:hAnsi="仿宋"/>
                <w:sz w:val="24"/>
              </w:rPr>
            </w:pPr>
          </w:p>
        </w:tc>
        <w:tc>
          <w:tcPr>
            <w:tcW w:w="4094" w:type="pct"/>
            <w:vAlign w:val="center"/>
          </w:tcPr>
          <w:p w14:paraId="0AE29929" w14:textId="77777777" w:rsidR="00F00B3B" w:rsidRDefault="00CA5F9A">
            <w:pPr>
              <w:spacing w:line="360" w:lineRule="auto"/>
              <w:ind w:firstLineChars="200" w:firstLine="480"/>
              <w:rPr>
                <w:rFonts w:ascii="仿宋" w:eastAsia="仿宋" w:hAnsi="仿宋"/>
                <w:snapToGrid w:val="0"/>
                <w:kern w:val="28"/>
                <w:sz w:val="24"/>
              </w:rPr>
            </w:pPr>
            <w:r>
              <w:rPr>
                <w:rFonts w:ascii="仿宋" w:eastAsia="仿宋" w:hAnsi="仿宋" w:hint="eastAsia"/>
                <w:snapToGrid w:val="0"/>
                <w:kern w:val="28"/>
                <w:sz w:val="24"/>
              </w:rPr>
              <w:t>供应商中标后也可在“政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”平台申请</w:t>
            </w:r>
            <w:proofErr w:type="gramStart"/>
            <w:r>
              <w:rPr>
                <w:rFonts w:ascii="仿宋" w:eastAsia="仿宋" w:hAnsi="仿宋" w:hint="eastAsia"/>
                <w:snapToGrid w:val="0"/>
                <w:kern w:val="28"/>
                <w:sz w:val="24"/>
              </w:rPr>
              <w:t>政采贷</w:t>
            </w:r>
            <w:proofErr w:type="gramEnd"/>
            <w:r>
              <w:rPr>
                <w:rFonts w:ascii="仿宋" w:eastAsia="仿宋" w:hAnsi="仿宋" w:hint="eastAsia"/>
                <w:snapToGrid w:val="0"/>
                <w:kern w:val="28"/>
                <w:sz w:val="24"/>
              </w:rPr>
              <w:t>：操作路径：登录政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 - 金融服务中心 -【融资服务】，可在热门申请中选择产品直接申请，也可</w:t>
            </w:r>
            <w:proofErr w:type="gramStart"/>
            <w:r>
              <w:rPr>
                <w:rFonts w:ascii="仿宋" w:eastAsia="仿宋" w:hAnsi="仿宋" w:hint="eastAsia"/>
                <w:snapToGrid w:val="0"/>
                <w:kern w:val="28"/>
                <w:sz w:val="24"/>
              </w:rPr>
              <w:t>点击云智贷</w:t>
            </w:r>
            <w:proofErr w:type="gramEnd"/>
            <w:r>
              <w:rPr>
                <w:rFonts w:ascii="仿宋" w:eastAsia="仿宋" w:hAnsi="仿宋" w:hint="eastAsia"/>
                <w:snapToGrid w:val="0"/>
                <w:kern w:val="28"/>
                <w:sz w:val="24"/>
              </w:rPr>
              <w:t>匹配适合产品进行申请，或者在可申请项目中根据该项目进行申请。</w:t>
            </w:r>
          </w:p>
        </w:tc>
      </w:tr>
      <w:tr w:rsidR="00F00B3B" w14:paraId="3713AA1F" w14:textId="77777777">
        <w:trPr>
          <w:trHeight w:val="1734"/>
          <w:tblHeader/>
        </w:trPr>
        <w:tc>
          <w:tcPr>
            <w:tcW w:w="182" w:type="pct"/>
          </w:tcPr>
          <w:p w14:paraId="3C4FB6C2"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12</w:t>
            </w:r>
          </w:p>
        </w:tc>
        <w:tc>
          <w:tcPr>
            <w:tcW w:w="724" w:type="pct"/>
            <w:vAlign w:val="center"/>
          </w:tcPr>
          <w:p w14:paraId="59231794"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备份投标文件送达地点和签收人员</w:t>
            </w:r>
            <w:r>
              <w:rPr>
                <w:rFonts w:ascii="仿宋" w:eastAsia="仿宋" w:hAnsi="仿宋" w:cs="仿宋_GB2312"/>
                <w:b/>
                <w:sz w:val="24"/>
              </w:rPr>
              <w:t xml:space="preserve"> </w:t>
            </w:r>
          </w:p>
        </w:tc>
        <w:tc>
          <w:tcPr>
            <w:tcW w:w="4094" w:type="pct"/>
            <w:vAlign w:val="center"/>
          </w:tcPr>
          <w:p w14:paraId="324C6035" w14:textId="77777777" w:rsidR="00F00B3B" w:rsidRDefault="00CA5F9A">
            <w:pPr>
              <w:pStyle w:val="af0"/>
              <w:spacing w:line="360" w:lineRule="auto"/>
              <w:rPr>
                <w:rFonts w:ascii="仿宋" w:eastAsia="仿宋" w:hAnsi="仿宋"/>
                <w:kern w:val="28"/>
                <w:sz w:val="24"/>
                <w:szCs w:val="24"/>
              </w:rPr>
            </w:pPr>
            <w:r>
              <w:rPr>
                <w:rFonts w:ascii="仿宋" w:eastAsia="仿宋" w:hAnsi="仿宋" w:cs="Times New Roman" w:hint="eastAsia"/>
                <w:kern w:val="28"/>
                <w:sz w:val="24"/>
                <w:szCs w:val="24"/>
              </w:rPr>
              <w:t>备份投标文件送达地点：</w:t>
            </w:r>
            <w:r>
              <w:rPr>
                <w:rFonts w:ascii="仿宋" w:eastAsia="仿宋" w:hAnsi="仿宋" w:hint="eastAsia"/>
                <w:sz w:val="24"/>
                <w:szCs w:val="24"/>
                <w:u w:val="single"/>
              </w:rPr>
              <w:t>杭州市拱</w:t>
            </w:r>
            <w:proofErr w:type="gramStart"/>
            <w:r>
              <w:rPr>
                <w:rFonts w:ascii="仿宋" w:eastAsia="仿宋" w:hAnsi="仿宋" w:hint="eastAsia"/>
                <w:sz w:val="24"/>
                <w:szCs w:val="24"/>
                <w:u w:val="single"/>
              </w:rPr>
              <w:t>墅</w:t>
            </w:r>
            <w:proofErr w:type="gramEnd"/>
            <w:r>
              <w:rPr>
                <w:rFonts w:ascii="仿宋" w:eastAsia="仿宋" w:hAnsi="仿宋" w:hint="eastAsia"/>
                <w:sz w:val="24"/>
                <w:szCs w:val="24"/>
                <w:u w:val="single"/>
              </w:rPr>
              <w:t>区</w:t>
            </w:r>
            <w:proofErr w:type="gramStart"/>
            <w:r>
              <w:rPr>
                <w:rFonts w:ascii="仿宋" w:eastAsia="仿宋" w:hAnsi="仿宋" w:hint="eastAsia"/>
                <w:sz w:val="24"/>
                <w:szCs w:val="24"/>
                <w:u w:val="single"/>
              </w:rPr>
              <w:t>文晖路42号</w:t>
            </w:r>
            <w:proofErr w:type="gramEnd"/>
            <w:r>
              <w:rPr>
                <w:rFonts w:ascii="仿宋" w:eastAsia="仿宋" w:hAnsi="仿宋" w:hint="eastAsia"/>
                <w:sz w:val="24"/>
                <w:szCs w:val="24"/>
                <w:u w:val="single"/>
              </w:rPr>
              <w:t>现代置业大厦西楼1301室；</w:t>
            </w:r>
            <w:r>
              <w:rPr>
                <w:rFonts w:ascii="仿宋" w:eastAsia="仿宋" w:hAnsi="仿宋" w:cs="Times New Roman" w:hint="eastAsia"/>
                <w:kern w:val="28"/>
                <w:sz w:val="24"/>
                <w:szCs w:val="24"/>
              </w:rPr>
              <w:t>备份投标文件签收人员联系电话：</w:t>
            </w:r>
            <w:r>
              <w:rPr>
                <w:rFonts w:ascii="仿宋" w:eastAsia="仿宋" w:hAnsi="仿宋" w:hint="eastAsia"/>
                <w:sz w:val="24"/>
                <w:szCs w:val="24"/>
                <w:u w:val="single"/>
              </w:rPr>
              <w:t>王玉蓉，13588878364</w:t>
            </w:r>
            <w:r>
              <w:rPr>
                <w:rFonts w:ascii="仿宋" w:eastAsia="仿宋" w:hAnsi="仿宋" w:cs="仿宋_GB2312" w:hint="eastAsia"/>
                <w:sz w:val="24"/>
                <w:szCs w:val="24"/>
              </w:rPr>
              <w:t>。</w:t>
            </w:r>
            <w:r>
              <w:rPr>
                <w:rFonts w:ascii="仿宋" w:eastAsia="仿宋" w:hAnsi="仿宋" w:cs="仿宋_GB2312" w:hint="eastAsia"/>
                <w:b/>
                <w:sz w:val="24"/>
                <w:szCs w:val="24"/>
              </w:rPr>
              <w:t>采购人、采购机构不强制或变相强制投标人提交备份投标文件。</w:t>
            </w:r>
          </w:p>
        </w:tc>
      </w:tr>
      <w:tr w:rsidR="00F00B3B" w14:paraId="785F63CA" w14:textId="77777777">
        <w:trPr>
          <w:trHeight w:val="1734"/>
          <w:tblHeader/>
        </w:trPr>
        <w:tc>
          <w:tcPr>
            <w:tcW w:w="182" w:type="pct"/>
          </w:tcPr>
          <w:p w14:paraId="08722B13"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13</w:t>
            </w:r>
          </w:p>
        </w:tc>
        <w:tc>
          <w:tcPr>
            <w:tcW w:w="724" w:type="pct"/>
            <w:vAlign w:val="center"/>
          </w:tcPr>
          <w:p w14:paraId="1EEB3A24"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招标代理服务费</w:t>
            </w:r>
          </w:p>
        </w:tc>
        <w:tc>
          <w:tcPr>
            <w:tcW w:w="4094" w:type="pct"/>
            <w:vAlign w:val="center"/>
          </w:tcPr>
          <w:p w14:paraId="4122406F" w14:textId="77777777" w:rsidR="00F00B3B" w:rsidRDefault="00CA5F9A">
            <w:pPr>
              <w:pStyle w:val="af0"/>
              <w:numPr>
                <w:ilvl w:val="0"/>
                <w:numId w:val="1"/>
              </w:numPr>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采购代理服务费：</w:t>
            </w:r>
          </w:p>
          <w:p w14:paraId="5A0EB57E" w14:textId="77777777" w:rsidR="00F00B3B" w:rsidRDefault="00CA5F9A">
            <w:pPr>
              <w:pStyle w:val="af0"/>
              <w:spacing w:line="360" w:lineRule="auto"/>
              <w:ind w:left="360"/>
              <w:rPr>
                <w:rFonts w:ascii="仿宋" w:eastAsia="仿宋" w:hAnsi="仿宋" w:cs="Times New Roman"/>
                <w:kern w:val="28"/>
                <w:sz w:val="24"/>
                <w:szCs w:val="24"/>
              </w:rPr>
            </w:pPr>
            <w:r>
              <w:rPr>
                <w:rFonts w:ascii="仿宋" w:eastAsia="仿宋" w:hAnsi="仿宋" w:cs="Times New Roman" w:hint="eastAsia"/>
                <w:kern w:val="28"/>
                <w:sz w:val="24"/>
                <w:szCs w:val="24"/>
              </w:rPr>
              <w:t>标项</w:t>
            </w:r>
            <w:proofErr w:type="gramStart"/>
            <w:r>
              <w:rPr>
                <w:rFonts w:ascii="仿宋" w:eastAsia="仿宋" w:hAnsi="仿宋" w:cs="Times New Roman" w:hint="eastAsia"/>
                <w:kern w:val="28"/>
                <w:sz w:val="24"/>
                <w:szCs w:val="24"/>
              </w:rPr>
              <w:t>一</w:t>
            </w:r>
            <w:proofErr w:type="gramEnd"/>
            <w:r>
              <w:rPr>
                <w:rFonts w:ascii="仿宋" w:eastAsia="仿宋" w:hAnsi="仿宋" w:cs="Times New Roman" w:hint="eastAsia"/>
                <w:kern w:val="28"/>
                <w:sz w:val="24"/>
                <w:szCs w:val="24"/>
              </w:rPr>
              <w:t>：1</w:t>
            </w:r>
            <w:r>
              <w:rPr>
                <w:rFonts w:ascii="仿宋" w:eastAsia="仿宋" w:hAnsi="仿宋" w:cs="Times New Roman"/>
                <w:kern w:val="28"/>
                <w:sz w:val="24"/>
                <w:szCs w:val="24"/>
              </w:rPr>
              <w:t>6608</w:t>
            </w:r>
            <w:r>
              <w:rPr>
                <w:rFonts w:ascii="仿宋" w:eastAsia="仿宋" w:hAnsi="仿宋" w:cs="Times New Roman" w:hint="eastAsia"/>
                <w:kern w:val="28"/>
                <w:sz w:val="24"/>
                <w:szCs w:val="24"/>
              </w:rPr>
              <w:t>元，</w:t>
            </w:r>
            <w:proofErr w:type="gramStart"/>
            <w:r>
              <w:rPr>
                <w:rFonts w:ascii="仿宋" w:eastAsia="仿宋" w:hAnsi="仿宋" w:cs="Times New Roman" w:hint="eastAsia"/>
                <w:kern w:val="28"/>
                <w:sz w:val="24"/>
                <w:szCs w:val="24"/>
              </w:rPr>
              <w:t>标项二</w:t>
            </w:r>
            <w:proofErr w:type="gramEnd"/>
            <w:r>
              <w:rPr>
                <w:rFonts w:ascii="仿宋" w:eastAsia="仿宋" w:hAnsi="仿宋" w:cs="Times New Roman" w:hint="eastAsia"/>
                <w:kern w:val="28"/>
                <w:sz w:val="24"/>
                <w:szCs w:val="24"/>
              </w:rPr>
              <w:t>：1</w:t>
            </w:r>
            <w:r>
              <w:rPr>
                <w:rFonts w:ascii="仿宋" w:eastAsia="仿宋" w:hAnsi="仿宋" w:cs="Times New Roman"/>
                <w:kern w:val="28"/>
                <w:sz w:val="24"/>
                <w:szCs w:val="24"/>
              </w:rPr>
              <w:t>7440</w:t>
            </w:r>
            <w:r>
              <w:rPr>
                <w:rFonts w:ascii="仿宋" w:eastAsia="仿宋" w:hAnsi="仿宋" w:cs="Times New Roman" w:hint="eastAsia"/>
                <w:kern w:val="28"/>
                <w:sz w:val="24"/>
                <w:szCs w:val="24"/>
              </w:rPr>
              <w:t>元，</w:t>
            </w:r>
            <w:proofErr w:type="gramStart"/>
            <w:r>
              <w:rPr>
                <w:rFonts w:ascii="仿宋" w:eastAsia="仿宋" w:hAnsi="仿宋" w:cs="Times New Roman" w:hint="eastAsia"/>
                <w:kern w:val="28"/>
                <w:sz w:val="24"/>
                <w:szCs w:val="24"/>
              </w:rPr>
              <w:t>标项三</w:t>
            </w:r>
            <w:proofErr w:type="gramEnd"/>
            <w:r>
              <w:rPr>
                <w:rFonts w:ascii="仿宋" w:eastAsia="仿宋" w:hAnsi="仿宋" w:cs="Times New Roman" w:hint="eastAsia"/>
                <w:kern w:val="28"/>
                <w:sz w:val="24"/>
                <w:szCs w:val="24"/>
              </w:rPr>
              <w:t>：2</w:t>
            </w:r>
            <w:r>
              <w:rPr>
                <w:rFonts w:ascii="仿宋" w:eastAsia="仿宋" w:hAnsi="仿宋" w:cs="Times New Roman"/>
                <w:kern w:val="28"/>
                <w:sz w:val="24"/>
                <w:szCs w:val="24"/>
              </w:rPr>
              <w:t>1152</w:t>
            </w:r>
            <w:r>
              <w:rPr>
                <w:rFonts w:ascii="仿宋" w:eastAsia="仿宋" w:hAnsi="仿宋" w:cs="Times New Roman" w:hint="eastAsia"/>
                <w:kern w:val="28"/>
                <w:sz w:val="24"/>
                <w:szCs w:val="24"/>
              </w:rPr>
              <w:t>元，</w:t>
            </w:r>
            <w:proofErr w:type="gramStart"/>
            <w:r>
              <w:rPr>
                <w:rFonts w:ascii="仿宋" w:eastAsia="仿宋" w:hAnsi="仿宋" w:cs="Times New Roman" w:hint="eastAsia"/>
                <w:kern w:val="28"/>
                <w:sz w:val="24"/>
                <w:szCs w:val="24"/>
              </w:rPr>
              <w:t>标项四</w:t>
            </w:r>
            <w:proofErr w:type="gramEnd"/>
            <w:r>
              <w:rPr>
                <w:rFonts w:ascii="仿宋" w:eastAsia="仿宋" w:hAnsi="仿宋" w:cs="Times New Roman" w:hint="eastAsia"/>
                <w:kern w:val="28"/>
                <w:sz w:val="24"/>
                <w:szCs w:val="24"/>
              </w:rPr>
              <w:t>：3</w:t>
            </w:r>
            <w:r>
              <w:rPr>
                <w:rFonts w:ascii="仿宋" w:eastAsia="仿宋" w:hAnsi="仿宋" w:cs="Times New Roman"/>
                <w:kern w:val="28"/>
                <w:sz w:val="24"/>
                <w:szCs w:val="24"/>
              </w:rPr>
              <w:t>600</w:t>
            </w:r>
            <w:r>
              <w:rPr>
                <w:rFonts w:ascii="仿宋" w:eastAsia="仿宋" w:hAnsi="仿宋" w:cs="Times New Roman" w:hint="eastAsia"/>
                <w:kern w:val="28"/>
                <w:sz w:val="24"/>
                <w:szCs w:val="24"/>
              </w:rPr>
              <w:t>元。</w:t>
            </w:r>
          </w:p>
          <w:p w14:paraId="01559472" w14:textId="77777777" w:rsidR="00F00B3B" w:rsidRDefault="00CA5F9A">
            <w:pPr>
              <w:pStyle w:val="af0"/>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 xml:space="preserve">2.结算方式及时间为：中标结果公示之日起 5 </w:t>
            </w:r>
            <w:proofErr w:type="gramStart"/>
            <w:r>
              <w:rPr>
                <w:rFonts w:ascii="仿宋" w:eastAsia="仿宋" w:hAnsi="仿宋" w:cs="Times New Roman" w:hint="eastAsia"/>
                <w:kern w:val="28"/>
                <w:sz w:val="24"/>
                <w:szCs w:val="24"/>
              </w:rPr>
              <w:t>个</w:t>
            </w:r>
            <w:proofErr w:type="gramEnd"/>
            <w:r>
              <w:rPr>
                <w:rFonts w:ascii="仿宋" w:eastAsia="仿宋" w:hAnsi="仿宋" w:cs="Times New Roman" w:hint="eastAsia"/>
                <w:kern w:val="28"/>
                <w:sz w:val="24"/>
                <w:szCs w:val="24"/>
              </w:rPr>
              <w:t>工作日之</w:t>
            </w:r>
          </w:p>
          <w:p w14:paraId="4B2C7B95" w14:textId="77777777" w:rsidR="00F00B3B" w:rsidRDefault="00CA5F9A">
            <w:pPr>
              <w:pStyle w:val="af0"/>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内，中标供应商可按中标结果公告上的服务费金额缴纳至</w:t>
            </w:r>
          </w:p>
          <w:p w14:paraId="048DD661" w14:textId="77777777" w:rsidR="00F00B3B" w:rsidRDefault="00CA5F9A">
            <w:pPr>
              <w:pStyle w:val="af0"/>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如下账号：</w:t>
            </w:r>
          </w:p>
          <w:p w14:paraId="5065FE9C" w14:textId="77777777" w:rsidR="00F00B3B" w:rsidRDefault="00CA5F9A">
            <w:pPr>
              <w:pStyle w:val="af0"/>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收款单位（户名）：浙江省成套招标代理有限公司；</w:t>
            </w:r>
          </w:p>
          <w:p w14:paraId="73E5896D" w14:textId="77777777" w:rsidR="00F00B3B" w:rsidRDefault="00CA5F9A">
            <w:pPr>
              <w:pStyle w:val="af0"/>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开户银行：中信银行杭州西湖支行；</w:t>
            </w:r>
          </w:p>
          <w:p w14:paraId="47D603DF" w14:textId="77777777" w:rsidR="00F00B3B" w:rsidRDefault="00CA5F9A">
            <w:pPr>
              <w:pStyle w:val="af0"/>
              <w:spacing w:line="360" w:lineRule="auto"/>
              <w:rPr>
                <w:rFonts w:ascii="仿宋" w:eastAsia="仿宋" w:hAnsi="仿宋" w:cs="Times New Roman"/>
                <w:kern w:val="28"/>
                <w:sz w:val="24"/>
                <w:szCs w:val="24"/>
              </w:rPr>
            </w:pPr>
            <w:r>
              <w:rPr>
                <w:rFonts w:ascii="仿宋" w:eastAsia="仿宋" w:hAnsi="仿宋" w:cs="Times New Roman" w:hint="eastAsia"/>
                <w:kern w:val="28"/>
                <w:sz w:val="24"/>
                <w:szCs w:val="24"/>
              </w:rPr>
              <w:t>银行账号：7331 6101 8260 0126 385。</w:t>
            </w:r>
          </w:p>
        </w:tc>
      </w:tr>
      <w:tr w:rsidR="00F00B3B" w14:paraId="5AFF0EA8" w14:textId="77777777">
        <w:trPr>
          <w:trHeight w:val="686"/>
          <w:tblHeader/>
        </w:trPr>
        <w:tc>
          <w:tcPr>
            <w:tcW w:w="182" w:type="pct"/>
          </w:tcPr>
          <w:p w14:paraId="7E843E28"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14</w:t>
            </w:r>
          </w:p>
        </w:tc>
        <w:tc>
          <w:tcPr>
            <w:tcW w:w="724" w:type="pct"/>
            <w:vAlign w:val="center"/>
          </w:tcPr>
          <w:p w14:paraId="32517573" w14:textId="77777777" w:rsidR="00F00B3B" w:rsidRDefault="00CA5F9A">
            <w:pPr>
              <w:snapToGrid w:val="0"/>
              <w:spacing w:line="360" w:lineRule="auto"/>
              <w:jc w:val="center"/>
              <w:rPr>
                <w:rFonts w:ascii="仿宋" w:eastAsia="仿宋" w:hAnsi="仿宋" w:cs="仿宋_GB2312"/>
                <w:b/>
                <w:sz w:val="24"/>
              </w:rPr>
            </w:pPr>
            <w:r>
              <w:rPr>
                <w:rFonts w:ascii="仿宋" w:eastAsia="仿宋" w:hAnsi="仿宋" w:cs="仿宋_GB2312" w:hint="eastAsia"/>
                <w:b/>
                <w:sz w:val="24"/>
              </w:rPr>
              <w:t>特别说明</w:t>
            </w:r>
          </w:p>
        </w:tc>
        <w:tc>
          <w:tcPr>
            <w:tcW w:w="4094" w:type="pct"/>
            <w:vAlign w:val="center"/>
          </w:tcPr>
          <w:p w14:paraId="7A138C6C" w14:textId="77777777" w:rsidR="00F00B3B" w:rsidRDefault="00CA5F9A">
            <w:pPr>
              <w:spacing w:line="360" w:lineRule="auto"/>
              <w:rPr>
                <w:rFonts w:ascii="仿宋" w:eastAsia="仿宋" w:hAnsi="仿宋"/>
                <w:snapToGrid w:val="0"/>
                <w:kern w:val="28"/>
                <w:sz w:val="24"/>
              </w:rPr>
            </w:pPr>
            <w:r>
              <w:rPr>
                <w:rFonts w:ascii="仿宋" w:eastAsia="仿宋" w:hAnsi="仿宋" w:hint="eastAsia"/>
                <w:snapToGrid w:val="0"/>
                <w:kern w:val="28"/>
                <w:sz w:val="24"/>
              </w:rPr>
              <w:t>无</w:t>
            </w:r>
            <w:r>
              <w:rPr>
                <w:rFonts w:ascii="仿宋" w:eastAsia="仿宋" w:hAnsi="仿宋" w:cs="宋体" w:hint="eastAsia"/>
                <w:b/>
                <w:kern w:val="0"/>
                <w:sz w:val="24"/>
              </w:rPr>
              <w:t>。</w:t>
            </w:r>
          </w:p>
        </w:tc>
      </w:tr>
    </w:tbl>
    <w:p w14:paraId="05E233F4" w14:textId="77777777" w:rsidR="00F00B3B" w:rsidRDefault="00F00B3B">
      <w:pPr>
        <w:snapToGrid w:val="0"/>
        <w:spacing w:line="360" w:lineRule="auto"/>
        <w:jc w:val="center"/>
        <w:rPr>
          <w:rFonts w:ascii="仿宋" w:eastAsia="仿宋" w:hAnsi="仿宋" w:cs="仿宋_GB2312"/>
          <w:b/>
          <w:sz w:val="32"/>
          <w:szCs w:val="20"/>
        </w:rPr>
      </w:pPr>
    </w:p>
    <w:p w14:paraId="51EFC0DA" w14:textId="77777777" w:rsidR="00F00B3B" w:rsidRDefault="00CA5F9A">
      <w:pPr>
        <w:pStyle w:val="a0"/>
      </w:pPr>
      <w:r>
        <w:br w:type="page"/>
      </w:r>
    </w:p>
    <w:p w14:paraId="75C64149" w14:textId="77777777" w:rsidR="00F00B3B" w:rsidRDefault="00CA5F9A">
      <w:pPr>
        <w:adjustRightInd/>
        <w:spacing w:line="360" w:lineRule="auto"/>
        <w:ind w:firstLineChars="1197" w:firstLine="3845"/>
        <w:outlineLvl w:val="0"/>
        <w:rPr>
          <w:rFonts w:ascii="仿宋" w:eastAsia="仿宋" w:hAnsi="仿宋" w:cs="仿宋_GB2312"/>
          <w:b/>
          <w:sz w:val="32"/>
          <w:szCs w:val="20"/>
        </w:rPr>
      </w:pPr>
      <w:bookmarkStart w:id="15" w:name="第三部分"/>
      <w:bookmarkStart w:id="16" w:name="_Toc164416483"/>
      <w:bookmarkEnd w:id="12"/>
      <w:r>
        <w:rPr>
          <w:rFonts w:ascii="仿宋" w:eastAsia="仿宋" w:hAnsi="仿宋" w:cs="仿宋_GB2312" w:hint="eastAsia"/>
          <w:b/>
          <w:sz w:val="32"/>
          <w:szCs w:val="20"/>
        </w:rPr>
        <w:lastRenderedPageBreak/>
        <w:t>一、总则</w:t>
      </w:r>
    </w:p>
    <w:p w14:paraId="51C38268" w14:textId="77777777" w:rsidR="00F00B3B" w:rsidRDefault="00CA5F9A">
      <w:pPr>
        <w:snapToGrid w:val="0"/>
        <w:spacing w:line="360" w:lineRule="auto"/>
        <w:ind w:firstLineChars="150" w:firstLine="361"/>
        <w:jc w:val="left"/>
        <w:outlineLvl w:val="1"/>
        <w:rPr>
          <w:rFonts w:ascii="仿宋" w:eastAsia="仿宋" w:hAnsi="仿宋"/>
          <w:b/>
          <w:sz w:val="24"/>
        </w:rPr>
      </w:pPr>
      <w:r>
        <w:rPr>
          <w:rFonts w:ascii="仿宋" w:eastAsia="仿宋" w:hAnsi="仿宋"/>
          <w:b/>
          <w:sz w:val="24"/>
        </w:rPr>
        <w:t xml:space="preserve">1. </w:t>
      </w:r>
      <w:r>
        <w:rPr>
          <w:rFonts w:ascii="仿宋" w:eastAsia="仿宋" w:hAnsi="仿宋" w:hint="eastAsia"/>
          <w:b/>
          <w:sz w:val="24"/>
        </w:rPr>
        <w:t>适用范围</w:t>
      </w:r>
    </w:p>
    <w:p w14:paraId="546EB768"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14:paraId="367EF2A3" w14:textId="77777777" w:rsidR="00F00B3B" w:rsidRDefault="00CA5F9A">
      <w:pPr>
        <w:adjustRightInd/>
        <w:spacing w:line="360" w:lineRule="auto"/>
        <w:outlineLvl w:val="0"/>
        <w:rPr>
          <w:rFonts w:ascii="仿宋" w:eastAsia="仿宋" w:hAnsi="仿宋" w:cs="仿宋_GB2312"/>
          <w:b/>
          <w:sz w:val="24"/>
        </w:rPr>
      </w:pPr>
      <w:r>
        <w:rPr>
          <w:rFonts w:ascii="仿宋" w:eastAsia="仿宋" w:hAnsi="仿宋" w:cs="仿宋_GB2312"/>
          <w:b/>
          <w:sz w:val="24"/>
        </w:rPr>
        <w:t xml:space="preserve">   2.定义</w:t>
      </w:r>
    </w:p>
    <w:p w14:paraId="3F2F3999"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14:paraId="11C16905"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 xml:space="preserve">2.2 </w:t>
      </w:r>
      <w:r>
        <w:rPr>
          <w:rFonts w:ascii="仿宋" w:eastAsia="仿宋" w:hAnsi="仿宋" w:hint="eastAsia"/>
          <w:sz w:val="24"/>
        </w:rPr>
        <w:t>“采购机构”系指招标公告中载明的本项目的采购机构。</w:t>
      </w:r>
    </w:p>
    <w:p w14:paraId="43E68E67"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14:paraId="7EF1D7FC"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14:paraId="1EF7E532"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2.5“电子签名”系指数据电文中以电子形式所含、所附用于识别签名人身份并表明签名人认可其中内容的数据；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14:paraId="27207260"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2.6“电子交易平台”是指本项目政府采购活动所依托的政府采购云平台（https://www.zcygov.cn/）。</w:t>
      </w:r>
    </w:p>
    <w:p w14:paraId="22D0A418"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 xml:space="preserve">2.7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r>
        <w:rPr>
          <w:rFonts w:ascii="Calibri" w:eastAsia="仿宋" w:hAnsi="Calibri" w:cs="Calibri"/>
          <w:kern w:val="0"/>
          <w:sz w:val="24"/>
        </w:rPr>
        <w:t>þ</w:t>
      </w:r>
      <w:sdt>
        <w:sdtPr>
          <w:rPr>
            <w:rFonts w:ascii="仿宋" w:eastAsia="仿宋" w:hAnsi="仿宋" w:cs="Arial" w:hint="eastAsia"/>
            <w:kern w:val="0"/>
            <w:sz w:val="24"/>
          </w:rPr>
          <w:id w:val="7419554"/>
          <w:showingPlcHdr/>
        </w:sdtPr>
        <w:sdtEndPr/>
        <w:sdtContent/>
      </w:sdt>
      <w:sdt>
        <w:sdtPr>
          <w:rPr>
            <w:rFonts w:ascii="仿宋" w:eastAsia="仿宋" w:hAnsi="仿宋" w:cs="Arial" w:hint="eastAsia"/>
            <w:kern w:val="0"/>
            <w:sz w:val="24"/>
          </w:rPr>
          <w:id w:val="512970236"/>
        </w:sdtPr>
        <w:sdtEndPr/>
        <w:sdtContent>
          <w:sdt>
            <w:sdtPr>
              <w:rPr>
                <w:rFonts w:ascii="仿宋" w:eastAsia="仿宋" w:hAnsi="仿宋" w:cs="Arial" w:hint="eastAsia"/>
                <w:kern w:val="0"/>
                <w:sz w:val="24"/>
              </w:rPr>
              <w:id w:val="1466234598"/>
              <w:showingPlcHdr/>
            </w:sdtPr>
            <w:sdtEndPr/>
            <w:sdtContent/>
          </w:sdt>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sdtPr>
        <w:sdtEndPr/>
        <w:sdtContent>
          <w:r>
            <w:rPr>
              <w:rFonts w:ascii="Segoe UI Symbol" w:eastAsia="仿宋" w:hAnsi="Segoe UI Symbol" w:cs="Segoe UI Symbol"/>
              <w:kern w:val="0"/>
              <w:sz w:val="24"/>
            </w:rPr>
            <w:t>☐</w:t>
          </w:r>
          <w:sdt>
            <w:sdtPr>
              <w:rPr>
                <w:rFonts w:ascii="仿宋" w:eastAsia="仿宋" w:hAnsi="仿宋" w:cs="Arial" w:hint="eastAsia"/>
                <w:kern w:val="0"/>
                <w:sz w:val="24"/>
              </w:rPr>
              <w:id w:val="1166133560"/>
              <w:showingPlcHdr/>
            </w:sdtPr>
            <w:sdtEndPr/>
            <w:sdtContent/>
          </w:sdt>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14:paraId="3933F0AE" w14:textId="77777777" w:rsidR="00F00B3B" w:rsidRDefault="00CA5F9A">
      <w:pPr>
        <w:spacing w:line="360" w:lineRule="auto"/>
        <w:ind w:firstLineChars="100" w:firstLine="241"/>
        <w:rPr>
          <w:rFonts w:ascii="仿宋" w:eastAsia="仿宋" w:hAnsi="仿宋"/>
          <w:b/>
          <w:sz w:val="24"/>
        </w:rPr>
      </w:pPr>
      <w:r>
        <w:rPr>
          <w:rFonts w:ascii="仿宋" w:eastAsia="仿宋" w:hAnsi="仿宋"/>
          <w:b/>
          <w:sz w:val="24"/>
        </w:rPr>
        <w:t>3.</w:t>
      </w:r>
      <w:r>
        <w:rPr>
          <w:rFonts w:ascii="仿宋" w:eastAsia="仿宋" w:hAnsi="仿宋"/>
        </w:rPr>
        <w:t xml:space="preserve"> </w:t>
      </w:r>
      <w:r>
        <w:rPr>
          <w:rFonts w:ascii="仿宋" w:eastAsia="仿宋" w:hAnsi="仿宋" w:hint="eastAsia"/>
          <w:b/>
          <w:sz w:val="24"/>
        </w:rPr>
        <w:t>采购项目需要落实的政府采购政策</w:t>
      </w:r>
    </w:p>
    <w:p w14:paraId="18A51363" w14:textId="77777777" w:rsidR="00F00B3B" w:rsidRDefault="00CA5F9A">
      <w:pPr>
        <w:spacing w:line="360" w:lineRule="auto"/>
        <w:ind w:firstLineChars="100" w:firstLine="24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FE57E15" w14:textId="77777777" w:rsidR="00F00B3B" w:rsidRDefault="00CA5F9A">
      <w:pPr>
        <w:spacing w:line="360" w:lineRule="auto"/>
        <w:ind w:firstLineChars="100" w:firstLine="24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14:paraId="7222992F" w14:textId="77777777" w:rsidR="00F00B3B" w:rsidRDefault="00CA5F9A">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345B8AB3"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w:t>
      </w:r>
      <w:r>
        <w:rPr>
          <w:rFonts w:ascii="仿宋" w:eastAsia="仿宋" w:hAnsi="仿宋" w:hint="eastAsia"/>
          <w:sz w:val="24"/>
        </w:rPr>
        <w:lastRenderedPageBreak/>
        <w:t>等作为实质性条件纳入招标文件和合同。</w:t>
      </w:r>
    </w:p>
    <w:p w14:paraId="36E4BAC9"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DE8EFA" w14:textId="77777777" w:rsidR="00F00B3B" w:rsidRDefault="00CA5F9A">
      <w:pPr>
        <w:spacing w:line="360" w:lineRule="auto"/>
        <w:ind w:firstLineChars="100" w:firstLine="240"/>
        <w:rPr>
          <w:rFonts w:ascii="仿宋" w:eastAsia="仿宋" w:hAnsi="仿宋"/>
          <w:sz w:val="24"/>
        </w:rPr>
      </w:pPr>
      <w:r>
        <w:rPr>
          <w:rFonts w:ascii="仿宋" w:eastAsia="仿宋" w:hAnsi="仿宋"/>
          <w:sz w:val="24"/>
        </w:rPr>
        <w:t>3.3支持中小企业发展</w:t>
      </w:r>
    </w:p>
    <w:p w14:paraId="1820047C"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58BFAC"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14:paraId="2ABDECEC"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14:paraId="5336DF7E"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14:paraId="7B28C2BB"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14:paraId="65C37798"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16CFDF35"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14:paraId="3FB2B7B1"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14:paraId="463DC70F"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10%的扣除，用扣除后的价格参与评审。接受大中型企业与小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w:t>
      </w:r>
      <w:proofErr w:type="gramStart"/>
      <w:r>
        <w:rPr>
          <w:rFonts w:ascii="仿宋" w:eastAsia="仿宋" w:hAnsi="仿宋"/>
          <w:sz w:val="24"/>
        </w:rPr>
        <w:t>微企业</w:t>
      </w:r>
      <w:proofErr w:type="gramEnd"/>
      <w:r>
        <w:rPr>
          <w:rFonts w:ascii="仿宋" w:eastAsia="仿宋" w:hAnsi="仿宋"/>
          <w:sz w:val="24"/>
        </w:rPr>
        <w:t>的合同份额占到合同总金额30%以上的，对联合体或者大中型企业的报价给予3%的扣除，用扣除后的价格参加评审。组成联合体或者接受分包的小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14:paraId="4B0A6869"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14:paraId="69545571"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EACF6"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1E3C33"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14:paraId="1CF83A69" w14:textId="77777777" w:rsidR="00F00B3B" w:rsidRDefault="00CA5F9A">
      <w:pPr>
        <w:spacing w:line="360" w:lineRule="auto"/>
        <w:ind w:firstLineChars="100" w:firstLine="24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14:paraId="79E5855D"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3.4.1 采购人优先采购被认定</w:t>
      </w:r>
      <w:proofErr w:type="gramStart"/>
      <w:r>
        <w:rPr>
          <w:rFonts w:ascii="仿宋" w:eastAsia="仿宋" w:hAnsi="仿宋" w:hint="eastAsia"/>
          <w:sz w:val="24"/>
        </w:rPr>
        <w:t>为首台套产品</w:t>
      </w:r>
      <w:proofErr w:type="gramEnd"/>
      <w:r>
        <w:rPr>
          <w:rFonts w:ascii="仿宋" w:eastAsia="仿宋" w:hAnsi="仿宋" w:hint="eastAsia"/>
          <w:sz w:val="24"/>
        </w:rPr>
        <w:t>和“制造精品”的自主创新产品。</w:t>
      </w:r>
    </w:p>
    <w:p w14:paraId="753A3BF7"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3.4.</w:t>
      </w:r>
      <w:proofErr w:type="gramStart"/>
      <w:r>
        <w:rPr>
          <w:rFonts w:ascii="仿宋" w:eastAsia="仿宋" w:hAnsi="仿宋"/>
          <w:sz w:val="24"/>
        </w:rPr>
        <w:t>2首台套产品</w:t>
      </w:r>
      <w:proofErr w:type="gramEnd"/>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proofErr w:type="gramStart"/>
      <w:r>
        <w:rPr>
          <w:rFonts w:ascii="仿宋" w:eastAsia="仿宋" w:hAnsi="仿宋" w:hint="eastAsia"/>
          <w:sz w:val="24"/>
        </w:rPr>
        <w:t>自认定</w:t>
      </w:r>
      <w:proofErr w:type="gramEnd"/>
      <w:r>
        <w:rPr>
          <w:rFonts w:ascii="仿宋" w:eastAsia="仿宋" w:hAnsi="仿宋" w:hint="eastAsia"/>
          <w:sz w:val="24"/>
        </w:rPr>
        <w:t>之日起</w:t>
      </w:r>
      <w:r>
        <w:rPr>
          <w:rFonts w:ascii="仿宋" w:eastAsia="仿宋" w:hAnsi="仿宋"/>
          <w:sz w:val="24"/>
        </w:rPr>
        <w:t>2年内视同已具备相应销售业绩，参加政府采购活动</w:t>
      </w:r>
      <w:proofErr w:type="gramStart"/>
      <w:r>
        <w:rPr>
          <w:rFonts w:ascii="仿宋" w:eastAsia="仿宋" w:hAnsi="仿宋" w:hint="eastAsia"/>
          <w:sz w:val="24"/>
        </w:rPr>
        <w:t>时业绩</w:t>
      </w:r>
      <w:proofErr w:type="gramEnd"/>
      <w:r>
        <w:rPr>
          <w:rFonts w:ascii="仿宋" w:eastAsia="仿宋" w:hAnsi="仿宋" w:hint="eastAsia"/>
          <w:sz w:val="24"/>
        </w:rPr>
        <w:t>分值为满分。</w:t>
      </w:r>
    </w:p>
    <w:p w14:paraId="561B643F" w14:textId="77777777" w:rsidR="00F00B3B" w:rsidRDefault="00CA5F9A">
      <w:pPr>
        <w:spacing w:line="360" w:lineRule="auto"/>
        <w:rPr>
          <w:rFonts w:ascii="仿宋" w:eastAsia="仿宋" w:hAnsi="仿宋"/>
          <w:b/>
          <w:sz w:val="24"/>
        </w:rPr>
      </w:pPr>
      <w:r>
        <w:rPr>
          <w:rFonts w:ascii="仿宋" w:eastAsia="仿宋" w:hAnsi="仿宋"/>
          <w:sz w:val="24"/>
        </w:rPr>
        <w:t>3.5中小企业信用融资：</w:t>
      </w:r>
      <w:r>
        <w:rPr>
          <w:rFonts w:ascii="仿宋" w:eastAsia="仿宋" w:hAnsi="仿宋" w:hint="eastAsia"/>
          <w:snapToGrid w:val="0"/>
          <w:kern w:val="28"/>
          <w:sz w:val="24"/>
        </w:rPr>
        <w:t>为支持和促进中小企业发展，进一步发挥政府采购政策功能，杭州市</w:t>
      </w:r>
      <w:proofErr w:type="gramStart"/>
      <w:r>
        <w:rPr>
          <w:rFonts w:ascii="仿宋" w:eastAsia="仿宋" w:hAnsi="仿宋" w:hint="eastAsia"/>
          <w:snapToGrid w:val="0"/>
          <w:kern w:val="28"/>
          <w:sz w:val="24"/>
        </w:rPr>
        <w:t>钱塘区</w:t>
      </w:r>
      <w:proofErr w:type="gramEnd"/>
      <w:r>
        <w:rPr>
          <w:rFonts w:ascii="仿宋" w:eastAsia="仿宋" w:hAnsi="仿宋" w:hint="eastAsia"/>
          <w:snapToGrid w:val="0"/>
          <w:kern w:val="28"/>
          <w:sz w:val="24"/>
        </w:rPr>
        <w:t>财政局发布了《关于钱塘新区政府采购支持中小企业信用融资有关事项的通知》，供应商若有融资意向，详见《关于钱塘区政府采购支持中小企业信用融资相关事项通知》，或登录杭州</w:t>
      </w:r>
      <w:proofErr w:type="gramStart"/>
      <w:r>
        <w:rPr>
          <w:rFonts w:ascii="仿宋" w:eastAsia="仿宋" w:hAnsi="仿宋" w:hint="eastAsia"/>
          <w:snapToGrid w:val="0"/>
          <w:kern w:val="28"/>
          <w:sz w:val="24"/>
        </w:rPr>
        <w:t>钱塘新区</w:t>
      </w:r>
      <w:proofErr w:type="gramEnd"/>
      <w:r>
        <w:rPr>
          <w:rFonts w:ascii="仿宋" w:eastAsia="仿宋" w:hAnsi="仿宋" w:hint="eastAsia"/>
          <w:snapToGrid w:val="0"/>
          <w:kern w:val="28"/>
          <w:sz w:val="24"/>
        </w:rPr>
        <w:t>管理委员会官网（http://qt.hangzhou.gov.cn） “公告公示”专栏，查看信用融资政策文件及各相关银行服务方案。</w:t>
      </w:r>
      <w:r>
        <w:rPr>
          <w:rFonts w:ascii="仿宋" w:eastAsia="仿宋" w:hAnsi="仿宋"/>
          <w:sz w:val="24"/>
        </w:rPr>
        <w:cr/>
      </w:r>
      <w:r>
        <w:rPr>
          <w:rFonts w:ascii="仿宋" w:eastAsia="仿宋" w:hAnsi="仿宋"/>
          <w:b/>
          <w:sz w:val="24"/>
        </w:rPr>
        <w:t xml:space="preserve">4. </w:t>
      </w:r>
      <w:r>
        <w:rPr>
          <w:rFonts w:ascii="仿宋" w:eastAsia="仿宋" w:hAnsi="仿宋" w:hint="eastAsia"/>
          <w:b/>
          <w:sz w:val="24"/>
        </w:rPr>
        <w:t>询问、质疑、投诉</w:t>
      </w:r>
    </w:p>
    <w:p w14:paraId="73E1A5EA" w14:textId="77777777" w:rsidR="00F00B3B" w:rsidRDefault="00CA5F9A">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14:paraId="32A70AD4" w14:textId="77777777" w:rsidR="00F00B3B" w:rsidRDefault="00CA5F9A">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4D573491" w14:textId="77777777" w:rsidR="00F00B3B" w:rsidRDefault="00CA5F9A">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14:paraId="25887871" w14:textId="77777777" w:rsidR="00F00B3B" w:rsidRDefault="00CA5F9A">
      <w:pPr>
        <w:pStyle w:val="af0"/>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.1提出质疑的供应商应当是参与所质疑项目采购活动的供应商。潜在供应商已依法获取其可质疑的招标文件的，可以对该文件提出质疑。</w:t>
      </w:r>
    </w:p>
    <w:p w14:paraId="7F8151C0" w14:textId="77777777" w:rsidR="00F00B3B" w:rsidRDefault="00CA5F9A">
      <w:pPr>
        <w:pStyle w:val="af0"/>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2A36A0" w14:textId="77777777" w:rsidR="00F00B3B" w:rsidRDefault="00CA5F9A">
      <w:pPr>
        <w:pStyle w:val="a1"/>
        <w:spacing w:line="360" w:lineRule="auto"/>
        <w:ind w:firstLineChars="200" w:firstLine="480"/>
        <w:rPr>
          <w:rFonts w:ascii="仿宋" w:eastAsia="仿宋" w:hAnsi="仿宋"/>
          <w:snapToGrid/>
          <w:color w:val="auto"/>
          <w:kern w:val="2"/>
          <w:sz w:val="24"/>
        </w:rPr>
      </w:pPr>
      <w:r>
        <w:rPr>
          <w:rFonts w:ascii="仿宋" w:eastAsia="仿宋" w:hAnsi="仿宋"/>
          <w:snapToGrid/>
          <w:color w:val="auto"/>
          <w:kern w:val="2"/>
          <w:sz w:val="24"/>
        </w:rPr>
        <w:lastRenderedPageBreak/>
        <w:t>4.2.2.1对招标文件提出质疑的，质疑期限为供应商获得招标文件之日或者招标文件公告期限届满之日起计算。</w:t>
      </w:r>
    </w:p>
    <w:p w14:paraId="317E65FA" w14:textId="77777777" w:rsidR="00F00B3B" w:rsidRDefault="00CA5F9A">
      <w:pPr>
        <w:pStyle w:val="af0"/>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4.2.2.2对采购过程提出质疑的，质疑期限为各采购程序环节结束之日起计算。对同一采购程序环节的质疑，供应商须一次性提出。</w:t>
      </w:r>
    </w:p>
    <w:p w14:paraId="591AF718" w14:textId="77777777" w:rsidR="00F00B3B" w:rsidRDefault="00CA5F9A">
      <w:pPr>
        <w:pStyle w:val="af0"/>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14:paraId="7A86344C" w14:textId="77777777" w:rsidR="00F00B3B" w:rsidRDefault="00CA5F9A">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w:t>
      </w:r>
      <w:proofErr w:type="gramStart"/>
      <w:r>
        <w:rPr>
          <w:rFonts w:ascii="仿宋" w:eastAsia="仿宋" w:hAnsi="仿宋" w:hint="eastAsia"/>
          <w:sz w:val="24"/>
        </w:rPr>
        <w:t>函应当</w:t>
      </w:r>
      <w:proofErr w:type="gramEnd"/>
      <w:r>
        <w:rPr>
          <w:rFonts w:ascii="仿宋" w:eastAsia="仿宋" w:hAnsi="仿宋" w:hint="eastAsia"/>
          <w:sz w:val="24"/>
        </w:rPr>
        <w:t>包括下列内容：</w:t>
      </w:r>
    </w:p>
    <w:p w14:paraId="09914CFC" w14:textId="77777777" w:rsidR="00F00B3B" w:rsidRDefault="00CA5F9A">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14:paraId="26431F50" w14:textId="77777777" w:rsidR="00F00B3B" w:rsidRDefault="00CA5F9A">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14:paraId="781509A4" w14:textId="77777777" w:rsidR="00F00B3B" w:rsidRDefault="00CA5F9A">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14:paraId="5A1FC0A7" w14:textId="77777777" w:rsidR="00F00B3B" w:rsidRDefault="00CA5F9A">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14:paraId="0F2EAC0D" w14:textId="77777777" w:rsidR="00F00B3B" w:rsidRDefault="00CA5F9A">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14:paraId="0C8B18FC" w14:textId="77777777" w:rsidR="00F00B3B" w:rsidRDefault="00CA5F9A">
      <w:pPr>
        <w:pStyle w:val="af0"/>
        <w:spacing w:line="360" w:lineRule="auto"/>
        <w:ind w:firstLineChars="400" w:firstLine="96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14:paraId="4F4A401B"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14:paraId="6E8A2D5D"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14:paraId="45FB35A8"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.4</w:t>
      </w:r>
      <w:r>
        <w:rPr>
          <w:rFonts w:ascii="仿宋" w:eastAsia="仿宋" w:hAnsi="仿宋" w:hint="eastAsia"/>
        </w:rPr>
        <w:t>采购人或者采购机构应当在收到供应商的书面质疑后七个工作日内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2021〕17号）,</w:t>
      </w:r>
      <w:r>
        <w:rPr>
          <w:rFonts w:ascii="仿宋" w:eastAsia="仿宋" w:hAnsi="仿宋" w:hint="eastAsia"/>
        </w:rPr>
        <w:t>采购人或者采购机构在质疑回复后</w:t>
      </w:r>
      <w:r>
        <w:rPr>
          <w:rFonts w:ascii="仿宋" w:eastAsia="仿宋" w:hAnsi="仿宋"/>
        </w:rPr>
        <w:t>5个工作日内，在浙江政府采购网的“其他公告”栏目公开质疑答复，答复内容应当完整。质疑</w:t>
      </w:r>
      <w:proofErr w:type="gramStart"/>
      <w:r>
        <w:rPr>
          <w:rFonts w:ascii="仿宋" w:eastAsia="仿宋" w:hAnsi="仿宋" w:hint="eastAsia"/>
        </w:rPr>
        <w:t>函作为</w:t>
      </w:r>
      <w:proofErr w:type="gramEnd"/>
      <w:r>
        <w:rPr>
          <w:rFonts w:ascii="仿宋" w:eastAsia="仿宋" w:hAnsi="仿宋" w:hint="eastAsia"/>
        </w:rPr>
        <w:t>附件上传。</w:t>
      </w:r>
    </w:p>
    <w:p w14:paraId="51464506"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.5询问或者质疑事项可能影响采购结果的，采购人应当暂停签订合同，已经签订合同的，应当中止履行合同。</w:t>
      </w:r>
    </w:p>
    <w:p w14:paraId="0FD2CC9A" w14:textId="77777777" w:rsidR="00F00B3B" w:rsidRDefault="00CA5F9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Pr>
          <w:rFonts w:ascii="仿宋" w:eastAsia="仿宋" w:hAnsi="仿宋" w:cs="微软雅黑"/>
          <w:lang w:val="zh-CN"/>
        </w:rPr>
        <w:t>4.3供应商投诉</w:t>
      </w:r>
    </w:p>
    <w:p w14:paraId="24FFE61F"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4.3.1质疑供应商对采购人、采购机构的答复不满意或者采购人、采购机构未在规定的时间内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14:paraId="082BF341"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14:paraId="191FBCBD"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lastRenderedPageBreak/>
        <w:t>4.3.3供应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14:paraId="71985402"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w:t>
      </w:r>
      <w:r>
        <w:rPr>
          <w:rFonts w:ascii="仿宋" w:eastAsia="仿宋" w:hAnsi="仿宋" w:hint="eastAsia"/>
        </w:rPr>
        <w:t>4</w:t>
      </w:r>
      <w:r>
        <w:rPr>
          <w:rFonts w:ascii="仿宋" w:eastAsia="仿宋" w:hAnsi="仿宋"/>
        </w:rPr>
        <w:t xml:space="preserve"> </w:t>
      </w:r>
      <w:r>
        <w:rPr>
          <w:rFonts w:ascii="仿宋" w:eastAsia="仿宋" w:hAnsi="仿宋" w:hint="eastAsia"/>
        </w:rPr>
        <w:t>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14:paraId="7BDBB726" w14:textId="77777777" w:rsidR="00F00B3B" w:rsidRDefault="00CA5F9A">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14:paraId="370E38B2" w14:textId="77777777" w:rsidR="00F00B3B" w:rsidRDefault="00F00B3B">
      <w:pPr>
        <w:pStyle w:val="2b"/>
        <w:snapToGrid w:val="0"/>
        <w:spacing w:before="0"/>
        <w:ind w:firstLine="360"/>
        <w:rPr>
          <w:rFonts w:ascii="仿宋" w:eastAsia="仿宋" w:hAnsi="仿宋" w:cs="仿宋_GB2312"/>
          <w:sz w:val="18"/>
          <w:szCs w:val="18"/>
        </w:rPr>
      </w:pPr>
    </w:p>
    <w:p w14:paraId="37A1E34D" w14:textId="77777777" w:rsidR="00F00B3B" w:rsidRDefault="00CA5F9A">
      <w:pPr>
        <w:adjustRightInd/>
        <w:spacing w:line="360" w:lineRule="auto"/>
        <w:jc w:val="center"/>
        <w:outlineLvl w:val="0"/>
        <w:rPr>
          <w:rFonts w:ascii="仿宋" w:eastAsia="仿宋" w:hAnsi="仿宋" w:cs="仿宋_GB2312"/>
          <w:b/>
          <w:sz w:val="32"/>
          <w:szCs w:val="20"/>
        </w:rPr>
      </w:pPr>
      <w:r>
        <w:rPr>
          <w:rFonts w:ascii="仿宋" w:eastAsia="仿宋" w:hAnsi="仿宋" w:cs="仿宋_GB2312"/>
          <w:b/>
          <w:sz w:val="32"/>
          <w:szCs w:val="20"/>
        </w:rPr>
        <w:t xml:space="preserve">      二、招标文件的构成、澄清、修改</w:t>
      </w:r>
    </w:p>
    <w:p w14:paraId="5899C442"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5．招标文件的构成</w:t>
      </w:r>
    </w:p>
    <w:p w14:paraId="1E0AF62A" w14:textId="77777777" w:rsidR="00F00B3B" w:rsidRDefault="00CA5F9A">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14:paraId="25926919" w14:textId="77777777" w:rsidR="00F00B3B" w:rsidRDefault="00CA5F9A">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5.1.1招标公告；</w:t>
      </w:r>
    </w:p>
    <w:p w14:paraId="7CD6B4A0" w14:textId="77777777" w:rsidR="00F00B3B" w:rsidRDefault="00CA5F9A">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5.1.2投标人须知；</w:t>
      </w:r>
    </w:p>
    <w:p w14:paraId="53DC6871" w14:textId="77777777" w:rsidR="00F00B3B" w:rsidRDefault="00CA5F9A">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14:paraId="499F9CE1" w14:textId="77777777" w:rsidR="00F00B3B" w:rsidRDefault="00CA5F9A">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14:paraId="0B5237D0" w14:textId="77777777" w:rsidR="00F00B3B" w:rsidRDefault="00CA5F9A">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proofErr w:type="gramStart"/>
      <w:r>
        <w:rPr>
          <w:rFonts w:ascii="仿宋" w:eastAsia="仿宋" w:hAnsi="仿宋" w:cs="仿宋_GB2312" w:hint="eastAsia"/>
          <w:sz w:val="24"/>
          <w:szCs w:val="24"/>
        </w:rPr>
        <w:t>拟签订</w:t>
      </w:r>
      <w:proofErr w:type="gramEnd"/>
      <w:r>
        <w:rPr>
          <w:rFonts w:ascii="仿宋" w:eastAsia="仿宋" w:hAnsi="仿宋" w:cs="仿宋_GB2312" w:hint="eastAsia"/>
          <w:sz w:val="24"/>
          <w:szCs w:val="24"/>
        </w:rPr>
        <w:t>的合同文本；</w:t>
      </w:r>
    </w:p>
    <w:p w14:paraId="6C33D265" w14:textId="77777777" w:rsidR="00F00B3B" w:rsidRDefault="00CA5F9A">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14:paraId="1B1B5080" w14:textId="77777777" w:rsidR="00F00B3B" w:rsidRDefault="00CA5F9A">
      <w:pPr>
        <w:spacing w:line="360" w:lineRule="auto"/>
        <w:ind w:firstLineChars="200" w:firstLine="480"/>
        <w:rPr>
          <w:rFonts w:ascii="仿宋" w:eastAsia="仿宋" w:hAnsi="仿宋" w:cs="仿宋_GB2312"/>
          <w:sz w:val="24"/>
        </w:rPr>
      </w:pPr>
      <w:r>
        <w:rPr>
          <w:rFonts w:ascii="仿宋" w:eastAsia="仿宋" w:hAnsi="仿宋"/>
          <w:sz w:val="24"/>
        </w:rPr>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14:paraId="01EBEFE2"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6. </w:t>
      </w:r>
      <w:r>
        <w:rPr>
          <w:rFonts w:ascii="仿宋" w:eastAsia="仿宋" w:hAnsi="仿宋" w:cs="仿宋_GB2312" w:hint="eastAsia"/>
          <w:b/>
          <w:sz w:val="24"/>
          <w:szCs w:val="24"/>
        </w:rPr>
        <w:t>招标文件的澄清、修改</w:t>
      </w:r>
    </w:p>
    <w:p w14:paraId="535E591D"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6.1已获取招标文件的潜在投标人，若有问题需要澄清，应于投标截止时间前，以书面形式向采购机构提出。</w:t>
      </w:r>
    </w:p>
    <w:p w14:paraId="658D873A" w14:textId="77777777" w:rsidR="00F00B3B" w:rsidRDefault="00CA5F9A">
      <w:pPr>
        <w:pStyle w:val="2b"/>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8996D0" w14:textId="77777777" w:rsidR="00F00B3B" w:rsidRDefault="00CA5F9A">
      <w:pPr>
        <w:pStyle w:val="a0"/>
        <w:rPr>
          <w:rFonts w:ascii="仿宋" w:eastAsia="仿宋" w:hAnsi="仿宋" w:cs="仿宋_GB2312"/>
          <w:sz w:val="18"/>
          <w:szCs w:val="18"/>
          <w:lang w:val="en-US"/>
        </w:rPr>
      </w:pPr>
      <w:r>
        <w:rPr>
          <w:rFonts w:ascii="仿宋" w:eastAsia="仿宋" w:hAnsi="仿宋" w:cs="仿宋_GB2312"/>
          <w:szCs w:val="24"/>
          <w:lang w:val="en-US"/>
        </w:rPr>
        <w:t xml:space="preserve">    </w:t>
      </w:r>
    </w:p>
    <w:p w14:paraId="166B5BC4" w14:textId="77777777" w:rsidR="00F00B3B" w:rsidRDefault="00CA5F9A">
      <w:pPr>
        <w:adjustRightInd/>
        <w:spacing w:line="360" w:lineRule="auto"/>
        <w:jc w:val="center"/>
        <w:outlineLvl w:val="0"/>
        <w:rPr>
          <w:rFonts w:ascii="仿宋" w:eastAsia="仿宋" w:hAnsi="仿宋" w:cs="仿宋_GB2312"/>
          <w:b/>
          <w:sz w:val="30"/>
          <w:szCs w:val="20"/>
        </w:rPr>
      </w:pPr>
      <w:r>
        <w:rPr>
          <w:rFonts w:ascii="仿宋" w:eastAsia="仿宋" w:hAnsi="仿宋" w:cs="仿宋_GB2312" w:hint="eastAsia"/>
          <w:b/>
          <w:sz w:val="30"/>
          <w:szCs w:val="20"/>
        </w:rPr>
        <w:t>三、投标</w:t>
      </w:r>
    </w:p>
    <w:p w14:paraId="2FAC3C81"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7. </w:t>
      </w:r>
      <w:r>
        <w:rPr>
          <w:rFonts w:ascii="仿宋" w:eastAsia="仿宋" w:hAnsi="仿宋" w:cs="仿宋_GB2312" w:hint="eastAsia"/>
          <w:b/>
          <w:sz w:val="24"/>
          <w:szCs w:val="24"/>
        </w:rPr>
        <w:t>招标文件的获取</w:t>
      </w:r>
    </w:p>
    <w:p w14:paraId="7D99FF15" w14:textId="77777777" w:rsidR="00F00B3B" w:rsidRDefault="00CA5F9A">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详见招标公告中获取招标文件的时间期限、地点、方式及招标文件售价。</w:t>
      </w:r>
    </w:p>
    <w:p w14:paraId="17DBC580"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8.开标前答疑会或现场考察</w:t>
      </w:r>
    </w:p>
    <w:p w14:paraId="65347AEB" w14:textId="77777777" w:rsidR="00F00B3B" w:rsidRDefault="00CA5F9A">
      <w:pPr>
        <w:pStyle w:val="af0"/>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295C64C9" w14:textId="77777777" w:rsidR="00F00B3B" w:rsidRDefault="00CA5F9A">
      <w:pPr>
        <w:pStyle w:val="af0"/>
        <w:spacing w:line="360" w:lineRule="auto"/>
        <w:rPr>
          <w:rFonts w:ascii="仿宋" w:eastAsia="仿宋" w:hAnsi="仿宋" w:cs="仿宋_GB2312"/>
          <w:b/>
          <w:szCs w:val="24"/>
        </w:rPr>
      </w:pPr>
      <w:r>
        <w:rPr>
          <w:rFonts w:ascii="仿宋" w:eastAsia="仿宋" w:hAnsi="仿宋"/>
          <w:b/>
          <w:kern w:val="28"/>
          <w:sz w:val="24"/>
          <w:szCs w:val="24"/>
        </w:rPr>
        <w:t>9.投标保证金</w:t>
      </w:r>
    </w:p>
    <w:p w14:paraId="58933D92" w14:textId="77777777" w:rsidR="00F00B3B" w:rsidRDefault="00CA5F9A">
      <w:pPr>
        <w:pStyle w:val="a1"/>
        <w:spacing w:line="360" w:lineRule="auto"/>
        <w:ind w:firstLineChars="196" w:firstLine="470"/>
        <w:rPr>
          <w:rFonts w:ascii="仿宋" w:eastAsia="仿宋" w:hAnsi="仿宋" w:cs="仿宋_GB2312"/>
          <w:color w:val="auto"/>
          <w:sz w:val="24"/>
        </w:rPr>
      </w:pPr>
      <w:r>
        <w:rPr>
          <w:rFonts w:ascii="仿宋" w:eastAsia="仿宋" w:hAnsi="仿宋" w:cs="仿宋_GB2312" w:hint="eastAsia"/>
          <w:color w:val="auto"/>
          <w:sz w:val="24"/>
        </w:rPr>
        <w:t>本项目不需缴纳投标保证金。</w:t>
      </w:r>
    </w:p>
    <w:p w14:paraId="23ADFFFA"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10. </w:t>
      </w:r>
      <w:r>
        <w:rPr>
          <w:rFonts w:ascii="仿宋" w:eastAsia="仿宋" w:hAnsi="仿宋" w:cs="仿宋_GB2312" w:hint="eastAsia"/>
          <w:b/>
          <w:sz w:val="24"/>
          <w:szCs w:val="24"/>
        </w:rPr>
        <w:t>投标文件的语言</w:t>
      </w:r>
    </w:p>
    <w:p w14:paraId="6541EFE9" w14:textId="77777777" w:rsidR="00F00B3B" w:rsidRDefault="00CA5F9A">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lastRenderedPageBreak/>
        <w:t>投标文件及投标人与采购有关的来往通知、函件和文件均应使用中文。</w:t>
      </w:r>
    </w:p>
    <w:p w14:paraId="2D9DB289"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11. </w:t>
      </w:r>
      <w:r>
        <w:rPr>
          <w:rFonts w:ascii="仿宋" w:eastAsia="仿宋" w:hAnsi="仿宋" w:cs="仿宋_GB2312" w:hint="eastAsia"/>
          <w:b/>
          <w:sz w:val="24"/>
          <w:szCs w:val="24"/>
        </w:rPr>
        <w:t>投标文件的组成</w:t>
      </w:r>
    </w:p>
    <w:p w14:paraId="15D6F309"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14:paraId="72365BC3"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14:paraId="2A6B2A39"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11.1.2落实政府采购政策需满足的资格要求；</w:t>
      </w:r>
    </w:p>
    <w:p w14:paraId="6C3F9336"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11.1.3本项目的特定资格要求。</w:t>
      </w:r>
    </w:p>
    <w:p w14:paraId="5DFF7BE5" w14:textId="77777777" w:rsidR="00F00B3B" w:rsidRDefault="00CA5F9A">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2D40F502"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r>
        <w:rPr>
          <w:rFonts w:ascii="仿宋" w:eastAsia="仿宋" w:hAnsi="仿宋" w:cs="仿宋_GB2312"/>
          <w:sz w:val="24"/>
          <w:lang w:val="zh-CN"/>
        </w:rPr>
        <w:t xml:space="preserve"> </w:t>
      </w:r>
    </w:p>
    <w:p w14:paraId="30040806"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14:paraId="25B48DCC"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11.2.3联合协议；</w:t>
      </w:r>
    </w:p>
    <w:p w14:paraId="1AB086C1"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11.2.4分包意向协议；</w:t>
      </w:r>
    </w:p>
    <w:p w14:paraId="012E6412"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11.2.5符合性审查资料；</w:t>
      </w:r>
    </w:p>
    <w:p w14:paraId="6BC1C4BA"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11.2.6评标标准相应的商务技术资料；</w:t>
      </w:r>
    </w:p>
    <w:p w14:paraId="03A50AA3"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11.2.7商务技术偏离表；</w:t>
      </w:r>
    </w:p>
    <w:p w14:paraId="6D95BFFE"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14:paraId="24F356A1" w14:textId="77777777" w:rsidR="00F00B3B" w:rsidRDefault="00CA5F9A">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14:paraId="264F32EF" w14:textId="77777777" w:rsidR="00F00B3B" w:rsidRDefault="00CA5F9A">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11.3.1开标一览表（报价表）；</w:t>
      </w:r>
    </w:p>
    <w:p w14:paraId="4761C980" w14:textId="77777777" w:rsidR="00F00B3B" w:rsidRDefault="00CA5F9A">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14:paraId="0D7C02B4" w14:textId="77777777" w:rsidR="00F00B3B" w:rsidRDefault="00CA5F9A">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14:paraId="698066A4" w14:textId="77777777" w:rsidR="00F00B3B" w:rsidRDefault="00CA5F9A">
      <w:pPr>
        <w:pStyle w:val="2b"/>
        <w:snapToGrid w:val="0"/>
        <w:spacing w:before="0"/>
        <w:ind w:firstLineChars="0" w:firstLine="0"/>
        <w:outlineLvl w:val="0"/>
        <w:rPr>
          <w:rFonts w:ascii="仿宋" w:eastAsia="仿宋" w:hAnsi="仿宋" w:cs="仿宋_GB2312"/>
          <w:b/>
          <w:szCs w:val="24"/>
        </w:rPr>
      </w:pPr>
      <w:r>
        <w:rPr>
          <w:rFonts w:ascii="仿宋" w:eastAsia="仿宋" w:hAnsi="仿宋" w:cs="仿宋_GB2312"/>
          <w:b/>
          <w:szCs w:val="24"/>
        </w:rPr>
        <w:t>12</w:t>
      </w:r>
      <w:r>
        <w:rPr>
          <w:rFonts w:ascii="仿宋" w:eastAsia="仿宋" w:hAnsi="仿宋" w:cs="仿宋_GB2312"/>
          <w:b/>
          <w:kern w:val="0"/>
          <w:szCs w:val="24"/>
          <w:lang w:val="zh-CN"/>
        </w:rPr>
        <w:t xml:space="preserve">. </w:t>
      </w:r>
      <w:r>
        <w:rPr>
          <w:rFonts w:ascii="仿宋" w:eastAsia="仿宋" w:hAnsi="仿宋" w:cs="仿宋_GB2312" w:hint="eastAsia"/>
          <w:b/>
          <w:szCs w:val="24"/>
        </w:rPr>
        <w:t>投标文件的编制</w:t>
      </w:r>
    </w:p>
    <w:p w14:paraId="7DEE84B4" w14:textId="77777777" w:rsidR="00F00B3B" w:rsidRDefault="00CA5F9A">
      <w:pPr>
        <w:spacing w:line="360" w:lineRule="auto"/>
        <w:ind w:firstLineChars="200" w:firstLine="480"/>
        <w:rPr>
          <w:rFonts w:ascii="仿宋" w:eastAsia="仿宋" w:hAnsi="仿宋" w:cs="仿宋_GB2312"/>
          <w:b/>
          <w:sz w:val="24"/>
        </w:rPr>
      </w:pPr>
      <w:r>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kern w:val="0"/>
          <w:sz w:val="24"/>
          <w:lang w:val="zh-CN"/>
        </w:rPr>
        <w:t>分规定</w:t>
      </w:r>
      <w:proofErr w:type="gramEnd"/>
      <w:r>
        <w:rPr>
          <w:rFonts w:ascii="仿宋" w:eastAsia="仿宋" w:hAnsi="仿宋" w:cs="仿宋_GB2312" w:hint="eastAsia"/>
          <w:kern w:val="0"/>
          <w:sz w:val="24"/>
          <w:lang w:val="zh-CN"/>
        </w:rPr>
        <w:t>的格式进行，混乱的编排导致投标文件被误读或评标委员会查找不到有效文件是投标人的风险。</w:t>
      </w:r>
    </w:p>
    <w:p w14:paraId="4265F982" w14:textId="77777777" w:rsidR="00F00B3B" w:rsidRDefault="00CA5F9A">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12.2投标人进行电子投标应安装客户端软件—“政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14:paraId="5D21BD7A" w14:textId="77777777" w:rsidR="00F00B3B" w:rsidRDefault="00CA5F9A">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14:paraId="726ED592" w14:textId="77777777" w:rsidR="00F00B3B" w:rsidRDefault="00CA5F9A">
      <w:pPr>
        <w:snapToGrid w:val="0"/>
        <w:spacing w:line="360" w:lineRule="auto"/>
        <w:rPr>
          <w:rFonts w:ascii="仿宋" w:eastAsia="仿宋" w:hAnsi="仿宋"/>
          <w:b/>
          <w:sz w:val="24"/>
        </w:rPr>
      </w:pPr>
      <w:r>
        <w:rPr>
          <w:rFonts w:ascii="仿宋" w:eastAsia="仿宋" w:hAnsi="仿宋"/>
          <w:b/>
          <w:sz w:val="24"/>
        </w:rPr>
        <w:t>13.投标文件的签署、盖章</w:t>
      </w:r>
    </w:p>
    <w:p w14:paraId="21044398" w14:textId="77777777" w:rsidR="00F00B3B" w:rsidRDefault="00CA5F9A">
      <w:pPr>
        <w:pStyle w:val="2b"/>
        <w:snapToGrid w:val="0"/>
        <w:spacing w:before="0"/>
        <w:ind w:firstLine="480"/>
        <w:rPr>
          <w:rFonts w:ascii="仿宋" w:eastAsia="仿宋" w:hAnsi="仿宋" w:cs="仿宋_GB2312"/>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14:paraId="3BA1D3F1"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lastRenderedPageBreak/>
        <w:t>13.2为确保网上操作合法、有效和安全，投标人应当在投标截止时间前完成在“政府采购云平台”的身份认证，确保在电子投标过程中能够对相关数据电文进行加密和使用电子签名。</w:t>
      </w:r>
    </w:p>
    <w:p w14:paraId="4A4CA775" w14:textId="77777777" w:rsidR="00F00B3B" w:rsidRDefault="00CA5F9A">
      <w:pPr>
        <w:pStyle w:val="2b"/>
        <w:snapToGrid w:val="0"/>
        <w:spacing w:before="0"/>
        <w:ind w:firstLine="480"/>
        <w:rPr>
          <w:rFonts w:ascii="仿宋" w:eastAsia="仿宋" w:hAnsi="仿宋" w:cs="仿宋_GB2312"/>
          <w:szCs w:val="24"/>
        </w:rPr>
      </w:pPr>
      <w:r>
        <w:rPr>
          <w:rFonts w:ascii="仿宋" w:eastAsia="仿宋" w:hAnsi="仿宋" w:cs="仿宋_GB2312"/>
        </w:rPr>
        <w:t>13.3招标文件对投标文件签署、盖章的要求适用于电子签名。</w:t>
      </w:r>
    </w:p>
    <w:p w14:paraId="79C10459" w14:textId="77777777" w:rsidR="00F00B3B" w:rsidRDefault="00CA5F9A">
      <w:pPr>
        <w:pStyle w:val="2b"/>
        <w:spacing w:before="0"/>
        <w:ind w:firstLineChars="0" w:firstLine="0"/>
        <w:rPr>
          <w:rFonts w:ascii="仿宋" w:eastAsia="仿宋" w:hAnsi="仿宋" w:cs="仿宋_GB2312"/>
          <w:b/>
          <w:szCs w:val="24"/>
        </w:rPr>
      </w:pPr>
      <w:r>
        <w:rPr>
          <w:rFonts w:ascii="仿宋" w:eastAsia="仿宋" w:hAnsi="仿宋" w:cs="仿宋_GB2312"/>
          <w:b/>
          <w:szCs w:val="24"/>
        </w:rPr>
        <w:t xml:space="preserve">14. </w:t>
      </w:r>
      <w:r>
        <w:rPr>
          <w:rFonts w:ascii="仿宋" w:eastAsia="仿宋" w:hAnsi="仿宋" w:cs="仿宋_GB2312" w:hint="eastAsia"/>
          <w:b/>
          <w:szCs w:val="24"/>
        </w:rPr>
        <w:t>投标文件的提交、补充、修改、撤回</w:t>
      </w:r>
    </w:p>
    <w:p w14:paraId="7CD0CA28" w14:textId="77777777" w:rsidR="00F00B3B" w:rsidRDefault="00CA5F9A">
      <w:pPr>
        <w:pStyle w:val="2b"/>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E85C3C" w14:textId="77777777" w:rsidR="00F00B3B" w:rsidRDefault="00CA5F9A">
      <w:pPr>
        <w:pStyle w:val="2b"/>
        <w:spacing w:before="0"/>
        <w:ind w:firstLine="480"/>
        <w:rPr>
          <w:rFonts w:ascii="仿宋" w:eastAsia="仿宋" w:hAnsi="仿宋" w:cs="仿宋_GB2312"/>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1D2765CE" w14:textId="77777777" w:rsidR="00F00B3B" w:rsidRDefault="00CA5F9A">
      <w:pPr>
        <w:pStyle w:val="2b"/>
        <w:spacing w:before="0"/>
        <w:ind w:firstLine="480"/>
        <w:rPr>
          <w:rFonts w:ascii="仿宋" w:eastAsia="仿宋" w:hAnsi="仿宋" w:cs="仿宋_GB2312"/>
          <w:szCs w:val="24"/>
        </w:rPr>
      </w:pPr>
      <w:r>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0B795AFE" w14:textId="77777777" w:rsidR="00F00B3B" w:rsidRDefault="00CA5F9A">
      <w:pPr>
        <w:pStyle w:val="af0"/>
        <w:spacing w:line="360" w:lineRule="auto"/>
        <w:rPr>
          <w:rFonts w:ascii="仿宋" w:eastAsia="仿宋" w:hAnsi="仿宋" w:cs="仿宋_GB2312"/>
          <w:b/>
          <w:sz w:val="24"/>
          <w:szCs w:val="24"/>
        </w:rPr>
      </w:pPr>
      <w:r>
        <w:rPr>
          <w:rFonts w:ascii="仿宋" w:eastAsia="仿宋" w:hAnsi="仿宋" w:cs="仿宋_GB2312"/>
          <w:b/>
          <w:sz w:val="24"/>
          <w:szCs w:val="24"/>
        </w:rPr>
        <w:t>15.备份投标文件</w:t>
      </w:r>
    </w:p>
    <w:p w14:paraId="49A47CDE" w14:textId="77777777" w:rsidR="00F00B3B" w:rsidRDefault="00CA5F9A">
      <w:pPr>
        <w:pStyle w:val="af0"/>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但采购人、采购机构不强制或变相强制投标人提交备份投标文件。</w:t>
      </w:r>
    </w:p>
    <w:p w14:paraId="46572C23" w14:textId="77777777" w:rsidR="00F00B3B" w:rsidRDefault="00CA5F9A">
      <w:pPr>
        <w:pStyle w:val="af0"/>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15.2备份投标文件须在“政</w:t>
      </w:r>
      <w:proofErr w:type="gramStart"/>
      <w:r>
        <w:rPr>
          <w:rFonts w:ascii="仿宋" w:eastAsia="仿宋" w:hAnsi="仿宋" w:cs="仿宋_GB2312" w:hint="eastAsia"/>
          <w:sz w:val="24"/>
          <w:szCs w:val="24"/>
        </w:rPr>
        <w:t>采云</w:t>
      </w:r>
      <w:proofErr w:type="gramEnd"/>
      <w:r>
        <w:rPr>
          <w:rFonts w:ascii="仿宋" w:eastAsia="仿宋" w:hAnsi="仿宋" w:cs="仿宋_GB2312" w:hint="eastAsia"/>
          <w:sz w:val="24"/>
          <w:szCs w:val="24"/>
        </w:rPr>
        <w:t>投标客户端”制作生成，并储存在</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14:paraId="19450C3D" w14:textId="77777777" w:rsidR="00F00B3B" w:rsidRDefault="00CA5F9A">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08F34B9E" w14:textId="77777777" w:rsidR="00F00B3B" w:rsidRDefault="00CA5F9A">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送达时间以签收人签收时间为准。采购机构将拒绝接受逾期送达的备份投标文件。邮寄过程中，电子备份投标</w:t>
      </w:r>
      <w:r>
        <w:rPr>
          <w:rFonts w:ascii="仿宋" w:eastAsia="仿宋" w:hAnsi="仿宋" w:cs="仿宋_GB2312" w:hint="eastAsia"/>
          <w:sz w:val="24"/>
          <w:szCs w:val="24"/>
        </w:rPr>
        <w:lastRenderedPageBreak/>
        <w:t>文件发生泄露、遗失、损坏或延期送达等情况的，由投标人自行负责。</w:t>
      </w:r>
    </w:p>
    <w:p w14:paraId="78A89C80" w14:textId="77777777" w:rsidR="00F00B3B" w:rsidRDefault="00CA5F9A">
      <w:pPr>
        <w:pStyle w:val="af0"/>
        <w:spacing w:line="360" w:lineRule="auto"/>
        <w:ind w:firstLineChars="199" w:firstLine="479"/>
        <w:rPr>
          <w:rFonts w:ascii="仿宋" w:eastAsia="仿宋" w:hAnsi="仿宋" w:cs="仿宋_GB2312"/>
          <w:b/>
          <w:sz w:val="24"/>
          <w:szCs w:val="24"/>
        </w:rPr>
      </w:pPr>
      <w:r>
        <w:rPr>
          <w:rFonts w:ascii="仿宋" w:eastAsia="仿宋" w:hAnsi="仿宋" w:cs="仿宋_GB2312"/>
          <w:b/>
          <w:sz w:val="24"/>
          <w:szCs w:val="24"/>
        </w:rPr>
        <w:t>15.5投标人仅提交备份投标文件，没有在电子交易平台传输递交投标文件的，投标无效。</w:t>
      </w:r>
    </w:p>
    <w:p w14:paraId="7788CBDD" w14:textId="77777777" w:rsidR="00F00B3B" w:rsidRDefault="00CA5F9A">
      <w:pPr>
        <w:pStyle w:val="2b"/>
        <w:spacing w:before="0"/>
        <w:ind w:firstLineChars="0" w:firstLine="0"/>
        <w:rPr>
          <w:rFonts w:ascii="仿宋" w:eastAsia="仿宋" w:hAnsi="仿宋" w:cs="仿宋_GB2312"/>
          <w:b/>
          <w:szCs w:val="24"/>
        </w:rPr>
      </w:pPr>
      <w:r>
        <w:rPr>
          <w:rFonts w:ascii="仿宋" w:eastAsia="仿宋" w:hAnsi="仿宋" w:cs="仿宋_GB2312"/>
          <w:b/>
          <w:szCs w:val="24"/>
        </w:rPr>
        <w:t>16.投标文件的无效处理</w:t>
      </w:r>
    </w:p>
    <w:p w14:paraId="5601D6BE" w14:textId="77777777" w:rsidR="00F00B3B" w:rsidRDefault="00CA5F9A">
      <w:pPr>
        <w:pStyle w:val="ae"/>
        <w:spacing w:line="360" w:lineRule="auto"/>
        <w:ind w:firstLineChars="150" w:firstLine="360"/>
        <w:rPr>
          <w:rFonts w:ascii="仿宋" w:eastAsia="仿宋" w:hAnsi="仿宋" w:cs="仿宋_GB2312"/>
          <w:szCs w:val="21"/>
        </w:rPr>
      </w:pPr>
      <w:r>
        <w:rPr>
          <w:rFonts w:ascii="仿宋" w:eastAsia="仿宋" w:hAnsi="仿宋" w:cs="仿宋_GB2312" w:hint="eastAsia"/>
          <w:szCs w:val="21"/>
        </w:rPr>
        <w:t>有招标文件第四部分</w:t>
      </w:r>
      <w:r>
        <w:rPr>
          <w:rFonts w:ascii="仿宋" w:eastAsia="仿宋" w:hAnsi="仿宋" w:hint="eastAsia"/>
        </w:rPr>
        <w:t>第</w:t>
      </w:r>
      <w:r>
        <w:rPr>
          <w:rFonts w:ascii="仿宋" w:eastAsia="仿宋" w:hAnsi="仿宋"/>
        </w:rPr>
        <w:t>13项规定</w:t>
      </w:r>
      <w:r>
        <w:rPr>
          <w:rFonts w:ascii="仿宋" w:eastAsia="仿宋" w:hAnsi="仿宋" w:cs="仿宋_GB2312" w:hint="eastAsia"/>
          <w:szCs w:val="21"/>
        </w:rPr>
        <w:t>的情形之一的，投标无效：</w:t>
      </w:r>
    </w:p>
    <w:p w14:paraId="1F9821CC" w14:textId="77777777" w:rsidR="00F00B3B" w:rsidRDefault="00CA5F9A">
      <w:pPr>
        <w:pStyle w:val="2b"/>
        <w:spacing w:before="0"/>
        <w:ind w:firstLineChars="0" w:firstLine="0"/>
        <w:rPr>
          <w:rFonts w:ascii="仿宋" w:eastAsia="仿宋" w:hAnsi="仿宋" w:cs="仿宋_GB2312"/>
          <w:b/>
          <w:szCs w:val="24"/>
        </w:rPr>
      </w:pPr>
      <w:r>
        <w:rPr>
          <w:rFonts w:ascii="仿宋" w:eastAsia="仿宋" w:hAnsi="仿宋" w:cs="仿宋_GB2312"/>
          <w:b/>
          <w:szCs w:val="24"/>
        </w:rPr>
        <w:t>17.投标有效期</w:t>
      </w:r>
    </w:p>
    <w:p w14:paraId="2A5562BB" w14:textId="77777777" w:rsidR="00F00B3B" w:rsidRDefault="00CA5F9A">
      <w:pPr>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14:paraId="28B96EAF" w14:textId="77777777" w:rsidR="00F00B3B" w:rsidRDefault="00CA5F9A">
      <w:pPr>
        <w:pStyle w:val="2b"/>
        <w:spacing w:before="0"/>
        <w:ind w:firstLine="480"/>
        <w:rPr>
          <w:rFonts w:ascii="仿宋" w:eastAsia="仿宋" w:hAnsi="仿宋" w:cs="仿宋_GB2312"/>
        </w:rPr>
      </w:pPr>
      <w:r>
        <w:rPr>
          <w:rFonts w:ascii="仿宋" w:eastAsia="仿宋" w:hAnsi="仿宋" w:cs="仿宋_GB2312"/>
        </w:rPr>
        <w:t>17.2投标文件合格投递后，自投标截止日期起，在投标有效期内有效。</w:t>
      </w:r>
    </w:p>
    <w:p w14:paraId="6CD805BD" w14:textId="77777777" w:rsidR="00F00B3B" w:rsidRDefault="00CA5F9A">
      <w:pPr>
        <w:pStyle w:val="2b"/>
        <w:spacing w:before="0"/>
        <w:ind w:firstLine="480"/>
        <w:rPr>
          <w:rFonts w:ascii="仿宋" w:eastAsia="仿宋" w:hAnsi="仿宋" w:cs="仿宋_GB2312"/>
        </w:rPr>
      </w:pPr>
      <w:r>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36611F84" w14:textId="77777777" w:rsidR="00F00B3B" w:rsidRDefault="00F00B3B">
      <w:pPr>
        <w:pStyle w:val="2b"/>
        <w:spacing w:before="0"/>
        <w:ind w:firstLine="643"/>
        <w:rPr>
          <w:rFonts w:ascii="仿宋" w:eastAsia="仿宋" w:hAnsi="仿宋" w:cs="仿宋_GB2312"/>
          <w:b/>
          <w:sz w:val="32"/>
        </w:rPr>
      </w:pPr>
    </w:p>
    <w:p w14:paraId="4702EE88" w14:textId="77777777" w:rsidR="00F00B3B" w:rsidRDefault="00CA5F9A">
      <w:pPr>
        <w:pStyle w:val="2b"/>
        <w:spacing w:before="0"/>
        <w:ind w:firstLineChars="600" w:firstLine="1928"/>
        <w:rPr>
          <w:rFonts w:ascii="仿宋" w:eastAsia="仿宋" w:hAnsi="仿宋" w:cs="仿宋_GB2312"/>
          <w:b/>
          <w:sz w:val="32"/>
        </w:rPr>
      </w:pPr>
      <w:r>
        <w:rPr>
          <w:rFonts w:ascii="仿宋" w:eastAsia="仿宋" w:hAnsi="仿宋" w:cs="仿宋_GB2312" w:hint="eastAsia"/>
          <w:b/>
          <w:sz w:val="32"/>
        </w:rPr>
        <w:t>四、开标、资格审查与信用信息查询</w:t>
      </w:r>
    </w:p>
    <w:p w14:paraId="5685C09B" w14:textId="77777777" w:rsidR="00F00B3B" w:rsidRDefault="00CA5F9A">
      <w:pPr>
        <w:pStyle w:val="af17cgridlangnp1033langf"/>
        <w:spacing w:before="0" w:line="360" w:lineRule="auto"/>
        <w:ind w:left="0" w:firstLineChars="100" w:firstLine="241"/>
        <w:contextualSpacing/>
        <w:rPr>
          <w:rFonts w:ascii="仿宋" w:eastAsia="仿宋" w:hAnsi="仿宋"/>
          <w:sz w:val="24"/>
        </w:rPr>
      </w:pPr>
      <w:r>
        <w:rPr>
          <w:rFonts w:ascii="仿宋" w:eastAsia="仿宋" w:hAnsi="仿宋" w:cs="仿宋_GB2312"/>
          <w:b/>
          <w:sz w:val="24"/>
          <w:szCs w:val="24"/>
        </w:rPr>
        <w:t>18.开标</w:t>
      </w:r>
      <w:r>
        <w:rPr>
          <w:rFonts w:ascii="仿宋" w:eastAsia="仿宋" w:hAnsi="仿宋"/>
          <w:sz w:val="24"/>
        </w:rPr>
        <w:t xml:space="preserve"> </w:t>
      </w:r>
    </w:p>
    <w:p w14:paraId="643AD50B" w14:textId="77777777" w:rsidR="00F00B3B" w:rsidRDefault="00CA5F9A">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18.1采购机构按照招标文件规定的时间通过电子交易平台组织开标，所有投标人均应当准时在线参加。投标人不足3家的，不得开标。</w:t>
      </w:r>
    </w:p>
    <w:p w14:paraId="400C05ED" w14:textId="77777777" w:rsidR="00F00B3B" w:rsidRDefault="00CA5F9A">
      <w:pPr>
        <w:pStyle w:val="af17cgridlangnp1033langf"/>
        <w:spacing w:before="0" w:line="360" w:lineRule="auto"/>
        <w:ind w:left="0" w:firstLineChars="100" w:firstLine="240"/>
        <w:contextualSpacing/>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14:paraId="284C2366" w14:textId="77777777" w:rsidR="00F00B3B" w:rsidRDefault="00CA5F9A">
      <w:pPr>
        <w:pStyle w:val="af17cgridlangnp1033langf"/>
        <w:spacing w:before="0" w:line="360" w:lineRule="auto"/>
        <w:ind w:left="0" w:firstLineChars="100" w:firstLine="240"/>
        <w:contextualSpacing/>
        <w:rPr>
          <w:rFonts w:ascii="仿宋" w:eastAsia="仿宋" w:hAnsi="仿宋" w:cs="仿宋_GB2312"/>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0BF6D2C7" w14:textId="77777777" w:rsidR="00F00B3B" w:rsidRDefault="00CA5F9A">
      <w:pPr>
        <w:widowControl/>
        <w:spacing w:before="100" w:beforeAutospacing="1" w:after="240" w:line="360" w:lineRule="auto"/>
        <w:jc w:val="left"/>
        <w:rPr>
          <w:rFonts w:ascii="仿宋" w:eastAsia="仿宋" w:hAnsi="仿宋" w:cs="仿宋_GB2312"/>
          <w:b/>
          <w:sz w:val="24"/>
          <w:szCs w:val="20"/>
        </w:rPr>
      </w:pPr>
      <w:r>
        <w:rPr>
          <w:rFonts w:ascii="仿宋" w:eastAsia="仿宋" w:hAnsi="仿宋" w:cs="仿宋_GB2312" w:hint="eastAsia"/>
          <w:b/>
          <w:sz w:val="24"/>
          <w:szCs w:val="20"/>
        </w:rPr>
        <w:t xml:space="preserve">　</w:t>
      </w:r>
      <w:r>
        <w:rPr>
          <w:rFonts w:ascii="仿宋" w:eastAsia="仿宋" w:hAnsi="仿宋" w:cs="仿宋_GB2312"/>
          <w:b/>
          <w:sz w:val="24"/>
          <w:szCs w:val="20"/>
        </w:rPr>
        <w:t>19、资格审查</w:t>
      </w:r>
    </w:p>
    <w:p w14:paraId="1700E427" w14:textId="77777777" w:rsidR="00F00B3B" w:rsidRDefault="00CA5F9A">
      <w:pPr>
        <w:pStyle w:val="2b"/>
        <w:spacing w:before="0"/>
        <w:ind w:firstLine="480"/>
        <w:rPr>
          <w:rFonts w:ascii="仿宋" w:eastAsia="仿宋" w:hAnsi="仿宋" w:cs="Arial"/>
          <w:kern w:val="0"/>
          <w:szCs w:val="24"/>
        </w:rPr>
      </w:pPr>
      <w:r>
        <w:rPr>
          <w:rFonts w:ascii="仿宋" w:eastAsia="仿宋" w:hAnsi="仿宋" w:cs="Arial"/>
          <w:kern w:val="0"/>
          <w:szCs w:val="24"/>
        </w:rPr>
        <w:t>19.1开标后，采购人或采购机构将依法对投标人的资格进行审查。</w:t>
      </w:r>
    </w:p>
    <w:p w14:paraId="183D6710"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采购人或采购机构依据法律法规和招标文件的规定，对投标人的基本资格条件、特定资格条件进行审查。</w:t>
      </w:r>
    </w:p>
    <w:p w14:paraId="06A7A1D0" w14:textId="77777777" w:rsidR="00F00B3B" w:rsidRDefault="00CA5F9A">
      <w:pPr>
        <w:pStyle w:val="2b"/>
        <w:spacing w:before="0"/>
        <w:ind w:firstLine="480"/>
        <w:rPr>
          <w:rFonts w:ascii="仿宋" w:eastAsia="仿宋" w:hAnsi="仿宋" w:cs="仿宋_GB2312"/>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14:paraId="67F76999" w14:textId="77777777" w:rsidR="00F00B3B" w:rsidRDefault="00CA5F9A">
      <w:pPr>
        <w:pStyle w:val="2b"/>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4对未通过资格审查的投标人，采购人或采购机构告知其未通过的原因。</w:t>
      </w:r>
    </w:p>
    <w:p w14:paraId="199B05E6" w14:textId="77777777" w:rsidR="00F00B3B" w:rsidRDefault="00CA5F9A">
      <w:pPr>
        <w:pStyle w:val="2b"/>
        <w:spacing w:before="0"/>
        <w:ind w:firstLine="480"/>
        <w:rPr>
          <w:rFonts w:ascii="仿宋" w:eastAsia="仿宋" w:hAnsi="仿宋" w:cs="仿宋_GB2312"/>
        </w:rPr>
      </w:pPr>
      <w:r>
        <w:rPr>
          <w:rFonts w:ascii="仿宋" w:eastAsia="仿宋" w:hAnsi="仿宋" w:cs="Arial"/>
          <w:kern w:val="0"/>
          <w:szCs w:val="24"/>
        </w:rPr>
        <w:lastRenderedPageBreak/>
        <w:t>19.</w:t>
      </w:r>
      <w:r>
        <w:rPr>
          <w:rFonts w:ascii="仿宋" w:eastAsia="仿宋" w:hAnsi="仿宋" w:cs="仿宋_GB2312"/>
        </w:rPr>
        <w:t>5合格投标人不足3家的，不再评标。</w:t>
      </w:r>
    </w:p>
    <w:p w14:paraId="6B3E10EF" w14:textId="77777777" w:rsidR="00F00B3B" w:rsidRDefault="00CA5F9A">
      <w:pPr>
        <w:pStyle w:val="2b"/>
        <w:spacing w:before="0"/>
        <w:ind w:firstLineChars="0" w:firstLine="0"/>
        <w:rPr>
          <w:rFonts w:ascii="仿宋" w:eastAsia="仿宋" w:hAnsi="仿宋" w:cs="仿宋_GB2312"/>
          <w:b/>
          <w:szCs w:val="24"/>
        </w:rPr>
      </w:pPr>
      <w:r>
        <w:rPr>
          <w:rFonts w:ascii="仿宋" w:eastAsia="仿宋" w:hAnsi="仿宋" w:cs="仿宋_GB2312"/>
          <w:b/>
          <w:szCs w:val="24"/>
        </w:rPr>
        <w:t>20、信用信息查询</w:t>
      </w:r>
    </w:p>
    <w:p w14:paraId="471C8C7F" w14:textId="77777777" w:rsidR="00F00B3B" w:rsidRDefault="00CA5F9A">
      <w:pPr>
        <w:pStyle w:val="2b"/>
        <w:spacing w:before="0"/>
        <w:ind w:firstLineChars="0" w:firstLine="495"/>
        <w:rPr>
          <w:rFonts w:ascii="仿宋" w:eastAsia="仿宋" w:hAnsi="仿宋" w:cs="Arial"/>
          <w:kern w:val="0"/>
          <w:szCs w:val="24"/>
        </w:rPr>
      </w:pPr>
      <w:r>
        <w:rPr>
          <w:rFonts w:ascii="仿宋" w:eastAsia="仿宋" w:hAnsi="仿宋" w:cs="Arial"/>
          <w:kern w:val="0"/>
          <w:szCs w:val="24"/>
        </w:rPr>
        <w:t>20.1信用信息查询渠道及截止时间：采购机构将通过“信用中国”网站(www.creditchina.gov.cn)、中国政府采购网(www.ccgp.gov.cn)</w:t>
      </w:r>
      <w:r>
        <w:rPr>
          <w:rFonts w:ascii="仿宋" w:eastAsia="仿宋" w:hAnsi="仿宋" w:cs="Arial" w:hint="eastAsia"/>
          <w:kern w:val="0"/>
          <w:szCs w:val="24"/>
        </w:rPr>
        <w:t>等</w:t>
      </w:r>
      <w:r>
        <w:rPr>
          <w:rFonts w:ascii="仿宋" w:eastAsia="仿宋" w:hAnsi="仿宋" w:cs="Arial"/>
          <w:kern w:val="0"/>
          <w:szCs w:val="24"/>
        </w:rPr>
        <w:t>渠道查询投标人投标截止时间当天的信用记录。</w:t>
      </w:r>
    </w:p>
    <w:p w14:paraId="2D46BEBA" w14:textId="77777777" w:rsidR="00F00B3B" w:rsidRDefault="00CA5F9A">
      <w:pPr>
        <w:pStyle w:val="2b"/>
        <w:spacing w:before="0"/>
        <w:ind w:firstLineChars="0" w:firstLine="495"/>
        <w:rPr>
          <w:rFonts w:ascii="仿宋" w:eastAsia="仿宋" w:hAnsi="仿宋" w:cs="Arial"/>
          <w:kern w:val="0"/>
          <w:szCs w:val="24"/>
        </w:rPr>
      </w:pPr>
      <w:r>
        <w:rPr>
          <w:rFonts w:ascii="仿宋" w:eastAsia="仿宋" w:hAnsi="仿宋" w:cs="Arial"/>
          <w:kern w:val="0"/>
          <w:szCs w:val="24"/>
        </w:rPr>
        <w:t>20.2信用信息查询记录和证据留存的具体方式：现场查询的投标人的信用记录、查询结果经确认后将与采购文件一起存档。</w:t>
      </w:r>
    </w:p>
    <w:p w14:paraId="0E0FB034" w14:textId="77777777" w:rsidR="00F00B3B" w:rsidRDefault="00CA5F9A">
      <w:pPr>
        <w:pStyle w:val="2b"/>
        <w:spacing w:before="0"/>
        <w:ind w:firstLineChars="0" w:firstLine="495"/>
        <w:rPr>
          <w:rFonts w:ascii="仿宋" w:eastAsia="仿宋" w:hAnsi="仿宋" w:cs="Arial"/>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0AE76B13" w14:textId="77777777" w:rsidR="00F00B3B" w:rsidRDefault="00CA5F9A">
      <w:pPr>
        <w:pStyle w:val="2b"/>
        <w:spacing w:before="0"/>
        <w:ind w:firstLine="480"/>
        <w:rPr>
          <w:rFonts w:ascii="仿宋" w:eastAsia="仿宋" w:hAnsi="仿宋" w:cs="仿宋_GB2312"/>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14:paraId="6B036382" w14:textId="77777777" w:rsidR="00F00B3B" w:rsidRDefault="00F00B3B">
      <w:pPr>
        <w:pStyle w:val="2b"/>
        <w:spacing w:before="0"/>
        <w:ind w:firstLineChars="0" w:firstLine="0"/>
        <w:rPr>
          <w:rFonts w:ascii="仿宋" w:eastAsia="仿宋" w:hAnsi="仿宋" w:cs="Arial"/>
          <w:kern w:val="0"/>
          <w:szCs w:val="24"/>
        </w:rPr>
      </w:pPr>
    </w:p>
    <w:p w14:paraId="7C0D677C" w14:textId="77777777" w:rsidR="00F00B3B" w:rsidRDefault="00CA5F9A">
      <w:pPr>
        <w:snapToGrid w:val="0"/>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五、评标</w:t>
      </w:r>
    </w:p>
    <w:p w14:paraId="29480A97" w14:textId="77777777" w:rsidR="00F00B3B" w:rsidRDefault="00CA5F9A">
      <w:pPr>
        <w:spacing w:line="360" w:lineRule="auto"/>
        <w:rPr>
          <w:rFonts w:ascii="仿宋" w:eastAsia="仿宋" w:hAnsi="仿宋" w:cs="仿宋_GB2312"/>
          <w:b/>
          <w:sz w:val="24"/>
        </w:rPr>
      </w:pPr>
      <w:bookmarkStart w:id="17" w:name="_Toc91899903"/>
      <w:r>
        <w:rPr>
          <w:rFonts w:ascii="仿宋" w:eastAsia="仿宋" w:hAnsi="仿宋" w:cs="仿宋_GB2312"/>
          <w:b/>
          <w:sz w:val="24"/>
        </w:rPr>
        <w:t>21.</w:t>
      </w:r>
      <w:r>
        <w:rPr>
          <w:rFonts w:ascii="仿宋" w:eastAsia="仿宋" w:hAnsi="仿宋"/>
        </w:rPr>
        <w:t xml:space="preserve"> </w:t>
      </w:r>
      <w:r>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sz w:val="24"/>
        </w:rPr>
        <w:t>详见招标文件第四部分评标办法。</w:t>
      </w:r>
    </w:p>
    <w:p w14:paraId="4BCB1726" w14:textId="77777777" w:rsidR="00F00B3B" w:rsidRDefault="00F00B3B">
      <w:pPr>
        <w:spacing w:line="360" w:lineRule="auto"/>
        <w:rPr>
          <w:rFonts w:ascii="仿宋" w:eastAsia="仿宋" w:hAnsi="仿宋" w:cs="仿宋_GB2312"/>
          <w:b/>
          <w:sz w:val="24"/>
        </w:rPr>
      </w:pPr>
    </w:p>
    <w:p w14:paraId="4943F3E8" w14:textId="77777777" w:rsidR="00F00B3B" w:rsidRDefault="00CA5F9A">
      <w:pPr>
        <w:snapToGrid w:val="0"/>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六、定</w:t>
      </w:r>
      <w:r>
        <w:rPr>
          <w:rFonts w:ascii="仿宋" w:eastAsia="仿宋" w:hAnsi="仿宋" w:cs="仿宋_GB2312"/>
          <w:b/>
          <w:sz w:val="36"/>
          <w:szCs w:val="36"/>
        </w:rPr>
        <w:t xml:space="preserve"> </w:t>
      </w:r>
      <w:r>
        <w:rPr>
          <w:rFonts w:ascii="仿宋" w:eastAsia="仿宋" w:hAnsi="仿宋" w:cs="仿宋_GB2312" w:hint="eastAsia"/>
          <w:b/>
          <w:sz w:val="36"/>
          <w:szCs w:val="36"/>
        </w:rPr>
        <w:t>标</w:t>
      </w:r>
    </w:p>
    <w:p w14:paraId="4EF0E2B9" w14:textId="77777777" w:rsidR="00F00B3B" w:rsidRDefault="00CA5F9A">
      <w:pPr>
        <w:pStyle w:val="ae"/>
        <w:spacing w:line="360" w:lineRule="auto"/>
        <w:ind w:left="479" w:hangingChars="199" w:hanging="479"/>
        <w:rPr>
          <w:rFonts w:ascii="仿宋" w:eastAsia="仿宋" w:hAnsi="仿宋" w:cs="仿宋_GB2312"/>
          <w:b/>
        </w:rPr>
      </w:pPr>
      <w:r>
        <w:rPr>
          <w:rFonts w:ascii="仿宋" w:eastAsia="仿宋" w:hAnsi="仿宋" w:cs="仿宋_GB2312"/>
          <w:b/>
        </w:rPr>
        <w:t xml:space="preserve">22. </w:t>
      </w:r>
      <w:r>
        <w:rPr>
          <w:rFonts w:ascii="仿宋" w:eastAsia="仿宋" w:hAnsi="仿宋" w:cs="仿宋_GB2312" w:hint="eastAsia"/>
          <w:b/>
        </w:rPr>
        <w:t>确定中标供应商</w:t>
      </w:r>
    </w:p>
    <w:p w14:paraId="0A36AC13" w14:textId="77777777" w:rsidR="00F00B3B" w:rsidRDefault="00CA5F9A">
      <w:pPr>
        <w:pStyle w:val="2b"/>
        <w:snapToGrid w:val="0"/>
        <w:spacing w:before="0"/>
        <w:ind w:firstLine="480"/>
        <w:rPr>
          <w:rFonts w:ascii="仿宋" w:eastAsia="仿宋" w:hAnsi="仿宋" w:cs="仿宋_GB2312"/>
          <w:b/>
          <w:szCs w:val="24"/>
        </w:rPr>
      </w:pPr>
      <w:r>
        <w:rPr>
          <w:rFonts w:ascii="仿宋" w:eastAsia="仿宋" w:hAnsi="仿宋" w:cs="仿宋_GB2312" w:hint="eastAsia"/>
          <w:szCs w:val="24"/>
        </w:rPr>
        <w:t>采购人将自收到评审报告之日起</w:t>
      </w:r>
      <w:r>
        <w:rPr>
          <w:rFonts w:ascii="仿宋" w:eastAsia="仿宋" w:hAnsi="仿宋" w:cs="仿宋_GB2312"/>
          <w:szCs w:val="24"/>
        </w:rPr>
        <w:t>5个工作日内通过电子交易平台在评审报告推荐的中标候选人中按顺序确定中标供应商。</w:t>
      </w:r>
    </w:p>
    <w:p w14:paraId="6E7418B6" w14:textId="77777777" w:rsidR="00F00B3B" w:rsidRDefault="00CA5F9A">
      <w:pPr>
        <w:pStyle w:val="2b"/>
        <w:snapToGrid w:val="0"/>
        <w:spacing w:before="0"/>
        <w:ind w:firstLineChars="0" w:firstLine="0"/>
        <w:rPr>
          <w:rFonts w:ascii="仿宋" w:eastAsia="仿宋" w:hAnsi="仿宋" w:cs="仿宋_GB2312"/>
          <w:b/>
          <w:szCs w:val="24"/>
        </w:rPr>
      </w:pPr>
      <w:r>
        <w:rPr>
          <w:rFonts w:ascii="仿宋" w:eastAsia="仿宋" w:hAnsi="仿宋" w:cs="仿宋_GB2312"/>
          <w:b/>
          <w:szCs w:val="24"/>
        </w:rPr>
        <w:t xml:space="preserve">23. </w:t>
      </w:r>
      <w:r>
        <w:rPr>
          <w:rFonts w:ascii="仿宋" w:eastAsia="仿宋" w:hAnsi="仿宋" w:cs="仿宋_GB2312" w:hint="eastAsia"/>
          <w:b/>
          <w:szCs w:val="24"/>
        </w:rPr>
        <w:t>中标通知与中标结果公告</w:t>
      </w:r>
    </w:p>
    <w:p w14:paraId="76E4E6B7" w14:textId="77777777" w:rsidR="00F00B3B" w:rsidRDefault="00CA5F9A">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23.1自中标人确定之日起2个工作日内，采购机构通过电子交易平台向中标人发出中标通知书，</w:t>
      </w:r>
      <w:r>
        <w:rPr>
          <w:rFonts w:ascii="仿宋" w:eastAsia="仿宋" w:hAnsi="仿宋" w:cs="仿宋_GB2312" w:hint="eastAsia"/>
          <w:sz w:val="24"/>
        </w:rPr>
        <w:t>同时编制发布采购结果公告。采购机构也可以以纸质形式进行中标通知。</w:t>
      </w:r>
    </w:p>
    <w:p w14:paraId="4673EA33" w14:textId="77777777" w:rsidR="00F00B3B" w:rsidRDefault="00CA5F9A">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w:t>
      </w:r>
      <w:r>
        <w:rPr>
          <w:rFonts w:ascii="仿宋" w:eastAsia="仿宋" w:hAnsi="仿宋" w:cs="仿宋_GB2312" w:hint="eastAsia"/>
          <w:sz w:val="24"/>
        </w:rPr>
        <w:lastRenderedPageBreak/>
        <w:t>格型号、数量、单价、服务要求，开标记录、未中标情况说明、中标公告期限以及评审专家名单、评分汇总及明细。</w:t>
      </w:r>
    </w:p>
    <w:p w14:paraId="67EC79C5" w14:textId="77777777" w:rsidR="00F00B3B" w:rsidRDefault="00CA5F9A">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23.3公告期限为1个工作日。</w:t>
      </w:r>
    </w:p>
    <w:p w14:paraId="76087333" w14:textId="77777777" w:rsidR="00F00B3B" w:rsidRDefault="00F00B3B">
      <w:pPr>
        <w:snapToGrid w:val="0"/>
        <w:spacing w:line="360" w:lineRule="auto"/>
        <w:ind w:leftChars="57" w:left="120" w:firstLineChars="150" w:firstLine="482"/>
        <w:jc w:val="center"/>
        <w:rPr>
          <w:rFonts w:ascii="仿宋" w:eastAsia="仿宋" w:hAnsi="仿宋" w:cs="仿宋_GB2312"/>
          <w:b/>
          <w:sz w:val="32"/>
        </w:rPr>
      </w:pPr>
    </w:p>
    <w:p w14:paraId="3D38564D" w14:textId="77777777" w:rsidR="00F00B3B" w:rsidRDefault="00CA5F9A">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七、合同授予</w:t>
      </w:r>
    </w:p>
    <w:p w14:paraId="35539BAB" w14:textId="77777777" w:rsidR="00F00B3B" w:rsidRDefault="00CA5F9A">
      <w:pPr>
        <w:pStyle w:val="ae"/>
        <w:spacing w:line="360" w:lineRule="auto"/>
        <w:ind w:left="479" w:hangingChars="199" w:hanging="479"/>
        <w:rPr>
          <w:rFonts w:ascii="仿宋" w:eastAsia="仿宋" w:hAnsi="仿宋" w:cs="仿宋_GB2312"/>
          <w:b/>
        </w:rPr>
      </w:pPr>
      <w:r>
        <w:rPr>
          <w:rFonts w:ascii="仿宋" w:eastAsia="仿宋" w:hAnsi="仿宋" w:cs="仿宋_GB2312"/>
          <w:b/>
        </w:rPr>
        <w:t xml:space="preserve">24. </w:t>
      </w:r>
      <w:r>
        <w:rPr>
          <w:rFonts w:ascii="仿宋" w:eastAsia="仿宋" w:hAnsi="仿宋" w:cs="仿宋_GB2312" w:hint="eastAsia"/>
        </w:rPr>
        <w:t>合同主要条款详见第五部分</w:t>
      </w:r>
      <w:proofErr w:type="gramStart"/>
      <w:r>
        <w:rPr>
          <w:rFonts w:ascii="仿宋" w:eastAsia="仿宋" w:hAnsi="仿宋" w:cs="仿宋_GB2312" w:hint="eastAsia"/>
        </w:rPr>
        <w:t>拟签订</w:t>
      </w:r>
      <w:proofErr w:type="gramEnd"/>
      <w:r>
        <w:rPr>
          <w:rFonts w:ascii="仿宋" w:eastAsia="仿宋" w:hAnsi="仿宋" w:cs="仿宋_GB2312" w:hint="eastAsia"/>
        </w:rPr>
        <w:t>的合同文本。</w:t>
      </w:r>
    </w:p>
    <w:p w14:paraId="6387C4D6" w14:textId="77777777" w:rsidR="00F00B3B" w:rsidRDefault="00CA5F9A">
      <w:pPr>
        <w:pStyle w:val="ae"/>
        <w:spacing w:line="360" w:lineRule="auto"/>
        <w:ind w:left="479" w:hangingChars="199" w:hanging="479"/>
        <w:rPr>
          <w:rFonts w:ascii="仿宋" w:eastAsia="仿宋" w:hAnsi="仿宋" w:cs="仿宋_GB2312"/>
          <w:b/>
        </w:rPr>
      </w:pPr>
      <w:r>
        <w:rPr>
          <w:rFonts w:ascii="仿宋" w:eastAsia="仿宋" w:hAnsi="仿宋" w:cs="仿宋_GB2312"/>
          <w:b/>
        </w:rPr>
        <w:t xml:space="preserve">25. </w:t>
      </w:r>
      <w:r>
        <w:rPr>
          <w:rFonts w:ascii="仿宋" w:eastAsia="仿宋" w:hAnsi="仿宋" w:cs="仿宋_GB2312" w:hint="eastAsia"/>
          <w:b/>
        </w:rPr>
        <w:t>合同的签订</w:t>
      </w:r>
    </w:p>
    <w:p w14:paraId="6A973E26" w14:textId="77777777" w:rsidR="00F00B3B" w:rsidRDefault="00CA5F9A">
      <w:pPr>
        <w:widowControl/>
        <w:shd w:val="clear" w:color="auto" w:fill="FFFFFF"/>
        <w:spacing w:line="360" w:lineRule="auto"/>
        <w:ind w:firstLine="480"/>
        <w:jc w:val="left"/>
        <w:rPr>
          <w:rFonts w:ascii="仿宋" w:eastAsia="仿宋" w:hAnsi="仿宋" w:cs="Arial"/>
          <w:kern w:val="0"/>
          <w:sz w:val="24"/>
        </w:rPr>
      </w:pPr>
      <w:r>
        <w:rPr>
          <w:rFonts w:ascii="仿宋" w:eastAsia="仿宋" w:hAnsi="仿宋" w:cs="仿宋_GB2312"/>
          <w:sz w:val="24"/>
        </w:rPr>
        <w:t>25.1</w:t>
      </w:r>
      <w:r>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Pr>
          <w:rFonts w:ascii="仿宋" w:eastAsia="仿宋" w:hAnsi="仿宋" w:cs="Arial" w:hint="eastAsia"/>
          <w:kern w:val="0"/>
          <w:sz w:val="24"/>
        </w:rPr>
        <w:t>合同签订之日起2个工作日</w:t>
      </w:r>
      <w:r>
        <w:rPr>
          <w:rFonts w:ascii="仿宋" w:eastAsia="仿宋" w:hAnsi="仿宋" w:cs="Arial"/>
          <w:kern w:val="0"/>
          <w:sz w:val="24"/>
        </w:rPr>
        <w:t>内依法发布合同公告。</w:t>
      </w:r>
    </w:p>
    <w:p w14:paraId="47383409" w14:textId="77777777" w:rsidR="00F00B3B" w:rsidRDefault="00CA5F9A">
      <w:pPr>
        <w:pStyle w:val="2b"/>
        <w:snapToGrid w:val="0"/>
        <w:spacing w:before="0"/>
        <w:ind w:firstLine="480"/>
        <w:rPr>
          <w:rFonts w:ascii="仿宋" w:eastAsia="仿宋" w:hAnsi="仿宋"/>
          <w:kern w:val="0"/>
        </w:rPr>
      </w:pPr>
      <w:r>
        <w:rPr>
          <w:rFonts w:ascii="仿宋" w:eastAsia="仿宋" w:hAnsi="仿宋" w:cs="仿宋_GB2312"/>
          <w:kern w:val="0"/>
          <w:lang w:val="zh-CN"/>
        </w:rPr>
        <w:t>25.2</w:t>
      </w:r>
      <w:r>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52311D40"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25.3如签订合同并生效后，供应商无故拒绝或延期，除按照合同条款处理外，列入不良行为记录一次，并给予通报。</w:t>
      </w:r>
    </w:p>
    <w:p w14:paraId="413C143D"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25.4中标供应</w:t>
      </w:r>
      <w:proofErr w:type="gramStart"/>
      <w:r>
        <w:rPr>
          <w:rFonts w:ascii="仿宋" w:eastAsia="仿宋" w:hAnsi="仿宋" w:cs="仿宋_GB2312" w:hint="eastAsia"/>
        </w:rPr>
        <w:t>商拒绝</w:t>
      </w:r>
      <w:proofErr w:type="gramEnd"/>
      <w:r>
        <w:rPr>
          <w:rFonts w:ascii="仿宋" w:eastAsia="仿宋" w:hAnsi="仿宋" w:cs="仿宋_GB2312" w:hint="eastAsia"/>
        </w:rPr>
        <w:t>与采购人签订合同的，采购人可以按照评审报告推荐的中标或者成交候选人名单排序，确定下一候选人为中标供应商，也可以重新开展政府采购活动。</w:t>
      </w:r>
    </w:p>
    <w:p w14:paraId="38E148E5" w14:textId="77777777" w:rsidR="00F00B3B" w:rsidRDefault="00CA5F9A">
      <w:pPr>
        <w:pStyle w:val="2b"/>
        <w:snapToGrid w:val="0"/>
        <w:spacing w:before="0" w:after="120"/>
        <w:ind w:firstLine="480"/>
        <w:rPr>
          <w:rFonts w:ascii="仿宋" w:eastAsia="仿宋" w:hAnsi="仿宋" w:cs="仿宋_GB2312"/>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14:paraId="35B63FC6" w14:textId="77777777" w:rsidR="00F00B3B" w:rsidRDefault="00CA5F9A">
      <w:pPr>
        <w:pStyle w:val="ae"/>
        <w:spacing w:line="360" w:lineRule="auto"/>
        <w:ind w:left="479" w:hangingChars="199" w:hanging="479"/>
        <w:rPr>
          <w:rFonts w:ascii="仿宋" w:eastAsia="仿宋" w:hAnsi="仿宋" w:cs="仿宋_GB2312"/>
          <w:b/>
        </w:rPr>
      </w:pPr>
      <w:r>
        <w:rPr>
          <w:rFonts w:ascii="仿宋" w:eastAsia="仿宋" w:hAnsi="仿宋" w:cs="仿宋_GB2312"/>
          <w:b/>
        </w:rPr>
        <w:t xml:space="preserve">26. </w:t>
      </w:r>
      <w:r>
        <w:rPr>
          <w:rFonts w:ascii="仿宋" w:eastAsia="仿宋" w:hAnsi="仿宋" w:cs="仿宋_GB2312" w:hint="eastAsia"/>
          <w:b/>
        </w:rPr>
        <w:t>履约保证金</w:t>
      </w:r>
    </w:p>
    <w:p w14:paraId="2BB96CD1" w14:textId="77777777" w:rsidR="00F00B3B" w:rsidRDefault="00CA5F9A">
      <w:pPr>
        <w:tabs>
          <w:tab w:val="left" w:pos="0"/>
        </w:tabs>
        <w:spacing w:line="360" w:lineRule="auto"/>
        <w:ind w:firstLine="482"/>
        <w:rPr>
          <w:rFonts w:ascii="仿宋" w:eastAsia="仿宋" w:hAnsi="仿宋"/>
          <w:b/>
          <w:sz w:val="24"/>
        </w:rPr>
      </w:pPr>
      <w:proofErr w:type="gramStart"/>
      <w:r>
        <w:rPr>
          <w:rFonts w:ascii="仿宋" w:eastAsia="仿宋" w:hAnsi="仿宋" w:cs="Helvetica" w:hint="eastAsia"/>
          <w:kern w:val="0"/>
          <w:sz w:val="24"/>
        </w:rPr>
        <w:t>拟签订</w:t>
      </w:r>
      <w:proofErr w:type="gramEnd"/>
      <w:r>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。履约保证金的数额不得超过政府采购合同金额的2.5</w:t>
      </w:r>
      <w:r>
        <w:rPr>
          <w:rFonts w:ascii="仿宋" w:eastAsia="仿宋" w:hAnsi="仿宋"/>
          <w:sz w:val="24"/>
        </w:rPr>
        <w:t>%。</w:t>
      </w:r>
      <w:r>
        <w:rPr>
          <w:rFonts w:ascii="仿宋" w:eastAsia="仿宋" w:hAnsi="仿宋" w:hint="eastAsia"/>
          <w:sz w:val="24"/>
        </w:rPr>
        <w:t>鼓励和支持供应商以银行、保险公司出具的保函形式提供履约保证金。</w:t>
      </w:r>
      <w:r>
        <w:rPr>
          <w:rFonts w:ascii="仿宋" w:eastAsia="仿宋" w:hAnsi="仿宋" w:hint="eastAsia"/>
          <w:b/>
          <w:sz w:val="24"/>
        </w:rPr>
        <w:t>采购人不得拒收履约保函。</w:t>
      </w:r>
    </w:p>
    <w:p w14:paraId="03905842" w14:textId="77777777" w:rsidR="00F00B3B" w:rsidRDefault="00CA5F9A">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539696A5" w14:textId="77777777" w:rsidR="00F00B3B" w:rsidRDefault="00CA5F9A">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供应商可登录政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平台-【金融服务】—【我的项目】—【已备案合同】以保函形</w:t>
      </w:r>
      <w:r>
        <w:rPr>
          <w:rFonts w:ascii="仿宋" w:eastAsia="仿宋" w:hAnsi="仿宋" w:cs="仿宋_GB2312" w:hint="eastAsia"/>
          <w:sz w:val="24"/>
          <w:szCs w:val="20"/>
        </w:rPr>
        <w:lastRenderedPageBreak/>
        <w:t>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金融专线400-903-9583。</w:t>
      </w:r>
    </w:p>
    <w:p w14:paraId="531E1A65" w14:textId="77777777" w:rsidR="00F00B3B" w:rsidRDefault="00F00B3B">
      <w:pPr>
        <w:pStyle w:val="a0"/>
        <w:rPr>
          <w:rFonts w:ascii="仿宋" w:eastAsia="仿宋" w:hAnsi="仿宋"/>
        </w:rPr>
      </w:pPr>
    </w:p>
    <w:p w14:paraId="44E78875" w14:textId="77777777" w:rsidR="00F00B3B" w:rsidRDefault="00CA5F9A">
      <w:pPr>
        <w:snapToGrid w:val="0"/>
        <w:spacing w:line="360" w:lineRule="auto"/>
        <w:ind w:firstLineChars="1045" w:firstLine="3357"/>
        <w:rPr>
          <w:rFonts w:ascii="仿宋" w:eastAsia="仿宋" w:hAnsi="仿宋"/>
          <w:b/>
          <w:sz w:val="24"/>
        </w:rPr>
      </w:pPr>
      <w:r>
        <w:rPr>
          <w:rFonts w:ascii="仿宋" w:eastAsia="仿宋" w:hAnsi="仿宋" w:cs="仿宋_GB2312" w:hint="eastAsia"/>
          <w:b/>
          <w:sz w:val="32"/>
        </w:rPr>
        <w:t>八、电子交易活动的中止</w:t>
      </w:r>
    </w:p>
    <w:p w14:paraId="016ABC56" w14:textId="77777777" w:rsidR="00F00B3B" w:rsidRDefault="00CA5F9A">
      <w:pPr>
        <w:pStyle w:val="2b"/>
        <w:snapToGrid w:val="0"/>
        <w:spacing w:before="0"/>
        <w:ind w:firstLineChars="0" w:firstLine="0"/>
        <w:rPr>
          <w:rFonts w:ascii="仿宋" w:eastAsia="仿宋" w:hAnsi="仿宋" w:cs="仿宋_GB2312"/>
        </w:rPr>
      </w:pPr>
      <w:r>
        <w:rPr>
          <w:rFonts w:ascii="仿宋" w:eastAsia="仿宋" w:hAnsi="仿宋" w:cs="仿宋_GB2312"/>
        </w:rPr>
        <w:t>2</w:t>
      </w:r>
      <w:r>
        <w:rPr>
          <w:rFonts w:ascii="仿宋" w:eastAsia="仿宋" w:hAnsi="仿宋" w:cs="仿宋_GB2312"/>
          <w:b/>
          <w:szCs w:val="24"/>
        </w:rPr>
        <w:t xml:space="preserve">7.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采购过程中出现以下情形，导致电子交易平台无法正常运行，或者无法保证电子交易的公平、公正和安全时，采购机构可中止电子交易活动：</w:t>
      </w:r>
    </w:p>
    <w:p w14:paraId="76C7DBD2"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14:paraId="6C490A6A"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14:paraId="492164F1"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14:paraId="212A42B3"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14:paraId="6D4D9C00" w14:textId="77777777" w:rsidR="00F00B3B" w:rsidRDefault="00CA5F9A">
      <w:pPr>
        <w:pStyle w:val="2b"/>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14:paraId="55669712" w14:textId="77777777" w:rsidR="00F00B3B" w:rsidRDefault="00CA5F9A">
      <w:pPr>
        <w:pStyle w:val="2b"/>
        <w:snapToGrid w:val="0"/>
        <w:spacing w:before="0"/>
        <w:ind w:firstLineChars="0" w:firstLine="0"/>
        <w:rPr>
          <w:rFonts w:ascii="仿宋" w:eastAsia="仿宋" w:hAnsi="仿宋" w:cs="仿宋_GB2312"/>
        </w:rPr>
      </w:pPr>
      <w:r>
        <w:rPr>
          <w:rFonts w:ascii="仿宋" w:eastAsia="仿宋" w:hAnsi="仿宋" w:cs="仿宋_GB2312"/>
          <w:b/>
          <w:bCs/>
        </w:rPr>
        <w:t xml:space="preserve"> 28.</w:t>
      </w:r>
      <w:r>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5BBE7D1B" w14:textId="77777777" w:rsidR="00F00B3B" w:rsidRDefault="00F00B3B">
      <w:pPr>
        <w:tabs>
          <w:tab w:val="left" w:pos="0"/>
        </w:tabs>
        <w:spacing w:line="360" w:lineRule="auto"/>
        <w:ind w:firstLine="480"/>
        <w:rPr>
          <w:rFonts w:ascii="仿宋" w:eastAsia="仿宋" w:hAnsi="仿宋"/>
          <w:sz w:val="24"/>
        </w:rPr>
      </w:pPr>
    </w:p>
    <w:p w14:paraId="35D26068" w14:textId="77777777" w:rsidR="00F00B3B" w:rsidRDefault="00CA5F9A">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九、验收</w:t>
      </w:r>
    </w:p>
    <w:p w14:paraId="62C94953" w14:textId="77777777" w:rsidR="00F00B3B" w:rsidRDefault="00CA5F9A">
      <w:pPr>
        <w:pStyle w:val="ae"/>
        <w:spacing w:line="360" w:lineRule="auto"/>
        <w:ind w:firstLineChars="0" w:firstLine="0"/>
        <w:rPr>
          <w:rFonts w:ascii="仿宋" w:eastAsia="仿宋" w:hAnsi="仿宋" w:cs="仿宋_GB2312"/>
          <w:b/>
        </w:rPr>
      </w:pPr>
      <w:r>
        <w:rPr>
          <w:rFonts w:ascii="仿宋" w:eastAsia="仿宋" w:hAnsi="仿宋" w:cs="仿宋_GB2312"/>
          <w:b/>
        </w:rPr>
        <w:t>29.验收</w:t>
      </w:r>
    </w:p>
    <w:p w14:paraId="5F0EE34C" w14:textId="77777777" w:rsidR="00F00B3B" w:rsidRDefault="00CA5F9A">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32B4E6" w14:textId="77777777" w:rsidR="00F00B3B" w:rsidRDefault="00CA5F9A">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29.2采购人可以邀请参加本项目的其他投标人或者第三方机构参与验收。参与验收的投标人或者第三方机构的意见作为</w:t>
      </w:r>
      <w:proofErr w:type="gramStart"/>
      <w:r>
        <w:rPr>
          <w:rFonts w:ascii="仿宋" w:eastAsia="仿宋" w:hAnsi="仿宋" w:cs="Helvetica" w:hint="eastAsia"/>
          <w:kern w:val="0"/>
          <w:sz w:val="24"/>
        </w:rPr>
        <w:t>验收书</w:t>
      </w:r>
      <w:proofErr w:type="gramEnd"/>
      <w:r>
        <w:rPr>
          <w:rFonts w:ascii="仿宋" w:eastAsia="仿宋" w:hAnsi="仿宋" w:cs="Helvetica" w:hint="eastAsia"/>
          <w:kern w:val="0"/>
          <w:sz w:val="24"/>
        </w:rPr>
        <w:t>的参考资料一并存档。</w:t>
      </w:r>
    </w:p>
    <w:p w14:paraId="0952B0AD" w14:textId="77777777" w:rsidR="00F00B3B" w:rsidRDefault="00CA5F9A">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509D83" w14:textId="77777777" w:rsidR="00F00B3B" w:rsidRDefault="00CA5F9A">
      <w:pPr>
        <w:tabs>
          <w:tab w:val="left" w:pos="0"/>
        </w:tabs>
        <w:spacing w:line="360" w:lineRule="auto"/>
        <w:ind w:firstLine="480"/>
        <w:rPr>
          <w:rFonts w:ascii="仿宋" w:eastAsia="仿宋" w:hAnsi="仿宋" w:cs="仿宋_GB2312"/>
          <w:sz w:val="18"/>
          <w:szCs w:val="18"/>
        </w:rPr>
      </w:pPr>
      <w:r>
        <w:rPr>
          <w:rFonts w:ascii="仿宋" w:eastAsia="仿宋" w:hAnsi="仿宋" w:cs="Helvetica"/>
          <w:kern w:val="0"/>
          <w:sz w:val="24"/>
        </w:rPr>
        <w:t>29.4验收合格的项目，采购人将根据采购合同的约定及时向供应商支付采购资金、</w:t>
      </w:r>
      <w:r>
        <w:rPr>
          <w:rFonts w:ascii="仿宋" w:eastAsia="仿宋" w:hAnsi="仿宋" w:cs="Helvetica"/>
          <w:kern w:val="0"/>
          <w:sz w:val="24"/>
        </w:rPr>
        <w:lastRenderedPageBreak/>
        <w:t>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B77B10" w14:textId="77777777" w:rsidR="00F00B3B" w:rsidRDefault="00F00B3B">
      <w:pPr>
        <w:tabs>
          <w:tab w:val="left" w:pos="0"/>
        </w:tabs>
        <w:spacing w:line="360" w:lineRule="auto"/>
        <w:ind w:firstLine="480"/>
        <w:rPr>
          <w:rFonts w:ascii="仿宋" w:eastAsia="仿宋" w:hAnsi="仿宋" w:cs="Helvetica"/>
          <w:kern w:val="0"/>
          <w:sz w:val="24"/>
        </w:rPr>
        <w:sectPr w:rsidR="00F00B3B">
          <w:headerReference w:type="default" r:id="rId10"/>
          <w:footerReference w:type="even" r:id="rId11"/>
          <w:footerReference w:type="default" r:id="rId12"/>
          <w:headerReference w:type="first" r:id="rId13"/>
          <w:footerReference w:type="first" r:id="rId14"/>
          <w:pgSz w:w="11906" w:h="16838"/>
          <w:pgMar w:top="680" w:right="1418" w:bottom="468" w:left="1418" w:header="680" w:footer="907" w:gutter="0"/>
          <w:cols w:space="720"/>
          <w:titlePg/>
          <w:docGrid w:linePitch="312"/>
        </w:sectPr>
      </w:pPr>
      <w:bookmarkStart w:id="18" w:name="_Hlt74730295"/>
      <w:bookmarkStart w:id="19" w:name="_Hlt75236011"/>
      <w:bookmarkStart w:id="20" w:name="_Hlt68057669"/>
      <w:bookmarkStart w:id="21" w:name="_Hlt68072998"/>
      <w:bookmarkStart w:id="22" w:name="_Hlt74729768"/>
      <w:bookmarkStart w:id="23" w:name="_Hlt74707468"/>
      <w:bookmarkStart w:id="24" w:name="_Hlt68403820"/>
      <w:bookmarkStart w:id="25" w:name="_Hlt75236290"/>
      <w:bookmarkStart w:id="26" w:name="_Hlt68072990"/>
      <w:bookmarkStart w:id="27" w:name="_Hlt68073093"/>
      <w:bookmarkStart w:id="28" w:name="_Hlt75236101"/>
      <w:bookmarkStart w:id="29" w:name="_Hlt74714665"/>
      <w:bookmarkEnd w:id="17"/>
      <w:bookmarkEnd w:id="18"/>
      <w:bookmarkEnd w:id="19"/>
      <w:bookmarkEnd w:id="20"/>
      <w:bookmarkEnd w:id="21"/>
      <w:bookmarkEnd w:id="22"/>
      <w:bookmarkEnd w:id="23"/>
      <w:bookmarkEnd w:id="24"/>
      <w:bookmarkEnd w:id="25"/>
      <w:bookmarkEnd w:id="26"/>
      <w:bookmarkEnd w:id="27"/>
      <w:bookmarkEnd w:id="28"/>
      <w:bookmarkEnd w:id="29"/>
    </w:p>
    <w:p w14:paraId="10F8F1CD" w14:textId="77777777" w:rsidR="00F00B3B" w:rsidRDefault="00CA5F9A">
      <w:pPr>
        <w:spacing w:line="360" w:lineRule="auto"/>
        <w:jc w:val="center"/>
        <w:outlineLvl w:val="0"/>
        <w:rPr>
          <w:rFonts w:ascii="仿宋" w:eastAsia="仿宋" w:hAnsi="仿宋" w:cs="仿宋_GB2312"/>
          <w:b/>
          <w:sz w:val="36"/>
          <w:szCs w:val="36"/>
        </w:rPr>
      </w:pPr>
      <w:bookmarkStart w:id="30" w:name="第四部分"/>
      <w:bookmarkEnd w:id="15"/>
      <w:bookmarkEnd w:id="16"/>
      <w:r>
        <w:rPr>
          <w:rFonts w:ascii="仿宋" w:eastAsia="仿宋" w:hAnsi="仿宋" w:cs="仿宋_GB2312" w:hint="eastAsia"/>
          <w:b/>
          <w:sz w:val="36"/>
          <w:szCs w:val="36"/>
        </w:rPr>
        <w:lastRenderedPageBreak/>
        <w:t>第三部分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14:paraId="396108E9" w14:textId="77777777" w:rsidR="00F00B3B" w:rsidRDefault="00CA5F9A">
      <w:pPr>
        <w:spacing w:line="360" w:lineRule="auto"/>
        <w:rPr>
          <w:rFonts w:ascii="仿宋" w:eastAsia="仿宋" w:hAnsi="仿宋" w:cs="Arial"/>
          <w:b/>
          <w:bCs/>
          <w:snapToGrid w:val="0"/>
          <w:kern w:val="0"/>
          <w:sz w:val="24"/>
        </w:rPr>
      </w:pPr>
      <w:bookmarkStart w:id="31" w:name="_Hlk104496390"/>
      <w:r>
        <w:rPr>
          <w:rFonts w:ascii="仿宋" w:eastAsia="仿宋" w:hAnsi="仿宋" w:cs="Arial" w:hint="eastAsia"/>
          <w:b/>
          <w:bCs/>
          <w:snapToGrid w:val="0"/>
          <w:kern w:val="0"/>
          <w:sz w:val="24"/>
        </w:rPr>
        <w:t>一、项目概述</w:t>
      </w:r>
    </w:p>
    <w:p w14:paraId="5A9F986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杭州市</w:t>
      </w:r>
      <w:proofErr w:type="gramStart"/>
      <w:r>
        <w:rPr>
          <w:rFonts w:ascii="仿宋" w:eastAsia="仿宋" w:hAnsi="仿宋" w:cs="Arial" w:hint="eastAsia"/>
          <w:snapToGrid w:val="0"/>
          <w:kern w:val="0"/>
          <w:sz w:val="24"/>
        </w:rPr>
        <w:t>钱塘区</w:t>
      </w:r>
      <w:proofErr w:type="gramEnd"/>
      <w:r>
        <w:rPr>
          <w:rFonts w:ascii="仿宋" w:eastAsia="仿宋" w:hAnsi="仿宋" w:cs="Arial" w:hint="eastAsia"/>
          <w:snapToGrid w:val="0"/>
          <w:kern w:val="0"/>
          <w:sz w:val="24"/>
        </w:rPr>
        <w:t>总工会计划安排2022年</w:t>
      </w:r>
      <w:bookmarkStart w:id="32" w:name="_Hlk103467582"/>
      <w:r>
        <w:rPr>
          <w:rFonts w:ascii="仿宋" w:eastAsia="仿宋" w:hAnsi="仿宋" w:cs="Arial" w:hint="eastAsia"/>
          <w:snapToGrid w:val="0"/>
          <w:kern w:val="0"/>
          <w:sz w:val="24"/>
        </w:rPr>
        <w:t>机关工会职工</w:t>
      </w:r>
      <w:proofErr w:type="gramStart"/>
      <w:r>
        <w:rPr>
          <w:rFonts w:ascii="仿宋" w:eastAsia="仿宋" w:hAnsi="仿宋" w:cs="Arial" w:hint="eastAsia"/>
          <w:snapToGrid w:val="0"/>
          <w:kern w:val="0"/>
          <w:sz w:val="24"/>
        </w:rPr>
        <w:t>疗</w:t>
      </w:r>
      <w:proofErr w:type="gramEnd"/>
      <w:r>
        <w:rPr>
          <w:rFonts w:ascii="仿宋" w:eastAsia="仿宋" w:hAnsi="仿宋" w:cs="Arial" w:hint="eastAsia"/>
          <w:snapToGrid w:val="0"/>
          <w:kern w:val="0"/>
          <w:sz w:val="24"/>
        </w:rPr>
        <w:t>休养和劳模工匠</w:t>
      </w:r>
      <w:bookmarkEnd w:id="32"/>
      <w:proofErr w:type="gramStart"/>
      <w:r>
        <w:rPr>
          <w:rFonts w:ascii="仿宋" w:eastAsia="仿宋" w:hAnsi="仿宋" w:cs="Arial" w:hint="eastAsia"/>
          <w:snapToGrid w:val="0"/>
          <w:kern w:val="0"/>
          <w:sz w:val="24"/>
        </w:rPr>
        <w:t>疗</w:t>
      </w:r>
      <w:proofErr w:type="gramEnd"/>
      <w:r>
        <w:rPr>
          <w:rFonts w:ascii="仿宋" w:eastAsia="仿宋" w:hAnsi="仿宋" w:cs="Arial" w:hint="eastAsia"/>
          <w:snapToGrid w:val="0"/>
          <w:kern w:val="0"/>
          <w:sz w:val="24"/>
        </w:rPr>
        <w:t>休养活动，对服务供应商进行公开招标。</w:t>
      </w:r>
      <w:r>
        <w:rPr>
          <w:rFonts w:ascii="仿宋" w:eastAsia="仿宋" w:hAnsi="仿宋" w:cs="Arial" w:hint="eastAsia"/>
          <w:b/>
          <w:bCs/>
          <w:snapToGrid w:val="0"/>
          <w:kern w:val="0"/>
          <w:sz w:val="24"/>
        </w:rPr>
        <w:t>本项目标项一、</w:t>
      </w:r>
      <w:proofErr w:type="gramStart"/>
      <w:r>
        <w:rPr>
          <w:rFonts w:ascii="仿宋" w:eastAsia="仿宋" w:hAnsi="仿宋" w:cs="Arial" w:hint="eastAsia"/>
          <w:b/>
          <w:bCs/>
          <w:snapToGrid w:val="0"/>
          <w:kern w:val="0"/>
          <w:sz w:val="24"/>
        </w:rPr>
        <w:t>标项二、标项三服务</w:t>
      </w:r>
      <w:proofErr w:type="gramEnd"/>
      <w:r>
        <w:rPr>
          <w:rFonts w:ascii="仿宋" w:eastAsia="仿宋" w:hAnsi="仿宋" w:cs="Arial" w:hint="eastAsia"/>
          <w:b/>
          <w:bCs/>
          <w:snapToGrid w:val="0"/>
          <w:kern w:val="0"/>
          <w:sz w:val="24"/>
        </w:rPr>
        <w:t>对象为机关工会职工，</w:t>
      </w:r>
      <w:proofErr w:type="gramStart"/>
      <w:r>
        <w:rPr>
          <w:rFonts w:ascii="仿宋" w:eastAsia="仿宋" w:hAnsi="仿宋" w:cs="Arial" w:hint="eastAsia"/>
          <w:b/>
          <w:bCs/>
          <w:snapToGrid w:val="0"/>
          <w:kern w:val="0"/>
          <w:sz w:val="24"/>
        </w:rPr>
        <w:t>每个标项均</w:t>
      </w:r>
      <w:proofErr w:type="gramEnd"/>
      <w:r>
        <w:rPr>
          <w:rFonts w:ascii="仿宋" w:eastAsia="仿宋" w:hAnsi="仿宋" w:cs="Arial" w:hint="eastAsia"/>
          <w:b/>
          <w:bCs/>
          <w:snapToGrid w:val="0"/>
          <w:kern w:val="0"/>
          <w:sz w:val="24"/>
        </w:rPr>
        <w:t>包含</w:t>
      </w:r>
      <w:r>
        <w:rPr>
          <w:rFonts w:ascii="仿宋" w:eastAsia="仿宋" w:hAnsi="仿宋" w:cs="Arial"/>
          <w:b/>
          <w:bCs/>
          <w:snapToGrid w:val="0"/>
          <w:kern w:val="0"/>
          <w:sz w:val="24"/>
        </w:rPr>
        <w:t>11条</w:t>
      </w:r>
      <w:r>
        <w:rPr>
          <w:rFonts w:ascii="仿宋" w:eastAsia="仿宋" w:hAnsi="仿宋" w:cs="Arial" w:hint="eastAsia"/>
          <w:b/>
          <w:bCs/>
          <w:snapToGrid w:val="0"/>
          <w:kern w:val="0"/>
          <w:sz w:val="24"/>
        </w:rPr>
        <w:t>省内线路及</w:t>
      </w:r>
      <w:r>
        <w:rPr>
          <w:rFonts w:ascii="仿宋" w:eastAsia="仿宋" w:hAnsi="仿宋" w:cs="Arial"/>
          <w:b/>
          <w:bCs/>
          <w:snapToGrid w:val="0"/>
          <w:kern w:val="0"/>
          <w:sz w:val="24"/>
        </w:rPr>
        <w:t>2</w:t>
      </w:r>
      <w:r>
        <w:rPr>
          <w:rFonts w:ascii="仿宋" w:eastAsia="仿宋" w:hAnsi="仿宋" w:cs="Arial" w:hint="eastAsia"/>
          <w:b/>
          <w:bCs/>
          <w:snapToGrid w:val="0"/>
          <w:kern w:val="0"/>
          <w:sz w:val="24"/>
        </w:rPr>
        <w:t>条省外线路</w:t>
      </w:r>
      <w:r>
        <w:rPr>
          <w:rFonts w:ascii="仿宋" w:eastAsia="仿宋" w:hAnsi="仿宋" w:cs="Arial" w:hint="eastAsia"/>
          <w:snapToGrid w:val="0"/>
          <w:kern w:val="0"/>
          <w:sz w:val="24"/>
        </w:rPr>
        <w:t>。</w:t>
      </w:r>
      <w:proofErr w:type="gramStart"/>
      <w:r>
        <w:rPr>
          <w:rFonts w:ascii="仿宋" w:eastAsia="仿宋" w:hAnsi="仿宋" w:cs="Arial" w:hint="eastAsia"/>
          <w:b/>
          <w:bCs/>
          <w:snapToGrid w:val="0"/>
          <w:kern w:val="0"/>
          <w:sz w:val="24"/>
        </w:rPr>
        <w:t>标项四服务</w:t>
      </w:r>
      <w:proofErr w:type="gramEnd"/>
      <w:r>
        <w:rPr>
          <w:rFonts w:ascii="仿宋" w:eastAsia="仿宋" w:hAnsi="仿宋" w:cs="Arial" w:hint="eastAsia"/>
          <w:b/>
          <w:bCs/>
          <w:snapToGrid w:val="0"/>
          <w:kern w:val="0"/>
          <w:sz w:val="24"/>
        </w:rPr>
        <w:t>对象为劳模工匠，包含2条省外线路。</w:t>
      </w:r>
      <w:r>
        <w:rPr>
          <w:rFonts w:ascii="仿宋" w:eastAsia="仿宋" w:hAnsi="仿宋" w:cs="Arial" w:hint="eastAsia"/>
          <w:snapToGrid w:val="0"/>
          <w:kern w:val="0"/>
          <w:sz w:val="24"/>
        </w:rPr>
        <w:t>投标人须以合理的服务流程和服务人数、优良的服务质量、稳定的服务队伍、优惠的价格来制订详细的服务方案，充分体现自身的实力，发挥自身优势，为采购人提供全方位、一体化的专业服务保障。</w:t>
      </w:r>
    </w:p>
    <w:p w14:paraId="37A68561" w14:textId="77777777" w:rsidR="00F00B3B" w:rsidRDefault="00F00B3B">
      <w:pPr>
        <w:spacing w:line="360" w:lineRule="auto"/>
        <w:rPr>
          <w:rFonts w:ascii="仿宋" w:eastAsia="仿宋" w:hAnsi="仿宋" w:cs="Arial"/>
          <w:b/>
          <w:bCs/>
          <w:snapToGrid w:val="0"/>
          <w:kern w:val="0"/>
          <w:sz w:val="24"/>
        </w:rPr>
      </w:pPr>
    </w:p>
    <w:p w14:paraId="0A57AB8A" w14:textId="77777777" w:rsidR="00F00B3B" w:rsidRDefault="00CA5F9A">
      <w:pPr>
        <w:spacing w:line="360" w:lineRule="auto"/>
        <w:rPr>
          <w:rFonts w:ascii="仿宋" w:eastAsia="仿宋" w:hAnsi="仿宋" w:cs="Arial"/>
          <w:b/>
          <w:bCs/>
          <w:snapToGrid w:val="0"/>
          <w:kern w:val="0"/>
          <w:sz w:val="24"/>
        </w:rPr>
      </w:pPr>
      <w:r>
        <w:rPr>
          <w:rFonts w:ascii="仿宋" w:eastAsia="仿宋" w:hAnsi="仿宋" w:cs="Arial" w:hint="eastAsia"/>
          <w:b/>
          <w:bCs/>
          <w:snapToGrid w:val="0"/>
          <w:kern w:val="0"/>
          <w:sz w:val="24"/>
        </w:rPr>
        <w:t>二、标项、线路安排及预计人数</w:t>
      </w:r>
    </w:p>
    <w:p w14:paraId="605C83AE" w14:textId="77777777" w:rsidR="00F00B3B" w:rsidRDefault="00CA5F9A">
      <w:pPr>
        <w:spacing w:line="360" w:lineRule="auto"/>
        <w:rPr>
          <w:rFonts w:ascii="仿宋" w:eastAsia="仿宋" w:hAnsi="仿宋" w:cs="Arial"/>
          <w:snapToGrid w:val="0"/>
          <w:kern w:val="0"/>
          <w:sz w:val="24"/>
        </w:rPr>
      </w:pPr>
      <w:r>
        <w:rPr>
          <w:rFonts w:ascii="仿宋" w:eastAsia="仿宋" w:hAnsi="仿宋" w:cs="Arial" w:hint="eastAsia"/>
          <w:snapToGrid w:val="0"/>
          <w:kern w:val="0"/>
          <w:sz w:val="24"/>
        </w:rPr>
        <w:t>标项</w:t>
      </w:r>
      <w:proofErr w:type="gramStart"/>
      <w:r>
        <w:rPr>
          <w:rFonts w:ascii="仿宋" w:eastAsia="仿宋" w:hAnsi="仿宋" w:cs="Arial" w:hint="eastAsia"/>
          <w:snapToGrid w:val="0"/>
          <w:kern w:val="0"/>
          <w:sz w:val="24"/>
        </w:rPr>
        <w:t>一</w:t>
      </w:r>
      <w:proofErr w:type="gramEnd"/>
      <w:r>
        <w:rPr>
          <w:rFonts w:ascii="仿宋" w:eastAsia="仿宋" w:hAnsi="仿宋" w:cs="Arial" w:hint="eastAsia"/>
          <w:snapToGrid w:val="0"/>
          <w:kern w:val="0"/>
          <w:sz w:val="24"/>
        </w:rPr>
        <w:t>：11条省内线路+安徽宿州、重庆，预计</w:t>
      </w:r>
      <w:r>
        <w:rPr>
          <w:rFonts w:ascii="仿宋" w:eastAsia="仿宋" w:hAnsi="仿宋" w:cs="Arial"/>
          <w:snapToGrid w:val="0"/>
          <w:kern w:val="0"/>
          <w:sz w:val="24"/>
        </w:rPr>
        <w:t>475</w:t>
      </w:r>
      <w:r>
        <w:rPr>
          <w:rFonts w:ascii="仿宋" w:eastAsia="仿宋" w:hAnsi="仿宋" w:cs="Arial" w:hint="eastAsia"/>
          <w:snapToGrid w:val="0"/>
          <w:kern w:val="0"/>
          <w:sz w:val="24"/>
        </w:rPr>
        <w:t>人；</w:t>
      </w:r>
    </w:p>
    <w:p w14:paraId="58348D0A" w14:textId="77777777" w:rsidR="00F00B3B" w:rsidRDefault="00CA5F9A">
      <w:pPr>
        <w:spacing w:line="360" w:lineRule="auto"/>
        <w:rPr>
          <w:rFonts w:ascii="仿宋" w:eastAsia="仿宋" w:hAnsi="仿宋" w:cs="Arial"/>
          <w:snapToGrid w:val="0"/>
          <w:kern w:val="0"/>
          <w:sz w:val="24"/>
        </w:rPr>
      </w:pPr>
      <w:proofErr w:type="gramStart"/>
      <w:r>
        <w:rPr>
          <w:rFonts w:ascii="仿宋" w:eastAsia="仿宋" w:hAnsi="仿宋" w:cs="Arial" w:hint="eastAsia"/>
          <w:snapToGrid w:val="0"/>
          <w:kern w:val="0"/>
          <w:sz w:val="24"/>
        </w:rPr>
        <w:t>标项二</w:t>
      </w:r>
      <w:proofErr w:type="gramEnd"/>
      <w:r>
        <w:rPr>
          <w:rFonts w:ascii="仿宋" w:eastAsia="仿宋" w:hAnsi="仿宋" w:cs="Arial" w:hint="eastAsia"/>
          <w:snapToGrid w:val="0"/>
          <w:kern w:val="0"/>
          <w:sz w:val="24"/>
        </w:rPr>
        <w:t>：11条省内线路+安徽宿州、青海德令哈，预计</w:t>
      </w:r>
      <w:r>
        <w:rPr>
          <w:rFonts w:ascii="仿宋" w:eastAsia="仿宋" w:hAnsi="仿宋" w:cs="Arial"/>
          <w:snapToGrid w:val="0"/>
          <w:kern w:val="0"/>
          <w:sz w:val="24"/>
        </w:rPr>
        <w:t>475</w:t>
      </w:r>
      <w:r>
        <w:rPr>
          <w:rFonts w:ascii="仿宋" w:eastAsia="仿宋" w:hAnsi="仿宋" w:cs="Arial" w:hint="eastAsia"/>
          <w:snapToGrid w:val="0"/>
          <w:kern w:val="0"/>
          <w:sz w:val="24"/>
        </w:rPr>
        <w:t>人；</w:t>
      </w:r>
    </w:p>
    <w:p w14:paraId="7313A8DF" w14:textId="77777777" w:rsidR="00F00B3B" w:rsidRDefault="00CA5F9A">
      <w:pPr>
        <w:spacing w:line="360" w:lineRule="auto"/>
        <w:rPr>
          <w:rFonts w:ascii="仿宋" w:eastAsia="仿宋" w:hAnsi="仿宋" w:cs="Arial"/>
          <w:snapToGrid w:val="0"/>
          <w:kern w:val="0"/>
          <w:sz w:val="24"/>
        </w:rPr>
      </w:pPr>
      <w:proofErr w:type="gramStart"/>
      <w:r>
        <w:rPr>
          <w:rFonts w:ascii="仿宋" w:eastAsia="仿宋" w:hAnsi="仿宋" w:cs="Arial" w:hint="eastAsia"/>
          <w:snapToGrid w:val="0"/>
          <w:kern w:val="0"/>
          <w:sz w:val="24"/>
        </w:rPr>
        <w:t>标项三</w:t>
      </w:r>
      <w:proofErr w:type="gramEnd"/>
      <w:r>
        <w:rPr>
          <w:rFonts w:ascii="仿宋" w:eastAsia="仿宋" w:hAnsi="仿宋" w:cs="Arial" w:hint="eastAsia"/>
          <w:snapToGrid w:val="0"/>
          <w:kern w:val="0"/>
          <w:sz w:val="24"/>
        </w:rPr>
        <w:t>：11条省内线路+安徽宿州、理塘，预计</w:t>
      </w:r>
      <w:r>
        <w:rPr>
          <w:rFonts w:ascii="仿宋" w:eastAsia="仿宋" w:hAnsi="仿宋" w:cs="Arial"/>
          <w:snapToGrid w:val="0"/>
          <w:kern w:val="0"/>
          <w:sz w:val="24"/>
        </w:rPr>
        <w:t>550</w:t>
      </w:r>
      <w:r>
        <w:rPr>
          <w:rFonts w:ascii="仿宋" w:eastAsia="仿宋" w:hAnsi="仿宋" w:cs="Arial" w:hint="eastAsia"/>
          <w:snapToGrid w:val="0"/>
          <w:kern w:val="0"/>
          <w:sz w:val="24"/>
        </w:rPr>
        <w:t>人；</w:t>
      </w:r>
    </w:p>
    <w:p w14:paraId="544276F6" w14:textId="77777777" w:rsidR="00F00B3B" w:rsidRDefault="00CA5F9A">
      <w:pPr>
        <w:spacing w:line="360" w:lineRule="auto"/>
        <w:rPr>
          <w:rFonts w:ascii="仿宋" w:eastAsia="仿宋" w:hAnsi="仿宋" w:cs="Arial"/>
          <w:snapToGrid w:val="0"/>
          <w:kern w:val="0"/>
          <w:sz w:val="24"/>
        </w:rPr>
      </w:pPr>
      <w:proofErr w:type="gramStart"/>
      <w:r>
        <w:rPr>
          <w:rFonts w:ascii="仿宋" w:eastAsia="仿宋" w:hAnsi="仿宋" w:cs="Arial" w:hint="eastAsia"/>
          <w:snapToGrid w:val="0"/>
          <w:kern w:val="0"/>
          <w:sz w:val="24"/>
        </w:rPr>
        <w:t>标项四</w:t>
      </w:r>
      <w:proofErr w:type="gramEnd"/>
      <w:r>
        <w:rPr>
          <w:rFonts w:ascii="仿宋" w:eastAsia="仿宋" w:hAnsi="仿宋" w:cs="Arial" w:hint="eastAsia"/>
          <w:snapToGrid w:val="0"/>
          <w:kern w:val="0"/>
          <w:sz w:val="24"/>
        </w:rPr>
        <w:t>：三亚+甘肃德令哈，预计5</w:t>
      </w:r>
      <w:r>
        <w:rPr>
          <w:rFonts w:ascii="仿宋" w:eastAsia="仿宋" w:hAnsi="仿宋" w:cs="Arial"/>
          <w:snapToGrid w:val="0"/>
          <w:kern w:val="0"/>
          <w:sz w:val="24"/>
        </w:rPr>
        <w:t>0</w:t>
      </w:r>
      <w:r>
        <w:rPr>
          <w:rFonts w:ascii="仿宋" w:eastAsia="仿宋" w:hAnsi="仿宋" w:cs="Arial" w:hint="eastAsia"/>
          <w:snapToGrid w:val="0"/>
          <w:kern w:val="0"/>
          <w:sz w:val="24"/>
        </w:rPr>
        <w:t>人；</w:t>
      </w:r>
    </w:p>
    <w:p w14:paraId="14DA9044" w14:textId="77777777" w:rsidR="00F00B3B" w:rsidRDefault="00CA5F9A">
      <w:pPr>
        <w:spacing w:line="360" w:lineRule="auto"/>
        <w:rPr>
          <w:rFonts w:ascii="仿宋" w:eastAsia="仿宋" w:hAnsi="仿宋" w:cs="Arial"/>
          <w:b/>
          <w:bCs/>
          <w:snapToGrid w:val="0"/>
          <w:kern w:val="0"/>
          <w:sz w:val="24"/>
        </w:rPr>
      </w:pPr>
      <w:r>
        <w:rPr>
          <w:rFonts w:ascii="仿宋" w:eastAsia="仿宋" w:hAnsi="仿宋" w:cs="Arial" w:hint="eastAsia"/>
          <w:b/>
          <w:bCs/>
          <w:snapToGrid w:val="0"/>
          <w:kern w:val="0"/>
          <w:sz w:val="24"/>
        </w:rPr>
        <w:t>注：预计人数仅供参考，具体以实际出行人数结算，招标人对</w:t>
      </w:r>
      <w:proofErr w:type="gramStart"/>
      <w:r>
        <w:rPr>
          <w:rFonts w:ascii="仿宋" w:eastAsia="仿宋" w:hAnsi="仿宋" w:cs="Arial" w:hint="eastAsia"/>
          <w:b/>
          <w:bCs/>
          <w:snapToGrid w:val="0"/>
          <w:kern w:val="0"/>
          <w:sz w:val="24"/>
        </w:rPr>
        <w:t>各标项业务量</w:t>
      </w:r>
      <w:proofErr w:type="gramEnd"/>
      <w:r>
        <w:rPr>
          <w:rFonts w:ascii="仿宋" w:eastAsia="仿宋" w:hAnsi="仿宋" w:cs="Arial" w:hint="eastAsia"/>
          <w:b/>
          <w:bCs/>
          <w:snapToGrid w:val="0"/>
          <w:kern w:val="0"/>
          <w:sz w:val="24"/>
        </w:rPr>
        <w:t>不作保证。</w:t>
      </w:r>
    </w:p>
    <w:p w14:paraId="1FDD2C77" w14:textId="77777777" w:rsidR="00F00B3B" w:rsidRDefault="00F00B3B">
      <w:pPr>
        <w:pStyle w:val="a0"/>
        <w:rPr>
          <w:lang w:val="en-US"/>
        </w:rPr>
      </w:pPr>
    </w:p>
    <w:p w14:paraId="02FF87B5" w14:textId="77777777" w:rsidR="00F00B3B" w:rsidRDefault="00CA5F9A">
      <w:pPr>
        <w:spacing w:line="360" w:lineRule="auto"/>
        <w:rPr>
          <w:rFonts w:ascii="仿宋" w:eastAsia="仿宋" w:hAnsi="仿宋" w:cs="Arial"/>
          <w:b/>
          <w:bCs/>
          <w:snapToGrid w:val="0"/>
          <w:kern w:val="0"/>
          <w:sz w:val="24"/>
        </w:rPr>
      </w:pPr>
      <w:r>
        <w:rPr>
          <w:rFonts w:ascii="仿宋" w:eastAsia="仿宋" w:hAnsi="仿宋" w:cs="Arial" w:hint="eastAsia"/>
          <w:b/>
          <w:bCs/>
          <w:snapToGrid w:val="0"/>
          <w:kern w:val="0"/>
          <w:sz w:val="24"/>
        </w:rPr>
        <w:t>三、线路划分</w:t>
      </w:r>
    </w:p>
    <w:p w14:paraId="2005E041" w14:textId="77777777" w:rsidR="00F00B3B" w:rsidRDefault="00CA5F9A">
      <w:pPr>
        <w:spacing w:line="360" w:lineRule="auto"/>
        <w:rPr>
          <w:rFonts w:ascii="仿宋" w:eastAsia="仿宋" w:hAnsi="仿宋" w:cs="Arial"/>
          <w:b/>
          <w:bCs/>
          <w:snapToGrid w:val="0"/>
          <w:kern w:val="0"/>
          <w:sz w:val="24"/>
        </w:rPr>
      </w:pPr>
      <w:r>
        <w:rPr>
          <w:rFonts w:ascii="仿宋" w:eastAsia="仿宋" w:hAnsi="仿宋" w:cs="Arial" w:hint="eastAsia"/>
          <w:b/>
          <w:bCs/>
          <w:snapToGrid w:val="0"/>
          <w:kern w:val="0"/>
          <w:sz w:val="24"/>
        </w:rPr>
        <w:t>标项</w:t>
      </w:r>
      <w:proofErr w:type="gramStart"/>
      <w:r>
        <w:rPr>
          <w:rFonts w:ascii="仿宋" w:eastAsia="仿宋" w:hAnsi="仿宋" w:cs="Arial" w:hint="eastAsia"/>
          <w:b/>
          <w:bCs/>
          <w:snapToGrid w:val="0"/>
          <w:kern w:val="0"/>
          <w:sz w:val="24"/>
        </w:rPr>
        <w:t>一</w:t>
      </w:r>
      <w:proofErr w:type="gramEnd"/>
      <w:r>
        <w:rPr>
          <w:rFonts w:ascii="仿宋" w:eastAsia="仿宋" w:hAnsi="仿宋" w:cs="Arial" w:hint="eastAsia"/>
          <w:b/>
          <w:bCs/>
          <w:snapToGrid w:val="0"/>
          <w:kern w:val="0"/>
          <w:sz w:val="24"/>
        </w:rPr>
        <w:t>行程线路：</w:t>
      </w:r>
    </w:p>
    <w:p w14:paraId="1C78EB9E"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行程1：杭州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65F3DA3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5708988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FD02D42"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景点：西溪湿地、夜游钱塘江、宋城、铜鉴湖等</w:t>
      </w:r>
    </w:p>
    <w:p w14:paraId="70654259" w14:textId="77777777" w:rsidR="00F00B3B" w:rsidRDefault="00F00B3B">
      <w:pPr>
        <w:spacing w:line="360" w:lineRule="auto"/>
        <w:ind w:firstLineChars="200" w:firstLine="480"/>
        <w:rPr>
          <w:rFonts w:ascii="仿宋" w:eastAsia="仿宋" w:hAnsi="仿宋" w:cs="Arial"/>
          <w:snapToGrid w:val="0"/>
          <w:kern w:val="0"/>
          <w:sz w:val="24"/>
        </w:rPr>
      </w:pPr>
    </w:p>
    <w:p w14:paraId="77AF367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2</w:t>
      </w:r>
      <w:r>
        <w:rPr>
          <w:rFonts w:ascii="仿宋" w:eastAsia="仿宋" w:hAnsi="仿宋" w:cs="Arial" w:hint="eastAsia"/>
          <w:snapToGrid w:val="0"/>
          <w:kern w:val="0"/>
          <w:sz w:val="24"/>
        </w:rPr>
        <w:t>：建德、桐庐     费用不超过3000元/人，交通大巴</w:t>
      </w:r>
    </w:p>
    <w:p w14:paraId="17C9168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871DB7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62FC197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景点：新安江水电站、大慈岩景区、严子陵钓台、桐庐七里扬帆等</w:t>
      </w:r>
    </w:p>
    <w:p w14:paraId="7C6A233A" w14:textId="77777777" w:rsidR="00F00B3B" w:rsidRDefault="00F00B3B">
      <w:pPr>
        <w:spacing w:line="360" w:lineRule="auto"/>
        <w:ind w:firstLineChars="200" w:firstLine="480"/>
        <w:rPr>
          <w:rFonts w:ascii="仿宋" w:eastAsia="仿宋" w:hAnsi="仿宋" w:cs="Arial"/>
          <w:snapToGrid w:val="0"/>
          <w:kern w:val="0"/>
          <w:sz w:val="24"/>
        </w:rPr>
      </w:pPr>
    </w:p>
    <w:p w14:paraId="0ED653F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3</w:t>
      </w:r>
      <w:r>
        <w:rPr>
          <w:rFonts w:ascii="仿宋" w:eastAsia="仿宋" w:hAnsi="仿宋" w:cs="Arial" w:hint="eastAsia"/>
          <w:snapToGrid w:val="0"/>
          <w:kern w:val="0"/>
          <w:sz w:val="24"/>
        </w:rPr>
        <w:t>：桐庐、富阳    费用不超过3000元/人，交通大巴</w:t>
      </w:r>
    </w:p>
    <w:p w14:paraId="4F601A2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lastRenderedPageBreak/>
        <w:t>天数：4天3晚</w:t>
      </w:r>
    </w:p>
    <w:p w14:paraId="34D8017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DBD0E0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景点：龙门古镇、东</w:t>
      </w:r>
      <w:proofErr w:type="gramStart"/>
      <w:r>
        <w:rPr>
          <w:rFonts w:ascii="仿宋" w:eastAsia="仿宋" w:hAnsi="仿宋" w:cs="Arial" w:hint="eastAsia"/>
          <w:snapToGrid w:val="0"/>
          <w:kern w:val="0"/>
          <w:sz w:val="24"/>
        </w:rPr>
        <w:t>梓</w:t>
      </w:r>
      <w:proofErr w:type="gramEnd"/>
      <w:r>
        <w:rPr>
          <w:rFonts w:ascii="仿宋" w:eastAsia="仿宋" w:hAnsi="仿宋" w:cs="Arial" w:hint="eastAsia"/>
          <w:snapToGrid w:val="0"/>
          <w:kern w:val="0"/>
          <w:sz w:val="24"/>
        </w:rPr>
        <w:t>关、瑶琳仙境、富春桃源等</w:t>
      </w:r>
    </w:p>
    <w:p w14:paraId="38CF9CD9" w14:textId="77777777" w:rsidR="00F00B3B" w:rsidRDefault="00F00B3B">
      <w:pPr>
        <w:pStyle w:val="a0"/>
        <w:rPr>
          <w:lang w:val="en-US"/>
        </w:rPr>
      </w:pPr>
    </w:p>
    <w:p w14:paraId="0FC1122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4</w:t>
      </w:r>
      <w:r>
        <w:rPr>
          <w:rFonts w:ascii="仿宋" w:eastAsia="仿宋" w:hAnsi="仿宋" w:cs="Arial" w:hint="eastAsia"/>
          <w:snapToGrid w:val="0"/>
          <w:kern w:val="0"/>
          <w:sz w:val="24"/>
        </w:rPr>
        <w:t xml:space="preserve">：丽水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7CE2AD3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F1C46F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1ADC255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景点：鼎湖峰、云和梯田、大木山骑行茶园、古堰画乡等</w:t>
      </w:r>
    </w:p>
    <w:p w14:paraId="0A9039E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 </w:t>
      </w:r>
    </w:p>
    <w:p w14:paraId="5A09B2C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5</w:t>
      </w:r>
      <w:r>
        <w:rPr>
          <w:rFonts w:ascii="仿宋" w:eastAsia="仿宋" w:hAnsi="仿宋" w:cs="Arial" w:hint="eastAsia"/>
          <w:snapToGrid w:val="0"/>
          <w:kern w:val="0"/>
          <w:sz w:val="24"/>
        </w:rPr>
        <w:t xml:space="preserve">：湖州 安吉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411C32B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71D1853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0DEFA14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景点：中南百草园、龙之梦动物世界、图影湿地公园、南浔古镇等</w:t>
      </w:r>
    </w:p>
    <w:p w14:paraId="3D0B4A5B" w14:textId="77777777" w:rsidR="00F00B3B" w:rsidRDefault="00F00B3B">
      <w:pPr>
        <w:spacing w:line="360" w:lineRule="auto"/>
        <w:ind w:firstLineChars="200" w:firstLine="480"/>
        <w:rPr>
          <w:rFonts w:ascii="仿宋" w:eastAsia="仿宋" w:hAnsi="仿宋" w:cs="Arial"/>
          <w:snapToGrid w:val="0"/>
          <w:kern w:val="0"/>
          <w:sz w:val="24"/>
        </w:rPr>
      </w:pPr>
    </w:p>
    <w:p w14:paraId="753060EB" w14:textId="77777777" w:rsidR="00F00B3B" w:rsidRDefault="00F00B3B">
      <w:pPr>
        <w:spacing w:line="360" w:lineRule="auto"/>
        <w:ind w:firstLineChars="200" w:firstLine="480"/>
        <w:rPr>
          <w:rFonts w:ascii="仿宋" w:eastAsia="仿宋" w:hAnsi="仿宋" w:cs="Arial"/>
          <w:snapToGrid w:val="0"/>
          <w:kern w:val="0"/>
          <w:sz w:val="24"/>
        </w:rPr>
      </w:pPr>
    </w:p>
    <w:p w14:paraId="5C030BB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6</w:t>
      </w:r>
      <w:r>
        <w:rPr>
          <w:rFonts w:ascii="仿宋" w:eastAsia="仿宋" w:hAnsi="仿宋" w:cs="Arial" w:hint="eastAsia"/>
          <w:snapToGrid w:val="0"/>
          <w:kern w:val="0"/>
          <w:sz w:val="24"/>
        </w:rPr>
        <w:t xml:space="preserve">：临安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7BE6089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42E41B7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43FD735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景点：河桥古镇、太湖源、青山湖水上森林、临安博物馆等</w:t>
      </w:r>
    </w:p>
    <w:p w14:paraId="6D3E169C" w14:textId="77777777" w:rsidR="00F00B3B" w:rsidRDefault="00F00B3B">
      <w:pPr>
        <w:spacing w:line="360" w:lineRule="auto"/>
        <w:ind w:firstLineChars="200" w:firstLine="480"/>
        <w:rPr>
          <w:rFonts w:ascii="仿宋" w:eastAsia="仿宋" w:hAnsi="仿宋" w:cs="Arial"/>
          <w:snapToGrid w:val="0"/>
          <w:kern w:val="0"/>
          <w:sz w:val="24"/>
        </w:rPr>
      </w:pPr>
    </w:p>
    <w:p w14:paraId="01F6484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7</w:t>
      </w:r>
      <w:r>
        <w:rPr>
          <w:rFonts w:ascii="仿宋" w:eastAsia="仿宋" w:hAnsi="仿宋" w:cs="Arial" w:hint="eastAsia"/>
          <w:snapToGrid w:val="0"/>
          <w:kern w:val="0"/>
          <w:sz w:val="24"/>
        </w:rPr>
        <w:t xml:space="preserve">：天台仙居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603E702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56625FA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16FBF9A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景点：石梁飞瀑、琼</w:t>
      </w:r>
      <w:proofErr w:type="gramStart"/>
      <w:r>
        <w:rPr>
          <w:rFonts w:ascii="仿宋" w:eastAsia="仿宋" w:hAnsi="仿宋" w:cs="Arial" w:hint="eastAsia"/>
          <w:snapToGrid w:val="0"/>
          <w:kern w:val="0"/>
          <w:sz w:val="24"/>
        </w:rPr>
        <w:t>台仙谷</w:t>
      </w:r>
      <w:proofErr w:type="gramEnd"/>
      <w:r>
        <w:rPr>
          <w:rFonts w:ascii="仿宋" w:eastAsia="仿宋" w:hAnsi="仿宋" w:cs="Arial" w:hint="eastAsia"/>
          <w:snapToGrid w:val="0"/>
          <w:kern w:val="0"/>
          <w:sz w:val="24"/>
        </w:rPr>
        <w:t>、神仙居、</w:t>
      </w:r>
      <w:proofErr w:type="gramStart"/>
      <w:r>
        <w:rPr>
          <w:rFonts w:ascii="仿宋" w:eastAsia="仿宋" w:hAnsi="仿宋" w:cs="Arial" w:hint="eastAsia"/>
          <w:snapToGrid w:val="0"/>
          <w:kern w:val="0"/>
          <w:sz w:val="24"/>
        </w:rPr>
        <w:t>皤</w:t>
      </w:r>
      <w:proofErr w:type="gramEnd"/>
      <w:r>
        <w:rPr>
          <w:rFonts w:ascii="仿宋" w:eastAsia="仿宋" w:hAnsi="仿宋" w:cs="Arial" w:hint="eastAsia"/>
          <w:snapToGrid w:val="0"/>
          <w:kern w:val="0"/>
          <w:sz w:val="24"/>
        </w:rPr>
        <w:t>滩古镇等</w:t>
      </w:r>
    </w:p>
    <w:p w14:paraId="5BA49AA2" w14:textId="77777777" w:rsidR="00F00B3B" w:rsidRDefault="00F00B3B">
      <w:pPr>
        <w:spacing w:line="360" w:lineRule="auto"/>
        <w:ind w:firstLineChars="200" w:firstLine="480"/>
        <w:rPr>
          <w:rFonts w:ascii="仿宋" w:eastAsia="仿宋" w:hAnsi="仿宋" w:cs="Arial"/>
          <w:snapToGrid w:val="0"/>
          <w:kern w:val="0"/>
          <w:sz w:val="24"/>
        </w:rPr>
      </w:pPr>
    </w:p>
    <w:p w14:paraId="54CD307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8</w:t>
      </w:r>
      <w:r>
        <w:rPr>
          <w:rFonts w:ascii="仿宋" w:eastAsia="仿宋" w:hAnsi="仿宋" w:cs="Arial" w:hint="eastAsia"/>
          <w:snapToGrid w:val="0"/>
          <w:kern w:val="0"/>
          <w:sz w:val="24"/>
        </w:rPr>
        <w:t xml:space="preserve">：衢州江山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5EC80EA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3BE61D7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0604418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景点：龙游石窟、江郎山、廿八都、</w:t>
      </w:r>
      <w:proofErr w:type="gramStart"/>
      <w:r>
        <w:rPr>
          <w:rFonts w:ascii="仿宋" w:eastAsia="仿宋" w:hAnsi="仿宋" w:cs="Arial" w:hint="eastAsia"/>
          <w:snapToGrid w:val="0"/>
          <w:kern w:val="0"/>
          <w:sz w:val="24"/>
        </w:rPr>
        <w:t>根宫佛国</w:t>
      </w:r>
      <w:proofErr w:type="gramEnd"/>
      <w:r>
        <w:rPr>
          <w:rFonts w:ascii="仿宋" w:eastAsia="仿宋" w:hAnsi="仿宋" w:cs="Arial" w:hint="eastAsia"/>
          <w:snapToGrid w:val="0"/>
          <w:kern w:val="0"/>
          <w:sz w:val="24"/>
        </w:rPr>
        <w:t>等</w:t>
      </w:r>
    </w:p>
    <w:p w14:paraId="6C53C5B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lastRenderedPageBreak/>
        <w:t>行程</w:t>
      </w:r>
      <w:r>
        <w:rPr>
          <w:rFonts w:ascii="仿宋" w:eastAsia="仿宋" w:hAnsi="仿宋" w:cs="Arial"/>
          <w:snapToGrid w:val="0"/>
          <w:kern w:val="0"/>
          <w:sz w:val="24"/>
        </w:rPr>
        <w:t>9</w:t>
      </w:r>
      <w:r>
        <w:rPr>
          <w:rFonts w:ascii="仿宋" w:eastAsia="仿宋" w:hAnsi="仿宋" w:cs="Arial" w:hint="eastAsia"/>
          <w:snapToGrid w:val="0"/>
          <w:kern w:val="0"/>
          <w:sz w:val="24"/>
        </w:rPr>
        <w:t xml:space="preserve">：千岛湖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64D400B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342CA8E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30595F4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景点：啤酒小镇、游船、森林氧吧、航空小镇等</w:t>
      </w:r>
    </w:p>
    <w:p w14:paraId="6FA8A55E" w14:textId="77777777" w:rsidR="00F00B3B" w:rsidRDefault="00F00B3B">
      <w:pPr>
        <w:spacing w:line="360" w:lineRule="auto"/>
        <w:ind w:firstLineChars="200" w:firstLine="480"/>
        <w:rPr>
          <w:rFonts w:ascii="仿宋" w:eastAsia="仿宋" w:hAnsi="仿宋" w:cs="Arial"/>
          <w:snapToGrid w:val="0"/>
          <w:kern w:val="0"/>
          <w:sz w:val="24"/>
        </w:rPr>
      </w:pPr>
    </w:p>
    <w:p w14:paraId="33DCF60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10</w:t>
      </w:r>
      <w:r>
        <w:rPr>
          <w:rFonts w:ascii="仿宋" w:eastAsia="仿宋" w:hAnsi="仿宋" w:cs="Arial" w:hint="eastAsia"/>
          <w:snapToGrid w:val="0"/>
          <w:kern w:val="0"/>
          <w:sz w:val="24"/>
        </w:rPr>
        <w:t xml:space="preserve">：舟山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3ED7D73E"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796937C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48E518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景点：南沙沙滩、白山景区、乌石塘景区、普陀等</w:t>
      </w:r>
    </w:p>
    <w:p w14:paraId="72DA2F02" w14:textId="77777777" w:rsidR="00F00B3B" w:rsidRDefault="00F00B3B">
      <w:pPr>
        <w:spacing w:line="360" w:lineRule="auto"/>
        <w:ind w:firstLineChars="200" w:firstLine="480"/>
        <w:rPr>
          <w:rFonts w:ascii="仿宋" w:eastAsia="仿宋" w:hAnsi="仿宋" w:cs="Arial"/>
          <w:snapToGrid w:val="0"/>
          <w:kern w:val="0"/>
          <w:sz w:val="24"/>
        </w:rPr>
      </w:pPr>
    </w:p>
    <w:p w14:paraId="374A5BC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11</w:t>
      </w:r>
      <w:r>
        <w:rPr>
          <w:rFonts w:ascii="仿宋" w:eastAsia="仿宋" w:hAnsi="仿宋" w:cs="Arial" w:hint="eastAsia"/>
          <w:snapToGrid w:val="0"/>
          <w:kern w:val="0"/>
          <w:sz w:val="24"/>
        </w:rPr>
        <w:t xml:space="preserve">：洞头 雁荡山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3AB0E63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2F7DD4C2"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0957D01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景点：雁荡山景区、</w:t>
      </w:r>
      <w:proofErr w:type="gramStart"/>
      <w:r>
        <w:rPr>
          <w:rFonts w:ascii="仿宋" w:eastAsia="仿宋" w:hAnsi="仿宋" w:cs="Arial" w:hint="eastAsia"/>
          <w:snapToGrid w:val="0"/>
          <w:kern w:val="0"/>
          <w:sz w:val="24"/>
        </w:rPr>
        <w:t>仙叠岩</w:t>
      </w:r>
      <w:proofErr w:type="gramEnd"/>
      <w:r>
        <w:rPr>
          <w:rFonts w:ascii="仿宋" w:eastAsia="仿宋" w:hAnsi="仿宋" w:cs="Arial" w:hint="eastAsia"/>
          <w:snapToGrid w:val="0"/>
          <w:kern w:val="0"/>
          <w:sz w:val="24"/>
        </w:rPr>
        <w:t>、大沙</w:t>
      </w:r>
      <w:proofErr w:type="gramStart"/>
      <w:r>
        <w:rPr>
          <w:rFonts w:ascii="仿宋" w:eastAsia="仿宋" w:hAnsi="仿宋" w:cs="Arial" w:hint="eastAsia"/>
          <w:snapToGrid w:val="0"/>
          <w:kern w:val="0"/>
          <w:sz w:val="24"/>
        </w:rPr>
        <w:t>岙</w:t>
      </w:r>
      <w:proofErr w:type="gramEnd"/>
      <w:r>
        <w:rPr>
          <w:rFonts w:ascii="仿宋" w:eastAsia="仿宋" w:hAnsi="仿宋" w:cs="Arial" w:hint="eastAsia"/>
          <w:snapToGrid w:val="0"/>
          <w:kern w:val="0"/>
          <w:sz w:val="24"/>
        </w:rPr>
        <w:t>、半屏山等</w:t>
      </w:r>
    </w:p>
    <w:p w14:paraId="08D71CB6" w14:textId="77777777" w:rsidR="00F00B3B" w:rsidRDefault="00F00B3B">
      <w:pPr>
        <w:spacing w:line="360" w:lineRule="auto"/>
        <w:ind w:firstLineChars="200" w:firstLine="480"/>
        <w:rPr>
          <w:rFonts w:ascii="仿宋" w:eastAsia="仿宋" w:hAnsi="仿宋" w:cs="Arial"/>
          <w:snapToGrid w:val="0"/>
          <w:kern w:val="0"/>
          <w:sz w:val="24"/>
        </w:rPr>
      </w:pPr>
    </w:p>
    <w:p w14:paraId="3F752C7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12</w:t>
      </w:r>
      <w:r>
        <w:rPr>
          <w:rFonts w:ascii="仿宋" w:eastAsia="仿宋" w:hAnsi="仿宋" w:cs="Arial" w:hint="eastAsia"/>
          <w:snapToGrid w:val="0"/>
          <w:kern w:val="0"/>
          <w:sz w:val="24"/>
        </w:rPr>
        <w:t xml:space="preserve">:安徽宿州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费用不超过3000元/ 人，交通高铁</w:t>
      </w:r>
    </w:p>
    <w:p w14:paraId="0D387DF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4B46572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648A8A3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w:t>
      </w:r>
      <w:proofErr w:type="gramStart"/>
      <w:r>
        <w:rPr>
          <w:rFonts w:ascii="仿宋" w:eastAsia="仿宋" w:hAnsi="仿宋" w:cs="Arial" w:hint="eastAsia"/>
          <w:snapToGrid w:val="0"/>
          <w:kern w:val="0"/>
          <w:sz w:val="24"/>
        </w:rPr>
        <w:t>皇藏峪</w:t>
      </w:r>
      <w:proofErr w:type="gramEnd"/>
      <w:r>
        <w:rPr>
          <w:rFonts w:ascii="仿宋" w:eastAsia="仿宋" w:hAnsi="仿宋" w:cs="Arial" w:hint="eastAsia"/>
          <w:snapToGrid w:val="0"/>
          <w:kern w:val="0"/>
          <w:sz w:val="24"/>
        </w:rPr>
        <w:t>、奇石文化园、虞姬文化园、宿州野生动物园、宿州博物馆等</w:t>
      </w:r>
    </w:p>
    <w:p w14:paraId="31E58DBE" w14:textId="77777777" w:rsidR="00F00B3B" w:rsidRDefault="00F00B3B">
      <w:pPr>
        <w:spacing w:line="360" w:lineRule="auto"/>
        <w:ind w:firstLineChars="200" w:firstLine="480"/>
        <w:rPr>
          <w:rFonts w:ascii="仿宋" w:eastAsia="仿宋" w:hAnsi="仿宋" w:cs="Arial"/>
          <w:snapToGrid w:val="0"/>
          <w:kern w:val="0"/>
          <w:sz w:val="24"/>
        </w:rPr>
      </w:pPr>
    </w:p>
    <w:p w14:paraId="4E7B6E1E"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13</w:t>
      </w:r>
      <w:r>
        <w:rPr>
          <w:rFonts w:ascii="仿宋" w:eastAsia="仿宋" w:hAnsi="仿宋" w:cs="Arial" w:hint="eastAsia"/>
          <w:snapToGrid w:val="0"/>
          <w:kern w:val="0"/>
          <w:sz w:val="24"/>
        </w:rPr>
        <w:t xml:space="preserve">：重庆 </w:t>
      </w:r>
      <w:r>
        <w:rPr>
          <w:rFonts w:ascii="仿宋" w:eastAsia="仿宋" w:hAnsi="仿宋" w:cs="Arial"/>
          <w:snapToGrid w:val="0"/>
          <w:kern w:val="0"/>
          <w:sz w:val="24"/>
        </w:rPr>
        <w:t xml:space="preserve">      </w:t>
      </w:r>
      <w:r>
        <w:rPr>
          <w:rFonts w:ascii="仿宋" w:eastAsia="仿宋" w:hAnsi="仿宋" w:cs="Arial" w:hint="eastAsia"/>
          <w:snapToGrid w:val="0"/>
          <w:kern w:val="0"/>
          <w:sz w:val="24"/>
        </w:rPr>
        <w:t xml:space="preserve"> </w:t>
      </w:r>
      <w:bookmarkStart w:id="33" w:name="_Hlk103466601"/>
      <w:r>
        <w:rPr>
          <w:rFonts w:ascii="仿宋" w:eastAsia="仿宋" w:hAnsi="仿宋" w:cs="Arial" w:hint="eastAsia"/>
          <w:snapToGrid w:val="0"/>
          <w:kern w:val="0"/>
          <w:sz w:val="24"/>
        </w:rPr>
        <w:t>落地费用不超过3000元/人（不含大交通），大交通以实际费用结算，双飞</w:t>
      </w:r>
    </w:p>
    <w:bookmarkEnd w:id="33"/>
    <w:p w14:paraId="703C424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52C84FC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69AA3E6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 816军工洞体、武陵山大裂谷、天生三桥、渣滓洞、磁器口老街、洪崖洞、鹅岭印制二</w:t>
      </w:r>
      <w:proofErr w:type="gramStart"/>
      <w:r>
        <w:rPr>
          <w:rFonts w:ascii="仿宋" w:eastAsia="仿宋" w:hAnsi="仿宋" w:cs="Arial" w:hint="eastAsia"/>
          <w:snapToGrid w:val="0"/>
          <w:kern w:val="0"/>
          <w:sz w:val="24"/>
        </w:rPr>
        <w:t>厂文创园</w:t>
      </w:r>
      <w:proofErr w:type="gramEnd"/>
      <w:r>
        <w:rPr>
          <w:rFonts w:ascii="仿宋" w:eastAsia="仿宋" w:hAnsi="仿宋" w:cs="Arial" w:hint="eastAsia"/>
          <w:snapToGrid w:val="0"/>
          <w:kern w:val="0"/>
          <w:sz w:val="24"/>
        </w:rPr>
        <w:t>等</w:t>
      </w:r>
    </w:p>
    <w:p w14:paraId="43296BA2" w14:textId="77777777" w:rsidR="00F00B3B" w:rsidRDefault="00F00B3B">
      <w:pPr>
        <w:spacing w:line="360" w:lineRule="auto"/>
        <w:ind w:firstLineChars="200" w:firstLine="480"/>
        <w:rPr>
          <w:rFonts w:ascii="仿宋" w:eastAsia="仿宋" w:hAnsi="仿宋" w:cs="Arial"/>
          <w:snapToGrid w:val="0"/>
          <w:kern w:val="0"/>
          <w:sz w:val="24"/>
        </w:rPr>
      </w:pPr>
    </w:p>
    <w:p w14:paraId="2712FABF" w14:textId="77777777" w:rsidR="00F00B3B" w:rsidRDefault="00CA5F9A">
      <w:pPr>
        <w:spacing w:line="360" w:lineRule="auto"/>
        <w:rPr>
          <w:rFonts w:ascii="仿宋" w:eastAsia="仿宋" w:hAnsi="仿宋" w:cs="Arial"/>
          <w:b/>
          <w:bCs/>
          <w:snapToGrid w:val="0"/>
          <w:kern w:val="0"/>
          <w:sz w:val="24"/>
        </w:rPr>
      </w:pPr>
      <w:proofErr w:type="gramStart"/>
      <w:r>
        <w:rPr>
          <w:rFonts w:ascii="仿宋" w:eastAsia="仿宋" w:hAnsi="仿宋" w:cs="Arial" w:hint="eastAsia"/>
          <w:b/>
          <w:bCs/>
          <w:snapToGrid w:val="0"/>
          <w:kern w:val="0"/>
          <w:sz w:val="24"/>
        </w:rPr>
        <w:t>标项二</w:t>
      </w:r>
      <w:proofErr w:type="gramEnd"/>
      <w:r>
        <w:rPr>
          <w:rFonts w:ascii="仿宋" w:eastAsia="仿宋" w:hAnsi="仿宋" w:cs="Arial" w:hint="eastAsia"/>
          <w:b/>
          <w:bCs/>
          <w:snapToGrid w:val="0"/>
          <w:kern w:val="0"/>
          <w:sz w:val="24"/>
        </w:rPr>
        <w:t>行程线路：</w:t>
      </w:r>
    </w:p>
    <w:p w14:paraId="1E2A438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行程1：杭州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566CAF1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lastRenderedPageBreak/>
        <w:t>天数：4天3晚</w:t>
      </w:r>
    </w:p>
    <w:p w14:paraId="2284D4A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CDFBED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景点：西溪湿地、夜游钱塘江、宋城、铜鉴湖等</w:t>
      </w:r>
    </w:p>
    <w:p w14:paraId="0EA9680C" w14:textId="77777777" w:rsidR="00F00B3B" w:rsidRDefault="00F00B3B">
      <w:pPr>
        <w:spacing w:line="360" w:lineRule="auto"/>
        <w:ind w:firstLineChars="200" w:firstLine="480"/>
        <w:rPr>
          <w:rFonts w:ascii="仿宋" w:eastAsia="仿宋" w:hAnsi="仿宋" w:cs="Arial"/>
          <w:snapToGrid w:val="0"/>
          <w:kern w:val="0"/>
          <w:sz w:val="24"/>
        </w:rPr>
      </w:pPr>
    </w:p>
    <w:p w14:paraId="1409465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2</w:t>
      </w:r>
      <w:r>
        <w:rPr>
          <w:rFonts w:ascii="仿宋" w:eastAsia="仿宋" w:hAnsi="仿宋" w:cs="Arial" w:hint="eastAsia"/>
          <w:snapToGrid w:val="0"/>
          <w:kern w:val="0"/>
          <w:sz w:val="24"/>
        </w:rPr>
        <w:t>：建德、桐庐     费用不超过3000元/人，交通大巴</w:t>
      </w:r>
    </w:p>
    <w:p w14:paraId="42DC310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450AC1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5E68EB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景点：新安江水电站、大慈岩景区、严子陵钓台、桐庐七里扬帆等</w:t>
      </w:r>
    </w:p>
    <w:p w14:paraId="28FE3B08" w14:textId="77777777" w:rsidR="00F00B3B" w:rsidRDefault="00F00B3B">
      <w:pPr>
        <w:spacing w:line="360" w:lineRule="auto"/>
        <w:ind w:firstLineChars="200" w:firstLine="480"/>
        <w:rPr>
          <w:rFonts w:ascii="仿宋" w:eastAsia="仿宋" w:hAnsi="仿宋" w:cs="Arial"/>
          <w:snapToGrid w:val="0"/>
          <w:kern w:val="0"/>
          <w:sz w:val="24"/>
        </w:rPr>
      </w:pPr>
    </w:p>
    <w:p w14:paraId="3C2B6412"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3</w:t>
      </w:r>
      <w:r>
        <w:rPr>
          <w:rFonts w:ascii="仿宋" w:eastAsia="仿宋" w:hAnsi="仿宋" w:cs="Arial" w:hint="eastAsia"/>
          <w:snapToGrid w:val="0"/>
          <w:kern w:val="0"/>
          <w:sz w:val="24"/>
        </w:rPr>
        <w:t>：桐庐、富阳    费用不超过3000元/人，交通大巴</w:t>
      </w:r>
    </w:p>
    <w:p w14:paraId="67AAC8E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DEB036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BEDDE4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景点：龙门古镇、东</w:t>
      </w:r>
      <w:proofErr w:type="gramStart"/>
      <w:r>
        <w:rPr>
          <w:rFonts w:ascii="仿宋" w:eastAsia="仿宋" w:hAnsi="仿宋" w:cs="Arial" w:hint="eastAsia"/>
          <w:snapToGrid w:val="0"/>
          <w:kern w:val="0"/>
          <w:sz w:val="24"/>
        </w:rPr>
        <w:t>梓</w:t>
      </w:r>
      <w:proofErr w:type="gramEnd"/>
      <w:r>
        <w:rPr>
          <w:rFonts w:ascii="仿宋" w:eastAsia="仿宋" w:hAnsi="仿宋" w:cs="Arial" w:hint="eastAsia"/>
          <w:snapToGrid w:val="0"/>
          <w:kern w:val="0"/>
          <w:sz w:val="24"/>
        </w:rPr>
        <w:t>关、瑶琳仙境、富春桃源等</w:t>
      </w:r>
    </w:p>
    <w:p w14:paraId="4F745607" w14:textId="77777777" w:rsidR="00F00B3B" w:rsidRDefault="00F00B3B">
      <w:pPr>
        <w:pStyle w:val="a0"/>
        <w:rPr>
          <w:lang w:val="en-US"/>
        </w:rPr>
      </w:pPr>
    </w:p>
    <w:p w14:paraId="3D15326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4</w:t>
      </w:r>
      <w:r>
        <w:rPr>
          <w:rFonts w:ascii="仿宋" w:eastAsia="仿宋" w:hAnsi="仿宋" w:cs="Arial" w:hint="eastAsia"/>
          <w:snapToGrid w:val="0"/>
          <w:kern w:val="0"/>
          <w:sz w:val="24"/>
        </w:rPr>
        <w:t xml:space="preserve">：丽水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713B1D1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03D7D16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0988176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景点：鼎湖峰、云和梯田、大木山骑行茶园、古堰画乡等</w:t>
      </w:r>
    </w:p>
    <w:p w14:paraId="44F7C2B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 </w:t>
      </w:r>
    </w:p>
    <w:p w14:paraId="6FF57B3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5</w:t>
      </w:r>
      <w:r>
        <w:rPr>
          <w:rFonts w:ascii="仿宋" w:eastAsia="仿宋" w:hAnsi="仿宋" w:cs="Arial" w:hint="eastAsia"/>
          <w:snapToGrid w:val="0"/>
          <w:kern w:val="0"/>
          <w:sz w:val="24"/>
        </w:rPr>
        <w:t xml:space="preserve">：湖州 安吉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378592B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A59B81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EF7323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景点：中南百草园、龙之梦动物世界、图影湿地公园、南浔古镇等</w:t>
      </w:r>
    </w:p>
    <w:p w14:paraId="6C4FA56D" w14:textId="77777777" w:rsidR="00F00B3B" w:rsidRDefault="00F00B3B">
      <w:pPr>
        <w:spacing w:line="360" w:lineRule="auto"/>
        <w:ind w:firstLineChars="200" w:firstLine="480"/>
        <w:rPr>
          <w:rFonts w:ascii="仿宋" w:eastAsia="仿宋" w:hAnsi="仿宋" w:cs="Arial"/>
          <w:snapToGrid w:val="0"/>
          <w:kern w:val="0"/>
          <w:sz w:val="24"/>
        </w:rPr>
      </w:pPr>
    </w:p>
    <w:p w14:paraId="468A414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6</w:t>
      </w:r>
      <w:r>
        <w:rPr>
          <w:rFonts w:ascii="仿宋" w:eastAsia="仿宋" w:hAnsi="仿宋" w:cs="Arial" w:hint="eastAsia"/>
          <w:snapToGrid w:val="0"/>
          <w:kern w:val="0"/>
          <w:sz w:val="24"/>
        </w:rPr>
        <w:t xml:space="preserve">：临安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40F641C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4246C0C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2F5F007E"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景点：河桥古镇、太湖源、青山湖水上森林、临安博物馆等</w:t>
      </w:r>
    </w:p>
    <w:p w14:paraId="6AA2A5F5" w14:textId="77777777" w:rsidR="00F00B3B" w:rsidRDefault="00F00B3B">
      <w:pPr>
        <w:spacing w:line="360" w:lineRule="auto"/>
        <w:ind w:firstLineChars="200" w:firstLine="480"/>
        <w:rPr>
          <w:rFonts w:ascii="仿宋" w:eastAsia="仿宋" w:hAnsi="仿宋" w:cs="Arial"/>
          <w:snapToGrid w:val="0"/>
          <w:kern w:val="0"/>
          <w:sz w:val="24"/>
        </w:rPr>
      </w:pPr>
    </w:p>
    <w:p w14:paraId="7CC58D1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lastRenderedPageBreak/>
        <w:t>行程</w:t>
      </w:r>
      <w:r>
        <w:rPr>
          <w:rFonts w:ascii="仿宋" w:eastAsia="仿宋" w:hAnsi="仿宋" w:cs="Arial"/>
          <w:snapToGrid w:val="0"/>
          <w:kern w:val="0"/>
          <w:sz w:val="24"/>
        </w:rPr>
        <w:t>7</w:t>
      </w:r>
      <w:r>
        <w:rPr>
          <w:rFonts w:ascii="仿宋" w:eastAsia="仿宋" w:hAnsi="仿宋" w:cs="Arial" w:hint="eastAsia"/>
          <w:snapToGrid w:val="0"/>
          <w:kern w:val="0"/>
          <w:sz w:val="24"/>
        </w:rPr>
        <w:t xml:space="preserve">：天台仙居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41C239BE"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532E031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2738833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景点：石梁飞瀑、琼</w:t>
      </w:r>
      <w:proofErr w:type="gramStart"/>
      <w:r>
        <w:rPr>
          <w:rFonts w:ascii="仿宋" w:eastAsia="仿宋" w:hAnsi="仿宋" w:cs="Arial" w:hint="eastAsia"/>
          <w:snapToGrid w:val="0"/>
          <w:kern w:val="0"/>
          <w:sz w:val="24"/>
        </w:rPr>
        <w:t>台仙谷</w:t>
      </w:r>
      <w:proofErr w:type="gramEnd"/>
      <w:r>
        <w:rPr>
          <w:rFonts w:ascii="仿宋" w:eastAsia="仿宋" w:hAnsi="仿宋" w:cs="Arial" w:hint="eastAsia"/>
          <w:snapToGrid w:val="0"/>
          <w:kern w:val="0"/>
          <w:sz w:val="24"/>
        </w:rPr>
        <w:t>、神仙居、</w:t>
      </w:r>
      <w:proofErr w:type="gramStart"/>
      <w:r>
        <w:rPr>
          <w:rFonts w:ascii="仿宋" w:eastAsia="仿宋" w:hAnsi="仿宋" w:cs="Arial" w:hint="eastAsia"/>
          <w:snapToGrid w:val="0"/>
          <w:kern w:val="0"/>
          <w:sz w:val="24"/>
        </w:rPr>
        <w:t>皤</w:t>
      </w:r>
      <w:proofErr w:type="gramEnd"/>
      <w:r>
        <w:rPr>
          <w:rFonts w:ascii="仿宋" w:eastAsia="仿宋" w:hAnsi="仿宋" w:cs="Arial" w:hint="eastAsia"/>
          <w:snapToGrid w:val="0"/>
          <w:kern w:val="0"/>
          <w:sz w:val="24"/>
        </w:rPr>
        <w:t>滩古镇等</w:t>
      </w:r>
    </w:p>
    <w:p w14:paraId="3E0F6964" w14:textId="77777777" w:rsidR="00F00B3B" w:rsidRDefault="00F00B3B">
      <w:pPr>
        <w:spacing w:line="360" w:lineRule="auto"/>
        <w:ind w:firstLineChars="200" w:firstLine="480"/>
        <w:rPr>
          <w:rFonts w:ascii="仿宋" w:eastAsia="仿宋" w:hAnsi="仿宋" w:cs="Arial"/>
          <w:snapToGrid w:val="0"/>
          <w:kern w:val="0"/>
          <w:sz w:val="24"/>
        </w:rPr>
      </w:pPr>
    </w:p>
    <w:p w14:paraId="704AFDF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8</w:t>
      </w:r>
      <w:r>
        <w:rPr>
          <w:rFonts w:ascii="仿宋" w:eastAsia="仿宋" w:hAnsi="仿宋" w:cs="Arial" w:hint="eastAsia"/>
          <w:snapToGrid w:val="0"/>
          <w:kern w:val="0"/>
          <w:sz w:val="24"/>
        </w:rPr>
        <w:t xml:space="preserve">：衢州江山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07FCCD8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0864CEA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1E5932D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景点：龙游石窟、江郎山、廿八都、</w:t>
      </w:r>
      <w:proofErr w:type="gramStart"/>
      <w:r>
        <w:rPr>
          <w:rFonts w:ascii="仿宋" w:eastAsia="仿宋" w:hAnsi="仿宋" w:cs="Arial" w:hint="eastAsia"/>
          <w:snapToGrid w:val="0"/>
          <w:kern w:val="0"/>
          <w:sz w:val="24"/>
        </w:rPr>
        <w:t>根宫佛国</w:t>
      </w:r>
      <w:proofErr w:type="gramEnd"/>
      <w:r>
        <w:rPr>
          <w:rFonts w:ascii="仿宋" w:eastAsia="仿宋" w:hAnsi="仿宋" w:cs="Arial" w:hint="eastAsia"/>
          <w:snapToGrid w:val="0"/>
          <w:kern w:val="0"/>
          <w:sz w:val="24"/>
        </w:rPr>
        <w:t>等</w:t>
      </w:r>
    </w:p>
    <w:p w14:paraId="5EFF3458" w14:textId="77777777" w:rsidR="00F00B3B" w:rsidRDefault="00F00B3B">
      <w:pPr>
        <w:spacing w:line="360" w:lineRule="auto"/>
        <w:ind w:firstLineChars="200" w:firstLine="480"/>
        <w:rPr>
          <w:rFonts w:ascii="仿宋" w:eastAsia="仿宋" w:hAnsi="仿宋" w:cs="Arial"/>
          <w:snapToGrid w:val="0"/>
          <w:kern w:val="0"/>
          <w:sz w:val="24"/>
        </w:rPr>
      </w:pPr>
    </w:p>
    <w:p w14:paraId="7F880B8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9</w:t>
      </w:r>
      <w:r>
        <w:rPr>
          <w:rFonts w:ascii="仿宋" w:eastAsia="仿宋" w:hAnsi="仿宋" w:cs="Arial" w:hint="eastAsia"/>
          <w:snapToGrid w:val="0"/>
          <w:kern w:val="0"/>
          <w:sz w:val="24"/>
        </w:rPr>
        <w:t xml:space="preserve">：千岛湖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21301C8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4DC34E12"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896D90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景点：啤酒小镇、游船、森林氧吧、航空小镇等</w:t>
      </w:r>
    </w:p>
    <w:p w14:paraId="2E102514" w14:textId="77777777" w:rsidR="00F00B3B" w:rsidRDefault="00F00B3B">
      <w:pPr>
        <w:spacing w:line="360" w:lineRule="auto"/>
        <w:ind w:firstLineChars="200" w:firstLine="480"/>
        <w:rPr>
          <w:rFonts w:ascii="仿宋" w:eastAsia="仿宋" w:hAnsi="仿宋" w:cs="Arial"/>
          <w:snapToGrid w:val="0"/>
          <w:kern w:val="0"/>
          <w:sz w:val="24"/>
        </w:rPr>
      </w:pPr>
    </w:p>
    <w:p w14:paraId="3C6B33B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10</w:t>
      </w:r>
      <w:r>
        <w:rPr>
          <w:rFonts w:ascii="仿宋" w:eastAsia="仿宋" w:hAnsi="仿宋" w:cs="Arial" w:hint="eastAsia"/>
          <w:snapToGrid w:val="0"/>
          <w:kern w:val="0"/>
          <w:sz w:val="24"/>
        </w:rPr>
        <w:t xml:space="preserve">：舟山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77AB462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00AEFDC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44A19A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景点：南沙沙滩、白山景区、乌石塘景区、普陀等</w:t>
      </w:r>
    </w:p>
    <w:p w14:paraId="39C6E028" w14:textId="77777777" w:rsidR="00F00B3B" w:rsidRDefault="00F00B3B">
      <w:pPr>
        <w:spacing w:line="360" w:lineRule="auto"/>
        <w:ind w:firstLineChars="200" w:firstLine="480"/>
        <w:rPr>
          <w:rFonts w:ascii="仿宋" w:eastAsia="仿宋" w:hAnsi="仿宋" w:cs="Arial"/>
          <w:snapToGrid w:val="0"/>
          <w:kern w:val="0"/>
          <w:sz w:val="24"/>
        </w:rPr>
      </w:pPr>
    </w:p>
    <w:p w14:paraId="1D921E3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11</w:t>
      </w:r>
      <w:r>
        <w:rPr>
          <w:rFonts w:ascii="仿宋" w:eastAsia="仿宋" w:hAnsi="仿宋" w:cs="Arial" w:hint="eastAsia"/>
          <w:snapToGrid w:val="0"/>
          <w:kern w:val="0"/>
          <w:sz w:val="24"/>
        </w:rPr>
        <w:t xml:space="preserve">：洞头 雁荡山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099E3352"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52396A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115636B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景点：雁荡山景区、</w:t>
      </w:r>
      <w:proofErr w:type="gramStart"/>
      <w:r>
        <w:rPr>
          <w:rFonts w:ascii="仿宋" w:eastAsia="仿宋" w:hAnsi="仿宋" w:cs="Arial" w:hint="eastAsia"/>
          <w:snapToGrid w:val="0"/>
          <w:kern w:val="0"/>
          <w:sz w:val="24"/>
        </w:rPr>
        <w:t>仙叠岩</w:t>
      </w:r>
      <w:proofErr w:type="gramEnd"/>
      <w:r>
        <w:rPr>
          <w:rFonts w:ascii="仿宋" w:eastAsia="仿宋" w:hAnsi="仿宋" w:cs="Arial" w:hint="eastAsia"/>
          <w:snapToGrid w:val="0"/>
          <w:kern w:val="0"/>
          <w:sz w:val="24"/>
        </w:rPr>
        <w:t>、大沙</w:t>
      </w:r>
      <w:proofErr w:type="gramStart"/>
      <w:r>
        <w:rPr>
          <w:rFonts w:ascii="仿宋" w:eastAsia="仿宋" w:hAnsi="仿宋" w:cs="Arial" w:hint="eastAsia"/>
          <w:snapToGrid w:val="0"/>
          <w:kern w:val="0"/>
          <w:sz w:val="24"/>
        </w:rPr>
        <w:t>岙</w:t>
      </w:r>
      <w:proofErr w:type="gramEnd"/>
      <w:r>
        <w:rPr>
          <w:rFonts w:ascii="仿宋" w:eastAsia="仿宋" w:hAnsi="仿宋" w:cs="Arial" w:hint="eastAsia"/>
          <w:snapToGrid w:val="0"/>
          <w:kern w:val="0"/>
          <w:sz w:val="24"/>
        </w:rPr>
        <w:t>、半屏山等</w:t>
      </w:r>
    </w:p>
    <w:p w14:paraId="337CF17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 </w:t>
      </w:r>
      <w:r>
        <w:rPr>
          <w:rFonts w:ascii="仿宋" w:eastAsia="仿宋" w:hAnsi="仿宋" w:cs="Arial"/>
          <w:snapToGrid w:val="0"/>
          <w:kern w:val="0"/>
          <w:sz w:val="24"/>
        </w:rPr>
        <w:t xml:space="preserve"> </w:t>
      </w:r>
    </w:p>
    <w:p w14:paraId="5B48B29B" w14:textId="77777777" w:rsidR="00F00B3B" w:rsidRDefault="00CA5F9A">
      <w:pPr>
        <w:spacing w:line="360" w:lineRule="auto"/>
        <w:ind w:firstLineChars="200" w:firstLine="420"/>
        <w:rPr>
          <w:rFonts w:ascii="仿宋" w:eastAsia="仿宋" w:hAnsi="仿宋" w:cs="Arial"/>
          <w:snapToGrid w:val="0"/>
          <w:kern w:val="0"/>
          <w:sz w:val="24"/>
        </w:rPr>
      </w:pPr>
      <w:r>
        <w:rPr>
          <w:rFonts w:hint="eastAsia"/>
        </w:rPr>
        <w:t xml:space="preserve"> </w:t>
      </w:r>
      <w:bookmarkStart w:id="34" w:name="_Hlk104632938"/>
      <w:r>
        <w:rPr>
          <w:rFonts w:ascii="仿宋" w:eastAsia="仿宋" w:hAnsi="仿宋" w:cs="Arial" w:hint="eastAsia"/>
          <w:snapToGrid w:val="0"/>
          <w:kern w:val="0"/>
          <w:sz w:val="24"/>
        </w:rPr>
        <w:t>行程</w:t>
      </w:r>
      <w:r>
        <w:rPr>
          <w:rFonts w:ascii="仿宋" w:eastAsia="仿宋" w:hAnsi="仿宋" w:cs="Arial"/>
          <w:snapToGrid w:val="0"/>
          <w:kern w:val="0"/>
          <w:sz w:val="24"/>
        </w:rPr>
        <w:t>12</w:t>
      </w:r>
      <w:r>
        <w:rPr>
          <w:rFonts w:ascii="仿宋" w:eastAsia="仿宋" w:hAnsi="仿宋" w:cs="Arial" w:hint="eastAsia"/>
          <w:snapToGrid w:val="0"/>
          <w:kern w:val="0"/>
          <w:sz w:val="24"/>
        </w:rPr>
        <w:t xml:space="preserve">:安徽宿州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费用不超过3000元/ 人，交通高铁</w:t>
      </w:r>
    </w:p>
    <w:p w14:paraId="0EF8C39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7875600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49F218BA" w14:textId="77777777" w:rsidR="00F00B3B" w:rsidRDefault="00CA5F9A">
      <w:pPr>
        <w:pStyle w:val="a0"/>
        <w:ind w:firstLineChars="200" w:firstLine="480"/>
        <w:rPr>
          <w:rFonts w:ascii="仿宋" w:eastAsia="仿宋" w:hAnsi="仿宋"/>
          <w:kern w:val="0"/>
        </w:rPr>
      </w:pPr>
      <w:r>
        <w:rPr>
          <w:rFonts w:ascii="仿宋" w:eastAsia="仿宋" w:hAnsi="仿宋" w:hint="eastAsia"/>
          <w:kern w:val="0"/>
        </w:rPr>
        <w:t>景点:</w:t>
      </w:r>
      <w:proofErr w:type="gramStart"/>
      <w:r>
        <w:rPr>
          <w:rFonts w:ascii="仿宋" w:eastAsia="仿宋" w:hAnsi="仿宋" w:hint="eastAsia"/>
          <w:kern w:val="0"/>
        </w:rPr>
        <w:t>皇藏峪</w:t>
      </w:r>
      <w:proofErr w:type="gramEnd"/>
      <w:r>
        <w:rPr>
          <w:rFonts w:ascii="仿宋" w:eastAsia="仿宋" w:hAnsi="仿宋" w:hint="eastAsia"/>
          <w:kern w:val="0"/>
        </w:rPr>
        <w:t>、奇石文化园、虞姬文化园、宿州野生动物园、宿州博物馆等</w:t>
      </w:r>
    </w:p>
    <w:bookmarkEnd w:id="34"/>
    <w:p w14:paraId="67AB814B" w14:textId="77777777" w:rsidR="00F00B3B" w:rsidRDefault="00CA5F9A">
      <w:pPr>
        <w:pStyle w:val="a0"/>
        <w:rPr>
          <w:lang w:val="en-US"/>
        </w:rPr>
      </w:pPr>
      <w:r>
        <w:rPr>
          <w:rFonts w:ascii="仿宋" w:eastAsia="仿宋" w:hAnsi="仿宋" w:hint="eastAsia"/>
          <w:kern w:val="0"/>
        </w:rPr>
        <w:lastRenderedPageBreak/>
        <w:t xml:space="preserve"> </w:t>
      </w:r>
      <w:r>
        <w:rPr>
          <w:rFonts w:ascii="仿宋" w:eastAsia="仿宋" w:hAnsi="仿宋"/>
          <w:kern w:val="0"/>
        </w:rPr>
        <w:t xml:space="preserve">   </w:t>
      </w:r>
    </w:p>
    <w:p w14:paraId="398BFF6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行程1</w:t>
      </w:r>
      <w:r>
        <w:rPr>
          <w:rFonts w:ascii="仿宋" w:eastAsia="仿宋" w:hAnsi="仿宋" w:cs="Arial"/>
          <w:snapToGrid w:val="0"/>
          <w:kern w:val="0"/>
          <w:sz w:val="24"/>
        </w:rPr>
        <w:t>3</w:t>
      </w:r>
      <w:r>
        <w:rPr>
          <w:rFonts w:ascii="仿宋" w:eastAsia="仿宋" w:hAnsi="仿宋" w:cs="Arial" w:hint="eastAsia"/>
          <w:snapToGrid w:val="0"/>
          <w:kern w:val="0"/>
          <w:sz w:val="24"/>
        </w:rPr>
        <w:t xml:space="preserve">：青海德令哈  </w:t>
      </w:r>
      <w:r>
        <w:rPr>
          <w:rFonts w:ascii="仿宋" w:eastAsia="仿宋" w:hAnsi="仿宋" w:cs="Arial"/>
          <w:snapToGrid w:val="0"/>
          <w:kern w:val="0"/>
          <w:sz w:val="24"/>
        </w:rPr>
        <w:t xml:space="preserve">  </w:t>
      </w:r>
      <w:r>
        <w:rPr>
          <w:rFonts w:ascii="仿宋" w:eastAsia="仿宋" w:hAnsi="仿宋" w:cs="Arial" w:hint="eastAsia"/>
          <w:snapToGrid w:val="0"/>
          <w:kern w:val="0"/>
          <w:sz w:val="24"/>
        </w:rPr>
        <w:t>落地费用不超过3000元/人（不含大交通），大交通以实际费用结算，双飞</w:t>
      </w:r>
    </w:p>
    <w:p w14:paraId="4AD1CE2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6DDDE5A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4BF7EA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景点：青海湖、茶卡盐湖、</w:t>
      </w:r>
      <w:proofErr w:type="gramStart"/>
      <w:r>
        <w:rPr>
          <w:rFonts w:ascii="仿宋" w:eastAsia="仿宋" w:hAnsi="仿宋" w:cs="Arial" w:hint="eastAsia"/>
          <w:snapToGrid w:val="0"/>
          <w:kern w:val="0"/>
          <w:sz w:val="24"/>
        </w:rPr>
        <w:t>阿什贡国家</w:t>
      </w:r>
      <w:proofErr w:type="gramEnd"/>
      <w:r>
        <w:rPr>
          <w:rFonts w:ascii="仿宋" w:eastAsia="仿宋" w:hAnsi="仿宋" w:cs="Arial" w:hint="eastAsia"/>
          <w:snapToGrid w:val="0"/>
          <w:kern w:val="0"/>
          <w:sz w:val="24"/>
        </w:rPr>
        <w:t>地质公园、塔尔寺、大柴旦湖、水上雅丹等</w:t>
      </w:r>
    </w:p>
    <w:p w14:paraId="716A7773" w14:textId="77777777" w:rsidR="00F00B3B" w:rsidRDefault="00F00B3B">
      <w:pPr>
        <w:spacing w:line="360" w:lineRule="auto"/>
        <w:ind w:firstLineChars="200" w:firstLine="420"/>
      </w:pPr>
    </w:p>
    <w:p w14:paraId="1C756C31" w14:textId="77777777" w:rsidR="00F00B3B" w:rsidRDefault="00CA5F9A">
      <w:pPr>
        <w:spacing w:line="360" w:lineRule="auto"/>
        <w:rPr>
          <w:rFonts w:ascii="仿宋" w:eastAsia="仿宋" w:hAnsi="仿宋" w:cs="Arial"/>
          <w:b/>
          <w:bCs/>
          <w:snapToGrid w:val="0"/>
          <w:kern w:val="0"/>
          <w:sz w:val="24"/>
        </w:rPr>
      </w:pPr>
      <w:proofErr w:type="gramStart"/>
      <w:r>
        <w:rPr>
          <w:rFonts w:ascii="仿宋" w:eastAsia="仿宋" w:hAnsi="仿宋" w:cs="Arial" w:hint="eastAsia"/>
          <w:b/>
          <w:bCs/>
          <w:snapToGrid w:val="0"/>
          <w:kern w:val="0"/>
          <w:sz w:val="24"/>
        </w:rPr>
        <w:t>标项三</w:t>
      </w:r>
      <w:proofErr w:type="gramEnd"/>
      <w:r>
        <w:rPr>
          <w:rFonts w:ascii="仿宋" w:eastAsia="仿宋" w:hAnsi="仿宋" w:cs="Arial" w:hint="eastAsia"/>
          <w:b/>
          <w:bCs/>
          <w:snapToGrid w:val="0"/>
          <w:kern w:val="0"/>
          <w:sz w:val="24"/>
        </w:rPr>
        <w:t>行程线路：</w:t>
      </w:r>
    </w:p>
    <w:p w14:paraId="5FC45F8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行程1：杭州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0B92969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11A6F33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4CCC99A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景点：西溪湿地、夜游钱塘江、宋城、铜鉴湖等</w:t>
      </w:r>
    </w:p>
    <w:p w14:paraId="6030A437" w14:textId="77777777" w:rsidR="00F00B3B" w:rsidRDefault="00F00B3B">
      <w:pPr>
        <w:spacing w:line="360" w:lineRule="auto"/>
        <w:ind w:firstLineChars="200" w:firstLine="480"/>
        <w:rPr>
          <w:rFonts w:ascii="仿宋" w:eastAsia="仿宋" w:hAnsi="仿宋" w:cs="Arial"/>
          <w:snapToGrid w:val="0"/>
          <w:kern w:val="0"/>
          <w:sz w:val="24"/>
        </w:rPr>
      </w:pPr>
    </w:p>
    <w:p w14:paraId="4518C36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2</w:t>
      </w:r>
      <w:r>
        <w:rPr>
          <w:rFonts w:ascii="仿宋" w:eastAsia="仿宋" w:hAnsi="仿宋" w:cs="Arial" w:hint="eastAsia"/>
          <w:snapToGrid w:val="0"/>
          <w:kern w:val="0"/>
          <w:sz w:val="24"/>
        </w:rPr>
        <w:t>：建德、桐庐     费用不超过3000元/人，交通大巴</w:t>
      </w:r>
    </w:p>
    <w:p w14:paraId="620DE03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495FCA5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AE15692"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景点：新安江水电站、大慈岩景区、严子陵钓台、桐庐七里扬帆等</w:t>
      </w:r>
    </w:p>
    <w:p w14:paraId="31C31461" w14:textId="77777777" w:rsidR="00F00B3B" w:rsidRDefault="00F00B3B">
      <w:pPr>
        <w:spacing w:line="360" w:lineRule="auto"/>
        <w:ind w:firstLineChars="200" w:firstLine="480"/>
        <w:rPr>
          <w:rFonts w:ascii="仿宋" w:eastAsia="仿宋" w:hAnsi="仿宋" w:cs="Arial"/>
          <w:snapToGrid w:val="0"/>
          <w:kern w:val="0"/>
          <w:sz w:val="24"/>
        </w:rPr>
      </w:pPr>
    </w:p>
    <w:p w14:paraId="23F1921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3</w:t>
      </w:r>
      <w:r>
        <w:rPr>
          <w:rFonts w:ascii="仿宋" w:eastAsia="仿宋" w:hAnsi="仿宋" w:cs="Arial" w:hint="eastAsia"/>
          <w:snapToGrid w:val="0"/>
          <w:kern w:val="0"/>
          <w:sz w:val="24"/>
        </w:rPr>
        <w:t>：桐庐、富阳    费用不超过3000元/人，交通大巴</w:t>
      </w:r>
    </w:p>
    <w:p w14:paraId="057EA02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65D2AE3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E71663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景点：龙门古镇、东</w:t>
      </w:r>
      <w:proofErr w:type="gramStart"/>
      <w:r>
        <w:rPr>
          <w:rFonts w:ascii="仿宋" w:eastAsia="仿宋" w:hAnsi="仿宋" w:cs="Arial" w:hint="eastAsia"/>
          <w:snapToGrid w:val="0"/>
          <w:kern w:val="0"/>
          <w:sz w:val="24"/>
        </w:rPr>
        <w:t>梓</w:t>
      </w:r>
      <w:proofErr w:type="gramEnd"/>
      <w:r>
        <w:rPr>
          <w:rFonts w:ascii="仿宋" w:eastAsia="仿宋" w:hAnsi="仿宋" w:cs="Arial" w:hint="eastAsia"/>
          <w:snapToGrid w:val="0"/>
          <w:kern w:val="0"/>
          <w:sz w:val="24"/>
        </w:rPr>
        <w:t>关、瑶琳仙境、富春桃源等</w:t>
      </w:r>
    </w:p>
    <w:p w14:paraId="3F6B32B5" w14:textId="77777777" w:rsidR="00F00B3B" w:rsidRDefault="00F00B3B">
      <w:pPr>
        <w:pStyle w:val="a0"/>
        <w:rPr>
          <w:lang w:val="en-US"/>
        </w:rPr>
      </w:pPr>
    </w:p>
    <w:p w14:paraId="0E8524B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4</w:t>
      </w:r>
      <w:r>
        <w:rPr>
          <w:rFonts w:ascii="仿宋" w:eastAsia="仿宋" w:hAnsi="仿宋" w:cs="Arial" w:hint="eastAsia"/>
          <w:snapToGrid w:val="0"/>
          <w:kern w:val="0"/>
          <w:sz w:val="24"/>
        </w:rPr>
        <w:t xml:space="preserve">：丽水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24DE6DF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042CEB9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4A56609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景点：鼎湖峰、云和梯田、大木山骑行茶园、古堰画乡等</w:t>
      </w:r>
    </w:p>
    <w:p w14:paraId="6EC5245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 xml:space="preserve"> </w:t>
      </w:r>
    </w:p>
    <w:p w14:paraId="1C0F745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5</w:t>
      </w:r>
      <w:r>
        <w:rPr>
          <w:rFonts w:ascii="仿宋" w:eastAsia="仿宋" w:hAnsi="仿宋" w:cs="Arial" w:hint="eastAsia"/>
          <w:snapToGrid w:val="0"/>
          <w:kern w:val="0"/>
          <w:sz w:val="24"/>
        </w:rPr>
        <w:t xml:space="preserve">：湖州 安吉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17EE447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2AC6029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lastRenderedPageBreak/>
        <w:t>人数：30人</w:t>
      </w:r>
    </w:p>
    <w:p w14:paraId="095E47E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景点：中南百草园、龙之梦动物世界、图影湿地公园、南浔古镇等</w:t>
      </w:r>
    </w:p>
    <w:p w14:paraId="00F8413C" w14:textId="77777777" w:rsidR="00F00B3B" w:rsidRDefault="00F00B3B">
      <w:pPr>
        <w:spacing w:line="360" w:lineRule="auto"/>
        <w:ind w:firstLineChars="200" w:firstLine="480"/>
        <w:rPr>
          <w:rFonts w:ascii="仿宋" w:eastAsia="仿宋" w:hAnsi="仿宋" w:cs="Arial"/>
          <w:snapToGrid w:val="0"/>
          <w:kern w:val="0"/>
          <w:sz w:val="24"/>
        </w:rPr>
      </w:pPr>
    </w:p>
    <w:p w14:paraId="4EEB3AA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6</w:t>
      </w:r>
      <w:r>
        <w:rPr>
          <w:rFonts w:ascii="仿宋" w:eastAsia="仿宋" w:hAnsi="仿宋" w:cs="Arial" w:hint="eastAsia"/>
          <w:snapToGrid w:val="0"/>
          <w:kern w:val="0"/>
          <w:sz w:val="24"/>
        </w:rPr>
        <w:t xml:space="preserve">：临安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313586F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6D885BF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233C2A0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景点：河桥古镇、太湖源、青山湖水上森林、临安博物馆等</w:t>
      </w:r>
    </w:p>
    <w:p w14:paraId="56263E84" w14:textId="77777777" w:rsidR="00F00B3B" w:rsidRDefault="00F00B3B">
      <w:pPr>
        <w:spacing w:line="360" w:lineRule="auto"/>
        <w:ind w:firstLineChars="200" w:firstLine="480"/>
        <w:rPr>
          <w:rFonts w:ascii="仿宋" w:eastAsia="仿宋" w:hAnsi="仿宋" w:cs="Arial"/>
          <w:snapToGrid w:val="0"/>
          <w:kern w:val="0"/>
          <w:sz w:val="24"/>
        </w:rPr>
      </w:pPr>
    </w:p>
    <w:p w14:paraId="1439293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7</w:t>
      </w:r>
      <w:r>
        <w:rPr>
          <w:rFonts w:ascii="仿宋" w:eastAsia="仿宋" w:hAnsi="仿宋" w:cs="Arial" w:hint="eastAsia"/>
          <w:snapToGrid w:val="0"/>
          <w:kern w:val="0"/>
          <w:sz w:val="24"/>
        </w:rPr>
        <w:t xml:space="preserve">：天台仙居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6FEF05F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3FC4862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15C8E6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景点：石梁飞瀑、琼</w:t>
      </w:r>
      <w:proofErr w:type="gramStart"/>
      <w:r>
        <w:rPr>
          <w:rFonts w:ascii="仿宋" w:eastAsia="仿宋" w:hAnsi="仿宋" w:cs="Arial" w:hint="eastAsia"/>
          <w:snapToGrid w:val="0"/>
          <w:kern w:val="0"/>
          <w:sz w:val="24"/>
        </w:rPr>
        <w:t>台仙谷</w:t>
      </w:r>
      <w:proofErr w:type="gramEnd"/>
      <w:r>
        <w:rPr>
          <w:rFonts w:ascii="仿宋" w:eastAsia="仿宋" w:hAnsi="仿宋" w:cs="Arial" w:hint="eastAsia"/>
          <w:snapToGrid w:val="0"/>
          <w:kern w:val="0"/>
          <w:sz w:val="24"/>
        </w:rPr>
        <w:t>、神仙居、</w:t>
      </w:r>
      <w:proofErr w:type="gramStart"/>
      <w:r>
        <w:rPr>
          <w:rFonts w:ascii="仿宋" w:eastAsia="仿宋" w:hAnsi="仿宋" w:cs="Arial" w:hint="eastAsia"/>
          <w:snapToGrid w:val="0"/>
          <w:kern w:val="0"/>
          <w:sz w:val="24"/>
        </w:rPr>
        <w:t>皤</w:t>
      </w:r>
      <w:proofErr w:type="gramEnd"/>
      <w:r>
        <w:rPr>
          <w:rFonts w:ascii="仿宋" w:eastAsia="仿宋" w:hAnsi="仿宋" w:cs="Arial" w:hint="eastAsia"/>
          <w:snapToGrid w:val="0"/>
          <w:kern w:val="0"/>
          <w:sz w:val="24"/>
        </w:rPr>
        <w:t>滩古镇等</w:t>
      </w:r>
    </w:p>
    <w:p w14:paraId="06D07471" w14:textId="77777777" w:rsidR="00F00B3B" w:rsidRDefault="00F00B3B">
      <w:pPr>
        <w:spacing w:line="360" w:lineRule="auto"/>
        <w:ind w:firstLineChars="200" w:firstLine="480"/>
        <w:rPr>
          <w:rFonts w:ascii="仿宋" w:eastAsia="仿宋" w:hAnsi="仿宋" w:cs="Arial"/>
          <w:snapToGrid w:val="0"/>
          <w:kern w:val="0"/>
          <w:sz w:val="24"/>
        </w:rPr>
      </w:pPr>
    </w:p>
    <w:p w14:paraId="060FD75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8</w:t>
      </w:r>
      <w:r>
        <w:rPr>
          <w:rFonts w:ascii="仿宋" w:eastAsia="仿宋" w:hAnsi="仿宋" w:cs="Arial" w:hint="eastAsia"/>
          <w:snapToGrid w:val="0"/>
          <w:kern w:val="0"/>
          <w:sz w:val="24"/>
        </w:rPr>
        <w:t xml:space="preserve">：衢州江山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28C3DDB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7D1EBF6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1FA0C1A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景点：龙游石窟、江郎山、廿八都、</w:t>
      </w:r>
      <w:proofErr w:type="gramStart"/>
      <w:r>
        <w:rPr>
          <w:rFonts w:ascii="仿宋" w:eastAsia="仿宋" w:hAnsi="仿宋" w:cs="Arial" w:hint="eastAsia"/>
          <w:snapToGrid w:val="0"/>
          <w:kern w:val="0"/>
          <w:sz w:val="24"/>
        </w:rPr>
        <w:t>根宫佛国</w:t>
      </w:r>
      <w:proofErr w:type="gramEnd"/>
      <w:r>
        <w:rPr>
          <w:rFonts w:ascii="仿宋" w:eastAsia="仿宋" w:hAnsi="仿宋" w:cs="Arial" w:hint="eastAsia"/>
          <w:snapToGrid w:val="0"/>
          <w:kern w:val="0"/>
          <w:sz w:val="24"/>
        </w:rPr>
        <w:t>等</w:t>
      </w:r>
    </w:p>
    <w:p w14:paraId="75322691" w14:textId="77777777" w:rsidR="00F00B3B" w:rsidRDefault="00F00B3B">
      <w:pPr>
        <w:spacing w:line="360" w:lineRule="auto"/>
        <w:ind w:firstLineChars="200" w:firstLine="480"/>
        <w:rPr>
          <w:rFonts w:ascii="仿宋" w:eastAsia="仿宋" w:hAnsi="仿宋" w:cs="Arial"/>
          <w:snapToGrid w:val="0"/>
          <w:kern w:val="0"/>
          <w:sz w:val="24"/>
        </w:rPr>
      </w:pPr>
    </w:p>
    <w:p w14:paraId="1FFE6F08"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9</w:t>
      </w:r>
      <w:r>
        <w:rPr>
          <w:rFonts w:ascii="仿宋" w:eastAsia="仿宋" w:hAnsi="仿宋" w:cs="Arial" w:hint="eastAsia"/>
          <w:snapToGrid w:val="0"/>
          <w:kern w:val="0"/>
          <w:sz w:val="24"/>
        </w:rPr>
        <w:t xml:space="preserve">：千岛湖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7EF63E2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47BC2DFF"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193D6DF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景点：啤酒小镇、游船、森林氧吧、航空小镇等</w:t>
      </w:r>
    </w:p>
    <w:p w14:paraId="64B0B73B" w14:textId="77777777" w:rsidR="00F00B3B" w:rsidRDefault="00F00B3B">
      <w:pPr>
        <w:spacing w:line="360" w:lineRule="auto"/>
        <w:ind w:firstLineChars="200" w:firstLine="480"/>
        <w:rPr>
          <w:rFonts w:ascii="仿宋" w:eastAsia="仿宋" w:hAnsi="仿宋" w:cs="Arial"/>
          <w:snapToGrid w:val="0"/>
          <w:kern w:val="0"/>
          <w:sz w:val="24"/>
        </w:rPr>
      </w:pPr>
    </w:p>
    <w:p w14:paraId="6A72411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10</w:t>
      </w:r>
      <w:r>
        <w:rPr>
          <w:rFonts w:ascii="仿宋" w:eastAsia="仿宋" w:hAnsi="仿宋" w:cs="Arial" w:hint="eastAsia"/>
          <w:snapToGrid w:val="0"/>
          <w:kern w:val="0"/>
          <w:sz w:val="24"/>
        </w:rPr>
        <w:t xml:space="preserve">：舟山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3C38672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天数：4天3晚</w:t>
      </w:r>
    </w:p>
    <w:p w14:paraId="5AD9FB7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778FE15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景点：南沙沙滩、白山景区、乌石塘景区、普陀等</w:t>
      </w:r>
    </w:p>
    <w:p w14:paraId="65C47E6D" w14:textId="77777777" w:rsidR="00F00B3B" w:rsidRDefault="00F00B3B">
      <w:pPr>
        <w:spacing w:line="360" w:lineRule="auto"/>
        <w:ind w:firstLineChars="200" w:firstLine="480"/>
        <w:rPr>
          <w:rFonts w:ascii="仿宋" w:eastAsia="仿宋" w:hAnsi="仿宋" w:cs="Arial"/>
          <w:snapToGrid w:val="0"/>
          <w:kern w:val="0"/>
          <w:sz w:val="24"/>
        </w:rPr>
      </w:pPr>
    </w:p>
    <w:p w14:paraId="3E3301E0"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11</w:t>
      </w:r>
      <w:r>
        <w:rPr>
          <w:rFonts w:ascii="仿宋" w:eastAsia="仿宋" w:hAnsi="仿宋" w:cs="Arial" w:hint="eastAsia"/>
          <w:snapToGrid w:val="0"/>
          <w:kern w:val="0"/>
          <w:sz w:val="24"/>
        </w:rPr>
        <w:t xml:space="preserve">：洞头 雁荡山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w:t>
      </w:r>
      <w:r>
        <w:rPr>
          <w:rFonts w:ascii="仿宋" w:eastAsia="仿宋" w:hAnsi="仿宋" w:cs="Arial"/>
          <w:snapToGrid w:val="0"/>
          <w:kern w:val="0"/>
          <w:sz w:val="24"/>
        </w:rPr>
        <w:t>3000元</w:t>
      </w:r>
      <w:r>
        <w:rPr>
          <w:rFonts w:ascii="仿宋" w:eastAsia="仿宋" w:hAnsi="仿宋" w:cs="Arial" w:hint="eastAsia"/>
          <w:snapToGrid w:val="0"/>
          <w:kern w:val="0"/>
          <w:sz w:val="24"/>
        </w:rPr>
        <w:t>/人，交通大巴</w:t>
      </w:r>
    </w:p>
    <w:p w14:paraId="45DBC5E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lastRenderedPageBreak/>
        <w:t>天数：4天3晚</w:t>
      </w:r>
    </w:p>
    <w:p w14:paraId="1B439BA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0BB7887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景点：雁荡山景区、</w:t>
      </w:r>
      <w:proofErr w:type="gramStart"/>
      <w:r>
        <w:rPr>
          <w:rFonts w:ascii="仿宋" w:eastAsia="仿宋" w:hAnsi="仿宋" w:cs="Arial" w:hint="eastAsia"/>
          <w:snapToGrid w:val="0"/>
          <w:kern w:val="0"/>
          <w:sz w:val="24"/>
        </w:rPr>
        <w:t>仙叠岩</w:t>
      </w:r>
      <w:proofErr w:type="gramEnd"/>
      <w:r>
        <w:rPr>
          <w:rFonts w:ascii="仿宋" w:eastAsia="仿宋" w:hAnsi="仿宋" w:cs="Arial" w:hint="eastAsia"/>
          <w:snapToGrid w:val="0"/>
          <w:kern w:val="0"/>
          <w:sz w:val="24"/>
        </w:rPr>
        <w:t>、大沙</w:t>
      </w:r>
      <w:proofErr w:type="gramStart"/>
      <w:r>
        <w:rPr>
          <w:rFonts w:ascii="仿宋" w:eastAsia="仿宋" w:hAnsi="仿宋" w:cs="Arial" w:hint="eastAsia"/>
          <w:snapToGrid w:val="0"/>
          <w:kern w:val="0"/>
          <w:sz w:val="24"/>
        </w:rPr>
        <w:t>岙</w:t>
      </w:r>
      <w:proofErr w:type="gramEnd"/>
      <w:r>
        <w:rPr>
          <w:rFonts w:ascii="仿宋" w:eastAsia="仿宋" w:hAnsi="仿宋" w:cs="Arial" w:hint="eastAsia"/>
          <w:snapToGrid w:val="0"/>
          <w:kern w:val="0"/>
          <w:sz w:val="24"/>
        </w:rPr>
        <w:t>、半屏山等</w:t>
      </w:r>
    </w:p>
    <w:p w14:paraId="1AFA6664" w14:textId="77777777" w:rsidR="00F00B3B" w:rsidRDefault="00F00B3B">
      <w:pPr>
        <w:spacing w:line="360" w:lineRule="auto"/>
        <w:ind w:firstLineChars="200" w:firstLine="480"/>
        <w:rPr>
          <w:rFonts w:ascii="仿宋" w:eastAsia="仿宋" w:hAnsi="仿宋" w:cs="Arial"/>
          <w:snapToGrid w:val="0"/>
          <w:kern w:val="0"/>
          <w:sz w:val="24"/>
        </w:rPr>
      </w:pPr>
    </w:p>
    <w:p w14:paraId="1336D02A"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w:t>
      </w:r>
      <w:r>
        <w:rPr>
          <w:rFonts w:ascii="仿宋" w:eastAsia="仿宋" w:hAnsi="仿宋" w:cs="Arial"/>
          <w:snapToGrid w:val="0"/>
          <w:kern w:val="0"/>
          <w:sz w:val="24"/>
        </w:rPr>
        <w:t>12</w:t>
      </w:r>
      <w:r>
        <w:rPr>
          <w:rFonts w:ascii="仿宋" w:eastAsia="仿宋" w:hAnsi="仿宋" w:cs="Arial" w:hint="eastAsia"/>
          <w:snapToGrid w:val="0"/>
          <w:kern w:val="0"/>
          <w:sz w:val="24"/>
        </w:rPr>
        <w:t xml:space="preserve">:安徽宿州 </w:t>
      </w:r>
      <w:r>
        <w:rPr>
          <w:rFonts w:ascii="仿宋" w:eastAsia="仿宋" w:hAnsi="仿宋" w:cs="Arial"/>
          <w:snapToGrid w:val="0"/>
          <w:kern w:val="0"/>
          <w:sz w:val="24"/>
        </w:rPr>
        <w:t xml:space="preserve">    </w:t>
      </w:r>
      <w:r>
        <w:rPr>
          <w:rFonts w:ascii="仿宋" w:eastAsia="仿宋" w:hAnsi="仿宋" w:cs="Arial" w:hint="eastAsia"/>
          <w:snapToGrid w:val="0"/>
          <w:kern w:val="0"/>
          <w:sz w:val="24"/>
        </w:rPr>
        <w:t>费用不超过3000元/ 人，交通高铁</w:t>
      </w:r>
    </w:p>
    <w:p w14:paraId="38DC99D3"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020600D5"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3B5AA24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w:t>
      </w:r>
      <w:proofErr w:type="gramStart"/>
      <w:r>
        <w:rPr>
          <w:rFonts w:ascii="仿宋" w:eastAsia="仿宋" w:hAnsi="仿宋" w:cs="Arial" w:hint="eastAsia"/>
          <w:snapToGrid w:val="0"/>
          <w:kern w:val="0"/>
          <w:sz w:val="24"/>
        </w:rPr>
        <w:t>皇藏峪</w:t>
      </w:r>
      <w:proofErr w:type="gramEnd"/>
      <w:r>
        <w:rPr>
          <w:rFonts w:ascii="仿宋" w:eastAsia="仿宋" w:hAnsi="仿宋" w:cs="Arial" w:hint="eastAsia"/>
          <w:snapToGrid w:val="0"/>
          <w:kern w:val="0"/>
          <w:sz w:val="24"/>
        </w:rPr>
        <w:t>、奇石文化园、虞姬文化园、宿州野生动物园、宿州博物馆等</w:t>
      </w:r>
    </w:p>
    <w:p w14:paraId="1F114349" w14:textId="77777777" w:rsidR="00F00B3B" w:rsidRDefault="00F00B3B">
      <w:pPr>
        <w:spacing w:line="360" w:lineRule="auto"/>
        <w:ind w:firstLineChars="200" w:firstLine="480"/>
        <w:rPr>
          <w:rFonts w:ascii="仿宋" w:eastAsia="仿宋" w:hAnsi="仿宋" w:cs="Arial"/>
          <w:snapToGrid w:val="0"/>
          <w:kern w:val="0"/>
          <w:sz w:val="24"/>
        </w:rPr>
      </w:pPr>
    </w:p>
    <w:p w14:paraId="744F13CB"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行程1</w:t>
      </w:r>
      <w:r>
        <w:rPr>
          <w:rFonts w:ascii="仿宋" w:eastAsia="仿宋" w:hAnsi="仿宋" w:cs="Arial"/>
          <w:snapToGrid w:val="0"/>
          <w:kern w:val="0"/>
          <w:sz w:val="24"/>
        </w:rPr>
        <w:t>3</w:t>
      </w:r>
      <w:r>
        <w:rPr>
          <w:rFonts w:ascii="仿宋" w:eastAsia="仿宋" w:hAnsi="仿宋" w:cs="Arial" w:hint="eastAsia"/>
          <w:snapToGrid w:val="0"/>
          <w:kern w:val="0"/>
          <w:sz w:val="24"/>
        </w:rPr>
        <w:t xml:space="preserve">：理塘   </w:t>
      </w:r>
      <w:r>
        <w:rPr>
          <w:rFonts w:ascii="仿宋" w:eastAsia="仿宋" w:hAnsi="仿宋" w:cs="Arial"/>
          <w:snapToGrid w:val="0"/>
          <w:kern w:val="0"/>
          <w:sz w:val="24"/>
        </w:rPr>
        <w:t xml:space="preserve">      </w:t>
      </w:r>
      <w:r>
        <w:rPr>
          <w:rFonts w:ascii="仿宋" w:eastAsia="仿宋" w:hAnsi="仿宋" w:cs="Arial" w:hint="eastAsia"/>
          <w:snapToGrid w:val="0"/>
          <w:kern w:val="0"/>
          <w:sz w:val="24"/>
        </w:rPr>
        <w:t>落地费用不超过3000元/人（不含大交通），大交通以实际费用结算，双飞</w:t>
      </w:r>
    </w:p>
    <w:p w14:paraId="18B74F8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4B71CBF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67AAED91"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景点：稻城白塔、青杨林、亚丁景区、</w:t>
      </w:r>
      <w:proofErr w:type="gramStart"/>
      <w:r>
        <w:rPr>
          <w:rFonts w:ascii="仿宋" w:eastAsia="仿宋" w:hAnsi="仿宋" w:cs="Arial" w:hint="eastAsia"/>
          <w:snapToGrid w:val="0"/>
          <w:kern w:val="0"/>
          <w:sz w:val="24"/>
        </w:rPr>
        <w:t>洛</w:t>
      </w:r>
      <w:proofErr w:type="gramEnd"/>
      <w:r>
        <w:rPr>
          <w:rFonts w:ascii="仿宋" w:eastAsia="仿宋" w:hAnsi="仿宋" w:cs="Arial" w:hint="eastAsia"/>
          <w:snapToGrid w:val="0"/>
          <w:kern w:val="0"/>
          <w:sz w:val="24"/>
        </w:rPr>
        <w:t>绒牛场、</w:t>
      </w:r>
      <w:proofErr w:type="gramStart"/>
      <w:r>
        <w:rPr>
          <w:rFonts w:ascii="仿宋" w:eastAsia="仿宋" w:hAnsi="仿宋" w:cs="Arial" w:hint="eastAsia"/>
          <w:snapToGrid w:val="0"/>
          <w:kern w:val="0"/>
          <w:sz w:val="24"/>
        </w:rPr>
        <w:t>勒通古镇</w:t>
      </w:r>
      <w:proofErr w:type="gramEnd"/>
      <w:r>
        <w:rPr>
          <w:rFonts w:ascii="仿宋" w:eastAsia="仿宋" w:hAnsi="仿宋" w:cs="Arial" w:hint="eastAsia"/>
          <w:snapToGrid w:val="0"/>
          <w:kern w:val="0"/>
          <w:sz w:val="24"/>
        </w:rPr>
        <w:t>·长青春科尔寺、</w:t>
      </w:r>
      <w:proofErr w:type="gramStart"/>
      <w:r>
        <w:rPr>
          <w:rFonts w:ascii="仿宋" w:eastAsia="仿宋" w:hAnsi="仿宋" w:cs="Arial" w:hint="eastAsia"/>
          <w:snapToGrid w:val="0"/>
          <w:kern w:val="0"/>
          <w:sz w:val="24"/>
        </w:rPr>
        <w:t>勒通古镇</w:t>
      </w:r>
      <w:proofErr w:type="gramEnd"/>
      <w:r>
        <w:rPr>
          <w:rFonts w:ascii="仿宋" w:eastAsia="仿宋" w:hAnsi="仿宋" w:cs="Arial" w:hint="eastAsia"/>
          <w:snapToGrid w:val="0"/>
          <w:kern w:val="0"/>
          <w:sz w:val="24"/>
        </w:rPr>
        <w:t>·千户</w:t>
      </w:r>
      <w:proofErr w:type="gramStart"/>
      <w:r>
        <w:rPr>
          <w:rFonts w:ascii="仿宋" w:eastAsia="仿宋" w:hAnsi="仿宋" w:cs="Arial" w:hint="eastAsia"/>
          <w:snapToGrid w:val="0"/>
          <w:kern w:val="0"/>
          <w:sz w:val="24"/>
        </w:rPr>
        <w:t>藏寨旅游</w:t>
      </w:r>
      <w:proofErr w:type="gramEnd"/>
      <w:r>
        <w:rPr>
          <w:rFonts w:ascii="仿宋" w:eastAsia="仿宋" w:hAnsi="仿宋" w:cs="Arial" w:hint="eastAsia"/>
          <w:snapToGrid w:val="0"/>
          <w:kern w:val="0"/>
          <w:sz w:val="24"/>
        </w:rPr>
        <w:t>景区、塔公草原、泸定铁索桥等</w:t>
      </w:r>
    </w:p>
    <w:p w14:paraId="2368B2E9" w14:textId="77777777" w:rsidR="00F00B3B" w:rsidRDefault="00F00B3B">
      <w:pPr>
        <w:spacing w:line="360" w:lineRule="auto"/>
        <w:ind w:firstLineChars="200" w:firstLine="480"/>
        <w:rPr>
          <w:rFonts w:ascii="仿宋" w:eastAsia="仿宋" w:hAnsi="仿宋" w:cs="Arial"/>
          <w:snapToGrid w:val="0"/>
          <w:kern w:val="0"/>
          <w:sz w:val="24"/>
        </w:rPr>
      </w:pPr>
    </w:p>
    <w:p w14:paraId="02A46951" w14:textId="77777777" w:rsidR="00F00B3B" w:rsidRDefault="00CA5F9A">
      <w:pPr>
        <w:spacing w:line="360" w:lineRule="auto"/>
        <w:rPr>
          <w:rFonts w:ascii="仿宋" w:eastAsia="仿宋" w:hAnsi="仿宋" w:cs="Arial"/>
          <w:b/>
          <w:bCs/>
          <w:snapToGrid w:val="0"/>
          <w:kern w:val="0"/>
          <w:sz w:val="24"/>
        </w:rPr>
      </w:pPr>
      <w:proofErr w:type="gramStart"/>
      <w:r>
        <w:rPr>
          <w:rFonts w:ascii="仿宋" w:eastAsia="仿宋" w:hAnsi="仿宋" w:cs="Arial" w:hint="eastAsia"/>
          <w:b/>
          <w:bCs/>
          <w:snapToGrid w:val="0"/>
          <w:kern w:val="0"/>
          <w:sz w:val="24"/>
        </w:rPr>
        <w:t>标项四</w:t>
      </w:r>
      <w:proofErr w:type="gramEnd"/>
      <w:r>
        <w:rPr>
          <w:rFonts w:ascii="仿宋" w:eastAsia="仿宋" w:hAnsi="仿宋" w:cs="Arial" w:hint="eastAsia"/>
          <w:b/>
          <w:bCs/>
          <w:snapToGrid w:val="0"/>
          <w:kern w:val="0"/>
          <w:sz w:val="24"/>
        </w:rPr>
        <w:t>行程线路：</w:t>
      </w:r>
    </w:p>
    <w:p w14:paraId="786905A4"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行程1：甘肃、德令哈 费用不超过6000元/人（含大交通），双飞</w:t>
      </w:r>
    </w:p>
    <w:p w14:paraId="700A4DC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天数：6天5晚</w:t>
      </w:r>
    </w:p>
    <w:p w14:paraId="5656BD1C"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58A1B1B6"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景点：塔尔寺、青海湖、乌素特水上雅丹、大柴旦湖、阿克塞石油小镇、敦煌莫高窟、鸣沙山和月牙泉等</w:t>
      </w:r>
    </w:p>
    <w:p w14:paraId="4E2B8B74" w14:textId="77777777" w:rsidR="00F00B3B" w:rsidRDefault="00F00B3B">
      <w:pPr>
        <w:spacing w:line="360" w:lineRule="auto"/>
        <w:ind w:firstLineChars="200" w:firstLine="480"/>
        <w:rPr>
          <w:rFonts w:ascii="仿宋" w:eastAsia="仿宋" w:hAnsi="仿宋" w:cs="Arial"/>
          <w:snapToGrid w:val="0"/>
          <w:kern w:val="0"/>
          <w:sz w:val="24"/>
        </w:rPr>
      </w:pPr>
    </w:p>
    <w:p w14:paraId="7791B00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行程2：三亚          费用不超过6000元/人（含大交通），双飞</w:t>
      </w:r>
    </w:p>
    <w:p w14:paraId="2B1B53BD"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天数：5天4晚</w:t>
      </w:r>
    </w:p>
    <w:p w14:paraId="526846E9"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人数：30人</w:t>
      </w:r>
    </w:p>
    <w:p w14:paraId="05753CE7" w14:textId="77777777" w:rsidR="00F00B3B" w:rsidRDefault="00CA5F9A">
      <w:pPr>
        <w:spacing w:line="360" w:lineRule="auto"/>
        <w:ind w:firstLineChars="200" w:firstLine="480"/>
        <w:rPr>
          <w:rFonts w:ascii="仿宋" w:eastAsia="仿宋" w:hAnsi="仿宋" w:cs="Arial"/>
          <w:snapToGrid w:val="0"/>
          <w:kern w:val="0"/>
          <w:sz w:val="24"/>
        </w:rPr>
      </w:pPr>
      <w:r>
        <w:rPr>
          <w:rFonts w:ascii="仿宋" w:eastAsia="仿宋" w:hAnsi="仿宋" w:cs="Arial" w:hint="eastAsia"/>
          <w:snapToGrid w:val="0"/>
          <w:kern w:val="0"/>
          <w:sz w:val="24"/>
        </w:rPr>
        <w:t>景点：</w:t>
      </w:r>
      <w:proofErr w:type="gramStart"/>
      <w:r>
        <w:rPr>
          <w:rFonts w:ascii="仿宋" w:eastAsia="仿宋" w:hAnsi="仿宋" w:cs="Arial" w:hint="eastAsia"/>
          <w:snapToGrid w:val="0"/>
          <w:kern w:val="0"/>
          <w:sz w:val="24"/>
        </w:rPr>
        <w:t>蜈</w:t>
      </w:r>
      <w:proofErr w:type="gramEnd"/>
      <w:r>
        <w:rPr>
          <w:rFonts w:ascii="仿宋" w:eastAsia="仿宋" w:hAnsi="仿宋" w:cs="Arial" w:hint="eastAsia"/>
          <w:snapToGrid w:val="0"/>
          <w:kern w:val="0"/>
          <w:sz w:val="24"/>
        </w:rPr>
        <w:t>支洲岛、南山文化旅游区、天涯海角、亚龙湾热带天堂森林公园、亚龙湾沙滩等</w:t>
      </w:r>
    </w:p>
    <w:p w14:paraId="7DAE1EBD" w14:textId="77777777" w:rsidR="00F00B3B" w:rsidRDefault="00CA5F9A">
      <w:pPr>
        <w:spacing w:line="360" w:lineRule="auto"/>
        <w:ind w:firstLineChars="200" w:firstLine="482"/>
        <w:rPr>
          <w:rFonts w:ascii="仿宋" w:eastAsia="仿宋" w:hAnsi="仿宋" w:cs="Arial"/>
          <w:b/>
          <w:bCs/>
          <w:snapToGrid w:val="0"/>
          <w:kern w:val="0"/>
          <w:sz w:val="24"/>
        </w:rPr>
      </w:pPr>
      <w:r>
        <w:rPr>
          <w:rFonts w:ascii="仿宋" w:eastAsia="仿宋" w:hAnsi="仿宋" w:cs="Arial" w:hint="eastAsia"/>
          <w:b/>
          <w:bCs/>
          <w:snapToGrid w:val="0"/>
          <w:kern w:val="0"/>
          <w:sz w:val="24"/>
        </w:rPr>
        <w:t>以上投标线路包含行程各景点，但不局限以上景点。</w:t>
      </w:r>
    </w:p>
    <w:p w14:paraId="1BDE3B0A" w14:textId="77777777" w:rsidR="00F00B3B" w:rsidRDefault="00F00B3B">
      <w:pPr>
        <w:widowControl/>
        <w:spacing w:line="360" w:lineRule="auto"/>
        <w:ind w:firstLineChars="200" w:firstLine="480"/>
        <w:jc w:val="left"/>
        <w:rPr>
          <w:rFonts w:ascii="仿宋" w:eastAsia="仿宋" w:hAnsi="仿宋"/>
          <w:bCs/>
          <w:sz w:val="24"/>
        </w:rPr>
      </w:pPr>
    </w:p>
    <w:p w14:paraId="378BA435" w14:textId="77777777" w:rsidR="00F00B3B" w:rsidRDefault="00CA5F9A">
      <w:pPr>
        <w:snapToGrid w:val="0"/>
        <w:spacing w:line="360" w:lineRule="auto"/>
        <w:jc w:val="left"/>
        <w:rPr>
          <w:rFonts w:ascii="仿宋" w:eastAsia="仿宋" w:hAnsi="仿宋"/>
          <w:b/>
          <w:sz w:val="24"/>
        </w:rPr>
      </w:pPr>
      <w:r>
        <w:rPr>
          <w:rFonts w:ascii="仿宋" w:eastAsia="仿宋" w:hAnsi="仿宋" w:hint="eastAsia"/>
          <w:b/>
          <w:sz w:val="24"/>
        </w:rPr>
        <w:t>四、基本服务要求（针对</w:t>
      </w:r>
      <w:proofErr w:type="gramStart"/>
      <w:r>
        <w:rPr>
          <w:rFonts w:ascii="仿宋" w:eastAsia="仿宋" w:hAnsi="仿宋" w:hint="eastAsia"/>
          <w:b/>
          <w:sz w:val="24"/>
        </w:rPr>
        <w:t>所有标</w:t>
      </w:r>
      <w:proofErr w:type="gramEnd"/>
      <w:r>
        <w:rPr>
          <w:rFonts w:ascii="仿宋" w:eastAsia="仿宋" w:hAnsi="仿宋" w:hint="eastAsia"/>
          <w:b/>
          <w:sz w:val="24"/>
        </w:rPr>
        <w:t>项）：</w:t>
      </w:r>
    </w:p>
    <w:p w14:paraId="03275A3A" w14:textId="77777777" w:rsidR="00F00B3B" w:rsidRDefault="00CA5F9A">
      <w:pPr>
        <w:snapToGrid w:val="0"/>
        <w:spacing w:line="360" w:lineRule="auto"/>
        <w:ind w:firstLineChars="200" w:firstLine="480"/>
        <w:jc w:val="left"/>
        <w:rPr>
          <w:rFonts w:ascii="仿宋" w:eastAsia="仿宋" w:hAnsi="仿宋"/>
          <w:bCs/>
          <w:sz w:val="24"/>
        </w:rPr>
      </w:pPr>
      <w:r>
        <w:rPr>
          <w:rFonts w:ascii="仿宋" w:eastAsia="仿宋" w:hAnsi="仿宋" w:hint="eastAsia"/>
          <w:sz w:val="24"/>
        </w:rPr>
        <w:t>1、</w:t>
      </w:r>
      <w:bookmarkStart w:id="35" w:name="_Hlk103633467"/>
      <w:r>
        <w:rPr>
          <w:rFonts w:ascii="仿宋" w:eastAsia="仿宋" w:hAnsi="仿宋" w:hint="eastAsia"/>
          <w:sz w:val="24"/>
        </w:rPr>
        <w:t>拟派服务团队要求：需具备优质的导游全程陪同服务（含地接导游服务）。拟派服务团队导游人数不少于</w:t>
      </w:r>
      <w:r>
        <w:rPr>
          <w:rFonts w:ascii="仿宋" w:eastAsia="仿宋" w:hAnsi="仿宋"/>
          <w:sz w:val="24"/>
        </w:rPr>
        <w:t>8</w:t>
      </w:r>
      <w:r>
        <w:rPr>
          <w:rFonts w:ascii="仿宋" w:eastAsia="仿宋" w:hAnsi="仿宋" w:hint="eastAsia"/>
          <w:sz w:val="24"/>
        </w:rPr>
        <w:t>人（含项目总负责人一名），服务团队导游需具有</w:t>
      </w:r>
      <w:proofErr w:type="gramStart"/>
      <w:r>
        <w:rPr>
          <w:rFonts w:ascii="仿宋" w:eastAsia="仿宋" w:hAnsi="仿宋" w:hint="eastAsia"/>
          <w:sz w:val="24"/>
        </w:rPr>
        <w:t>疗</w:t>
      </w:r>
      <w:proofErr w:type="gramEnd"/>
      <w:r>
        <w:rPr>
          <w:rFonts w:ascii="仿宋" w:eastAsia="仿宋" w:hAnsi="仿宋" w:hint="eastAsia"/>
          <w:sz w:val="24"/>
        </w:rPr>
        <w:t>休养带团经验且从业年限不低于五年，</w:t>
      </w:r>
      <w:r>
        <w:rPr>
          <w:rFonts w:ascii="仿宋" w:eastAsia="仿宋" w:hAnsi="仿宋" w:hint="eastAsia"/>
          <w:bCs/>
          <w:sz w:val="24"/>
        </w:rPr>
        <w:t>配备中级、高级导游为佳。</w:t>
      </w:r>
      <w:bookmarkEnd w:id="35"/>
    </w:p>
    <w:p w14:paraId="17BD15CD" w14:textId="77777777" w:rsidR="00F00B3B" w:rsidRDefault="00CA5F9A">
      <w:pPr>
        <w:pStyle w:val="a0"/>
        <w:rPr>
          <w:lang w:val="en-US"/>
        </w:rPr>
      </w:pPr>
      <w:r>
        <w:rPr>
          <w:rFonts w:hint="eastAsia"/>
          <w:lang w:val="en-US"/>
        </w:rPr>
        <w:t xml:space="preserve"> </w:t>
      </w:r>
      <w:r>
        <w:rPr>
          <w:lang w:val="en-US"/>
        </w:rPr>
        <w:t xml:space="preserve">   2</w:t>
      </w:r>
      <w:r>
        <w:rPr>
          <w:rFonts w:hint="eastAsia"/>
          <w:lang w:val="en-US"/>
        </w:rPr>
        <w:t>、</w:t>
      </w:r>
      <w:r>
        <w:rPr>
          <w:rFonts w:ascii="仿宋" w:eastAsia="仿宋" w:hAnsi="仿宋" w:hint="eastAsia"/>
          <w:bCs/>
        </w:rPr>
        <w:t>全陪导游、地接人员、司机等与团队接触的人员，出行前需要提供48小时内核酸检测结果阴性证明且健康码为绿码、行程码</w:t>
      </w:r>
      <w:proofErr w:type="gramStart"/>
      <w:r>
        <w:rPr>
          <w:rFonts w:ascii="仿宋" w:eastAsia="仿宋" w:hAnsi="仿宋" w:hint="eastAsia"/>
          <w:bCs/>
        </w:rPr>
        <w:t>不带星且1</w:t>
      </w:r>
      <w:r>
        <w:rPr>
          <w:rFonts w:ascii="仿宋" w:eastAsia="仿宋" w:hAnsi="仿宋"/>
          <w:bCs/>
        </w:rPr>
        <w:t>4</w:t>
      </w:r>
      <w:r>
        <w:rPr>
          <w:rFonts w:ascii="仿宋" w:eastAsia="仿宋" w:hAnsi="仿宋" w:hint="eastAsia"/>
          <w:bCs/>
        </w:rPr>
        <w:t>天内</w:t>
      </w:r>
      <w:proofErr w:type="gramEnd"/>
      <w:r>
        <w:rPr>
          <w:rFonts w:ascii="仿宋" w:eastAsia="仿宋" w:hAnsi="仿宋" w:hint="eastAsia"/>
          <w:bCs/>
        </w:rPr>
        <w:t>未去过疫情发生地。</w:t>
      </w:r>
    </w:p>
    <w:p w14:paraId="4BFA0BD4"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3</w:t>
      </w:r>
      <w:r>
        <w:rPr>
          <w:rFonts w:ascii="仿宋" w:eastAsia="仿宋" w:hAnsi="仿宋" w:hint="eastAsia"/>
          <w:sz w:val="24"/>
        </w:rPr>
        <w:t>、交通标准：旅游大巴、用车必须为二年之内设施好的空调旅游车。</w:t>
      </w:r>
    </w:p>
    <w:p w14:paraId="52A490E4"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、游览标准：游览线路必须包含其主要景点，标示每一天的具体行程安排，每个景点的游览时间安排及价格。</w:t>
      </w:r>
    </w:p>
    <w:p w14:paraId="0E57629B"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、住宿标准：省外酒店四星及以上</w:t>
      </w:r>
      <w:proofErr w:type="gramStart"/>
      <w:r>
        <w:rPr>
          <w:rFonts w:ascii="仿宋" w:eastAsia="仿宋" w:hAnsi="仿宋" w:hint="eastAsia"/>
          <w:sz w:val="24"/>
        </w:rPr>
        <w:t>酒店双标</w:t>
      </w:r>
      <w:proofErr w:type="gramEnd"/>
      <w:r>
        <w:rPr>
          <w:rFonts w:ascii="仿宋" w:eastAsia="仿宋" w:hAnsi="仿宋" w:hint="eastAsia"/>
          <w:sz w:val="24"/>
        </w:rPr>
        <w:t>房、地处该地区中心（除必须入住景区周边的酒店外），</w:t>
      </w:r>
      <w:bookmarkStart w:id="36" w:name="_Hlk104192187"/>
      <w:r>
        <w:rPr>
          <w:rFonts w:ascii="仿宋" w:eastAsia="仿宋" w:hAnsi="仿宋" w:hint="eastAsia"/>
          <w:sz w:val="24"/>
        </w:rPr>
        <w:t>要标注</w:t>
      </w:r>
      <w:proofErr w:type="gramStart"/>
      <w:r>
        <w:rPr>
          <w:rFonts w:ascii="仿宋" w:eastAsia="仿宋" w:hAnsi="仿宋" w:hint="eastAsia"/>
          <w:sz w:val="24"/>
        </w:rPr>
        <w:t>每天酒店</w:t>
      </w:r>
      <w:proofErr w:type="gramEnd"/>
      <w:r>
        <w:rPr>
          <w:rFonts w:ascii="仿宋" w:eastAsia="仿宋" w:hAnsi="仿宋" w:hint="eastAsia"/>
          <w:sz w:val="24"/>
        </w:rPr>
        <w:t>的名称、星级、具体地址。</w:t>
      </w:r>
      <w:bookmarkEnd w:id="36"/>
      <w:r>
        <w:rPr>
          <w:rFonts w:ascii="仿宋" w:eastAsia="仿宋" w:hAnsi="仿宋" w:hint="eastAsia"/>
          <w:sz w:val="24"/>
        </w:rPr>
        <w:t>省内酒店四星及以上</w:t>
      </w:r>
      <w:proofErr w:type="gramStart"/>
      <w:r>
        <w:rPr>
          <w:rFonts w:ascii="仿宋" w:eastAsia="仿宋" w:hAnsi="仿宋" w:hint="eastAsia"/>
          <w:sz w:val="24"/>
        </w:rPr>
        <w:t>大床房一人</w:t>
      </w:r>
      <w:proofErr w:type="gramEnd"/>
      <w:r>
        <w:rPr>
          <w:rFonts w:ascii="仿宋" w:eastAsia="仿宋" w:hAnsi="仿宋" w:hint="eastAsia"/>
          <w:sz w:val="24"/>
        </w:rPr>
        <w:t>一间、地处该地区中心（除必须入住景区周边的酒店外），需选择2015年后营业或2</w:t>
      </w:r>
      <w:r>
        <w:rPr>
          <w:rFonts w:ascii="仿宋" w:eastAsia="仿宋" w:hAnsi="仿宋"/>
          <w:sz w:val="24"/>
        </w:rPr>
        <w:t>015</w:t>
      </w:r>
      <w:r>
        <w:rPr>
          <w:rFonts w:ascii="仿宋" w:eastAsia="仿宋" w:hAnsi="仿宋" w:hint="eastAsia"/>
          <w:sz w:val="24"/>
        </w:rPr>
        <w:t>年后重新装修，配套设施中应含有游泳池和健身房，要标注</w:t>
      </w:r>
      <w:proofErr w:type="gramStart"/>
      <w:r>
        <w:rPr>
          <w:rFonts w:ascii="仿宋" w:eastAsia="仿宋" w:hAnsi="仿宋" w:hint="eastAsia"/>
          <w:sz w:val="24"/>
        </w:rPr>
        <w:t>每天酒店</w:t>
      </w:r>
      <w:proofErr w:type="gramEnd"/>
      <w:r>
        <w:rPr>
          <w:rFonts w:ascii="仿宋" w:eastAsia="仿宋" w:hAnsi="仿宋" w:hint="eastAsia"/>
          <w:sz w:val="24"/>
        </w:rPr>
        <w:t>的名称、星级、具体地址。</w:t>
      </w:r>
    </w:p>
    <w:p w14:paraId="496E9DBD"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、用餐标准：省外线路</w:t>
      </w:r>
      <w:proofErr w:type="gramStart"/>
      <w:r>
        <w:rPr>
          <w:rFonts w:ascii="仿宋" w:eastAsia="仿宋" w:hAnsi="仿宋" w:hint="eastAsia"/>
          <w:sz w:val="24"/>
        </w:rPr>
        <w:t>的餐标中餐</w:t>
      </w:r>
      <w:proofErr w:type="gramEnd"/>
      <w:r>
        <w:rPr>
          <w:rFonts w:ascii="仿宋" w:eastAsia="仿宋" w:hAnsi="仿宋"/>
          <w:sz w:val="24"/>
        </w:rPr>
        <w:t>50</w:t>
      </w:r>
      <w:r>
        <w:rPr>
          <w:rFonts w:ascii="仿宋" w:eastAsia="仿宋" w:hAnsi="仿宋" w:hint="eastAsia"/>
          <w:sz w:val="24"/>
        </w:rPr>
        <w:t>元,晚餐</w:t>
      </w:r>
      <w:r>
        <w:rPr>
          <w:rFonts w:ascii="仿宋" w:eastAsia="仿宋" w:hAnsi="仿宋"/>
          <w:sz w:val="24"/>
        </w:rPr>
        <w:t>6</w:t>
      </w:r>
      <w:r>
        <w:rPr>
          <w:rFonts w:ascii="仿宋" w:eastAsia="仿宋" w:hAnsi="仿宋" w:hint="eastAsia"/>
          <w:sz w:val="24"/>
        </w:rPr>
        <w:t>0元（其中最后一个晚餐要安排当地特色餐、100元一人）；省内线路</w:t>
      </w:r>
      <w:proofErr w:type="gramStart"/>
      <w:r>
        <w:rPr>
          <w:rFonts w:ascii="仿宋" w:eastAsia="仿宋" w:hAnsi="仿宋" w:hint="eastAsia"/>
          <w:sz w:val="24"/>
        </w:rPr>
        <w:t>的餐标中餐</w:t>
      </w:r>
      <w:proofErr w:type="gramEnd"/>
      <w:r>
        <w:rPr>
          <w:rFonts w:ascii="仿宋" w:eastAsia="仿宋" w:hAnsi="仿宋" w:hint="eastAsia"/>
          <w:sz w:val="24"/>
        </w:rPr>
        <w:t>60，晚餐80（其中最后一个晚餐要安排当地特色餐120元/人）。</w:t>
      </w:r>
    </w:p>
    <w:p w14:paraId="33A635CD" w14:textId="77777777" w:rsidR="00F00B3B" w:rsidRDefault="00CA5F9A">
      <w:pPr>
        <w:snapToGrid w:val="0"/>
        <w:spacing w:line="360" w:lineRule="auto"/>
        <w:ind w:firstLineChars="200" w:firstLine="480"/>
        <w:jc w:val="left"/>
        <w:rPr>
          <w:rFonts w:ascii="仿宋" w:eastAsia="仿宋" w:hAnsi="仿宋"/>
          <w:sz w:val="24"/>
        </w:rPr>
      </w:pPr>
      <w:bookmarkStart w:id="37" w:name="_Hlk103869279"/>
      <w:r>
        <w:rPr>
          <w:rFonts w:ascii="仿宋" w:eastAsia="仿宋" w:hAnsi="仿宋"/>
          <w:sz w:val="24"/>
        </w:rPr>
        <w:t>7</w:t>
      </w:r>
      <w:r>
        <w:rPr>
          <w:rFonts w:ascii="仿宋" w:eastAsia="仿宋" w:hAnsi="仿宋" w:hint="eastAsia"/>
          <w:sz w:val="24"/>
        </w:rPr>
        <w:t>、</w:t>
      </w:r>
      <w:bookmarkStart w:id="38" w:name="_Hlk103867670"/>
      <w:r>
        <w:rPr>
          <w:rFonts w:ascii="仿宋" w:eastAsia="仿宋" w:hAnsi="仿宋" w:hint="eastAsia"/>
          <w:sz w:val="24"/>
        </w:rPr>
        <w:t xml:space="preserve">疗休养每批次30人及以上配备领队1名，领队负责与供应商对接工作，其费用包含在投标报价中。 </w:t>
      </w:r>
      <w:bookmarkEnd w:id="38"/>
    </w:p>
    <w:bookmarkEnd w:id="37"/>
    <w:p w14:paraId="0A6AC0A8"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8</w:t>
      </w:r>
      <w:r>
        <w:rPr>
          <w:rFonts w:ascii="仿宋" w:eastAsia="仿宋" w:hAnsi="仿宋" w:hint="eastAsia"/>
          <w:sz w:val="24"/>
        </w:rPr>
        <w:t>、投标人需提供工作程序和步骤、管理和协调方法、关键步骤合理可行，包括整体行程策划，与采购人的沟通协调，行程前、行程中、行程后的组织条理清晰。</w:t>
      </w:r>
    </w:p>
    <w:p w14:paraId="3C6DB5F0"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9、需对人员出行批次（每批次的人数）的进度安排合理、科学，包括每个团的人数控制到位，不因出团人员过多导致服务质量的下降，也不因出团人员过少，向采购人提出拒绝服务的要求，不对出团人数设置前提条件。</w:t>
      </w:r>
    </w:p>
    <w:p w14:paraId="57E987E9"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、需提供安全管理（应急预案应考虑医院与酒店的距离）措施到位，充分考虑安全管理的各方面因素，如人员受伤、食物中毒、身体不适等因素。</w:t>
      </w:r>
    </w:p>
    <w:p w14:paraId="350FD9AD"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、提供加强服务舒适</w:t>
      </w:r>
      <w:proofErr w:type="gramStart"/>
      <w:r>
        <w:rPr>
          <w:rFonts w:ascii="仿宋" w:eastAsia="仿宋" w:hAnsi="仿宋" w:hint="eastAsia"/>
          <w:sz w:val="24"/>
        </w:rPr>
        <w:t>度保障</w:t>
      </w:r>
      <w:proofErr w:type="gramEnd"/>
      <w:r>
        <w:rPr>
          <w:rFonts w:ascii="仿宋" w:eastAsia="仿宋" w:hAnsi="仿宋" w:hint="eastAsia"/>
          <w:sz w:val="24"/>
        </w:rPr>
        <w:t>的相关措施及管理制度健全，能有效保障本次服务，对服务人员有效管控。</w:t>
      </w:r>
    </w:p>
    <w:p w14:paraId="3C1E8822"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lastRenderedPageBreak/>
        <w:t>1</w:t>
      </w:r>
      <w:r>
        <w:rPr>
          <w:rFonts w:ascii="仿宋" w:eastAsia="仿宋" w:hAnsi="仿宋"/>
          <w:sz w:val="24"/>
        </w:rPr>
        <w:t>2</w:t>
      </w:r>
      <w:r>
        <w:rPr>
          <w:rFonts w:ascii="仿宋" w:eastAsia="仿宋" w:hAnsi="仿宋" w:hint="eastAsia"/>
          <w:sz w:val="24"/>
        </w:rPr>
        <w:t>、需针对疫情防控，投标人做出的相关保障措施及应急预案，防疫物资配备齐全，要求措施严密、落实到位，应急预案考虑周全、严密并能有效应对。</w:t>
      </w:r>
    </w:p>
    <w:p w14:paraId="7A59425C"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、需提供本项目的服务重点、难点，且根据分析出的重点难点，具有针对性的提出解决方案，解决方案切合实际，能有效解决服务中的问题。</w:t>
      </w:r>
    </w:p>
    <w:p w14:paraId="4D53C499"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4</w:t>
      </w:r>
      <w:r>
        <w:rPr>
          <w:rFonts w:ascii="仿宋" w:eastAsia="仿宋" w:hAnsi="仿宋" w:hint="eastAsia"/>
          <w:sz w:val="24"/>
        </w:rPr>
        <w:t>、供应商需提供企业责任保险保额达到2000万及以上的承诺。</w:t>
      </w:r>
    </w:p>
    <w:p w14:paraId="21AA011E"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、供应商需提供个人旅游人身意外险（人身意外险包括意外伤害、突发性疾病、伤害医疗、突发性医疗等）保额达到100万及以上的承诺。</w:t>
      </w:r>
    </w:p>
    <w:p w14:paraId="11F9A615"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、供应商需提供小额赔款（5000元及以下）先行赔付的承诺。</w:t>
      </w:r>
    </w:p>
    <w:p w14:paraId="3165205D"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、需具有回访服务及总结方案及严谨、详细、操作性强的服务质量标准。</w:t>
      </w:r>
    </w:p>
    <w:p w14:paraId="0F97541F" w14:textId="77777777" w:rsidR="00F00B3B" w:rsidRDefault="00CA5F9A">
      <w:pPr>
        <w:snapToGrid w:val="0"/>
        <w:spacing w:line="360" w:lineRule="auto"/>
        <w:ind w:firstLineChars="200" w:firstLine="480"/>
        <w:jc w:val="left"/>
      </w:pPr>
      <w:r>
        <w:rPr>
          <w:rFonts w:ascii="仿宋" w:eastAsia="仿宋" w:hAnsi="仿宋"/>
          <w:sz w:val="24"/>
        </w:rPr>
        <w:t>18</w:t>
      </w:r>
      <w:r>
        <w:rPr>
          <w:rFonts w:ascii="仿宋" w:eastAsia="仿宋" w:hAnsi="仿宋" w:hint="eastAsia"/>
          <w:sz w:val="24"/>
        </w:rPr>
        <w:t>、需在符合招标文件规定的线路标准的基础上，根据招标人疗休养目的地及服务对象（机关工会职工或劳模工匠）等方面，提出合理化建议，增加</w:t>
      </w:r>
      <w:proofErr w:type="gramStart"/>
      <w:r>
        <w:rPr>
          <w:rFonts w:ascii="仿宋" w:eastAsia="仿宋" w:hAnsi="仿宋" w:hint="eastAsia"/>
          <w:sz w:val="24"/>
        </w:rPr>
        <w:t>疗</w:t>
      </w:r>
      <w:proofErr w:type="gramEnd"/>
      <w:r>
        <w:rPr>
          <w:rFonts w:ascii="仿宋" w:eastAsia="仿宋" w:hAnsi="仿宋" w:hint="eastAsia"/>
          <w:sz w:val="24"/>
        </w:rPr>
        <w:t>休养体验</w:t>
      </w:r>
      <w:proofErr w:type="gramStart"/>
      <w:r>
        <w:rPr>
          <w:rFonts w:ascii="仿宋" w:eastAsia="仿宋" w:hAnsi="仿宋" w:hint="eastAsia"/>
          <w:sz w:val="24"/>
        </w:rPr>
        <w:t>感提高</w:t>
      </w:r>
      <w:proofErr w:type="gramEnd"/>
      <w:r>
        <w:rPr>
          <w:rFonts w:ascii="仿宋" w:eastAsia="仿宋" w:hAnsi="仿宋" w:hint="eastAsia"/>
          <w:sz w:val="24"/>
        </w:rPr>
        <w:t>满意度。</w:t>
      </w:r>
    </w:p>
    <w:p w14:paraId="3B82F5EA"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sz w:val="24"/>
        </w:rPr>
        <w:t>9</w:t>
      </w:r>
      <w:r>
        <w:rPr>
          <w:rFonts w:ascii="仿宋" w:eastAsia="仿宋" w:hAnsi="仿宋" w:hint="eastAsia"/>
          <w:sz w:val="24"/>
        </w:rPr>
        <w:t>、具备近三年（2019年1月1日至今）以来承担</w:t>
      </w:r>
      <w:proofErr w:type="gramStart"/>
      <w:r>
        <w:rPr>
          <w:rFonts w:ascii="仿宋" w:eastAsia="仿宋" w:hAnsi="仿宋" w:hint="eastAsia"/>
          <w:sz w:val="24"/>
        </w:rPr>
        <w:t>疗</w:t>
      </w:r>
      <w:proofErr w:type="gramEnd"/>
      <w:r>
        <w:rPr>
          <w:rFonts w:ascii="仿宋" w:eastAsia="仿宋" w:hAnsi="仿宋" w:hint="eastAsia"/>
          <w:sz w:val="24"/>
        </w:rPr>
        <w:t>休养项目服务经验。</w:t>
      </w:r>
    </w:p>
    <w:p w14:paraId="2A20E4E1"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20</w:t>
      </w:r>
      <w:r>
        <w:rPr>
          <w:rFonts w:ascii="仿宋" w:eastAsia="仿宋" w:hAnsi="仿宋" w:hint="eastAsia"/>
          <w:sz w:val="24"/>
        </w:rPr>
        <w:t>、提供每人每天两瓶矿泉水。</w:t>
      </w:r>
    </w:p>
    <w:p w14:paraId="4AF96188"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21</w:t>
      </w:r>
      <w:r>
        <w:rPr>
          <w:rFonts w:ascii="仿宋" w:eastAsia="仿宋" w:hAnsi="仿宋" w:hint="eastAsia"/>
          <w:sz w:val="24"/>
        </w:rPr>
        <w:t>、休养价格：还必须包括游线景点门票、上下索道、交通费、人身意外保险费等费用，并明确标示每项的具体价格。</w:t>
      </w:r>
    </w:p>
    <w:p w14:paraId="5C1F776B"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22</w:t>
      </w:r>
      <w:r>
        <w:rPr>
          <w:rFonts w:ascii="仿宋" w:eastAsia="仿宋" w:hAnsi="仿宋" w:hint="eastAsia"/>
          <w:sz w:val="24"/>
        </w:rPr>
        <w:t>、不得强行推销自费项目、零购物。</w:t>
      </w:r>
    </w:p>
    <w:p w14:paraId="3E353BFB"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23</w:t>
      </w:r>
      <w:r>
        <w:rPr>
          <w:rFonts w:ascii="仿宋" w:eastAsia="仿宋" w:hAnsi="仿宋" w:hint="eastAsia"/>
          <w:sz w:val="24"/>
        </w:rPr>
        <w:t>、</w:t>
      </w:r>
      <w:proofErr w:type="gramStart"/>
      <w:r>
        <w:rPr>
          <w:rFonts w:ascii="仿宋" w:eastAsia="仿宋" w:hAnsi="仿宋" w:hint="eastAsia"/>
          <w:sz w:val="24"/>
        </w:rPr>
        <w:t>各成交</w:t>
      </w:r>
      <w:proofErr w:type="gramEnd"/>
      <w:r>
        <w:rPr>
          <w:rFonts w:ascii="仿宋" w:eastAsia="仿宋" w:hAnsi="仿宋" w:hint="eastAsia"/>
          <w:sz w:val="24"/>
        </w:rPr>
        <w:t>供应商提供的休养发票须按照采购人的要求开具休养发票。</w:t>
      </w:r>
    </w:p>
    <w:p w14:paraId="1B4AEC8B" w14:textId="77777777" w:rsidR="00F00B3B" w:rsidRDefault="00CA5F9A">
      <w:pPr>
        <w:snapToGrid w:val="0"/>
        <w:spacing w:line="360" w:lineRule="auto"/>
        <w:ind w:firstLineChars="200" w:firstLine="480"/>
        <w:jc w:val="left"/>
        <w:rPr>
          <w:rFonts w:ascii="仿宋" w:eastAsia="仿宋" w:hAnsi="仿宋"/>
          <w:bCs/>
          <w:sz w:val="24"/>
        </w:rPr>
      </w:pPr>
      <w:r>
        <w:rPr>
          <w:rFonts w:ascii="仿宋" w:eastAsia="仿宋" w:hAnsi="仿宋"/>
          <w:sz w:val="24"/>
        </w:rPr>
        <w:t>24</w:t>
      </w:r>
      <w:r>
        <w:rPr>
          <w:rFonts w:ascii="仿宋" w:eastAsia="仿宋" w:hAnsi="仿宋" w:hint="eastAsia"/>
          <w:sz w:val="24"/>
        </w:rPr>
        <w:t>、</w:t>
      </w:r>
      <w:r>
        <w:rPr>
          <w:rFonts w:ascii="仿宋" w:eastAsia="仿宋" w:hAnsi="仿宋" w:hint="eastAsia"/>
          <w:bCs/>
          <w:sz w:val="24"/>
        </w:rPr>
        <w:t>因前往地变成疫情中高风险地区或出现台风、地震等不可抗拒的因素，经采购人、成交供应商协商，同意后选择相近路线，并不能超出中标价。</w:t>
      </w:r>
    </w:p>
    <w:p w14:paraId="24615A9A" w14:textId="77777777" w:rsidR="00F00B3B" w:rsidRDefault="00CA5F9A">
      <w:pPr>
        <w:snapToGrid w:val="0"/>
        <w:spacing w:line="360" w:lineRule="auto"/>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25</w:t>
      </w:r>
      <w:r>
        <w:rPr>
          <w:rFonts w:ascii="仿宋" w:eastAsia="仿宋" w:hAnsi="仿宋" w:hint="eastAsia"/>
          <w:bCs/>
          <w:sz w:val="24"/>
        </w:rPr>
        <w:t>、具体出行时间视疫情防控或其他不可抗力因素对行程进行相应调整，供应商需无条件配合采购人需求。</w:t>
      </w:r>
    </w:p>
    <w:p w14:paraId="45DD9213" w14:textId="77777777" w:rsidR="00F00B3B" w:rsidRDefault="00CA5F9A">
      <w:pPr>
        <w:snapToGrid w:val="0"/>
        <w:spacing w:line="360" w:lineRule="auto"/>
        <w:ind w:firstLineChars="200" w:firstLine="480"/>
        <w:jc w:val="left"/>
        <w:rPr>
          <w:rFonts w:ascii="仿宋" w:eastAsia="仿宋" w:hAnsi="仿宋"/>
          <w:bCs/>
          <w:sz w:val="24"/>
        </w:rPr>
      </w:pPr>
      <w:r>
        <w:rPr>
          <w:rFonts w:ascii="仿宋" w:eastAsia="仿宋" w:hAnsi="仿宋"/>
          <w:bCs/>
          <w:sz w:val="24"/>
        </w:rPr>
        <w:t>26</w:t>
      </w:r>
      <w:r>
        <w:rPr>
          <w:rFonts w:ascii="仿宋" w:eastAsia="仿宋" w:hAnsi="仿宋" w:hint="eastAsia"/>
          <w:bCs/>
          <w:sz w:val="24"/>
        </w:rPr>
        <w:t>、</w:t>
      </w:r>
      <w:r>
        <w:rPr>
          <w:rFonts w:ascii="仿宋" w:eastAsia="仿宋" w:hAnsi="仿宋" w:hint="eastAsia"/>
          <w:sz w:val="24"/>
        </w:rPr>
        <w:t>本项目预估总人数为</w:t>
      </w:r>
      <w:r>
        <w:rPr>
          <w:rFonts w:ascii="仿宋" w:eastAsia="仿宋" w:hAnsi="仿宋"/>
          <w:sz w:val="24"/>
        </w:rPr>
        <w:t>1550</w:t>
      </w:r>
      <w:r>
        <w:rPr>
          <w:rFonts w:ascii="仿宋" w:eastAsia="仿宋" w:hAnsi="仿宋" w:hint="eastAsia"/>
          <w:sz w:val="24"/>
        </w:rPr>
        <w:t>人，其中机关工会职工约</w:t>
      </w:r>
      <w:r>
        <w:rPr>
          <w:rFonts w:ascii="仿宋" w:eastAsia="仿宋" w:hAnsi="仿宋"/>
          <w:sz w:val="24"/>
        </w:rPr>
        <w:t>1500</w:t>
      </w:r>
      <w:r>
        <w:rPr>
          <w:rFonts w:ascii="仿宋" w:eastAsia="仿宋" w:hAnsi="仿宋" w:hint="eastAsia"/>
          <w:sz w:val="24"/>
        </w:rPr>
        <w:t>人，劳模工匠约</w:t>
      </w:r>
      <w:r>
        <w:rPr>
          <w:rFonts w:ascii="仿宋" w:eastAsia="仿宋" w:hAnsi="仿宋"/>
          <w:sz w:val="24"/>
        </w:rPr>
        <w:t>50</w:t>
      </w:r>
      <w:r>
        <w:rPr>
          <w:rFonts w:ascii="仿宋" w:eastAsia="仿宋" w:hAnsi="仿宋" w:hint="eastAsia"/>
          <w:sz w:val="24"/>
        </w:rPr>
        <w:t>人，以上人数仅供参考，</w:t>
      </w:r>
      <w:r>
        <w:rPr>
          <w:rFonts w:ascii="仿宋" w:eastAsia="仿宋" w:hAnsi="仿宋" w:hint="eastAsia"/>
          <w:bCs/>
          <w:sz w:val="24"/>
        </w:rPr>
        <w:t>最终以实际出行人数结算,采购人对</w:t>
      </w:r>
      <w:proofErr w:type="gramStart"/>
      <w:r>
        <w:rPr>
          <w:rFonts w:ascii="仿宋" w:eastAsia="仿宋" w:hAnsi="仿宋" w:hint="eastAsia"/>
          <w:bCs/>
          <w:sz w:val="24"/>
        </w:rPr>
        <w:t>各标项业务量</w:t>
      </w:r>
      <w:proofErr w:type="gramEnd"/>
      <w:r>
        <w:rPr>
          <w:rFonts w:ascii="仿宋" w:eastAsia="仿宋" w:hAnsi="仿宋" w:hint="eastAsia"/>
          <w:bCs/>
          <w:sz w:val="24"/>
        </w:rPr>
        <w:t>不作保证。</w:t>
      </w:r>
    </w:p>
    <w:p w14:paraId="6039AB5B"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27</w:t>
      </w:r>
      <w:r>
        <w:rPr>
          <w:rFonts w:ascii="仿宋" w:eastAsia="仿宋" w:hAnsi="仿宋" w:hint="eastAsia"/>
          <w:sz w:val="24"/>
        </w:rPr>
        <w:t>、服务期为合同签订并生效之日起至2022年12月31日。合同期内如</w:t>
      </w:r>
      <w:proofErr w:type="gramStart"/>
      <w:r>
        <w:rPr>
          <w:rFonts w:ascii="仿宋" w:eastAsia="仿宋" w:hAnsi="仿宋" w:hint="eastAsia"/>
          <w:sz w:val="24"/>
        </w:rPr>
        <w:t>遇政策</w:t>
      </w:r>
      <w:proofErr w:type="gramEnd"/>
      <w:r>
        <w:rPr>
          <w:rFonts w:ascii="仿宋" w:eastAsia="仿宋" w:hAnsi="仿宋" w:hint="eastAsia"/>
          <w:sz w:val="24"/>
        </w:rPr>
        <w:t>调整等问题，采购人有权提前终止合同；（具体线路实施时间以实际为准，采购人有权调整，供应商应无条件服从）；服务期内采购人不定期组织对供应</w:t>
      </w:r>
      <w:proofErr w:type="gramStart"/>
      <w:r>
        <w:rPr>
          <w:rFonts w:ascii="仿宋" w:eastAsia="仿宋" w:hAnsi="仿宋" w:hint="eastAsia"/>
          <w:sz w:val="24"/>
        </w:rPr>
        <w:t>商服务</w:t>
      </w:r>
      <w:proofErr w:type="gramEnd"/>
      <w:r>
        <w:rPr>
          <w:rFonts w:ascii="仿宋" w:eastAsia="仿宋" w:hAnsi="仿宋" w:hint="eastAsia"/>
          <w:sz w:val="24"/>
        </w:rPr>
        <w:t>情况进行综合考核，对综合满意度低于</w:t>
      </w:r>
      <w:r>
        <w:rPr>
          <w:rFonts w:ascii="仿宋" w:eastAsia="仿宋" w:hAnsi="仿宋"/>
          <w:sz w:val="24"/>
        </w:rPr>
        <w:t>9</w:t>
      </w:r>
      <w:r>
        <w:rPr>
          <w:rFonts w:ascii="仿宋" w:eastAsia="仿宋" w:hAnsi="仿宋" w:hint="eastAsia"/>
          <w:sz w:val="24"/>
        </w:rPr>
        <w:t>0%的供应商进行清退，招标人有权取消服务资格。</w:t>
      </w:r>
    </w:p>
    <w:p w14:paraId="1F6FB4B4" w14:textId="77777777" w:rsidR="00F00B3B" w:rsidRDefault="00CA5F9A">
      <w:pPr>
        <w:snapToGrid w:val="0"/>
        <w:spacing w:line="360" w:lineRule="auto"/>
        <w:ind w:firstLineChars="200" w:firstLine="482"/>
        <w:jc w:val="left"/>
        <w:rPr>
          <w:rFonts w:ascii="仿宋" w:eastAsia="仿宋" w:hAnsi="仿宋"/>
          <w:b/>
          <w:bCs/>
          <w:sz w:val="24"/>
        </w:rPr>
      </w:pPr>
      <w:r>
        <w:rPr>
          <w:rFonts w:ascii="仿宋" w:eastAsia="仿宋" w:hAnsi="仿宋"/>
          <w:b/>
          <w:bCs/>
          <w:sz w:val="24"/>
        </w:rPr>
        <w:t>28</w:t>
      </w:r>
      <w:r>
        <w:rPr>
          <w:rFonts w:ascii="仿宋" w:eastAsia="仿宋" w:hAnsi="仿宋" w:hint="eastAsia"/>
          <w:b/>
          <w:bCs/>
          <w:sz w:val="24"/>
        </w:rPr>
        <w:t>、中标供应商所提供的货物、服务（交通标准、住宿标准、用餐标准等）须与</w:t>
      </w:r>
      <w:r>
        <w:rPr>
          <w:rFonts w:ascii="仿宋" w:eastAsia="仿宋" w:hAnsi="仿宋" w:hint="eastAsia"/>
          <w:b/>
          <w:bCs/>
          <w:sz w:val="24"/>
        </w:rPr>
        <w:lastRenderedPageBreak/>
        <w:t>投标承诺一致，若实际菜单因季节供应或其他特殊原因有所调整，须提前与采购人沟通，并按同等金额菜肴进行调换，不得以次充好、偷工减料，供应商在履约过程中有政府采购法律法规规定的违法违规情形的，应当及时报告本级财政部门。</w:t>
      </w:r>
    </w:p>
    <w:p w14:paraId="1B740D6C"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sz w:val="24"/>
        </w:rPr>
        <w:t>29</w:t>
      </w:r>
      <w:r>
        <w:rPr>
          <w:rFonts w:ascii="仿宋" w:eastAsia="仿宋" w:hAnsi="仿宋" w:hint="eastAsia"/>
          <w:sz w:val="24"/>
        </w:rPr>
        <w:t>、合同期内发生以下情况，采购人有权取消其服务资格并终止合同。①服务期间发生安全事故的；②信用记录不良，发生法律诉讼的；③发生消费投诉，受到旅游主管部门处罚的。</w:t>
      </w:r>
    </w:p>
    <w:bookmarkEnd w:id="31"/>
    <w:p w14:paraId="4E33AC45" w14:textId="77777777" w:rsidR="00F00B3B" w:rsidRDefault="00F00B3B">
      <w:pPr>
        <w:snapToGrid w:val="0"/>
        <w:spacing w:line="360" w:lineRule="auto"/>
        <w:jc w:val="center"/>
        <w:rPr>
          <w:rFonts w:ascii="仿宋" w:eastAsia="仿宋" w:hAnsi="仿宋" w:cs="仿宋_GB2312"/>
          <w:b/>
          <w:sz w:val="32"/>
          <w:szCs w:val="20"/>
        </w:rPr>
      </w:pPr>
    </w:p>
    <w:p w14:paraId="2F64AA36" w14:textId="77777777" w:rsidR="00F00B3B" w:rsidRDefault="00F00B3B">
      <w:pPr>
        <w:pStyle w:val="a0"/>
        <w:rPr>
          <w:lang w:val="en-US"/>
        </w:rPr>
      </w:pPr>
    </w:p>
    <w:p w14:paraId="43E2969C" w14:textId="77777777" w:rsidR="00F00B3B" w:rsidRDefault="00CA5F9A">
      <w:pPr>
        <w:pStyle w:val="a0"/>
        <w:jc w:val="center"/>
        <w:rPr>
          <w:rFonts w:ascii="仿宋" w:eastAsia="仿宋" w:hAnsi="仿宋" w:cs="仿宋_GB2312"/>
          <w:b/>
          <w:sz w:val="32"/>
          <w:szCs w:val="20"/>
        </w:rPr>
      </w:pPr>
      <w:r>
        <w:rPr>
          <w:rFonts w:ascii="仿宋" w:eastAsia="仿宋" w:hAnsi="仿宋" w:cs="仿宋_GB2312" w:hint="eastAsia"/>
          <w:b/>
          <w:sz w:val="32"/>
          <w:szCs w:val="20"/>
        </w:rPr>
        <w:t>第四部分</w:t>
      </w:r>
      <w:r>
        <w:rPr>
          <w:rFonts w:ascii="仿宋" w:eastAsia="仿宋" w:hAnsi="仿宋" w:cs="仿宋_GB2312"/>
          <w:b/>
          <w:sz w:val="32"/>
          <w:szCs w:val="20"/>
        </w:rPr>
        <w:t xml:space="preserve">   </w:t>
      </w:r>
      <w:bookmarkStart w:id="39" w:name="_Toc184313254"/>
      <w:bookmarkStart w:id="40" w:name="_Toc184313310"/>
      <w:bookmarkStart w:id="41" w:name="_Toc184310328"/>
      <w:bookmarkStart w:id="42" w:name="_Toc184308065"/>
      <w:bookmarkStart w:id="43" w:name="_Toc184313267"/>
      <w:bookmarkStart w:id="44" w:name="_Toc184308074"/>
      <w:bookmarkStart w:id="45" w:name="_Toc184313270"/>
      <w:bookmarkStart w:id="46" w:name="_Toc184308057"/>
      <w:bookmarkStart w:id="47" w:name="_Toc184310309"/>
      <w:bookmarkStart w:id="48" w:name="_Toc184314434"/>
      <w:bookmarkStart w:id="49" w:name="_Toc184312113"/>
      <w:bookmarkStart w:id="50" w:name="_Toc184310319"/>
      <w:bookmarkStart w:id="51" w:name="_Toc184312098"/>
      <w:bookmarkStart w:id="52" w:name="_Toc184312084"/>
      <w:bookmarkStart w:id="53" w:name="_Toc184312137"/>
      <w:bookmarkStart w:id="54" w:name="_Toc184314421"/>
      <w:bookmarkStart w:id="55" w:name="_Toc184314432"/>
      <w:bookmarkStart w:id="56" w:name="_Toc184310337"/>
      <w:bookmarkStart w:id="57" w:name="_Toc184308072"/>
      <w:bookmarkStart w:id="58" w:name="_Toc184312136"/>
      <w:bookmarkStart w:id="59" w:name="_Toc184310315"/>
      <w:bookmarkStart w:id="60" w:name="_Toc184310306"/>
      <w:bookmarkStart w:id="61" w:name="_Toc184312106"/>
      <w:bookmarkStart w:id="62" w:name="_Toc184308058"/>
      <w:bookmarkStart w:id="63" w:name="_Toc184308064"/>
      <w:bookmarkStart w:id="64" w:name="_Toc184312068"/>
      <w:bookmarkStart w:id="65" w:name="_Toc184308107"/>
      <w:bookmarkStart w:id="66" w:name="_Toc184314475"/>
      <w:bookmarkStart w:id="67" w:name="_Toc184314456"/>
      <w:bookmarkStart w:id="68" w:name="_Toc184308055"/>
      <w:bookmarkStart w:id="69" w:name="_Toc184314447"/>
      <w:bookmarkStart w:id="70" w:name="_Toc184310341"/>
      <w:bookmarkStart w:id="71" w:name="_Toc184314417"/>
      <w:bookmarkStart w:id="72" w:name="_Toc184310335"/>
      <w:bookmarkStart w:id="73" w:name="_Toc184312073"/>
      <w:bookmarkStart w:id="74" w:name="_Toc184308104"/>
      <w:bookmarkStart w:id="75" w:name="_Toc184308038"/>
      <w:bookmarkStart w:id="76" w:name="_Toc184310316"/>
      <w:bookmarkStart w:id="77" w:name="_Toc184308105"/>
      <w:bookmarkStart w:id="78" w:name="_Toc184310279"/>
      <w:bookmarkStart w:id="79" w:name="_Toc184314415"/>
      <w:bookmarkStart w:id="80" w:name="_Toc184313260"/>
      <w:bookmarkStart w:id="81" w:name="_Toc184308059"/>
      <w:bookmarkStart w:id="82" w:name="_Toc184310274"/>
      <w:bookmarkStart w:id="83" w:name="_Toc184308041"/>
      <w:bookmarkStart w:id="84" w:name="_Toc184310290"/>
      <w:bookmarkStart w:id="85" w:name="_Toc184314474"/>
      <w:bookmarkStart w:id="86" w:name="_Toc184312087"/>
      <w:bookmarkStart w:id="87" w:name="_Toc184310312"/>
      <w:bookmarkStart w:id="88" w:name="_Toc184310342"/>
      <w:bookmarkStart w:id="89" w:name="_Toc184313304"/>
      <w:bookmarkStart w:id="90" w:name="_Toc184314416"/>
      <w:bookmarkStart w:id="91" w:name="_Toc184314463"/>
      <w:bookmarkStart w:id="92" w:name="_Toc184314418"/>
      <w:bookmarkStart w:id="93" w:name="_Toc184310273"/>
      <w:bookmarkStart w:id="94" w:name="_Toc184310272"/>
      <w:bookmarkStart w:id="95" w:name="_Toc184312109"/>
      <w:bookmarkStart w:id="96" w:name="_Toc184310331"/>
      <w:bookmarkStart w:id="97" w:name="_Toc184314467"/>
      <w:bookmarkStart w:id="98" w:name="_Toc184308043"/>
      <w:bookmarkStart w:id="99" w:name="_Toc184308044"/>
      <w:bookmarkStart w:id="100" w:name="_Toc184314472"/>
      <w:bookmarkStart w:id="101" w:name="_Toc184313246"/>
      <w:bookmarkStart w:id="102" w:name="_Toc184312072"/>
      <w:bookmarkStart w:id="103" w:name="_Toc184312130"/>
      <w:bookmarkStart w:id="104" w:name="_Toc184313286"/>
      <w:bookmarkStart w:id="105" w:name="_Toc184308095"/>
      <w:bookmarkStart w:id="106" w:name="_Toc184314473"/>
      <w:bookmarkStart w:id="107" w:name="_Toc184312129"/>
      <w:bookmarkStart w:id="108" w:name="_Toc184308089"/>
      <w:bookmarkStart w:id="109" w:name="_Toc184310338"/>
      <w:bookmarkStart w:id="110" w:name="_Toc184310325"/>
      <w:bookmarkStart w:id="111" w:name="_Toc184308092"/>
      <w:bookmarkStart w:id="112" w:name="_Toc184313294"/>
      <w:bookmarkStart w:id="113" w:name="_Toc184310334"/>
      <w:bookmarkStart w:id="114" w:name="_Toc184313299"/>
      <w:bookmarkStart w:id="115" w:name="_Toc184313305"/>
      <w:bookmarkStart w:id="116" w:name="_Toc184312122"/>
      <w:bookmarkStart w:id="117" w:name="_Toc184312120"/>
      <w:bookmarkStart w:id="118" w:name="_Toc184314470"/>
      <w:bookmarkStart w:id="119" w:name="_Toc184314411"/>
      <w:bookmarkStart w:id="120" w:name="_Toc184308068"/>
      <w:bookmarkStart w:id="121" w:name="_Toc184312128"/>
      <w:bookmarkStart w:id="122" w:name="_Toc184312091"/>
      <w:bookmarkStart w:id="123" w:name="_Toc184308097"/>
      <w:bookmarkStart w:id="124" w:name="_Toc184310340"/>
      <w:bookmarkStart w:id="125" w:name="_Toc184313285"/>
      <w:bookmarkStart w:id="126" w:name="_Toc184313288"/>
      <w:bookmarkStart w:id="127" w:name="_Toc184310326"/>
      <w:bookmarkStart w:id="128" w:name="_Toc184308037"/>
      <w:bookmarkStart w:id="129" w:name="_Toc184308076"/>
      <w:bookmarkStart w:id="130" w:name="_Toc184314468"/>
      <w:bookmarkStart w:id="131" w:name="_Toc184312132"/>
      <w:bookmarkStart w:id="132" w:name="_Toc184310330"/>
      <w:bookmarkStart w:id="133" w:name="_Toc184313244"/>
      <w:bookmarkStart w:id="134" w:name="_Toc184308046"/>
      <w:bookmarkStart w:id="135" w:name="_Toc184314433"/>
      <w:bookmarkStart w:id="136" w:name="_Toc184312092"/>
      <w:bookmarkStart w:id="137" w:name="_Toc184313276"/>
      <w:bookmarkStart w:id="138" w:name="_Toc184310280"/>
      <w:bookmarkStart w:id="139" w:name="_Toc184312111"/>
      <w:bookmarkStart w:id="140" w:name="_Toc184312075"/>
      <w:bookmarkStart w:id="141" w:name="_Toc184312133"/>
      <w:bookmarkStart w:id="142" w:name="_Toc184314481"/>
      <w:bookmarkStart w:id="143" w:name="_Toc184313300"/>
      <w:bookmarkStart w:id="144" w:name="_Toc184310344"/>
      <w:bookmarkStart w:id="145" w:name="_Toc184314414"/>
      <w:bookmarkStart w:id="146" w:name="_Toc184310329"/>
      <w:bookmarkStart w:id="147" w:name="_Toc184308042"/>
      <w:bookmarkStart w:id="148" w:name="_Toc184308106"/>
      <w:bookmarkStart w:id="149" w:name="_Toc184314477"/>
      <w:bookmarkStart w:id="150" w:name="_Toc184313297"/>
      <w:bookmarkStart w:id="151" w:name="_Toc184310318"/>
      <w:bookmarkStart w:id="152" w:name="_Toc184313309"/>
      <w:bookmarkStart w:id="153" w:name="_Toc184313261"/>
      <w:bookmarkStart w:id="154" w:name="_Toc184308090"/>
      <w:bookmarkStart w:id="155" w:name="_Toc184314425"/>
      <w:bookmarkStart w:id="156" w:name="_Toc184313282"/>
      <w:bookmarkStart w:id="157" w:name="_Toc184312119"/>
      <w:bookmarkStart w:id="158" w:name="_Toc184308075"/>
      <w:bookmarkStart w:id="159" w:name="_Toc184310321"/>
      <w:bookmarkStart w:id="160" w:name="_Toc184308099"/>
      <w:bookmarkStart w:id="161" w:name="_Toc184314448"/>
      <w:bookmarkStart w:id="162" w:name="_Toc184310278"/>
      <w:bookmarkStart w:id="163" w:name="_Toc184312077"/>
      <w:bookmarkStart w:id="164" w:name="_Toc184313245"/>
      <w:bookmarkStart w:id="165" w:name="_Toc184314412"/>
      <w:bookmarkStart w:id="166" w:name="_Toc184310276"/>
      <w:bookmarkStart w:id="167" w:name="_Toc184312126"/>
      <w:bookmarkStart w:id="168" w:name="_Toc184313248"/>
      <w:bookmarkStart w:id="169" w:name="_Toc184314438"/>
      <w:bookmarkStart w:id="170" w:name="_Toc184313250"/>
      <w:bookmarkStart w:id="171" w:name="_Toc184308088"/>
      <w:bookmarkStart w:id="172" w:name="_Toc184308096"/>
      <w:bookmarkStart w:id="173" w:name="_Toc184312107"/>
      <w:bookmarkStart w:id="174" w:name="_Toc184308066"/>
      <w:bookmarkStart w:id="175" w:name="_Toc184308050"/>
      <w:bookmarkStart w:id="176" w:name="_Toc184310332"/>
      <w:bookmarkStart w:id="177" w:name="_Toc184310289"/>
      <w:bookmarkStart w:id="178" w:name="_Toc184313256"/>
      <w:bookmarkStart w:id="179" w:name="_Toc184308091"/>
      <w:bookmarkStart w:id="180" w:name="_Toc184308061"/>
      <w:bookmarkStart w:id="181" w:name="_Toc184314466"/>
      <w:bookmarkStart w:id="182" w:name="_Toc184308093"/>
      <w:bookmarkStart w:id="183" w:name="_Toc184310295"/>
      <w:bookmarkStart w:id="184" w:name="_Toc184308062"/>
      <w:bookmarkStart w:id="185" w:name="_Toc184313243"/>
      <w:bookmarkStart w:id="186" w:name="_Toc184312127"/>
      <w:bookmarkStart w:id="187" w:name="_Toc184314471"/>
      <w:bookmarkStart w:id="188" w:name="_Toc184310314"/>
      <w:bookmarkStart w:id="189" w:name="_Toc184314457"/>
      <w:bookmarkStart w:id="190" w:name="_Toc184312082"/>
      <w:bookmarkStart w:id="191" w:name="_Toc184312089"/>
      <w:bookmarkStart w:id="192" w:name="_Toc184310277"/>
      <w:bookmarkStart w:id="193" w:name="_Toc184312095"/>
      <w:bookmarkStart w:id="194" w:name="_Toc184312121"/>
      <w:bookmarkStart w:id="195" w:name="_Toc184308060"/>
      <w:bookmarkStart w:id="196" w:name="_Toc184312123"/>
      <w:bookmarkStart w:id="197" w:name="_Toc184310297"/>
      <w:bookmarkStart w:id="198" w:name="_Toc184308080"/>
      <w:bookmarkStart w:id="199" w:name="_Toc184308056"/>
      <w:bookmarkStart w:id="200" w:name="_Toc184313266"/>
      <w:bookmarkStart w:id="201" w:name="_Toc184308103"/>
      <w:bookmarkStart w:id="202" w:name="_Toc184308054"/>
      <w:bookmarkStart w:id="203" w:name="_Toc184308040"/>
      <w:bookmarkStart w:id="204" w:name="_Toc184313275"/>
      <w:bookmarkStart w:id="205" w:name="_Toc184310299"/>
      <w:bookmarkStart w:id="206" w:name="_Toc184312097"/>
      <w:bookmarkStart w:id="207" w:name="_Toc184314478"/>
      <w:bookmarkStart w:id="208" w:name="_Toc184314428"/>
      <w:bookmarkStart w:id="209" w:name="_Toc184313303"/>
      <w:bookmarkStart w:id="210" w:name="_Toc184314450"/>
      <w:bookmarkStart w:id="211" w:name="_Toc184312085"/>
      <w:bookmarkStart w:id="212" w:name="_Toc184314449"/>
      <w:bookmarkStart w:id="213" w:name="_Toc184313280"/>
      <w:bookmarkStart w:id="214" w:name="_Toc184314413"/>
      <w:bookmarkStart w:id="215" w:name="_Toc184310288"/>
      <w:bookmarkStart w:id="216" w:name="_Toc184310298"/>
      <w:bookmarkStart w:id="217" w:name="_Toc184308049"/>
      <w:bookmarkStart w:id="218" w:name="_Toc184313277"/>
      <w:bookmarkStart w:id="219" w:name="_Toc184310333"/>
      <w:bookmarkStart w:id="220" w:name="_Toc184308039"/>
      <w:bookmarkStart w:id="221" w:name="_Toc184312112"/>
      <w:bookmarkStart w:id="222" w:name="_Toc184312069"/>
      <w:bookmarkStart w:id="223" w:name="_Toc184314429"/>
      <w:bookmarkStart w:id="224" w:name="_Toc184312116"/>
      <w:bookmarkStart w:id="225" w:name="_Toc184313262"/>
      <w:bookmarkStart w:id="226" w:name="_Toc184310336"/>
      <w:bookmarkStart w:id="227" w:name="_Toc184313263"/>
      <w:bookmarkStart w:id="228" w:name="_Toc184310287"/>
      <w:bookmarkStart w:id="229" w:name="_Toc184310296"/>
      <w:bookmarkStart w:id="230" w:name="_Toc184313306"/>
      <w:bookmarkStart w:id="231" w:name="_Toc184312117"/>
      <w:bookmarkStart w:id="232" w:name="_Toc184310294"/>
      <w:bookmarkStart w:id="233" w:name="_Toc184314435"/>
      <w:bookmarkStart w:id="234" w:name="_Toc184314431"/>
      <w:bookmarkStart w:id="235" w:name="_Toc184310275"/>
      <w:bookmarkStart w:id="236" w:name="_Toc184313278"/>
      <w:bookmarkStart w:id="237" w:name="_Toc184313292"/>
      <w:bookmarkStart w:id="238" w:name="_Toc184313287"/>
      <w:bookmarkStart w:id="239" w:name="_Toc184313307"/>
      <w:bookmarkStart w:id="240" w:name="_Toc184312094"/>
      <w:bookmarkStart w:id="241" w:name="_Toc184313296"/>
      <w:bookmarkStart w:id="242" w:name="_Toc184310317"/>
      <w:bookmarkStart w:id="243" w:name="_Toc184313284"/>
      <w:bookmarkStart w:id="244" w:name="_Toc184314458"/>
      <w:bookmarkStart w:id="245" w:name="_Toc184312090"/>
      <w:bookmarkStart w:id="246" w:name="_Toc184308081"/>
      <w:bookmarkStart w:id="247" w:name="_Toc184314459"/>
      <w:bookmarkStart w:id="248" w:name="_Toc184314454"/>
      <w:bookmarkStart w:id="249" w:name="_Toc184313251"/>
      <w:bookmarkStart w:id="250" w:name="_Toc184312070"/>
      <w:bookmarkStart w:id="251" w:name="_Toc184312110"/>
      <w:bookmarkStart w:id="252" w:name="_Toc184314469"/>
      <w:bookmarkStart w:id="253" w:name="_Toc184314430"/>
      <w:bookmarkStart w:id="254" w:name="_Toc184308098"/>
      <w:bookmarkStart w:id="255" w:name="_Toc184310281"/>
      <w:bookmarkStart w:id="256" w:name="_Toc184313290"/>
      <w:bookmarkStart w:id="257" w:name="_Toc184308101"/>
      <w:bookmarkStart w:id="258" w:name="_Toc184308036"/>
      <w:bookmarkStart w:id="259" w:name="_Toc184308053"/>
      <w:bookmarkStart w:id="260" w:name="_Toc184312086"/>
      <w:bookmarkStart w:id="261" w:name="_Toc184312125"/>
      <w:bookmarkStart w:id="262" w:name="_Toc184314427"/>
      <w:bookmarkStart w:id="263" w:name="_Toc184313265"/>
      <w:bookmarkStart w:id="264" w:name="_Toc184312135"/>
      <w:bookmarkStart w:id="265" w:name="_Toc184312118"/>
      <w:bookmarkStart w:id="266" w:name="_Toc184308087"/>
      <w:bookmarkStart w:id="267" w:name="_Toc184308082"/>
      <w:bookmarkStart w:id="268" w:name="_Toc184308051"/>
      <w:bookmarkStart w:id="269" w:name="_Toc184312102"/>
      <w:bookmarkStart w:id="270" w:name="_Toc184313249"/>
      <w:bookmarkStart w:id="271" w:name="_Toc184310304"/>
      <w:bookmarkStart w:id="272" w:name="_Toc184314445"/>
      <w:bookmarkStart w:id="273" w:name="_Toc184314482"/>
      <w:bookmarkStart w:id="274" w:name="_Toc184314437"/>
      <w:bookmarkStart w:id="275" w:name="_Toc184313283"/>
      <w:bookmarkStart w:id="276" w:name="_Toc184313238"/>
      <w:bookmarkStart w:id="277" w:name="_Toc184308045"/>
      <w:bookmarkStart w:id="278" w:name="_Toc184310327"/>
      <w:bookmarkStart w:id="279" w:name="_Toc184313274"/>
      <w:bookmarkStart w:id="280" w:name="_Toc184312131"/>
      <w:bookmarkStart w:id="281" w:name="_Toc184310343"/>
      <w:bookmarkStart w:id="282" w:name="_Toc184314439"/>
      <w:bookmarkStart w:id="283" w:name="_Toc184314452"/>
      <w:bookmarkStart w:id="284" w:name="_Toc184314479"/>
      <w:bookmarkStart w:id="285" w:name="_Toc184312093"/>
      <w:bookmarkStart w:id="286" w:name="_Toc184313298"/>
      <w:bookmarkStart w:id="287" w:name="_Toc184312115"/>
      <w:bookmarkStart w:id="288" w:name="_Toc184308100"/>
      <w:bookmarkStart w:id="289" w:name="_Toc184310307"/>
      <w:bookmarkStart w:id="290" w:name="_Toc184310292"/>
      <w:bookmarkStart w:id="291" w:name="_Toc184310322"/>
      <w:bookmarkStart w:id="292" w:name="_Toc184312096"/>
      <w:bookmarkStart w:id="293" w:name="_Toc184310285"/>
      <w:bookmarkStart w:id="294" w:name="_Toc184314476"/>
      <w:bookmarkStart w:id="295" w:name="_Toc184314422"/>
      <w:bookmarkStart w:id="296" w:name="_Toc184308086"/>
      <w:bookmarkStart w:id="297" w:name="_Toc184308085"/>
      <w:bookmarkStart w:id="298" w:name="_Toc184308084"/>
      <w:bookmarkStart w:id="299" w:name="_Toc184308108"/>
      <w:bookmarkStart w:id="300" w:name="_Toc184313239"/>
      <w:bookmarkStart w:id="301" w:name="_Toc184312104"/>
      <w:bookmarkStart w:id="302" w:name="_Toc184312101"/>
      <w:bookmarkStart w:id="303" w:name="_Toc184312079"/>
      <w:bookmarkStart w:id="304" w:name="_Toc184310311"/>
      <w:bookmarkStart w:id="305" w:name="_Toc184313268"/>
      <w:bookmarkStart w:id="306" w:name="_Toc184314440"/>
      <w:bookmarkStart w:id="307" w:name="_Toc184310283"/>
      <w:bookmarkStart w:id="308" w:name="_Toc184312078"/>
      <w:bookmarkStart w:id="309" w:name="_Toc184313308"/>
      <w:bookmarkStart w:id="310" w:name="_Toc184314460"/>
      <w:bookmarkStart w:id="311" w:name="_Toc184312099"/>
      <w:bookmarkStart w:id="312" w:name="_Toc184314420"/>
      <w:bookmarkStart w:id="313" w:name="_Toc184308048"/>
      <w:bookmarkStart w:id="314" w:name="_Toc184313264"/>
      <w:bookmarkStart w:id="315" w:name="_Toc184313272"/>
      <w:bookmarkStart w:id="316" w:name="_Toc184314461"/>
      <w:bookmarkStart w:id="317" w:name="_Toc184310323"/>
      <w:bookmarkStart w:id="318" w:name="_Toc184314423"/>
      <w:bookmarkStart w:id="319" w:name="_Toc184312134"/>
      <w:bookmarkStart w:id="320" w:name="_Toc184313295"/>
      <w:bookmarkStart w:id="321" w:name="_Toc184308079"/>
      <w:bookmarkStart w:id="322" w:name="_Toc184314441"/>
      <w:bookmarkStart w:id="323" w:name="_Toc184308073"/>
      <w:bookmarkStart w:id="324" w:name="_Toc184314442"/>
      <w:bookmarkStart w:id="325" w:name="_Toc184314453"/>
      <w:bookmarkStart w:id="326" w:name="_Toc184308071"/>
      <w:bookmarkStart w:id="327" w:name="_Toc184313291"/>
      <w:bookmarkStart w:id="328" w:name="_Toc184310339"/>
      <w:bookmarkStart w:id="329" w:name="_Toc184310293"/>
      <w:bookmarkStart w:id="330" w:name="_Toc184312114"/>
      <w:bookmarkStart w:id="331" w:name="_Toc184313253"/>
      <w:bookmarkStart w:id="332" w:name="_Toc184314444"/>
      <w:bookmarkStart w:id="333" w:name="_Toc184310320"/>
      <w:bookmarkStart w:id="334" w:name="_Toc184312067"/>
      <w:bookmarkStart w:id="335" w:name="_Toc184314424"/>
      <w:bookmarkStart w:id="336" w:name="_Toc184310303"/>
      <w:bookmarkStart w:id="337" w:name="_Toc184314480"/>
      <w:bookmarkStart w:id="338" w:name="_Toc184314410"/>
      <w:bookmarkStart w:id="339" w:name="_Toc184308094"/>
      <w:bookmarkStart w:id="340" w:name="_Toc184308052"/>
      <w:bookmarkStart w:id="341" w:name="_Toc184312081"/>
      <w:bookmarkStart w:id="342" w:name="_Toc184312105"/>
      <w:bookmarkStart w:id="343" w:name="_Toc184313269"/>
      <w:bookmarkStart w:id="344" w:name="_Toc184312076"/>
      <w:bookmarkStart w:id="345" w:name="_Toc184314455"/>
      <w:bookmarkStart w:id="346" w:name="_Toc184310313"/>
      <w:bookmarkStart w:id="347" w:name="_Toc184308067"/>
      <w:bookmarkStart w:id="348" w:name="_Toc184313255"/>
      <w:bookmarkStart w:id="349" w:name="_Toc184308069"/>
      <w:bookmarkStart w:id="350" w:name="_Toc184313240"/>
      <w:bookmarkStart w:id="351" w:name="_Toc184308077"/>
      <w:bookmarkStart w:id="352" w:name="_Toc184312139"/>
      <w:bookmarkStart w:id="353" w:name="_Toc184308083"/>
      <w:bookmarkStart w:id="354" w:name="_Toc184308063"/>
      <w:bookmarkStart w:id="355" w:name="_Toc184313289"/>
      <w:bookmarkStart w:id="356" w:name="_Toc184313247"/>
      <w:bookmarkStart w:id="357" w:name="_Toc184313241"/>
      <w:bookmarkStart w:id="358" w:name="_Toc184313279"/>
      <w:bookmarkStart w:id="359" w:name="_Toc184314426"/>
      <w:bookmarkStart w:id="360" w:name="_Toc184314419"/>
      <w:bookmarkStart w:id="361" w:name="_Toc184314451"/>
      <w:bookmarkStart w:id="362" w:name="_Toc184312083"/>
      <w:bookmarkStart w:id="363" w:name="_Toc184310308"/>
      <w:bookmarkStart w:id="364" w:name="_Toc184313257"/>
      <w:bookmarkStart w:id="365" w:name="_Toc184310282"/>
      <w:bookmarkStart w:id="366" w:name="_Toc184312074"/>
      <w:bookmarkStart w:id="367" w:name="_Toc184310324"/>
      <w:bookmarkStart w:id="368" w:name="_Toc184313271"/>
      <w:bookmarkStart w:id="369" w:name="_Toc184313252"/>
      <w:bookmarkStart w:id="370" w:name="_Toc184310302"/>
      <w:bookmarkStart w:id="371" w:name="_Toc184308070"/>
      <w:bookmarkStart w:id="372" w:name="_Toc184312100"/>
      <w:bookmarkStart w:id="373" w:name="_Toc184312108"/>
      <w:bookmarkStart w:id="374" w:name="_Toc184314465"/>
      <w:bookmarkStart w:id="375" w:name="_Toc184312124"/>
      <w:bookmarkStart w:id="376" w:name="_Toc184313301"/>
      <w:bookmarkStart w:id="377" w:name="_Toc184313302"/>
      <w:bookmarkStart w:id="378" w:name="_Toc184312103"/>
      <w:bookmarkStart w:id="379" w:name="_Toc184313242"/>
      <w:bookmarkStart w:id="380" w:name="_Toc184308078"/>
      <w:bookmarkStart w:id="381" w:name="_Toc184310286"/>
      <w:bookmarkStart w:id="382" w:name="_Toc184310300"/>
      <w:bookmarkStart w:id="383" w:name="_Toc184308047"/>
      <w:bookmarkStart w:id="384" w:name="_Toc184312071"/>
      <w:bookmarkStart w:id="385" w:name="_Toc184314443"/>
      <w:bookmarkStart w:id="386" w:name="_Toc184314462"/>
      <w:bookmarkStart w:id="387" w:name="_Toc184314446"/>
      <w:bookmarkStart w:id="388" w:name="_Toc184313281"/>
      <w:bookmarkStart w:id="389" w:name="_Toc184313258"/>
      <w:bookmarkStart w:id="390" w:name="_Toc184310310"/>
      <w:bookmarkStart w:id="391" w:name="_Toc184313293"/>
      <w:bookmarkStart w:id="392" w:name="_Toc184308102"/>
      <w:bookmarkStart w:id="393" w:name="_Toc184314464"/>
      <w:bookmarkStart w:id="394" w:name="_Toc184310291"/>
      <w:bookmarkStart w:id="395" w:name="_Toc184312080"/>
      <w:bookmarkStart w:id="396" w:name="_Toc184313273"/>
      <w:bookmarkStart w:id="397" w:name="_Toc184310284"/>
      <w:bookmarkStart w:id="398" w:name="_Toc184310301"/>
      <w:bookmarkStart w:id="399" w:name="_Toc184314436"/>
      <w:bookmarkStart w:id="400" w:name="_Toc184310305"/>
      <w:bookmarkStart w:id="401" w:name="_Toc184312088"/>
      <w:bookmarkStart w:id="402" w:name="_Toc184313259"/>
      <w:bookmarkStart w:id="403" w:name="_Toc1843121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仿宋" w:eastAsia="仿宋" w:hAnsi="仿宋" w:cs="仿宋_GB2312" w:hint="eastAsia"/>
          <w:b/>
          <w:sz w:val="32"/>
          <w:szCs w:val="20"/>
        </w:rPr>
        <w:t>评标办法</w:t>
      </w:r>
    </w:p>
    <w:p w14:paraId="66B8B2F7" w14:textId="77777777" w:rsidR="00F00B3B" w:rsidRDefault="00CA5F9A">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评标办法前附表（适用</w:t>
      </w:r>
      <w:proofErr w:type="gramStart"/>
      <w:r>
        <w:rPr>
          <w:rFonts w:ascii="仿宋" w:eastAsia="仿宋" w:hAnsi="仿宋" w:cs="仿宋_GB2312" w:hint="eastAsia"/>
          <w:b/>
          <w:sz w:val="32"/>
          <w:szCs w:val="20"/>
        </w:rPr>
        <w:t>标项一、标项二、标项</w:t>
      </w:r>
      <w:proofErr w:type="gramEnd"/>
      <w:r>
        <w:rPr>
          <w:rFonts w:ascii="仿宋" w:eastAsia="仿宋" w:hAnsi="仿宋" w:cs="仿宋_GB2312" w:hint="eastAsia"/>
          <w:b/>
          <w:sz w:val="32"/>
          <w:szCs w:val="20"/>
        </w:rPr>
        <w:t>三、</w:t>
      </w:r>
      <w:proofErr w:type="gramStart"/>
      <w:r>
        <w:rPr>
          <w:rFonts w:ascii="仿宋" w:eastAsia="仿宋" w:hAnsi="仿宋" w:cs="仿宋_GB2312" w:hint="eastAsia"/>
          <w:b/>
          <w:sz w:val="32"/>
          <w:szCs w:val="20"/>
        </w:rPr>
        <w:t>标项四</w:t>
      </w:r>
      <w:proofErr w:type="gramEnd"/>
      <w:r>
        <w:rPr>
          <w:rFonts w:ascii="仿宋" w:eastAsia="仿宋" w:hAnsi="仿宋" w:cs="仿宋_GB2312" w:hint="eastAsia"/>
          <w:b/>
          <w:sz w:val="32"/>
          <w:szCs w:val="20"/>
        </w:rPr>
        <w:t>）</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5758"/>
        <w:gridCol w:w="776"/>
        <w:gridCol w:w="2084"/>
      </w:tblGrid>
      <w:tr w:rsidR="00F00B3B" w14:paraId="5C59A347" w14:textId="77777777">
        <w:trPr>
          <w:trHeight w:val="1827"/>
        </w:trPr>
        <w:tc>
          <w:tcPr>
            <w:tcW w:w="468" w:type="pct"/>
            <w:vAlign w:val="center"/>
          </w:tcPr>
          <w:p w14:paraId="56B694D5" w14:textId="77777777" w:rsidR="00F00B3B" w:rsidRDefault="00CA5F9A">
            <w:pPr>
              <w:spacing w:line="360" w:lineRule="auto"/>
              <w:jc w:val="left"/>
              <w:outlineLvl w:val="0"/>
              <w:rPr>
                <w:rFonts w:ascii="仿宋" w:eastAsia="仿宋" w:hAnsi="仿宋" w:cs="仿宋_GB2312"/>
                <w:bCs/>
                <w:sz w:val="24"/>
              </w:rPr>
            </w:pPr>
            <w:r>
              <w:rPr>
                <w:rFonts w:ascii="仿宋" w:eastAsia="仿宋" w:hAnsi="仿宋" w:cs="仿宋_GB2312" w:hint="eastAsia"/>
                <w:bCs/>
                <w:sz w:val="24"/>
              </w:rPr>
              <w:t>序号</w:t>
            </w:r>
          </w:p>
        </w:tc>
        <w:tc>
          <w:tcPr>
            <w:tcW w:w="3028" w:type="pct"/>
            <w:vAlign w:val="center"/>
          </w:tcPr>
          <w:p w14:paraId="357886D2" w14:textId="77777777" w:rsidR="00F00B3B" w:rsidRDefault="00CA5F9A">
            <w:pPr>
              <w:spacing w:line="360" w:lineRule="auto"/>
              <w:ind w:firstLineChars="650" w:firstLine="1560"/>
              <w:jc w:val="left"/>
              <w:outlineLvl w:val="0"/>
              <w:rPr>
                <w:rFonts w:ascii="仿宋" w:eastAsia="仿宋" w:hAnsi="仿宋" w:cs="仿宋_GB2312"/>
                <w:bCs/>
                <w:sz w:val="24"/>
              </w:rPr>
            </w:pPr>
            <w:r>
              <w:rPr>
                <w:rFonts w:ascii="仿宋" w:eastAsia="仿宋" w:hAnsi="仿宋" w:cs="仿宋_GB2312" w:hint="eastAsia"/>
                <w:bCs/>
                <w:sz w:val="24"/>
              </w:rPr>
              <w:t>评标标准</w:t>
            </w:r>
          </w:p>
        </w:tc>
        <w:tc>
          <w:tcPr>
            <w:tcW w:w="408" w:type="pct"/>
            <w:vAlign w:val="center"/>
          </w:tcPr>
          <w:p w14:paraId="6BD8FF27" w14:textId="77777777" w:rsidR="00F00B3B" w:rsidRDefault="00CA5F9A">
            <w:pPr>
              <w:spacing w:line="360" w:lineRule="auto"/>
              <w:jc w:val="center"/>
              <w:outlineLvl w:val="0"/>
              <w:rPr>
                <w:rFonts w:ascii="仿宋" w:eastAsia="仿宋" w:hAnsi="仿宋" w:cs="仿宋_GB2312"/>
                <w:bCs/>
                <w:sz w:val="24"/>
              </w:rPr>
            </w:pPr>
            <w:r>
              <w:rPr>
                <w:rFonts w:ascii="仿宋" w:eastAsia="仿宋" w:hAnsi="仿宋" w:cs="仿宋_GB2312" w:hint="eastAsia"/>
                <w:bCs/>
                <w:sz w:val="24"/>
              </w:rPr>
              <w:t>权重</w:t>
            </w:r>
          </w:p>
        </w:tc>
        <w:tc>
          <w:tcPr>
            <w:tcW w:w="1096" w:type="pct"/>
            <w:vAlign w:val="center"/>
          </w:tcPr>
          <w:p w14:paraId="7EC16556" w14:textId="77777777" w:rsidR="00F00B3B" w:rsidRDefault="00CA5F9A">
            <w:pPr>
              <w:spacing w:line="360" w:lineRule="auto"/>
              <w:jc w:val="center"/>
              <w:outlineLvl w:val="0"/>
              <w:rPr>
                <w:rFonts w:ascii="仿宋" w:eastAsia="仿宋" w:hAnsi="仿宋" w:cs="仿宋_GB2312"/>
                <w:bCs/>
                <w:sz w:val="24"/>
              </w:rPr>
            </w:pPr>
            <w:r>
              <w:rPr>
                <w:rFonts w:ascii="仿宋" w:eastAsia="仿宋" w:hAnsi="仿宋" w:cs="仿宋_GB2312" w:hint="eastAsia"/>
                <w:bCs/>
                <w:sz w:val="24"/>
              </w:rPr>
              <w:t>投标文件中评标标准相应的商务技术资料目录</w:t>
            </w:r>
            <w:r>
              <w:rPr>
                <w:rFonts w:ascii="Calibri" w:eastAsia="仿宋" w:hAnsi="Calibri" w:cs="Calibri"/>
                <w:sz w:val="24"/>
                <w:shd w:val="clear" w:color="auto" w:fill="FFFFFF"/>
              </w:rPr>
              <w:t> </w:t>
            </w:r>
            <w:r>
              <w:rPr>
                <w:rFonts w:ascii="仿宋" w:eastAsia="仿宋" w:hAnsi="仿宋" w:cs="Arial"/>
                <w:sz w:val="24"/>
                <w:shd w:val="clear" w:color="auto" w:fill="FFFFFF"/>
              </w:rPr>
              <w:t>*</w:t>
            </w:r>
          </w:p>
        </w:tc>
      </w:tr>
      <w:tr w:rsidR="00F00B3B" w14:paraId="0282B164" w14:textId="77777777">
        <w:trPr>
          <w:trHeight w:val="1244"/>
        </w:trPr>
        <w:tc>
          <w:tcPr>
            <w:tcW w:w="468" w:type="pct"/>
            <w:vAlign w:val="center"/>
          </w:tcPr>
          <w:p w14:paraId="75D9D18D"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1</w:t>
            </w:r>
          </w:p>
        </w:tc>
        <w:tc>
          <w:tcPr>
            <w:tcW w:w="3028" w:type="pct"/>
            <w:vAlign w:val="center"/>
          </w:tcPr>
          <w:p w14:paraId="40490A9B" w14:textId="77777777" w:rsidR="00F00B3B" w:rsidRDefault="00CA5F9A">
            <w:pPr>
              <w:spacing w:line="360" w:lineRule="auto"/>
              <w:jc w:val="left"/>
              <w:outlineLvl w:val="0"/>
              <w:rPr>
                <w:rFonts w:ascii="仿宋" w:eastAsia="仿宋" w:hAnsi="仿宋" w:cs="仿宋_GB2312"/>
                <w:sz w:val="24"/>
              </w:rPr>
            </w:pPr>
            <w:r>
              <w:rPr>
                <w:rFonts w:ascii="仿宋" w:eastAsia="仿宋" w:hAnsi="仿宋" w:hint="eastAsia"/>
                <w:bCs/>
                <w:sz w:val="24"/>
              </w:rPr>
              <w:t>策划方案内容全面</w:t>
            </w:r>
            <w:proofErr w:type="gramStart"/>
            <w:r>
              <w:rPr>
                <w:rFonts w:ascii="仿宋" w:eastAsia="仿宋" w:hAnsi="仿宋" w:hint="eastAsia"/>
                <w:bCs/>
                <w:sz w:val="24"/>
              </w:rPr>
              <w:t>完整,</w:t>
            </w:r>
            <w:proofErr w:type="gramEnd"/>
            <w:r>
              <w:rPr>
                <w:rFonts w:ascii="仿宋" w:eastAsia="仿宋" w:hAnsi="仿宋" w:hint="eastAsia"/>
                <w:bCs/>
                <w:sz w:val="24"/>
              </w:rPr>
              <w:t>线路符合招标文件要求及疗休养相关政策，策划突出</w:t>
            </w:r>
            <w:proofErr w:type="gramStart"/>
            <w:r>
              <w:rPr>
                <w:rFonts w:ascii="仿宋" w:eastAsia="仿宋" w:hAnsi="仿宋" w:hint="eastAsia"/>
                <w:bCs/>
                <w:sz w:val="24"/>
              </w:rPr>
              <w:t>疗</w:t>
            </w:r>
            <w:proofErr w:type="gramEnd"/>
            <w:r>
              <w:rPr>
                <w:rFonts w:ascii="仿宋" w:eastAsia="仿宋" w:hAnsi="仿宋" w:hint="eastAsia"/>
                <w:bCs/>
                <w:sz w:val="24"/>
              </w:rPr>
              <w:t>休养主题，对“疗休养”方案分析针对性强、全面深入得</w:t>
            </w:r>
            <w:r>
              <w:rPr>
                <w:rFonts w:ascii="仿宋" w:eastAsia="仿宋" w:hAnsi="仿宋"/>
                <w:bCs/>
                <w:sz w:val="24"/>
              </w:rPr>
              <w:t>5</w:t>
            </w:r>
            <w:r>
              <w:rPr>
                <w:rFonts w:ascii="仿宋" w:eastAsia="仿宋" w:hAnsi="仿宋" w:hint="eastAsia"/>
                <w:bCs/>
                <w:sz w:val="24"/>
              </w:rPr>
              <w:t>分，对“疗休养”方案分析针对性较强、较全面深入得</w:t>
            </w:r>
            <w:r>
              <w:rPr>
                <w:rFonts w:ascii="仿宋" w:eastAsia="仿宋" w:hAnsi="仿宋"/>
                <w:bCs/>
                <w:sz w:val="24"/>
              </w:rPr>
              <w:t>3</w:t>
            </w:r>
            <w:r>
              <w:rPr>
                <w:rFonts w:ascii="仿宋" w:eastAsia="仿宋" w:hAnsi="仿宋" w:hint="eastAsia"/>
                <w:bCs/>
                <w:sz w:val="24"/>
              </w:rPr>
              <w:t>分，对“疗休养”方案分析一般，针对性</w:t>
            </w:r>
            <w:proofErr w:type="gramStart"/>
            <w:r>
              <w:rPr>
                <w:rFonts w:ascii="仿宋" w:eastAsia="仿宋" w:hAnsi="仿宋" w:hint="eastAsia"/>
                <w:bCs/>
                <w:sz w:val="24"/>
              </w:rPr>
              <w:t>不足得</w:t>
            </w:r>
            <w:proofErr w:type="gramEnd"/>
            <w:r>
              <w:rPr>
                <w:rFonts w:ascii="仿宋" w:eastAsia="仿宋" w:hAnsi="仿宋" w:hint="eastAsia"/>
                <w:bCs/>
                <w:sz w:val="24"/>
              </w:rPr>
              <w:t>1分，未提供方案不得分。</w:t>
            </w:r>
          </w:p>
        </w:tc>
        <w:tc>
          <w:tcPr>
            <w:tcW w:w="408" w:type="pct"/>
            <w:vAlign w:val="center"/>
          </w:tcPr>
          <w:p w14:paraId="4D28A3DD" w14:textId="77777777" w:rsidR="00F00B3B" w:rsidRDefault="00CA5F9A">
            <w:pPr>
              <w:spacing w:line="360" w:lineRule="auto"/>
              <w:ind w:firstLineChars="100" w:firstLine="240"/>
              <w:outlineLvl w:val="0"/>
              <w:rPr>
                <w:rFonts w:ascii="仿宋" w:eastAsia="仿宋" w:hAnsi="仿宋" w:cs="仿宋_GB2312"/>
                <w:sz w:val="24"/>
              </w:rPr>
            </w:pPr>
            <w:r>
              <w:rPr>
                <w:rFonts w:ascii="仿宋" w:eastAsia="仿宋" w:hAnsi="仿宋" w:cs="仿宋_GB2312" w:hint="eastAsia"/>
                <w:sz w:val="24"/>
              </w:rPr>
              <w:t>5</w:t>
            </w:r>
          </w:p>
        </w:tc>
        <w:tc>
          <w:tcPr>
            <w:tcW w:w="1096" w:type="pct"/>
            <w:vAlign w:val="center"/>
          </w:tcPr>
          <w:p w14:paraId="2B234109" w14:textId="77777777" w:rsidR="00F00B3B" w:rsidRDefault="00CA5F9A">
            <w:pPr>
              <w:spacing w:line="360" w:lineRule="auto"/>
              <w:jc w:val="center"/>
              <w:outlineLvl w:val="0"/>
              <w:rPr>
                <w:rFonts w:ascii="仿宋" w:eastAsia="仿宋" w:hAnsi="仿宋" w:cs="仿宋_GB2312"/>
                <w:sz w:val="24"/>
              </w:rPr>
            </w:pPr>
            <w:proofErr w:type="gramStart"/>
            <w:r>
              <w:rPr>
                <w:rFonts w:ascii="仿宋" w:eastAsia="仿宋" w:hAnsi="仿宋" w:cs="仿宋_GB2312" w:hint="eastAsia"/>
                <w:sz w:val="24"/>
              </w:rPr>
              <w:t>疗</w:t>
            </w:r>
            <w:proofErr w:type="gramEnd"/>
            <w:r>
              <w:rPr>
                <w:rFonts w:ascii="仿宋" w:eastAsia="仿宋" w:hAnsi="仿宋" w:cs="仿宋_GB2312" w:hint="eastAsia"/>
                <w:sz w:val="24"/>
              </w:rPr>
              <w:t>休养活动策划方案</w:t>
            </w:r>
          </w:p>
        </w:tc>
      </w:tr>
      <w:tr w:rsidR="00F00B3B" w14:paraId="1AFD03B9" w14:textId="77777777">
        <w:trPr>
          <w:trHeight w:val="1105"/>
        </w:trPr>
        <w:tc>
          <w:tcPr>
            <w:tcW w:w="468" w:type="pct"/>
            <w:vAlign w:val="center"/>
          </w:tcPr>
          <w:p w14:paraId="6ADC08DD"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2</w:t>
            </w:r>
          </w:p>
        </w:tc>
        <w:tc>
          <w:tcPr>
            <w:tcW w:w="3028" w:type="pct"/>
            <w:vAlign w:val="center"/>
          </w:tcPr>
          <w:p w14:paraId="164D07B1" w14:textId="77777777" w:rsidR="00F00B3B" w:rsidRDefault="00CA5F9A">
            <w:pPr>
              <w:spacing w:line="360" w:lineRule="auto"/>
              <w:jc w:val="left"/>
              <w:outlineLvl w:val="0"/>
              <w:rPr>
                <w:rFonts w:ascii="仿宋" w:eastAsia="仿宋" w:hAnsi="仿宋" w:cs="仿宋_GB2312"/>
                <w:sz w:val="24"/>
              </w:rPr>
            </w:pPr>
            <w:r>
              <w:rPr>
                <w:rFonts w:ascii="仿宋" w:eastAsia="仿宋" w:hAnsi="仿宋" w:hint="eastAsia"/>
                <w:sz w:val="24"/>
              </w:rPr>
              <w:t>餐饮安排内容合理具体，具有当地特色、菜肴搭配丰富均衡、综合评价好的社会餐厅得5分，具有当地特色、菜肴搭配较为丰富均衡、评价较好的社会餐厅得3分，菜肴搭配一般、缺少当地特色、评价一般的社会餐厅得1分，未提供方案的不得分。</w:t>
            </w:r>
          </w:p>
        </w:tc>
        <w:tc>
          <w:tcPr>
            <w:tcW w:w="408" w:type="pct"/>
            <w:vAlign w:val="center"/>
          </w:tcPr>
          <w:p w14:paraId="242CD005"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66350490" w14:textId="77777777" w:rsidR="00F00B3B" w:rsidRDefault="00CA5F9A">
            <w:pPr>
              <w:spacing w:line="360" w:lineRule="auto"/>
              <w:jc w:val="center"/>
              <w:outlineLvl w:val="0"/>
              <w:rPr>
                <w:rFonts w:ascii="仿宋" w:eastAsia="仿宋" w:hAnsi="仿宋" w:cs="仿宋_GB2312"/>
                <w:sz w:val="24"/>
              </w:rPr>
            </w:pPr>
            <w:proofErr w:type="gramStart"/>
            <w:r>
              <w:rPr>
                <w:rFonts w:ascii="仿宋" w:eastAsia="仿宋" w:hAnsi="仿宋" w:cs="仿宋_GB2312" w:hint="eastAsia"/>
                <w:sz w:val="24"/>
              </w:rPr>
              <w:t>疗</w:t>
            </w:r>
            <w:proofErr w:type="gramEnd"/>
            <w:r>
              <w:rPr>
                <w:rFonts w:ascii="仿宋" w:eastAsia="仿宋" w:hAnsi="仿宋" w:cs="仿宋_GB2312" w:hint="eastAsia"/>
                <w:sz w:val="24"/>
              </w:rPr>
              <w:t>休养活动策划方案</w:t>
            </w:r>
          </w:p>
        </w:tc>
      </w:tr>
      <w:tr w:rsidR="00F00B3B" w14:paraId="4E4B7716" w14:textId="77777777">
        <w:trPr>
          <w:trHeight w:val="1105"/>
        </w:trPr>
        <w:tc>
          <w:tcPr>
            <w:tcW w:w="468" w:type="pct"/>
            <w:vAlign w:val="center"/>
          </w:tcPr>
          <w:p w14:paraId="778489E6"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3</w:t>
            </w:r>
          </w:p>
        </w:tc>
        <w:tc>
          <w:tcPr>
            <w:tcW w:w="3028" w:type="pct"/>
            <w:vAlign w:val="center"/>
          </w:tcPr>
          <w:p w14:paraId="32AB3783" w14:textId="77777777" w:rsidR="00F00B3B" w:rsidRDefault="00CA5F9A">
            <w:pPr>
              <w:spacing w:line="360" w:lineRule="auto"/>
              <w:jc w:val="left"/>
              <w:outlineLvl w:val="0"/>
              <w:rPr>
                <w:rFonts w:ascii="仿宋" w:eastAsia="仿宋" w:hAnsi="仿宋" w:cs="仿宋_GB2312"/>
                <w:sz w:val="24"/>
              </w:rPr>
            </w:pPr>
            <w:r>
              <w:rPr>
                <w:rFonts w:ascii="仿宋" w:eastAsia="仿宋" w:hAnsi="仿宋" w:hint="eastAsia"/>
                <w:sz w:val="24"/>
              </w:rPr>
              <w:t>游览行程安排合理具体，景点设置完善详细、游览线路安排合理、符合</w:t>
            </w:r>
            <w:proofErr w:type="gramStart"/>
            <w:r>
              <w:rPr>
                <w:rFonts w:ascii="仿宋" w:eastAsia="仿宋" w:hAnsi="仿宋" w:hint="eastAsia"/>
                <w:sz w:val="24"/>
              </w:rPr>
              <w:t>疗</w:t>
            </w:r>
            <w:proofErr w:type="gramEnd"/>
            <w:r>
              <w:rPr>
                <w:rFonts w:ascii="仿宋" w:eastAsia="仿宋" w:hAnsi="仿宋" w:hint="eastAsia"/>
                <w:sz w:val="24"/>
              </w:rPr>
              <w:t>休养定位得5分，景点设置内容较为完善详细、游览线路安排较为合理、符合</w:t>
            </w:r>
            <w:proofErr w:type="gramStart"/>
            <w:r>
              <w:rPr>
                <w:rFonts w:ascii="仿宋" w:eastAsia="仿宋" w:hAnsi="仿宋" w:hint="eastAsia"/>
                <w:sz w:val="24"/>
              </w:rPr>
              <w:t>疗</w:t>
            </w:r>
            <w:proofErr w:type="gramEnd"/>
            <w:r>
              <w:rPr>
                <w:rFonts w:ascii="仿宋" w:eastAsia="仿宋" w:hAnsi="仿宋" w:hint="eastAsia"/>
                <w:sz w:val="24"/>
              </w:rPr>
              <w:t>休养</w:t>
            </w:r>
            <w:r>
              <w:rPr>
                <w:rFonts w:ascii="仿宋" w:eastAsia="仿宋" w:hAnsi="仿宋" w:hint="eastAsia"/>
                <w:sz w:val="24"/>
              </w:rPr>
              <w:lastRenderedPageBreak/>
              <w:t>定位得3分，景点设置内容完整度一般、游览线路安排合理性一般，疗休养定位尚有</w:t>
            </w:r>
            <w:proofErr w:type="gramStart"/>
            <w:r>
              <w:rPr>
                <w:rFonts w:ascii="仿宋" w:eastAsia="仿宋" w:hAnsi="仿宋" w:hint="eastAsia"/>
                <w:sz w:val="24"/>
              </w:rPr>
              <w:t>不足得</w:t>
            </w:r>
            <w:proofErr w:type="gramEnd"/>
            <w:r>
              <w:rPr>
                <w:rFonts w:ascii="仿宋" w:eastAsia="仿宋" w:hAnsi="仿宋" w:hint="eastAsia"/>
                <w:sz w:val="24"/>
              </w:rPr>
              <w:t>1分，未提供方案的不得分。</w:t>
            </w:r>
          </w:p>
        </w:tc>
        <w:tc>
          <w:tcPr>
            <w:tcW w:w="408" w:type="pct"/>
            <w:vAlign w:val="center"/>
          </w:tcPr>
          <w:p w14:paraId="6D7D7946" w14:textId="77777777" w:rsidR="00F00B3B" w:rsidRDefault="00CA5F9A">
            <w:pPr>
              <w:jc w:val="center"/>
              <w:rPr>
                <w:rFonts w:ascii="仿宋" w:eastAsia="仿宋" w:hAnsi="仿宋"/>
                <w:sz w:val="24"/>
              </w:rPr>
            </w:pPr>
            <w:r>
              <w:rPr>
                <w:rFonts w:ascii="仿宋" w:eastAsia="仿宋" w:hAnsi="仿宋" w:hint="eastAsia"/>
                <w:sz w:val="24"/>
              </w:rPr>
              <w:lastRenderedPageBreak/>
              <w:t>5</w:t>
            </w:r>
          </w:p>
        </w:tc>
        <w:tc>
          <w:tcPr>
            <w:tcW w:w="1096" w:type="pct"/>
            <w:vAlign w:val="center"/>
          </w:tcPr>
          <w:p w14:paraId="01A266B9" w14:textId="77777777" w:rsidR="00F00B3B" w:rsidRDefault="00CA5F9A">
            <w:pPr>
              <w:spacing w:line="360" w:lineRule="auto"/>
              <w:jc w:val="center"/>
              <w:outlineLvl w:val="0"/>
              <w:rPr>
                <w:rFonts w:ascii="仿宋" w:eastAsia="仿宋" w:hAnsi="仿宋" w:cs="仿宋_GB2312"/>
                <w:sz w:val="24"/>
              </w:rPr>
            </w:pPr>
            <w:proofErr w:type="gramStart"/>
            <w:r>
              <w:rPr>
                <w:rFonts w:ascii="仿宋" w:eastAsia="仿宋" w:hAnsi="仿宋" w:cs="仿宋_GB2312" w:hint="eastAsia"/>
                <w:sz w:val="24"/>
              </w:rPr>
              <w:t>疗</w:t>
            </w:r>
            <w:proofErr w:type="gramEnd"/>
            <w:r>
              <w:rPr>
                <w:rFonts w:ascii="仿宋" w:eastAsia="仿宋" w:hAnsi="仿宋" w:cs="仿宋_GB2312" w:hint="eastAsia"/>
                <w:sz w:val="24"/>
              </w:rPr>
              <w:t>休养活动策划方案</w:t>
            </w:r>
          </w:p>
        </w:tc>
      </w:tr>
      <w:tr w:rsidR="00F00B3B" w14:paraId="7EB67087" w14:textId="77777777">
        <w:trPr>
          <w:trHeight w:val="1105"/>
        </w:trPr>
        <w:tc>
          <w:tcPr>
            <w:tcW w:w="468" w:type="pct"/>
            <w:vAlign w:val="center"/>
          </w:tcPr>
          <w:p w14:paraId="40246375"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4</w:t>
            </w:r>
          </w:p>
        </w:tc>
        <w:tc>
          <w:tcPr>
            <w:tcW w:w="3028" w:type="pct"/>
            <w:vAlign w:val="center"/>
          </w:tcPr>
          <w:p w14:paraId="4F0843FD" w14:textId="77777777" w:rsidR="00F00B3B" w:rsidRDefault="00CA5F9A">
            <w:pPr>
              <w:spacing w:line="360" w:lineRule="auto"/>
              <w:jc w:val="left"/>
              <w:outlineLvl w:val="0"/>
              <w:rPr>
                <w:rFonts w:ascii="仿宋" w:eastAsia="仿宋" w:hAnsi="仿宋" w:cs="仿宋_GB2312"/>
                <w:sz w:val="24"/>
              </w:rPr>
            </w:pPr>
            <w:r>
              <w:rPr>
                <w:rFonts w:ascii="仿宋" w:eastAsia="仿宋" w:hAnsi="仿宋" w:hint="eastAsia"/>
                <w:sz w:val="24"/>
              </w:rPr>
              <w:t>住宿酒店安排合理具体，酒店星级评价达到招标文件要求、地理位置处该地区中心（除必须入住景区周边的酒店外）、周边交通环境出行方便得5分，酒店星级评价达到招标文件要求、地理位置与该地区中心有一定偏差</w:t>
            </w:r>
            <w:bookmarkStart w:id="404" w:name="_Hlk104192143"/>
            <w:r>
              <w:rPr>
                <w:rFonts w:ascii="仿宋" w:eastAsia="仿宋" w:hAnsi="仿宋" w:hint="eastAsia"/>
                <w:sz w:val="24"/>
              </w:rPr>
              <w:t>（除必须入住景区周边的酒店外）</w:t>
            </w:r>
            <w:bookmarkEnd w:id="404"/>
            <w:r>
              <w:rPr>
                <w:rFonts w:ascii="仿宋" w:eastAsia="仿宋" w:hAnsi="仿宋" w:hint="eastAsia"/>
                <w:sz w:val="24"/>
              </w:rPr>
              <w:t>、周边交通环境出行较为方便得3分，酒店星级评价与招标文件要求有一定偏离、地理位置与该地区中心位置偏差较大（除必须入住景区周边的酒店外）、周边交通环境出行一般得1分，未提供方案的不得分。</w:t>
            </w:r>
          </w:p>
        </w:tc>
        <w:tc>
          <w:tcPr>
            <w:tcW w:w="408" w:type="pct"/>
            <w:vAlign w:val="center"/>
          </w:tcPr>
          <w:p w14:paraId="0B251B81"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299CC821" w14:textId="77777777" w:rsidR="00F00B3B" w:rsidRDefault="00CA5F9A">
            <w:pPr>
              <w:spacing w:line="360" w:lineRule="auto"/>
              <w:jc w:val="center"/>
              <w:outlineLvl w:val="0"/>
              <w:rPr>
                <w:rFonts w:ascii="仿宋" w:eastAsia="仿宋" w:hAnsi="仿宋" w:cs="仿宋_GB2312"/>
                <w:sz w:val="24"/>
              </w:rPr>
            </w:pPr>
            <w:proofErr w:type="gramStart"/>
            <w:r>
              <w:rPr>
                <w:rFonts w:ascii="仿宋" w:eastAsia="仿宋" w:hAnsi="仿宋" w:cs="仿宋_GB2312" w:hint="eastAsia"/>
                <w:sz w:val="24"/>
              </w:rPr>
              <w:t>疗</w:t>
            </w:r>
            <w:proofErr w:type="gramEnd"/>
            <w:r>
              <w:rPr>
                <w:rFonts w:ascii="仿宋" w:eastAsia="仿宋" w:hAnsi="仿宋" w:cs="仿宋_GB2312" w:hint="eastAsia"/>
                <w:sz w:val="24"/>
              </w:rPr>
              <w:t>休养活动策划方案</w:t>
            </w:r>
          </w:p>
        </w:tc>
      </w:tr>
      <w:tr w:rsidR="00F00B3B" w14:paraId="4C7200CB" w14:textId="77777777">
        <w:trPr>
          <w:trHeight w:val="1105"/>
        </w:trPr>
        <w:tc>
          <w:tcPr>
            <w:tcW w:w="468" w:type="pct"/>
            <w:vAlign w:val="center"/>
          </w:tcPr>
          <w:p w14:paraId="3807E361"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5</w:t>
            </w:r>
          </w:p>
        </w:tc>
        <w:tc>
          <w:tcPr>
            <w:tcW w:w="3028" w:type="pct"/>
            <w:vAlign w:val="center"/>
          </w:tcPr>
          <w:p w14:paraId="21AACF4A" w14:textId="77777777" w:rsidR="00F00B3B" w:rsidRDefault="00CA5F9A">
            <w:pPr>
              <w:spacing w:line="360" w:lineRule="auto"/>
              <w:jc w:val="left"/>
              <w:outlineLvl w:val="0"/>
              <w:rPr>
                <w:rFonts w:ascii="仿宋" w:eastAsia="仿宋" w:hAnsi="仿宋" w:cs="仿宋_GB2312"/>
                <w:sz w:val="24"/>
              </w:rPr>
            </w:pPr>
            <w:r>
              <w:rPr>
                <w:rFonts w:ascii="仿宋" w:eastAsia="仿宋" w:hAnsi="仿宋" w:hint="eastAsia"/>
                <w:sz w:val="24"/>
              </w:rPr>
              <w:t>对交通的安排合理具体，满足项目人员出行及安全保障条件，旅游大巴车型多样化，符合不同批次出行人数需求，且车况良好为二年之内设施好的空调旅游车得5分，旅游大巴车型较为多样化，符合不同批次出行人数需求，但使用年限为两年至四年的旅游大巴得3分，旅游大巴车型不够多样化，车况一般为五年以上空调旅游车得1分，未提供方案的不得分。（需提供旅游大巴车辆行驶证）</w:t>
            </w:r>
          </w:p>
        </w:tc>
        <w:tc>
          <w:tcPr>
            <w:tcW w:w="408" w:type="pct"/>
            <w:vAlign w:val="center"/>
          </w:tcPr>
          <w:p w14:paraId="30DF1590"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794AFA51" w14:textId="77777777" w:rsidR="00F00B3B" w:rsidRDefault="00CA5F9A">
            <w:pPr>
              <w:spacing w:line="360" w:lineRule="auto"/>
              <w:jc w:val="center"/>
              <w:outlineLvl w:val="0"/>
              <w:rPr>
                <w:rFonts w:ascii="仿宋" w:eastAsia="仿宋" w:hAnsi="仿宋" w:cs="仿宋_GB2312"/>
                <w:sz w:val="24"/>
              </w:rPr>
            </w:pPr>
            <w:proofErr w:type="gramStart"/>
            <w:r>
              <w:rPr>
                <w:rFonts w:ascii="仿宋" w:eastAsia="仿宋" w:hAnsi="仿宋" w:cs="仿宋_GB2312" w:hint="eastAsia"/>
                <w:sz w:val="24"/>
              </w:rPr>
              <w:t>疗</w:t>
            </w:r>
            <w:proofErr w:type="gramEnd"/>
            <w:r>
              <w:rPr>
                <w:rFonts w:ascii="仿宋" w:eastAsia="仿宋" w:hAnsi="仿宋" w:cs="仿宋_GB2312" w:hint="eastAsia"/>
                <w:sz w:val="24"/>
              </w:rPr>
              <w:t>休养活动策划方案</w:t>
            </w:r>
          </w:p>
        </w:tc>
      </w:tr>
      <w:tr w:rsidR="00F00B3B" w14:paraId="4B31881D" w14:textId="77777777">
        <w:trPr>
          <w:trHeight w:val="1105"/>
        </w:trPr>
        <w:tc>
          <w:tcPr>
            <w:tcW w:w="468" w:type="pct"/>
            <w:vAlign w:val="center"/>
          </w:tcPr>
          <w:p w14:paraId="4C953FE4"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6</w:t>
            </w:r>
          </w:p>
        </w:tc>
        <w:tc>
          <w:tcPr>
            <w:tcW w:w="3028" w:type="pct"/>
            <w:vAlign w:val="center"/>
          </w:tcPr>
          <w:p w14:paraId="14C0E6FF"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工作程序和步骤、管理和协调方法、关键步骤合理可行，包括整体行程策划，与采购人的沟通协调，行程前、行程中、行程后的组织条理清晰，详细完整得5分；提供的工作程序和步骤、管理和协调方法、关键步骤较清晰、较合理可行得3分；提供的工作程序和步骤、管理和协调方法一般，还需进一步完善得</w:t>
            </w:r>
            <w:proofErr w:type="gramStart"/>
            <w:r>
              <w:rPr>
                <w:rFonts w:ascii="仿宋" w:eastAsia="仿宋" w:hAnsi="仿宋" w:cs="仿宋_GB2312" w:hint="eastAsia"/>
                <w:sz w:val="24"/>
              </w:rPr>
              <w:t>得</w:t>
            </w:r>
            <w:proofErr w:type="gramEnd"/>
            <w:r>
              <w:rPr>
                <w:rFonts w:ascii="仿宋" w:eastAsia="仿宋" w:hAnsi="仿宋" w:cs="仿宋_GB2312" w:hint="eastAsia"/>
                <w:sz w:val="24"/>
              </w:rPr>
              <w:t>1分，未提供不得分。</w:t>
            </w:r>
          </w:p>
        </w:tc>
        <w:tc>
          <w:tcPr>
            <w:tcW w:w="408" w:type="pct"/>
            <w:vAlign w:val="center"/>
          </w:tcPr>
          <w:p w14:paraId="476A7DF5"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5B6EF81E"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服务实施计划</w:t>
            </w:r>
          </w:p>
        </w:tc>
      </w:tr>
      <w:tr w:rsidR="00F00B3B" w14:paraId="2303AACA" w14:textId="77777777">
        <w:trPr>
          <w:trHeight w:val="1105"/>
        </w:trPr>
        <w:tc>
          <w:tcPr>
            <w:tcW w:w="468" w:type="pct"/>
            <w:vAlign w:val="center"/>
          </w:tcPr>
          <w:p w14:paraId="463FABFB"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7</w:t>
            </w:r>
          </w:p>
        </w:tc>
        <w:tc>
          <w:tcPr>
            <w:tcW w:w="3028" w:type="pct"/>
            <w:vAlign w:val="center"/>
          </w:tcPr>
          <w:p w14:paraId="13B5A829" w14:textId="77777777" w:rsidR="00F00B3B" w:rsidRDefault="00CA5F9A">
            <w:pPr>
              <w:spacing w:line="360" w:lineRule="auto"/>
              <w:jc w:val="left"/>
              <w:outlineLvl w:val="0"/>
              <w:rPr>
                <w:rFonts w:ascii="仿宋" w:eastAsia="仿宋" w:hAnsi="仿宋" w:cs="仿宋_GB2312"/>
                <w:sz w:val="24"/>
              </w:rPr>
            </w:pPr>
            <w:bookmarkStart w:id="405" w:name="_Hlk103549019"/>
            <w:r>
              <w:rPr>
                <w:rFonts w:ascii="仿宋" w:eastAsia="仿宋" w:hAnsi="仿宋" w:cs="仿宋_GB2312" w:hint="eastAsia"/>
                <w:sz w:val="24"/>
              </w:rPr>
              <w:t>对人员出行批次（每批次的人数）的进度安排合理、科学，包括每个团的人数控制到位，不因出团人员过</w:t>
            </w:r>
            <w:r>
              <w:rPr>
                <w:rFonts w:ascii="仿宋" w:eastAsia="仿宋" w:hAnsi="仿宋" w:cs="仿宋_GB2312" w:hint="eastAsia"/>
                <w:sz w:val="24"/>
              </w:rPr>
              <w:lastRenderedPageBreak/>
              <w:t>多导致服务质量的下降，也不因出团人员过少，向采购人提出拒绝服务的要求，不对出团人数设置前提条件</w:t>
            </w:r>
            <w:bookmarkEnd w:id="405"/>
            <w:r>
              <w:rPr>
                <w:rFonts w:ascii="仿宋" w:eastAsia="仿宋" w:hAnsi="仿宋" w:cs="仿宋_GB2312" w:hint="eastAsia"/>
                <w:sz w:val="24"/>
              </w:rPr>
              <w:t>得5分；对人员出行批次进度安排较为合理、科学，</w:t>
            </w:r>
            <w:proofErr w:type="gramStart"/>
            <w:r>
              <w:rPr>
                <w:rFonts w:ascii="仿宋" w:eastAsia="仿宋" w:hAnsi="仿宋" w:cs="仿宋_GB2312" w:hint="eastAsia"/>
                <w:sz w:val="24"/>
              </w:rPr>
              <w:t>无人数设置</w:t>
            </w:r>
            <w:proofErr w:type="gramEnd"/>
            <w:r>
              <w:rPr>
                <w:rFonts w:ascii="仿宋" w:eastAsia="仿宋" w:hAnsi="仿宋" w:cs="仿宋_GB2312" w:hint="eastAsia"/>
                <w:sz w:val="24"/>
              </w:rPr>
              <w:t>前提条件得3分；对人员出行批次进度安排一般，</w:t>
            </w:r>
            <w:proofErr w:type="gramStart"/>
            <w:r>
              <w:rPr>
                <w:rFonts w:ascii="仿宋" w:eastAsia="仿宋" w:hAnsi="仿宋" w:cs="仿宋_GB2312" w:hint="eastAsia"/>
                <w:sz w:val="24"/>
              </w:rPr>
              <w:t>无人数设置</w:t>
            </w:r>
            <w:proofErr w:type="gramEnd"/>
            <w:r>
              <w:rPr>
                <w:rFonts w:ascii="仿宋" w:eastAsia="仿宋" w:hAnsi="仿宋" w:cs="仿宋_GB2312" w:hint="eastAsia"/>
                <w:sz w:val="24"/>
              </w:rPr>
              <w:t>前提条件得1分；对出团人数设置前提条件或未提供方案不得分。</w:t>
            </w:r>
          </w:p>
        </w:tc>
        <w:tc>
          <w:tcPr>
            <w:tcW w:w="408" w:type="pct"/>
            <w:vAlign w:val="center"/>
          </w:tcPr>
          <w:p w14:paraId="3B00D68E" w14:textId="77777777" w:rsidR="00F00B3B" w:rsidRDefault="00CA5F9A">
            <w:pPr>
              <w:jc w:val="center"/>
              <w:rPr>
                <w:rFonts w:ascii="仿宋" w:eastAsia="仿宋" w:hAnsi="仿宋"/>
                <w:sz w:val="24"/>
              </w:rPr>
            </w:pPr>
            <w:r>
              <w:rPr>
                <w:rFonts w:ascii="仿宋" w:eastAsia="仿宋" w:hAnsi="仿宋" w:hint="eastAsia"/>
                <w:sz w:val="24"/>
              </w:rPr>
              <w:lastRenderedPageBreak/>
              <w:t>5</w:t>
            </w:r>
          </w:p>
        </w:tc>
        <w:tc>
          <w:tcPr>
            <w:tcW w:w="1096" w:type="pct"/>
            <w:vAlign w:val="center"/>
          </w:tcPr>
          <w:p w14:paraId="2A33DF20"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服务实施计划</w:t>
            </w:r>
          </w:p>
        </w:tc>
      </w:tr>
      <w:tr w:rsidR="00F00B3B" w14:paraId="73BA6945" w14:textId="77777777">
        <w:trPr>
          <w:trHeight w:val="1105"/>
        </w:trPr>
        <w:tc>
          <w:tcPr>
            <w:tcW w:w="468" w:type="pct"/>
            <w:vAlign w:val="center"/>
          </w:tcPr>
          <w:p w14:paraId="5EBBCAE4"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8</w:t>
            </w:r>
          </w:p>
        </w:tc>
        <w:tc>
          <w:tcPr>
            <w:tcW w:w="3028" w:type="pct"/>
            <w:vAlign w:val="center"/>
          </w:tcPr>
          <w:p w14:paraId="65637FEB"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安全管理（应急预案应考虑医院与酒店的距离）措施到位，充分考虑安全管理的各方面因素，如人员受伤、食物中毒、身体不适等因素得5分；安全管理方案较为周全、措施较到位得3分；安全管理方案不够周全、措施一般，需进一步完善得1分，未提供不得分。</w:t>
            </w:r>
          </w:p>
        </w:tc>
        <w:tc>
          <w:tcPr>
            <w:tcW w:w="408" w:type="pct"/>
            <w:vAlign w:val="center"/>
          </w:tcPr>
          <w:p w14:paraId="352F3436"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6EF2CD49"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安全管理措施</w:t>
            </w:r>
          </w:p>
        </w:tc>
      </w:tr>
      <w:tr w:rsidR="00F00B3B" w14:paraId="12D94769" w14:textId="77777777">
        <w:trPr>
          <w:trHeight w:val="1105"/>
        </w:trPr>
        <w:tc>
          <w:tcPr>
            <w:tcW w:w="468" w:type="pct"/>
            <w:vAlign w:val="center"/>
          </w:tcPr>
          <w:p w14:paraId="516570BB"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9</w:t>
            </w:r>
          </w:p>
        </w:tc>
        <w:tc>
          <w:tcPr>
            <w:tcW w:w="3028" w:type="pct"/>
            <w:vAlign w:val="center"/>
          </w:tcPr>
          <w:p w14:paraId="3BA288BB"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提供加强服务舒适</w:t>
            </w:r>
            <w:proofErr w:type="gramStart"/>
            <w:r>
              <w:rPr>
                <w:rFonts w:ascii="仿宋" w:eastAsia="仿宋" w:hAnsi="仿宋" w:cs="仿宋_GB2312" w:hint="eastAsia"/>
                <w:sz w:val="24"/>
              </w:rPr>
              <w:t>度保障</w:t>
            </w:r>
            <w:proofErr w:type="gramEnd"/>
            <w:r>
              <w:rPr>
                <w:rFonts w:ascii="仿宋" w:eastAsia="仿宋" w:hAnsi="仿宋" w:cs="仿宋_GB2312" w:hint="eastAsia"/>
                <w:sz w:val="24"/>
              </w:rPr>
              <w:t>的相关措施，整体措施方案实用性强、考虑周全的得5分；有舒适</w:t>
            </w:r>
            <w:proofErr w:type="gramStart"/>
            <w:r>
              <w:rPr>
                <w:rFonts w:ascii="仿宋" w:eastAsia="仿宋" w:hAnsi="仿宋" w:cs="仿宋_GB2312" w:hint="eastAsia"/>
                <w:sz w:val="24"/>
              </w:rPr>
              <w:t>度保障</w:t>
            </w:r>
            <w:proofErr w:type="gramEnd"/>
            <w:r>
              <w:rPr>
                <w:rFonts w:ascii="仿宋" w:eastAsia="仿宋" w:hAnsi="仿宋" w:cs="仿宋_GB2312" w:hint="eastAsia"/>
                <w:sz w:val="24"/>
              </w:rPr>
              <w:t>相关措施，整体措施方案实用性较强、</w:t>
            </w:r>
            <w:proofErr w:type="gramStart"/>
            <w:r>
              <w:rPr>
                <w:rFonts w:ascii="仿宋" w:eastAsia="仿宋" w:hAnsi="仿宋" w:cs="仿宋_GB2312" w:hint="eastAsia"/>
                <w:sz w:val="24"/>
              </w:rPr>
              <w:t>考虑较</w:t>
            </w:r>
            <w:proofErr w:type="gramEnd"/>
            <w:r>
              <w:rPr>
                <w:rFonts w:ascii="仿宋" w:eastAsia="仿宋" w:hAnsi="仿宋" w:cs="仿宋_GB2312" w:hint="eastAsia"/>
                <w:sz w:val="24"/>
              </w:rPr>
              <w:t>周全得3分；有舒适</w:t>
            </w:r>
            <w:proofErr w:type="gramStart"/>
            <w:r>
              <w:rPr>
                <w:rFonts w:ascii="仿宋" w:eastAsia="仿宋" w:hAnsi="仿宋" w:cs="仿宋_GB2312" w:hint="eastAsia"/>
                <w:sz w:val="24"/>
              </w:rPr>
              <w:t>度保障</w:t>
            </w:r>
            <w:proofErr w:type="gramEnd"/>
            <w:r>
              <w:rPr>
                <w:rFonts w:ascii="仿宋" w:eastAsia="仿宋" w:hAnsi="仿宋" w:cs="仿宋_GB2312" w:hint="eastAsia"/>
                <w:sz w:val="24"/>
              </w:rPr>
              <w:t>相关措施，但整体措施方案实用性一般、考虑不够周全，需进一步完善得1分，未提供方案的不得分。</w:t>
            </w:r>
          </w:p>
        </w:tc>
        <w:tc>
          <w:tcPr>
            <w:tcW w:w="408" w:type="pct"/>
            <w:vAlign w:val="center"/>
          </w:tcPr>
          <w:p w14:paraId="65643CC2"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517BBB9D"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加强服务舒适</w:t>
            </w:r>
            <w:proofErr w:type="gramStart"/>
            <w:r>
              <w:rPr>
                <w:rFonts w:ascii="仿宋" w:eastAsia="仿宋" w:hAnsi="仿宋" w:cs="仿宋_GB2312" w:hint="eastAsia"/>
                <w:sz w:val="24"/>
              </w:rPr>
              <w:t>度保障</w:t>
            </w:r>
            <w:proofErr w:type="gramEnd"/>
            <w:r>
              <w:rPr>
                <w:rFonts w:ascii="仿宋" w:eastAsia="仿宋" w:hAnsi="仿宋" w:cs="仿宋_GB2312" w:hint="eastAsia"/>
                <w:sz w:val="24"/>
              </w:rPr>
              <w:t>措施</w:t>
            </w:r>
          </w:p>
        </w:tc>
      </w:tr>
      <w:tr w:rsidR="00F00B3B" w14:paraId="1C4FDEF4" w14:textId="77777777">
        <w:trPr>
          <w:trHeight w:val="1105"/>
        </w:trPr>
        <w:tc>
          <w:tcPr>
            <w:tcW w:w="468" w:type="pct"/>
            <w:vAlign w:val="center"/>
          </w:tcPr>
          <w:p w14:paraId="349544A9"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3028" w:type="pct"/>
            <w:vAlign w:val="center"/>
          </w:tcPr>
          <w:p w14:paraId="5D77E61A"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投标人的管理制度健全，能有效保障本次服务，对服务人员有效管控得5分；投标人管理制度较为健全，对服务人员管</w:t>
            </w:r>
            <w:proofErr w:type="gramStart"/>
            <w:r>
              <w:rPr>
                <w:rFonts w:ascii="仿宋" w:eastAsia="仿宋" w:hAnsi="仿宋" w:cs="仿宋_GB2312" w:hint="eastAsia"/>
                <w:sz w:val="24"/>
              </w:rPr>
              <w:t>控较为</w:t>
            </w:r>
            <w:proofErr w:type="gramEnd"/>
            <w:r>
              <w:rPr>
                <w:rFonts w:ascii="仿宋" w:eastAsia="仿宋" w:hAnsi="仿宋" w:cs="仿宋_GB2312" w:hint="eastAsia"/>
                <w:sz w:val="24"/>
              </w:rPr>
              <w:t>有效得3分；投标人管理制度及对服务人员管控一般，但不够健全，需进一步完善得1分，未提供不得分。</w:t>
            </w:r>
          </w:p>
        </w:tc>
        <w:tc>
          <w:tcPr>
            <w:tcW w:w="408" w:type="pct"/>
            <w:vAlign w:val="center"/>
          </w:tcPr>
          <w:p w14:paraId="5BC36410" w14:textId="77777777" w:rsidR="00F00B3B" w:rsidRDefault="00CA5F9A">
            <w:pPr>
              <w:jc w:val="center"/>
              <w:rPr>
                <w:rFonts w:ascii="仿宋" w:eastAsia="仿宋" w:hAnsi="仿宋"/>
                <w:sz w:val="24"/>
              </w:rPr>
            </w:pPr>
            <w:r>
              <w:rPr>
                <w:rFonts w:ascii="仿宋" w:eastAsia="仿宋" w:hAnsi="仿宋" w:hint="eastAsia"/>
                <w:sz w:val="24"/>
              </w:rPr>
              <w:t>5</w:t>
            </w:r>
          </w:p>
        </w:tc>
        <w:tc>
          <w:tcPr>
            <w:tcW w:w="1096" w:type="pct"/>
            <w:vAlign w:val="center"/>
          </w:tcPr>
          <w:p w14:paraId="71E293E0"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管理制度组织方案</w:t>
            </w:r>
          </w:p>
        </w:tc>
      </w:tr>
      <w:tr w:rsidR="00F00B3B" w14:paraId="248D3B63" w14:textId="77777777">
        <w:trPr>
          <w:trHeight w:val="1105"/>
        </w:trPr>
        <w:tc>
          <w:tcPr>
            <w:tcW w:w="468" w:type="pct"/>
            <w:vAlign w:val="center"/>
          </w:tcPr>
          <w:p w14:paraId="3F2903BE"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w:t>
            </w:r>
          </w:p>
        </w:tc>
        <w:tc>
          <w:tcPr>
            <w:tcW w:w="3028" w:type="pct"/>
            <w:vAlign w:val="center"/>
          </w:tcPr>
          <w:p w14:paraId="23816658"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针对疫情防控，投标人做出的相关保障措施及应急预案，防疫物资配备齐全，要求措施严密、落实到位，应急预案考虑周全、严密的，能有效应对得5分；疫情防控措施及应急预案较为周全、较为严密，能较为有效应对得3分；疫情防控措施及应急预案一般，但不够周密安全，存在一定的漏洞得1分，未提供不得</w:t>
            </w:r>
            <w:r>
              <w:rPr>
                <w:rFonts w:ascii="仿宋" w:eastAsia="仿宋" w:hAnsi="仿宋" w:cs="仿宋_GB2312" w:hint="eastAsia"/>
                <w:sz w:val="24"/>
              </w:rPr>
              <w:lastRenderedPageBreak/>
              <w:t>分。</w:t>
            </w:r>
          </w:p>
        </w:tc>
        <w:tc>
          <w:tcPr>
            <w:tcW w:w="408" w:type="pct"/>
            <w:vAlign w:val="center"/>
          </w:tcPr>
          <w:p w14:paraId="363FFB09" w14:textId="77777777" w:rsidR="00F00B3B" w:rsidRDefault="00CA5F9A">
            <w:pPr>
              <w:jc w:val="center"/>
              <w:rPr>
                <w:rFonts w:ascii="仿宋" w:eastAsia="仿宋" w:hAnsi="仿宋"/>
                <w:sz w:val="24"/>
              </w:rPr>
            </w:pPr>
            <w:r>
              <w:rPr>
                <w:rFonts w:ascii="仿宋" w:eastAsia="仿宋" w:hAnsi="仿宋" w:hint="eastAsia"/>
                <w:sz w:val="24"/>
              </w:rPr>
              <w:lastRenderedPageBreak/>
              <w:t>5</w:t>
            </w:r>
          </w:p>
        </w:tc>
        <w:tc>
          <w:tcPr>
            <w:tcW w:w="1096" w:type="pct"/>
            <w:vAlign w:val="center"/>
          </w:tcPr>
          <w:p w14:paraId="4F8E6388"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疫情防控保障措施及应急预案</w:t>
            </w:r>
          </w:p>
        </w:tc>
      </w:tr>
      <w:tr w:rsidR="00F00B3B" w14:paraId="4AABF235" w14:textId="77777777">
        <w:trPr>
          <w:trHeight w:val="132"/>
        </w:trPr>
        <w:tc>
          <w:tcPr>
            <w:tcW w:w="468" w:type="pct"/>
            <w:vAlign w:val="center"/>
          </w:tcPr>
          <w:p w14:paraId="592C1CC8"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3028" w:type="pct"/>
            <w:vAlign w:val="center"/>
          </w:tcPr>
          <w:p w14:paraId="0C58FA01"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（1）本项目服务导游不少于8人（含项目总负责人一名）得</w:t>
            </w:r>
            <w:r>
              <w:rPr>
                <w:rFonts w:ascii="仿宋" w:eastAsia="仿宋" w:hAnsi="仿宋" w:cs="仿宋_GB2312"/>
                <w:sz w:val="24"/>
              </w:rPr>
              <w:t>2</w:t>
            </w:r>
            <w:r>
              <w:rPr>
                <w:rFonts w:ascii="仿宋" w:eastAsia="仿宋" w:hAnsi="仿宋" w:cs="仿宋_GB2312" w:hint="eastAsia"/>
                <w:sz w:val="24"/>
              </w:rPr>
              <w:t>分，不满足人数要求不得分；（0-</w:t>
            </w:r>
            <w:r>
              <w:rPr>
                <w:rFonts w:ascii="仿宋" w:eastAsia="仿宋" w:hAnsi="仿宋" w:cs="仿宋_GB2312"/>
                <w:sz w:val="24"/>
              </w:rPr>
              <w:t>2</w:t>
            </w:r>
            <w:r>
              <w:rPr>
                <w:rFonts w:ascii="仿宋" w:eastAsia="仿宋" w:hAnsi="仿宋" w:cs="仿宋_GB2312" w:hint="eastAsia"/>
                <w:sz w:val="24"/>
              </w:rPr>
              <w:t>分）</w:t>
            </w:r>
          </w:p>
          <w:p w14:paraId="4C7BA791" w14:textId="77777777" w:rsidR="00F00B3B" w:rsidRDefault="00CA5F9A">
            <w:pPr>
              <w:pStyle w:val="a0"/>
              <w:jc w:val="left"/>
              <w:rPr>
                <w:rFonts w:ascii="仿宋" w:eastAsia="仿宋" w:hAnsi="仿宋" w:cs="仿宋_GB2312"/>
                <w:b/>
                <w:bCs/>
                <w:snapToGrid/>
                <w:szCs w:val="24"/>
                <w:lang w:val="en-US"/>
              </w:rPr>
            </w:pPr>
            <w:r>
              <w:rPr>
                <w:rFonts w:ascii="仿宋" w:eastAsia="仿宋" w:hAnsi="仿宋" w:cs="仿宋_GB2312" w:hint="eastAsia"/>
                <w:b/>
                <w:bCs/>
                <w:snapToGrid/>
                <w:szCs w:val="24"/>
                <w:lang w:val="en-US"/>
              </w:rPr>
              <w:t>注：整体服务团队人员（含项目负责人）需提供在职</w:t>
            </w:r>
            <w:proofErr w:type="gramStart"/>
            <w:r>
              <w:rPr>
                <w:rFonts w:ascii="仿宋" w:eastAsia="仿宋" w:hAnsi="仿宋" w:cs="仿宋_GB2312" w:hint="eastAsia"/>
                <w:b/>
                <w:bCs/>
                <w:snapToGrid/>
                <w:szCs w:val="24"/>
                <w:lang w:val="en-US"/>
              </w:rPr>
              <w:t>社保证明</w:t>
            </w:r>
            <w:proofErr w:type="gramEnd"/>
            <w:r>
              <w:rPr>
                <w:rFonts w:ascii="仿宋" w:eastAsia="仿宋" w:hAnsi="仿宋" w:cs="仿宋_GB2312" w:hint="eastAsia"/>
                <w:b/>
                <w:bCs/>
                <w:snapToGrid/>
                <w:szCs w:val="24"/>
                <w:lang w:val="en-US"/>
              </w:rPr>
              <w:t>，提供不全或不能证明则不得分。</w:t>
            </w:r>
          </w:p>
          <w:p w14:paraId="3ED85026" w14:textId="77777777" w:rsidR="00F00B3B" w:rsidRDefault="00CA5F9A">
            <w:pPr>
              <w:pStyle w:val="a0"/>
              <w:jc w:val="left"/>
              <w:rPr>
                <w:rFonts w:ascii="仿宋" w:eastAsia="仿宋" w:hAnsi="仿宋" w:cs="仿宋_GB2312"/>
                <w:snapToGrid/>
                <w:szCs w:val="24"/>
                <w:lang w:val="en-US"/>
              </w:rPr>
            </w:pPr>
            <w:r>
              <w:rPr>
                <w:rFonts w:ascii="仿宋" w:eastAsia="仿宋" w:hAnsi="仿宋" w:cs="仿宋_GB2312" w:hint="eastAsia"/>
                <w:snapToGrid/>
                <w:szCs w:val="24"/>
                <w:lang w:val="en-US"/>
              </w:rPr>
              <w:t>（2）服务团队中导游均具有5年及以上工作经验得2分，一人未达到要求扣1分，扣完为止；（0-</w:t>
            </w:r>
            <w:r>
              <w:rPr>
                <w:rFonts w:ascii="仿宋" w:eastAsia="仿宋" w:hAnsi="仿宋" w:cs="仿宋_GB2312"/>
                <w:snapToGrid/>
                <w:szCs w:val="24"/>
                <w:lang w:val="en-US"/>
              </w:rPr>
              <w:t>2</w:t>
            </w:r>
            <w:r>
              <w:rPr>
                <w:rFonts w:ascii="仿宋" w:eastAsia="仿宋" w:hAnsi="仿宋" w:cs="仿宋_GB2312" w:hint="eastAsia"/>
                <w:snapToGrid/>
                <w:szCs w:val="24"/>
                <w:lang w:val="en-US"/>
              </w:rPr>
              <w:t>分）</w:t>
            </w:r>
          </w:p>
          <w:p w14:paraId="0B879FEB" w14:textId="77777777" w:rsidR="00F00B3B" w:rsidRDefault="00CA5F9A">
            <w:pPr>
              <w:pStyle w:val="a0"/>
              <w:jc w:val="left"/>
              <w:rPr>
                <w:rFonts w:ascii="仿宋" w:eastAsia="仿宋" w:hAnsi="仿宋" w:cs="仿宋_GB2312"/>
                <w:b/>
                <w:bCs/>
                <w:snapToGrid/>
                <w:szCs w:val="24"/>
                <w:lang w:val="en-US"/>
              </w:rPr>
            </w:pPr>
            <w:r>
              <w:rPr>
                <w:rFonts w:ascii="仿宋" w:eastAsia="仿宋" w:hAnsi="仿宋" w:cs="仿宋_GB2312" w:hint="eastAsia"/>
                <w:b/>
                <w:bCs/>
                <w:snapToGrid/>
                <w:szCs w:val="24"/>
                <w:lang w:val="en-US"/>
              </w:rPr>
              <w:t>注：整体服务团队人员（含项目负责人）需提供电子导游证、导游资格证书或其他证明材料，提供不全或不能证明则不得分。</w:t>
            </w:r>
          </w:p>
          <w:p w14:paraId="6D0EB33D" w14:textId="77777777" w:rsidR="00F00B3B" w:rsidRDefault="00CA5F9A">
            <w:pPr>
              <w:pStyle w:val="a0"/>
              <w:jc w:val="left"/>
              <w:rPr>
                <w:rFonts w:ascii="仿宋" w:eastAsia="仿宋" w:hAnsi="仿宋" w:cs="仿宋_GB2312"/>
                <w:snapToGrid/>
                <w:szCs w:val="24"/>
                <w:lang w:val="en-US"/>
              </w:rPr>
            </w:pPr>
            <w:r>
              <w:rPr>
                <w:rFonts w:ascii="仿宋" w:eastAsia="仿宋" w:hAnsi="仿宋" w:cs="仿宋_GB2312" w:hint="eastAsia"/>
                <w:snapToGrid/>
                <w:szCs w:val="24"/>
                <w:lang w:val="en-US"/>
              </w:rPr>
              <w:t>（3）其中配备高级职称导游得2分，最多得4分，中级职称导游每个得1分，最多得2分，不提供则不得分。（0-</w:t>
            </w:r>
            <w:r>
              <w:rPr>
                <w:rFonts w:ascii="仿宋" w:eastAsia="仿宋" w:hAnsi="仿宋" w:cs="仿宋_GB2312"/>
                <w:snapToGrid/>
                <w:szCs w:val="24"/>
                <w:lang w:val="en-US"/>
              </w:rPr>
              <w:t>4</w:t>
            </w:r>
            <w:r>
              <w:rPr>
                <w:rFonts w:ascii="仿宋" w:eastAsia="仿宋" w:hAnsi="仿宋" w:cs="仿宋_GB2312" w:hint="eastAsia"/>
                <w:snapToGrid/>
                <w:szCs w:val="24"/>
                <w:lang w:val="en-US"/>
              </w:rPr>
              <w:t>分）</w:t>
            </w:r>
          </w:p>
          <w:p w14:paraId="67FF2631" w14:textId="77777777" w:rsidR="00F00B3B" w:rsidRDefault="00CA5F9A">
            <w:pPr>
              <w:pStyle w:val="a0"/>
              <w:jc w:val="left"/>
              <w:rPr>
                <w:rFonts w:ascii="仿宋" w:eastAsia="仿宋" w:hAnsi="仿宋" w:cs="仿宋_GB2312"/>
                <w:b/>
                <w:bCs/>
                <w:snapToGrid/>
                <w:szCs w:val="24"/>
                <w:lang w:val="en-US"/>
              </w:rPr>
            </w:pPr>
            <w:r>
              <w:rPr>
                <w:rFonts w:ascii="仿宋" w:eastAsia="仿宋" w:hAnsi="仿宋" w:cs="仿宋_GB2312" w:hint="eastAsia"/>
                <w:b/>
                <w:bCs/>
                <w:snapToGrid/>
                <w:szCs w:val="24"/>
                <w:lang w:val="en-US"/>
              </w:rPr>
              <w:t>注：需提供导游职称证书或电子导游证，提供不全或不能证明则不得分。</w:t>
            </w:r>
          </w:p>
        </w:tc>
        <w:tc>
          <w:tcPr>
            <w:tcW w:w="408" w:type="pct"/>
            <w:vAlign w:val="center"/>
          </w:tcPr>
          <w:p w14:paraId="42690988" w14:textId="77777777" w:rsidR="00F00B3B" w:rsidRDefault="00CA5F9A">
            <w:pPr>
              <w:jc w:val="center"/>
              <w:rPr>
                <w:rFonts w:ascii="仿宋" w:eastAsia="仿宋" w:hAnsi="仿宋"/>
                <w:sz w:val="24"/>
              </w:rPr>
            </w:pPr>
            <w:r>
              <w:rPr>
                <w:rFonts w:ascii="仿宋" w:eastAsia="仿宋" w:hAnsi="仿宋"/>
                <w:sz w:val="24"/>
              </w:rPr>
              <w:t>8</w:t>
            </w:r>
          </w:p>
        </w:tc>
        <w:tc>
          <w:tcPr>
            <w:tcW w:w="1096" w:type="pct"/>
            <w:vAlign w:val="center"/>
          </w:tcPr>
          <w:p w14:paraId="529F772E"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人员配备组织方案</w:t>
            </w:r>
          </w:p>
        </w:tc>
      </w:tr>
      <w:tr w:rsidR="00F00B3B" w14:paraId="7D85EBB5" w14:textId="77777777">
        <w:trPr>
          <w:trHeight w:val="1105"/>
        </w:trPr>
        <w:tc>
          <w:tcPr>
            <w:tcW w:w="468" w:type="pct"/>
            <w:vAlign w:val="center"/>
          </w:tcPr>
          <w:p w14:paraId="4177B492"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13</w:t>
            </w:r>
          </w:p>
        </w:tc>
        <w:tc>
          <w:tcPr>
            <w:tcW w:w="3028" w:type="pct"/>
            <w:vAlign w:val="center"/>
          </w:tcPr>
          <w:p w14:paraId="28570C4C"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根据实际情况，分析出本项目的服务重点、难点，且根据分析出的重点难点，具有针对性的提出解决方案，解决方案切合实际，能有效解决服务中的问题得3分；有重点、难点的分析，且提出了较为实用的解决方案得2分；重点、难点分析一般，但与实际情况有一定出入，解决方案也不能完全有效解决问题得1分；未提供不得分。</w:t>
            </w:r>
          </w:p>
        </w:tc>
        <w:tc>
          <w:tcPr>
            <w:tcW w:w="408" w:type="pct"/>
            <w:vAlign w:val="center"/>
          </w:tcPr>
          <w:p w14:paraId="2E7F8F7C" w14:textId="77777777" w:rsidR="00F00B3B" w:rsidRDefault="00CA5F9A">
            <w:pPr>
              <w:spacing w:line="360" w:lineRule="auto"/>
              <w:ind w:firstLineChars="100" w:firstLine="240"/>
              <w:outlineLvl w:val="0"/>
              <w:rPr>
                <w:rFonts w:ascii="仿宋" w:eastAsia="仿宋" w:hAnsi="仿宋" w:cs="仿宋_GB2312"/>
                <w:sz w:val="24"/>
              </w:rPr>
            </w:pPr>
            <w:r>
              <w:rPr>
                <w:rFonts w:ascii="仿宋" w:eastAsia="仿宋" w:hAnsi="仿宋" w:cs="仿宋_GB2312"/>
                <w:sz w:val="24"/>
              </w:rPr>
              <w:t>3</w:t>
            </w:r>
          </w:p>
        </w:tc>
        <w:tc>
          <w:tcPr>
            <w:tcW w:w="1096" w:type="pct"/>
            <w:vAlign w:val="center"/>
          </w:tcPr>
          <w:p w14:paraId="6EB053A6"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重难点分析及解决组织方案</w:t>
            </w:r>
          </w:p>
        </w:tc>
      </w:tr>
      <w:tr w:rsidR="00F00B3B" w14:paraId="3369BA46" w14:textId="77777777">
        <w:trPr>
          <w:trHeight w:val="1141"/>
        </w:trPr>
        <w:tc>
          <w:tcPr>
            <w:tcW w:w="468" w:type="pct"/>
            <w:vAlign w:val="center"/>
          </w:tcPr>
          <w:p w14:paraId="15B067E2"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4</w:t>
            </w:r>
          </w:p>
        </w:tc>
        <w:tc>
          <w:tcPr>
            <w:tcW w:w="3028" w:type="pct"/>
          </w:tcPr>
          <w:p w14:paraId="2B8DF696"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 xml:space="preserve">供应商的企业责任保险保额达到2000万及以上的得3分，1000万（含）-2000万（不含）的得1分，1000万（不含）以下的不得分（提供保单复印件加盖公章）； </w:t>
            </w:r>
          </w:p>
        </w:tc>
        <w:tc>
          <w:tcPr>
            <w:tcW w:w="408" w:type="pct"/>
            <w:vAlign w:val="center"/>
          </w:tcPr>
          <w:p w14:paraId="003995CA"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hint="eastAsia"/>
                <w:sz w:val="24"/>
              </w:rPr>
              <w:t>3</w:t>
            </w:r>
          </w:p>
        </w:tc>
        <w:tc>
          <w:tcPr>
            <w:tcW w:w="1096" w:type="pct"/>
            <w:vAlign w:val="center"/>
          </w:tcPr>
          <w:p w14:paraId="3C3409D3"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保险承诺</w:t>
            </w:r>
          </w:p>
        </w:tc>
      </w:tr>
      <w:tr w:rsidR="00F00B3B" w14:paraId="130E084F" w14:textId="77777777">
        <w:trPr>
          <w:trHeight w:val="1141"/>
        </w:trPr>
        <w:tc>
          <w:tcPr>
            <w:tcW w:w="468" w:type="pct"/>
            <w:vAlign w:val="center"/>
          </w:tcPr>
          <w:p w14:paraId="7A1BD064"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lastRenderedPageBreak/>
              <w:t>1</w:t>
            </w:r>
            <w:r>
              <w:rPr>
                <w:rFonts w:ascii="仿宋" w:eastAsia="仿宋" w:hAnsi="仿宋" w:cs="仿宋_GB2312"/>
                <w:sz w:val="24"/>
              </w:rPr>
              <w:t>5</w:t>
            </w:r>
          </w:p>
        </w:tc>
        <w:tc>
          <w:tcPr>
            <w:tcW w:w="3028" w:type="pct"/>
          </w:tcPr>
          <w:p w14:paraId="181678AD"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 xml:space="preserve">个人旅游人身意外险（人身意外险包括意外伤害、突发性疾病、伤害医疗、突发性医疗等）保额达到100万及以上的得3分，100万以下的不得分(提供承诺函，格式自拟)； </w:t>
            </w:r>
          </w:p>
        </w:tc>
        <w:tc>
          <w:tcPr>
            <w:tcW w:w="408" w:type="pct"/>
            <w:vAlign w:val="center"/>
          </w:tcPr>
          <w:p w14:paraId="31205180"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hint="eastAsia"/>
                <w:sz w:val="24"/>
              </w:rPr>
              <w:t>3</w:t>
            </w:r>
          </w:p>
        </w:tc>
        <w:tc>
          <w:tcPr>
            <w:tcW w:w="1096" w:type="pct"/>
            <w:vAlign w:val="center"/>
          </w:tcPr>
          <w:p w14:paraId="3FE36E5F"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保险承诺</w:t>
            </w:r>
          </w:p>
        </w:tc>
      </w:tr>
      <w:tr w:rsidR="00F00B3B" w14:paraId="4C095F60" w14:textId="77777777">
        <w:trPr>
          <w:trHeight w:val="725"/>
        </w:trPr>
        <w:tc>
          <w:tcPr>
            <w:tcW w:w="468" w:type="pct"/>
            <w:vAlign w:val="center"/>
          </w:tcPr>
          <w:p w14:paraId="1C61715A"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6</w:t>
            </w:r>
          </w:p>
        </w:tc>
        <w:tc>
          <w:tcPr>
            <w:tcW w:w="3028" w:type="pct"/>
          </w:tcPr>
          <w:p w14:paraId="61465B71"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投标人承诺提供小额赔款（5000元及以下）先行赔付的得3分，不提供则不得分(提供承诺函，格式自拟)；</w:t>
            </w:r>
          </w:p>
        </w:tc>
        <w:tc>
          <w:tcPr>
            <w:tcW w:w="408" w:type="pct"/>
            <w:vAlign w:val="center"/>
          </w:tcPr>
          <w:p w14:paraId="632EDE68"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hint="eastAsia"/>
                <w:sz w:val="24"/>
              </w:rPr>
              <w:t>3</w:t>
            </w:r>
          </w:p>
        </w:tc>
        <w:tc>
          <w:tcPr>
            <w:tcW w:w="1096" w:type="pct"/>
            <w:vAlign w:val="center"/>
          </w:tcPr>
          <w:p w14:paraId="18172C40"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保险承诺</w:t>
            </w:r>
          </w:p>
        </w:tc>
      </w:tr>
      <w:tr w:rsidR="00F00B3B" w14:paraId="69BB0EE1" w14:textId="77777777">
        <w:trPr>
          <w:trHeight w:val="725"/>
        </w:trPr>
        <w:tc>
          <w:tcPr>
            <w:tcW w:w="468" w:type="pct"/>
            <w:vAlign w:val="center"/>
          </w:tcPr>
          <w:p w14:paraId="1E9CD4B2"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7</w:t>
            </w:r>
          </w:p>
        </w:tc>
        <w:tc>
          <w:tcPr>
            <w:tcW w:w="3028" w:type="pct"/>
          </w:tcPr>
          <w:p w14:paraId="01987CF2" w14:textId="4618495A"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投标人承诺全程不进购物点、</w:t>
            </w:r>
            <w:proofErr w:type="gramStart"/>
            <w:r>
              <w:rPr>
                <w:rFonts w:ascii="仿宋" w:eastAsia="仿宋" w:hAnsi="仿宋" w:cs="仿宋_GB2312" w:hint="eastAsia"/>
                <w:sz w:val="24"/>
              </w:rPr>
              <w:t>无商业</w:t>
            </w:r>
            <w:proofErr w:type="gramEnd"/>
            <w:r>
              <w:rPr>
                <w:rFonts w:ascii="仿宋" w:eastAsia="仿宋" w:hAnsi="仿宋" w:cs="仿宋_GB2312" w:hint="eastAsia"/>
                <w:sz w:val="24"/>
              </w:rPr>
              <w:t>广告及各类产品推销和介绍、无自费景点或活动</w:t>
            </w:r>
            <w:r w:rsidR="003A3195">
              <w:rPr>
                <w:rFonts w:ascii="仿宋" w:eastAsia="仿宋" w:hAnsi="仿宋" w:cs="仿宋_GB2312" w:hint="eastAsia"/>
                <w:sz w:val="24"/>
              </w:rPr>
              <w:t>得3分，不提供则不得分</w:t>
            </w:r>
            <w:r>
              <w:rPr>
                <w:rFonts w:ascii="仿宋" w:eastAsia="仿宋" w:hAnsi="仿宋" w:cs="仿宋_GB2312" w:hint="eastAsia"/>
                <w:sz w:val="24"/>
              </w:rPr>
              <w:t xml:space="preserve"> (提供承诺函，格式自拟)；</w:t>
            </w:r>
          </w:p>
        </w:tc>
        <w:tc>
          <w:tcPr>
            <w:tcW w:w="408" w:type="pct"/>
            <w:vAlign w:val="center"/>
          </w:tcPr>
          <w:p w14:paraId="51FDFFF1"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sz w:val="24"/>
              </w:rPr>
              <w:t>3</w:t>
            </w:r>
            <w:r>
              <w:rPr>
                <w:rFonts w:ascii="仿宋" w:eastAsia="仿宋" w:hAnsi="仿宋" w:cs="仿宋_GB2312" w:hint="eastAsia"/>
                <w:sz w:val="24"/>
              </w:rPr>
              <w:t xml:space="preserve"> </w:t>
            </w:r>
          </w:p>
        </w:tc>
        <w:tc>
          <w:tcPr>
            <w:tcW w:w="1096" w:type="pct"/>
            <w:vAlign w:val="center"/>
          </w:tcPr>
          <w:p w14:paraId="1850AAF4"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无购物</w:t>
            </w:r>
            <w:proofErr w:type="gramStart"/>
            <w:r>
              <w:rPr>
                <w:rFonts w:ascii="仿宋" w:eastAsia="仿宋" w:hAnsi="仿宋" w:cs="仿宋_GB2312" w:hint="eastAsia"/>
                <w:sz w:val="24"/>
              </w:rPr>
              <w:t>点承诺</w:t>
            </w:r>
            <w:proofErr w:type="gramEnd"/>
          </w:p>
        </w:tc>
      </w:tr>
      <w:tr w:rsidR="00F00B3B" w14:paraId="75221AC6" w14:textId="77777777">
        <w:trPr>
          <w:trHeight w:val="1141"/>
        </w:trPr>
        <w:tc>
          <w:tcPr>
            <w:tcW w:w="468" w:type="pct"/>
            <w:vAlign w:val="center"/>
          </w:tcPr>
          <w:p w14:paraId="4836CF70"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8</w:t>
            </w:r>
          </w:p>
        </w:tc>
        <w:tc>
          <w:tcPr>
            <w:tcW w:w="3028" w:type="pct"/>
          </w:tcPr>
          <w:p w14:paraId="79C0E5A2"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回访服务及总结方案，方案考虑周全、实用性强的得4分，方案尚有不足的得2分，未提供方案的不得分。</w:t>
            </w:r>
          </w:p>
        </w:tc>
        <w:tc>
          <w:tcPr>
            <w:tcW w:w="408" w:type="pct"/>
            <w:vAlign w:val="center"/>
          </w:tcPr>
          <w:p w14:paraId="783671E8"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hint="eastAsia"/>
                <w:sz w:val="24"/>
              </w:rPr>
              <w:t>4</w:t>
            </w:r>
          </w:p>
        </w:tc>
        <w:tc>
          <w:tcPr>
            <w:tcW w:w="1096" w:type="pct"/>
            <w:vAlign w:val="center"/>
          </w:tcPr>
          <w:p w14:paraId="5BBCCD70"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回访服务方案</w:t>
            </w:r>
          </w:p>
        </w:tc>
      </w:tr>
      <w:tr w:rsidR="00F00B3B" w14:paraId="02E9F7ED" w14:textId="77777777">
        <w:trPr>
          <w:trHeight w:val="1141"/>
        </w:trPr>
        <w:tc>
          <w:tcPr>
            <w:tcW w:w="468" w:type="pct"/>
            <w:vAlign w:val="center"/>
          </w:tcPr>
          <w:p w14:paraId="386A1D02"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19</w:t>
            </w:r>
          </w:p>
        </w:tc>
        <w:tc>
          <w:tcPr>
            <w:tcW w:w="3028" w:type="pct"/>
          </w:tcPr>
          <w:p w14:paraId="59E7B1F6"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服务质量标准严谨、详细、操作性强得</w:t>
            </w:r>
            <w:r>
              <w:rPr>
                <w:rFonts w:ascii="仿宋" w:eastAsia="仿宋" w:hAnsi="仿宋" w:cs="仿宋_GB2312"/>
                <w:sz w:val="24"/>
              </w:rPr>
              <w:t>4</w:t>
            </w:r>
            <w:r>
              <w:rPr>
                <w:rFonts w:ascii="仿宋" w:eastAsia="仿宋" w:hAnsi="仿宋" w:cs="仿宋_GB2312" w:hint="eastAsia"/>
                <w:sz w:val="24"/>
              </w:rPr>
              <w:t>分；服务质量标准较严谨、较详细、操作性较强得</w:t>
            </w:r>
            <w:r>
              <w:rPr>
                <w:rFonts w:ascii="仿宋" w:eastAsia="仿宋" w:hAnsi="仿宋" w:cs="仿宋_GB2312"/>
                <w:sz w:val="24"/>
              </w:rPr>
              <w:t>2</w:t>
            </w:r>
            <w:r>
              <w:rPr>
                <w:rFonts w:ascii="仿宋" w:eastAsia="仿宋" w:hAnsi="仿宋" w:cs="仿宋_GB2312" w:hint="eastAsia"/>
                <w:sz w:val="24"/>
              </w:rPr>
              <w:t>分；服务质量标准内容完整度、操作性一般，需进一步完善得1分，未提供考核标准的不得分。</w:t>
            </w:r>
          </w:p>
        </w:tc>
        <w:tc>
          <w:tcPr>
            <w:tcW w:w="408" w:type="pct"/>
            <w:vAlign w:val="center"/>
          </w:tcPr>
          <w:p w14:paraId="28A31B36"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sz w:val="24"/>
              </w:rPr>
              <w:t>4</w:t>
            </w:r>
          </w:p>
        </w:tc>
        <w:tc>
          <w:tcPr>
            <w:tcW w:w="1096" w:type="pct"/>
            <w:vAlign w:val="center"/>
          </w:tcPr>
          <w:p w14:paraId="1457AF3A"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服务质量标准</w:t>
            </w:r>
          </w:p>
        </w:tc>
      </w:tr>
      <w:tr w:rsidR="00F00B3B" w14:paraId="57593C94" w14:textId="77777777">
        <w:trPr>
          <w:trHeight w:val="1141"/>
        </w:trPr>
        <w:tc>
          <w:tcPr>
            <w:tcW w:w="468" w:type="pct"/>
            <w:vAlign w:val="center"/>
          </w:tcPr>
          <w:p w14:paraId="64D8E6E2"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20</w:t>
            </w:r>
          </w:p>
        </w:tc>
        <w:tc>
          <w:tcPr>
            <w:tcW w:w="3028" w:type="pct"/>
          </w:tcPr>
          <w:p w14:paraId="701E5740"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针对本项目的合理化建议，在符合招标文件规定的线路标准的基础上，根据招标人疗休养目的地及服务对象（机关工会职工或劳模工匠）等方面，提出合理化建议，增加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休养体验</w:t>
            </w:r>
            <w:proofErr w:type="gramStart"/>
            <w:r>
              <w:rPr>
                <w:rFonts w:ascii="仿宋" w:eastAsia="仿宋" w:hAnsi="仿宋" w:cs="仿宋_GB2312" w:hint="eastAsia"/>
                <w:sz w:val="24"/>
              </w:rPr>
              <w:t>感提高</w:t>
            </w:r>
            <w:proofErr w:type="gramEnd"/>
            <w:r>
              <w:rPr>
                <w:rFonts w:ascii="仿宋" w:eastAsia="仿宋" w:hAnsi="仿宋" w:cs="仿宋_GB2312" w:hint="eastAsia"/>
                <w:sz w:val="24"/>
              </w:rPr>
              <w:t>满意度。内容合理、详细、针对性强得</w:t>
            </w:r>
            <w:r>
              <w:rPr>
                <w:rFonts w:ascii="仿宋" w:eastAsia="仿宋" w:hAnsi="仿宋" w:cs="仿宋_GB2312"/>
                <w:sz w:val="24"/>
              </w:rPr>
              <w:t>3</w:t>
            </w:r>
            <w:r>
              <w:rPr>
                <w:rFonts w:ascii="仿宋" w:eastAsia="仿宋" w:hAnsi="仿宋" w:cs="仿宋_GB2312" w:hint="eastAsia"/>
                <w:sz w:val="24"/>
              </w:rPr>
              <w:t>分，内容较合理、较详细、针对性较强得</w:t>
            </w:r>
            <w:r>
              <w:rPr>
                <w:rFonts w:ascii="仿宋" w:eastAsia="仿宋" w:hAnsi="仿宋" w:cs="仿宋_GB2312"/>
                <w:sz w:val="24"/>
              </w:rPr>
              <w:t>2</w:t>
            </w:r>
            <w:r>
              <w:rPr>
                <w:rFonts w:ascii="仿宋" w:eastAsia="仿宋" w:hAnsi="仿宋" w:cs="仿宋_GB2312" w:hint="eastAsia"/>
                <w:sz w:val="24"/>
              </w:rPr>
              <w:t>分，内容不够合理、不够详细、缺乏针对性得1分，未提供不得分。</w:t>
            </w:r>
          </w:p>
        </w:tc>
        <w:tc>
          <w:tcPr>
            <w:tcW w:w="408" w:type="pct"/>
            <w:vAlign w:val="center"/>
          </w:tcPr>
          <w:p w14:paraId="5706195A" w14:textId="77777777" w:rsidR="00F00B3B" w:rsidRDefault="00CA5F9A">
            <w:pPr>
              <w:spacing w:line="360" w:lineRule="auto"/>
              <w:ind w:firstLineChars="100" w:firstLine="240"/>
              <w:jc w:val="center"/>
              <w:outlineLvl w:val="0"/>
              <w:rPr>
                <w:rFonts w:ascii="仿宋" w:eastAsia="仿宋" w:hAnsi="仿宋" w:cs="仿宋_GB2312"/>
                <w:sz w:val="24"/>
              </w:rPr>
            </w:pPr>
            <w:r>
              <w:rPr>
                <w:rFonts w:ascii="仿宋" w:eastAsia="仿宋" w:hAnsi="仿宋" w:cs="仿宋_GB2312"/>
                <w:sz w:val="24"/>
              </w:rPr>
              <w:t>3</w:t>
            </w:r>
          </w:p>
        </w:tc>
        <w:tc>
          <w:tcPr>
            <w:tcW w:w="1096" w:type="pct"/>
            <w:vAlign w:val="center"/>
          </w:tcPr>
          <w:p w14:paraId="20076924"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hint="eastAsia"/>
                <w:sz w:val="24"/>
              </w:rPr>
              <w:t>合理化建议</w:t>
            </w:r>
          </w:p>
        </w:tc>
      </w:tr>
      <w:tr w:rsidR="00F00B3B" w14:paraId="7B80D3D4" w14:textId="77777777">
        <w:trPr>
          <w:trHeight w:val="1141"/>
        </w:trPr>
        <w:tc>
          <w:tcPr>
            <w:tcW w:w="468" w:type="pct"/>
            <w:vAlign w:val="center"/>
          </w:tcPr>
          <w:p w14:paraId="1575E3F1" w14:textId="77777777" w:rsidR="00F00B3B" w:rsidRDefault="00CA5F9A">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21</w:t>
            </w:r>
          </w:p>
        </w:tc>
        <w:tc>
          <w:tcPr>
            <w:tcW w:w="3028" w:type="pct"/>
          </w:tcPr>
          <w:p w14:paraId="66B656C9" w14:textId="77777777" w:rsidR="00F00B3B" w:rsidRDefault="00CA5F9A">
            <w:pPr>
              <w:spacing w:line="360" w:lineRule="auto"/>
              <w:jc w:val="left"/>
              <w:outlineLvl w:val="0"/>
              <w:rPr>
                <w:rFonts w:ascii="仿宋" w:eastAsia="仿宋" w:hAnsi="仿宋" w:cs="仿宋_GB2312"/>
                <w:sz w:val="24"/>
              </w:rPr>
            </w:pPr>
            <w:permStart w:id="97847879" w:edGrp="everyone"/>
            <w:r>
              <w:rPr>
                <w:rFonts w:ascii="仿宋" w:eastAsia="仿宋" w:hAnsi="仿宋" w:cs="仿宋_GB2312" w:hint="eastAsia"/>
                <w:sz w:val="24"/>
              </w:rPr>
              <w:t>近三年（2019年1月1日至今）以来投标人承担</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休养项目情况：每提供一个</w:t>
            </w:r>
            <w:bookmarkStart w:id="406" w:name="_Hlk103528842"/>
            <w:r>
              <w:rPr>
                <w:rFonts w:ascii="仿宋" w:eastAsia="仿宋" w:hAnsi="仿宋" w:cs="仿宋_GB2312" w:hint="eastAsia"/>
                <w:sz w:val="24"/>
              </w:rPr>
              <w:t>合同复印件及满意度调查（需业主单位出具）</w:t>
            </w:r>
            <w:bookmarkEnd w:id="406"/>
            <w:r>
              <w:rPr>
                <w:rFonts w:ascii="仿宋" w:eastAsia="仿宋" w:hAnsi="仿宋" w:cs="仿宋_GB2312" w:hint="eastAsia"/>
                <w:sz w:val="24"/>
              </w:rPr>
              <w:t>得0.25分，最高1分。</w:t>
            </w:r>
            <w:permEnd w:id="97847879"/>
          </w:p>
        </w:tc>
        <w:tc>
          <w:tcPr>
            <w:tcW w:w="408" w:type="pct"/>
            <w:vAlign w:val="center"/>
          </w:tcPr>
          <w:p w14:paraId="7C2C4CBC" w14:textId="77777777" w:rsidR="00F00B3B" w:rsidRDefault="00CA5F9A">
            <w:pPr>
              <w:spacing w:line="360" w:lineRule="auto"/>
              <w:ind w:firstLineChars="100" w:firstLine="240"/>
              <w:outlineLvl w:val="0"/>
              <w:rPr>
                <w:rFonts w:ascii="仿宋" w:eastAsia="仿宋" w:hAnsi="仿宋" w:cs="仿宋_GB2312"/>
                <w:sz w:val="24"/>
              </w:rPr>
            </w:pPr>
            <w:r>
              <w:rPr>
                <w:rFonts w:ascii="仿宋" w:eastAsia="仿宋" w:hAnsi="仿宋" w:cs="仿宋_GB2312" w:hint="eastAsia"/>
                <w:sz w:val="24"/>
              </w:rPr>
              <w:t>1</w:t>
            </w:r>
          </w:p>
        </w:tc>
        <w:tc>
          <w:tcPr>
            <w:tcW w:w="1096" w:type="pct"/>
            <w:vAlign w:val="center"/>
          </w:tcPr>
          <w:p w14:paraId="4A88C1D5" w14:textId="77777777" w:rsidR="00F00B3B" w:rsidRDefault="00CA5F9A">
            <w:pPr>
              <w:spacing w:line="360" w:lineRule="auto"/>
              <w:jc w:val="center"/>
              <w:outlineLvl w:val="0"/>
              <w:rPr>
                <w:rFonts w:ascii="仿宋" w:eastAsia="仿宋" w:hAnsi="仿宋" w:cs="仿宋_GB2312"/>
                <w:sz w:val="24"/>
              </w:rPr>
            </w:pPr>
            <w:permStart w:id="327159385" w:edGrp="everyone"/>
            <w:permEnd w:id="327159385"/>
            <w:r>
              <w:rPr>
                <w:rFonts w:ascii="仿宋" w:eastAsia="仿宋" w:hAnsi="仿宋" w:cs="仿宋_GB2312" w:hint="eastAsia"/>
                <w:sz w:val="24"/>
              </w:rPr>
              <w:t>业绩</w:t>
            </w:r>
          </w:p>
        </w:tc>
      </w:tr>
      <w:tr w:rsidR="00F00B3B" w14:paraId="1A5CD894" w14:textId="77777777">
        <w:trPr>
          <w:trHeight w:val="3305"/>
        </w:trPr>
        <w:tc>
          <w:tcPr>
            <w:tcW w:w="468" w:type="pct"/>
            <w:vAlign w:val="center"/>
          </w:tcPr>
          <w:p w14:paraId="184B68D9" w14:textId="77777777" w:rsidR="00F00B3B" w:rsidRDefault="00CA5F9A">
            <w:pPr>
              <w:spacing w:line="360" w:lineRule="auto"/>
              <w:ind w:firstLineChars="100" w:firstLine="240"/>
              <w:jc w:val="left"/>
              <w:outlineLvl w:val="0"/>
              <w:rPr>
                <w:rFonts w:ascii="仿宋" w:eastAsia="仿宋" w:hAnsi="仿宋" w:cs="仿宋_GB2312"/>
                <w:sz w:val="24"/>
              </w:rPr>
            </w:pPr>
            <w:r>
              <w:rPr>
                <w:rFonts w:ascii="仿宋" w:eastAsia="仿宋" w:hAnsi="仿宋" w:cs="仿宋_GB2312" w:hint="eastAsia"/>
                <w:sz w:val="24"/>
              </w:rPr>
              <w:lastRenderedPageBreak/>
              <w:t>2</w:t>
            </w:r>
            <w:r>
              <w:rPr>
                <w:rFonts w:ascii="仿宋" w:eastAsia="仿宋" w:hAnsi="仿宋" w:cs="仿宋_GB2312"/>
                <w:sz w:val="24"/>
              </w:rPr>
              <w:t>2</w:t>
            </w:r>
          </w:p>
        </w:tc>
        <w:tc>
          <w:tcPr>
            <w:tcW w:w="3028" w:type="pct"/>
            <w:vAlign w:val="center"/>
          </w:tcPr>
          <w:p w14:paraId="200217FD"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hint="eastAsia"/>
                <w:sz w:val="24"/>
              </w:rPr>
              <w:t>有效投标报价的最低价作为评标基准价，其最低报价为满分；按［投标报价得分</w:t>
            </w:r>
            <w:r>
              <w:rPr>
                <w:rFonts w:ascii="仿宋" w:eastAsia="仿宋" w:hAnsi="仿宋" w:cs="仿宋_GB2312"/>
                <w:sz w:val="24"/>
              </w:rPr>
              <w:t>=（评标基准价/投标报价）*10］的计算公式计算。</w:t>
            </w:r>
          </w:p>
          <w:p w14:paraId="0B5EFF82" w14:textId="77777777" w:rsidR="00F00B3B" w:rsidRDefault="00CA5F9A">
            <w:pPr>
              <w:spacing w:line="360" w:lineRule="auto"/>
              <w:jc w:val="left"/>
              <w:outlineLvl w:val="0"/>
              <w:rPr>
                <w:rFonts w:ascii="仿宋" w:eastAsia="仿宋" w:hAnsi="仿宋" w:cs="仿宋_GB2312"/>
                <w:sz w:val="24"/>
              </w:rPr>
            </w:pPr>
            <w:r>
              <w:rPr>
                <w:rFonts w:ascii="仿宋" w:eastAsia="仿宋" w:hAnsi="仿宋" w:cs="仿宋_GB2312"/>
                <w:sz w:val="24"/>
              </w:rPr>
              <w:t>评标过程中，不得去掉报价中的最高报价和最低报价。</w:t>
            </w:r>
          </w:p>
          <w:p w14:paraId="567CD35A" w14:textId="77777777" w:rsidR="00F00B3B" w:rsidRDefault="00CA5F9A">
            <w:pPr>
              <w:spacing w:line="360" w:lineRule="auto"/>
              <w:jc w:val="left"/>
              <w:outlineLvl w:val="0"/>
              <w:rPr>
                <w:rFonts w:ascii="仿宋" w:eastAsia="仿宋" w:hAnsi="仿宋"/>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408" w:type="pct"/>
            <w:vAlign w:val="center"/>
          </w:tcPr>
          <w:p w14:paraId="0DC4F538" w14:textId="77777777" w:rsidR="00F00B3B" w:rsidRDefault="00CA5F9A">
            <w:pPr>
              <w:spacing w:line="360" w:lineRule="auto"/>
              <w:ind w:firstLineChars="50" w:firstLine="120"/>
              <w:jc w:val="center"/>
              <w:outlineLvl w:val="0"/>
              <w:rPr>
                <w:rFonts w:ascii="仿宋" w:eastAsia="仿宋" w:hAnsi="仿宋" w:cs="仿宋_GB2312"/>
                <w:sz w:val="24"/>
              </w:rPr>
            </w:pPr>
            <w:r>
              <w:rPr>
                <w:rFonts w:ascii="仿宋" w:eastAsia="仿宋" w:hAnsi="仿宋" w:cs="仿宋_GB2312"/>
                <w:sz w:val="24"/>
              </w:rPr>
              <w:t>10</w:t>
            </w:r>
          </w:p>
        </w:tc>
        <w:tc>
          <w:tcPr>
            <w:tcW w:w="1096" w:type="pct"/>
            <w:vAlign w:val="center"/>
          </w:tcPr>
          <w:p w14:paraId="580030CC" w14:textId="77777777" w:rsidR="00F00B3B" w:rsidRDefault="00CA5F9A">
            <w:pPr>
              <w:spacing w:line="360" w:lineRule="auto"/>
              <w:jc w:val="center"/>
              <w:outlineLvl w:val="0"/>
              <w:rPr>
                <w:rFonts w:ascii="仿宋" w:eastAsia="仿宋" w:hAnsi="仿宋" w:cs="仿宋_GB2312"/>
                <w:sz w:val="24"/>
              </w:rPr>
            </w:pPr>
            <w:r>
              <w:rPr>
                <w:rFonts w:ascii="仿宋" w:eastAsia="仿宋" w:hAnsi="仿宋" w:cs="仿宋_GB2312"/>
                <w:sz w:val="24"/>
              </w:rPr>
              <w:t>/</w:t>
            </w:r>
          </w:p>
        </w:tc>
      </w:tr>
    </w:tbl>
    <w:p w14:paraId="76ED70C4" w14:textId="77777777" w:rsidR="00F00B3B" w:rsidRDefault="00CA5F9A">
      <w:pPr>
        <w:snapToGrid w:val="0"/>
        <w:spacing w:line="360" w:lineRule="auto"/>
        <w:rPr>
          <w:rFonts w:ascii="仿宋" w:eastAsia="仿宋" w:hAnsi="仿宋" w:cs="仿宋_GB2312"/>
          <w:b/>
          <w:sz w:val="24"/>
        </w:rPr>
      </w:pPr>
      <w:r>
        <w:rPr>
          <w:rFonts w:ascii="Calibri" w:eastAsia="仿宋" w:hAnsi="Calibri" w:cs="Calibri"/>
          <w:sz w:val="20"/>
          <w:szCs w:val="20"/>
          <w:shd w:val="clear" w:color="auto" w:fill="FFFFFF"/>
        </w:rPr>
        <w:t> </w:t>
      </w:r>
      <w:r>
        <w:rPr>
          <w:rFonts w:ascii="仿宋" w:eastAsia="仿宋" w:hAnsi="仿宋" w:cs="Arial"/>
          <w:sz w:val="20"/>
          <w:szCs w:val="20"/>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Calibri" w:eastAsia="仿宋" w:hAnsi="Calibri" w:cs="Calibri"/>
          <w:sz w:val="24"/>
        </w:rPr>
        <w:t> </w:t>
      </w:r>
    </w:p>
    <w:p w14:paraId="0E0C0897" w14:textId="77777777" w:rsidR="00F00B3B" w:rsidRDefault="00CA5F9A">
      <w:pPr>
        <w:snapToGrid w:val="0"/>
        <w:spacing w:line="360" w:lineRule="auto"/>
        <w:rPr>
          <w:rFonts w:ascii="仿宋" w:eastAsia="仿宋" w:hAnsi="仿宋"/>
          <w:b/>
          <w:sz w:val="28"/>
          <w:szCs w:val="28"/>
        </w:rPr>
      </w:pPr>
      <w:r>
        <w:rPr>
          <w:rFonts w:ascii="仿宋" w:eastAsia="仿宋" w:hAnsi="仿宋" w:cs="仿宋_GB2312" w:hint="eastAsia"/>
          <w:b/>
          <w:sz w:val="32"/>
        </w:rPr>
        <w:t>一、评标方法</w:t>
      </w:r>
    </w:p>
    <w:p w14:paraId="7EB24638" w14:textId="77777777" w:rsidR="00F00B3B" w:rsidRDefault="00CA5F9A">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14:paraId="183CC97C" w14:textId="77777777" w:rsidR="00F00B3B" w:rsidRDefault="00CA5F9A">
      <w:pPr>
        <w:adjustRightInd/>
        <w:spacing w:line="360" w:lineRule="auto"/>
        <w:rPr>
          <w:rFonts w:ascii="仿宋" w:eastAsia="仿宋" w:hAnsi="仿宋" w:cs="Arial"/>
          <w:kern w:val="0"/>
          <w:sz w:val="24"/>
        </w:rPr>
      </w:pPr>
      <w:r>
        <w:rPr>
          <w:rFonts w:ascii="仿宋" w:eastAsia="仿宋" w:hAnsi="仿宋" w:cs="仿宋_GB2312" w:hint="eastAsia"/>
          <w:b/>
          <w:sz w:val="32"/>
        </w:rPr>
        <w:t>二、评标标准</w:t>
      </w:r>
    </w:p>
    <w:p w14:paraId="6F0A4654" w14:textId="77777777" w:rsidR="00F00B3B" w:rsidRDefault="00CA5F9A">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14:paraId="7838EBC4" w14:textId="77777777" w:rsidR="00F00B3B" w:rsidRDefault="00CA5F9A">
      <w:pPr>
        <w:spacing w:line="360" w:lineRule="auto"/>
        <w:outlineLvl w:val="0"/>
        <w:rPr>
          <w:rFonts w:ascii="仿宋" w:eastAsia="仿宋" w:hAnsi="仿宋" w:cs="仿宋_GB2312"/>
          <w:b/>
          <w:sz w:val="36"/>
          <w:szCs w:val="36"/>
        </w:rPr>
      </w:pPr>
      <w:r>
        <w:rPr>
          <w:rFonts w:ascii="仿宋" w:eastAsia="仿宋" w:hAnsi="仿宋" w:cs="仿宋_GB2312" w:hint="eastAsia"/>
          <w:b/>
          <w:sz w:val="36"/>
          <w:szCs w:val="36"/>
        </w:rPr>
        <w:t>三、评标程序</w:t>
      </w:r>
    </w:p>
    <w:p w14:paraId="3AB9A3BB" w14:textId="77777777" w:rsidR="00F00B3B" w:rsidRDefault="00CA5F9A">
      <w:pPr>
        <w:spacing w:line="360" w:lineRule="auto"/>
        <w:ind w:firstLineChars="196" w:firstLine="472"/>
        <w:rPr>
          <w:rFonts w:ascii="仿宋" w:eastAsia="仿宋" w:hAnsi="仿宋" w:cs="Arial"/>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14:paraId="7ECB1B91" w14:textId="77777777" w:rsidR="00F00B3B" w:rsidRDefault="00CA5F9A">
      <w:pPr>
        <w:spacing w:line="360" w:lineRule="auto"/>
        <w:ind w:firstLineChars="196" w:firstLine="472"/>
        <w:rPr>
          <w:rFonts w:ascii="仿宋" w:eastAsia="仿宋" w:hAnsi="仿宋" w:cs="Arial"/>
          <w:kern w:val="0"/>
          <w:sz w:val="24"/>
        </w:rPr>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p>
    <w:p w14:paraId="50ED7353" w14:textId="77777777" w:rsidR="00F00B3B" w:rsidRDefault="00CA5F9A">
      <w:pPr>
        <w:spacing w:line="360" w:lineRule="auto"/>
        <w:ind w:firstLineChars="196" w:firstLine="472"/>
        <w:rPr>
          <w:rFonts w:ascii="仿宋" w:eastAsia="仿宋" w:hAnsi="仿宋" w:cs="Arial"/>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14:paraId="406E157D" w14:textId="77777777" w:rsidR="00F00B3B" w:rsidRDefault="00CA5F9A">
      <w:pPr>
        <w:spacing w:line="360" w:lineRule="auto"/>
        <w:ind w:firstLineChars="196" w:firstLine="472"/>
        <w:rPr>
          <w:rFonts w:ascii="仿宋" w:eastAsia="仿宋" w:hAnsi="仿宋" w:cs="Arial"/>
          <w:b/>
          <w:kern w:val="0"/>
          <w:sz w:val="24"/>
        </w:rPr>
      </w:pPr>
      <w:r>
        <w:rPr>
          <w:rFonts w:ascii="仿宋" w:eastAsia="仿宋" w:hAnsi="仿宋" w:cs="Arial"/>
          <w:b/>
          <w:kern w:val="0"/>
          <w:sz w:val="24"/>
        </w:rPr>
        <w:t>3.4报价评审。</w:t>
      </w:r>
    </w:p>
    <w:p w14:paraId="5A3B2A2F" w14:textId="77777777" w:rsidR="00F00B3B" w:rsidRDefault="00CA5F9A">
      <w:pPr>
        <w:pStyle w:val="2b"/>
        <w:spacing w:before="0"/>
        <w:ind w:firstLineChars="212" w:firstLine="509"/>
        <w:rPr>
          <w:rFonts w:ascii="仿宋" w:eastAsia="仿宋" w:hAnsi="仿宋" w:cs="Arial"/>
          <w:kern w:val="0"/>
        </w:rPr>
      </w:pPr>
      <w:r>
        <w:rPr>
          <w:rFonts w:ascii="仿宋" w:eastAsia="仿宋" w:hAnsi="仿宋" w:cs="Arial"/>
          <w:kern w:val="0"/>
        </w:rPr>
        <w:t>3.4.1投标文件报价出现前后不一致的，按照下列规定修正：</w:t>
      </w:r>
    </w:p>
    <w:p w14:paraId="2ACE3BBF"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14:paraId="44D6CCBA"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14:paraId="7F78DA34"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14:paraId="5A57E68A"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lastRenderedPageBreak/>
        <w:t>3.4.1.4总价金额与按单价汇总金额不一致的，以单价金额计算结果为准。</w:t>
      </w:r>
    </w:p>
    <w:p w14:paraId="79341A77"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14:paraId="5EE83B5E" w14:textId="77777777" w:rsidR="00F00B3B" w:rsidRDefault="00CA5F9A">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14:paraId="0E3A73F9" w14:textId="77777777" w:rsidR="00F00B3B" w:rsidRDefault="00CA5F9A">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14:paraId="737FBD5E"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14:paraId="0690BBE8" w14:textId="77777777" w:rsidR="00F00B3B" w:rsidRDefault="00CA5F9A">
      <w:pPr>
        <w:pStyle w:val="2b"/>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10%的扣除，用扣除后的价格参与评审。接受大中型企业与小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14:paraId="79857763" w14:textId="77777777" w:rsidR="00F00B3B" w:rsidRDefault="00CA5F9A">
      <w:pPr>
        <w:spacing w:line="360" w:lineRule="auto"/>
        <w:ind w:firstLineChars="200" w:firstLine="482"/>
        <w:rPr>
          <w:rFonts w:ascii="仿宋" w:eastAsia="仿宋" w:hAnsi="仿宋" w:cs="Arial"/>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kern w:val="0"/>
          <w:sz w:val="24"/>
        </w:rPr>
        <w:t>且按照</w:t>
      </w:r>
      <w:proofErr w:type="gramEnd"/>
      <w:r>
        <w:rPr>
          <w:rFonts w:ascii="仿宋" w:eastAsia="仿宋" w:hAnsi="仿宋" w:cs="Arial"/>
          <w:kern w:val="0"/>
          <w:sz w:val="24"/>
        </w:rPr>
        <w:t>评审因素的量化指标评审得分最高的投标人为排名第一的中标候选人</w:t>
      </w:r>
      <w:r>
        <w:rPr>
          <w:rFonts w:ascii="仿宋" w:eastAsia="仿宋" w:hAnsi="仿宋" w:cs="Arial" w:hint="eastAsia"/>
          <w:kern w:val="0"/>
          <w:sz w:val="24"/>
        </w:rPr>
        <w:t>。</w:t>
      </w:r>
    </w:p>
    <w:p w14:paraId="10421571" w14:textId="77777777" w:rsidR="00F00B3B" w:rsidRDefault="00CA5F9A">
      <w:pPr>
        <w:spacing w:line="360" w:lineRule="auto"/>
        <w:ind w:firstLineChars="200" w:firstLine="482"/>
        <w:rPr>
          <w:rFonts w:ascii="仿宋" w:eastAsia="仿宋" w:hAnsi="仿宋" w:cs="Arial"/>
          <w:b/>
          <w:bCs/>
          <w:kern w:val="0"/>
          <w:sz w:val="24"/>
        </w:rPr>
      </w:pPr>
      <w:r>
        <w:rPr>
          <w:rFonts w:ascii="仿宋" w:eastAsia="仿宋" w:hAnsi="仿宋" w:cs="Arial" w:hint="eastAsia"/>
          <w:b/>
          <w:bCs/>
          <w:kern w:val="0"/>
          <w:sz w:val="24"/>
        </w:rPr>
        <w:t>由于疫情影响，适宜本项目实际出行时间将较为集中，为保证服务质量，使机关工会职工及劳模工匠</w:t>
      </w:r>
      <w:proofErr w:type="gramStart"/>
      <w:r>
        <w:rPr>
          <w:rFonts w:ascii="仿宋" w:eastAsia="仿宋" w:hAnsi="仿宋" w:cs="Arial" w:hint="eastAsia"/>
          <w:b/>
          <w:bCs/>
          <w:kern w:val="0"/>
          <w:sz w:val="24"/>
        </w:rPr>
        <w:t>疗</w:t>
      </w:r>
      <w:proofErr w:type="gramEnd"/>
      <w:r>
        <w:rPr>
          <w:rFonts w:ascii="仿宋" w:eastAsia="仿宋" w:hAnsi="仿宋" w:cs="Arial" w:hint="eastAsia"/>
          <w:b/>
          <w:bCs/>
          <w:kern w:val="0"/>
          <w:sz w:val="24"/>
        </w:rPr>
        <w:t>休养有更好的体验感，故本项目</w:t>
      </w:r>
      <w:proofErr w:type="gramStart"/>
      <w:r>
        <w:rPr>
          <w:rFonts w:ascii="仿宋" w:eastAsia="仿宋" w:hAnsi="仿宋" w:cs="Arial" w:hint="eastAsia"/>
          <w:b/>
          <w:bCs/>
          <w:kern w:val="0"/>
          <w:sz w:val="24"/>
        </w:rPr>
        <w:t>四个标项将</w:t>
      </w:r>
      <w:proofErr w:type="gramEnd"/>
      <w:r>
        <w:rPr>
          <w:rFonts w:ascii="仿宋" w:eastAsia="仿宋" w:hAnsi="仿宋" w:cs="Arial" w:hint="eastAsia"/>
          <w:b/>
          <w:bCs/>
          <w:kern w:val="0"/>
          <w:sz w:val="24"/>
        </w:rPr>
        <w:t>不重复推荐相同的第一中标候选人。中标次序按</w:t>
      </w:r>
      <w:proofErr w:type="gramStart"/>
      <w:r>
        <w:rPr>
          <w:rFonts w:ascii="仿宋" w:eastAsia="仿宋" w:hAnsi="仿宋" w:cs="Arial" w:hint="eastAsia"/>
          <w:b/>
          <w:bCs/>
          <w:kern w:val="0"/>
          <w:sz w:val="24"/>
        </w:rPr>
        <w:t>标项一、标项二、标项</w:t>
      </w:r>
      <w:proofErr w:type="gramEnd"/>
      <w:r>
        <w:rPr>
          <w:rFonts w:ascii="仿宋" w:eastAsia="仿宋" w:hAnsi="仿宋" w:cs="Arial" w:hint="eastAsia"/>
          <w:b/>
          <w:bCs/>
          <w:kern w:val="0"/>
          <w:sz w:val="24"/>
        </w:rPr>
        <w:t>三、</w:t>
      </w:r>
      <w:proofErr w:type="gramStart"/>
      <w:r>
        <w:rPr>
          <w:rFonts w:ascii="仿宋" w:eastAsia="仿宋" w:hAnsi="仿宋" w:cs="Arial" w:hint="eastAsia"/>
          <w:b/>
          <w:bCs/>
          <w:kern w:val="0"/>
          <w:sz w:val="24"/>
        </w:rPr>
        <w:t>标项四</w:t>
      </w:r>
      <w:proofErr w:type="gramEnd"/>
      <w:r>
        <w:rPr>
          <w:rFonts w:ascii="仿宋" w:eastAsia="仿宋" w:hAnsi="仿宋" w:cs="Arial" w:hint="eastAsia"/>
          <w:b/>
          <w:bCs/>
          <w:kern w:val="0"/>
          <w:sz w:val="24"/>
        </w:rPr>
        <w:t>进行确定。如：标项</w:t>
      </w:r>
      <w:proofErr w:type="gramStart"/>
      <w:r>
        <w:rPr>
          <w:rFonts w:ascii="仿宋" w:eastAsia="仿宋" w:hAnsi="仿宋" w:cs="Arial" w:hint="eastAsia"/>
          <w:b/>
          <w:bCs/>
          <w:kern w:val="0"/>
          <w:sz w:val="24"/>
        </w:rPr>
        <w:t>一</w:t>
      </w:r>
      <w:proofErr w:type="gramEnd"/>
      <w:r>
        <w:rPr>
          <w:rFonts w:ascii="仿宋" w:eastAsia="仿宋" w:hAnsi="仿宋" w:cs="Arial" w:hint="eastAsia"/>
          <w:b/>
          <w:bCs/>
          <w:kern w:val="0"/>
          <w:sz w:val="24"/>
        </w:rPr>
        <w:t>的第一中标候选人在</w:t>
      </w:r>
      <w:proofErr w:type="gramStart"/>
      <w:r>
        <w:rPr>
          <w:rFonts w:ascii="仿宋" w:eastAsia="仿宋" w:hAnsi="仿宋" w:cs="Arial" w:hint="eastAsia"/>
          <w:b/>
          <w:bCs/>
          <w:kern w:val="0"/>
          <w:sz w:val="24"/>
        </w:rPr>
        <w:t>其他标项评审</w:t>
      </w:r>
      <w:proofErr w:type="gramEnd"/>
      <w:r>
        <w:rPr>
          <w:rFonts w:ascii="仿宋" w:eastAsia="仿宋" w:hAnsi="仿宋" w:cs="Arial" w:hint="eastAsia"/>
          <w:b/>
          <w:bCs/>
          <w:kern w:val="0"/>
          <w:sz w:val="24"/>
        </w:rPr>
        <w:t>中综合得分为第一名，则不再推荐为</w:t>
      </w:r>
      <w:proofErr w:type="gramStart"/>
      <w:r>
        <w:rPr>
          <w:rFonts w:ascii="仿宋" w:eastAsia="仿宋" w:hAnsi="仿宋" w:cs="Arial" w:hint="eastAsia"/>
          <w:b/>
          <w:bCs/>
          <w:kern w:val="0"/>
          <w:sz w:val="24"/>
        </w:rPr>
        <w:t>其他标项的</w:t>
      </w:r>
      <w:proofErr w:type="gramEnd"/>
      <w:r>
        <w:rPr>
          <w:rFonts w:ascii="仿宋" w:eastAsia="仿宋" w:hAnsi="仿宋" w:cs="Arial" w:hint="eastAsia"/>
          <w:b/>
          <w:bCs/>
          <w:kern w:val="0"/>
          <w:sz w:val="24"/>
        </w:rPr>
        <w:t>第一中标候选人，推荐</w:t>
      </w:r>
      <w:proofErr w:type="gramStart"/>
      <w:r>
        <w:rPr>
          <w:rFonts w:ascii="仿宋" w:eastAsia="仿宋" w:hAnsi="仿宋" w:cs="Arial" w:hint="eastAsia"/>
          <w:b/>
          <w:bCs/>
          <w:kern w:val="0"/>
          <w:sz w:val="24"/>
        </w:rPr>
        <w:t>该标项中</w:t>
      </w:r>
      <w:proofErr w:type="gramEnd"/>
      <w:r>
        <w:rPr>
          <w:rFonts w:ascii="仿宋" w:eastAsia="仿宋" w:hAnsi="仿宋" w:cs="Arial" w:hint="eastAsia"/>
          <w:b/>
          <w:bCs/>
          <w:kern w:val="0"/>
          <w:sz w:val="24"/>
        </w:rPr>
        <w:t>综合得分排名第二的供应商为第一中标候选人，以此类推。</w:t>
      </w:r>
    </w:p>
    <w:p w14:paraId="523D48EC" w14:textId="77777777" w:rsidR="00F00B3B" w:rsidRDefault="00CA5F9A">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w:t>
      </w:r>
      <w:r>
        <w:rPr>
          <w:rFonts w:ascii="仿宋" w:eastAsia="仿宋" w:hAnsi="仿宋" w:cs="Arial" w:hint="eastAsia"/>
          <w:kern w:val="0"/>
          <w:sz w:val="24"/>
        </w:rPr>
        <w:lastRenderedPageBreak/>
        <w:t>按一家投标人计算，评审后得分最高的同品牌投标人获得中标人推荐资格；评审得分相同的，采取随机抽取方式确定，其他同品牌投标人不作为中标候选人。</w:t>
      </w:r>
    </w:p>
    <w:p w14:paraId="14235A68" w14:textId="77777777" w:rsidR="00F00B3B" w:rsidRDefault="00CA5F9A">
      <w:pPr>
        <w:spacing w:line="360" w:lineRule="auto"/>
        <w:ind w:firstLineChars="196" w:firstLine="472"/>
        <w:rPr>
          <w:rFonts w:ascii="仿宋" w:eastAsia="仿宋" w:hAnsi="仿宋" w:cs="Arial"/>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14:paraId="2B500500" w14:textId="77777777" w:rsidR="00F00B3B" w:rsidRDefault="00CA5F9A">
      <w:pPr>
        <w:widowControl/>
        <w:shd w:val="clear" w:color="auto" w:fill="FFFFFF"/>
        <w:adjustRightInd/>
        <w:spacing w:after="225" w:line="315" w:lineRule="atLeast"/>
        <w:jc w:val="left"/>
        <w:rPr>
          <w:rFonts w:ascii="仿宋" w:eastAsia="仿宋" w:hAnsi="仿宋" w:cs="仿宋_GB2312"/>
          <w:b/>
          <w:sz w:val="32"/>
        </w:rPr>
      </w:pPr>
      <w:r>
        <w:rPr>
          <w:rFonts w:ascii="仿宋" w:eastAsia="仿宋" w:hAnsi="仿宋" w:cs="仿宋_GB2312" w:hint="eastAsia"/>
          <w:b/>
          <w:sz w:val="32"/>
        </w:rPr>
        <w:t>四、评标中的其他事项</w:t>
      </w:r>
    </w:p>
    <w:p w14:paraId="37DC93D6" w14:textId="77777777" w:rsidR="00F00B3B" w:rsidRDefault="00CA5F9A">
      <w:pPr>
        <w:pStyle w:val="2b"/>
        <w:spacing w:before="0"/>
        <w:ind w:firstLineChars="196" w:firstLine="472"/>
        <w:rPr>
          <w:rFonts w:ascii="仿宋" w:eastAsia="仿宋" w:hAnsi="仿宋" w:cs="Arial"/>
          <w:kern w:val="0"/>
          <w:szCs w:val="24"/>
        </w:rPr>
      </w:pPr>
      <w:r>
        <w:rPr>
          <w:rFonts w:ascii="仿宋" w:eastAsia="仿宋" w:hAnsi="仿宋" w:cs="Arial"/>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20537B" w14:textId="77777777" w:rsidR="00F00B3B" w:rsidRDefault="00CA5F9A">
      <w:pPr>
        <w:pStyle w:val="ae"/>
        <w:spacing w:line="360" w:lineRule="auto"/>
        <w:ind w:leftChars="226" w:left="954" w:firstLineChars="0" w:hanging="479"/>
        <w:rPr>
          <w:rFonts w:ascii="仿宋" w:eastAsia="仿宋" w:hAnsi="仿宋" w:cs="仿宋_GB2312"/>
          <w:szCs w:val="21"/>
        </w:rPr>
      </w:pPr>
      <w:r>
        <w:rPr>
          <w:rFonts w:ascii="仿宋" w:eastAsia="仿宋" w:hAnsi="仿宋" w:cs="Arial"/>
          <w:b/>
          <w:kern w:val="0"/>
        </w:rPr>
        <w:t>4.2投标无效。</w:t>
      </w:r>
      <w:r>
        <w:rPr>
          <w:rFonts w:ascii="仿宋" w:eastAsia="仿宋" w:hAnsi="仿宋" w:cs="仿宋_GB2312" w:hint="eastAsia"/>
          <w:szCs w:val="21"/>
        </w:rPr>
        <w:t>有下列情况之一的，投标无效：</w:t>
      </w:r>
    </w:p>
    <w:p w14:paraId="072F6E41"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14:paraId="41A55B8D"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4.2.2投标文件未按照招标文件要求签署、盖章的；</w:t>
      </w:r>
    </w:p>
    <w:p w14:paraId="7FB602F1"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14:paraId="049BC5C6"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4.2.4投标文件含有采购人不能接受的附加条件的；</w:t>
      </w:r>
    </w:p>
    <w:p w14:paraId="66FEF7E5"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4.2.5投标文件中承诺的投标有效期少于招标文件中载明的投标有效期的；</w:t>
      </w:r>
    </w:p>
    <w:p w14:paraId="5E790A85" w14:textId="77777777" w:rsidR="00F00B3B" w:rsidRDefault="00CA5F9A">
      <w:pPr>
        <w:snapToGrid w:val="0"/>
        <w:spacing w:line="360" w:lineRule="auto"/>
        <w:ind w:firstLineChars="50" w:firstLine="120"/>
        <w:jc w:val="left"/>
        <w:rPr>
          <w:rFonts w:ascii="仿宋" w:eastAsia="仿宋" w:hAnsi="仿宋" w:cs="Arial"/>
          <w:kern w:val="0"/>
          <w:sz w:val="24"/>
        </w:rPr>
      </w:pPr>
      <w:r>
        <w:rPr>
          <w:rFonts w:ascii="仿宋" w:eastAsia="仿宋" w:hAnsi="仿宋" w:cs="Arial"/>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4.2.6投标文件出现不是唯一的、有选择性投标报价的;</w:t>
      </w:r>
    </w:p>
    <w:p w14:paraId="64957398"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4.2.7投标报价超过招标文件中规定的预算金额或者最高限价的;</w:t>
      </w:r>
    </w:p>
    <w:p w14:paraId="548081E8"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61048C80"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4.2.9投标人对根据修正原则修正后的报价不确认的；</w:t>
      </w:r>
    </w:p>
    <w:p w14:paraId="068F07EF"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4.2.10投标人提供虚假材料投标的；</w:t>
      </w:r>
    </w:p>
    <w:p w14:paraId="383011D9" w14:textId="77777777" w:rsidR="00F00B3B" w:rsidRDefault="00CA5F9A">
      <w:pPr>
        <w:spacing w:line="360" w:lineRule="auto"/>
        <w:ind w:firstLineChars="100" w:firstLine="240"/>
        <w:rPr>
          <w:rFonts w:ascii="仿宋" w:eastAsia="仿宋" w:hAnsi="仿宋" w:cs="Arial"/>
          <w:kern w:val="0"/>
          <w:sz w:val="24"/>
        </w:rPr>
      </w:pPr>
      <w:r>
        <w:rPr>
          <w:rFonts w:ascii="仿宋" w:eastAsia="仿宋" w:hAnsi="仿宋" w:cs="Arial"/>
          <w:kern w:val="0"/>
          <w:sz w:val="24"/>
        </w:rPr>
        <w:lastRenderedPageBreak/>
        <w:t xml:space="preserve">  4.2.11投标人有恶意串通、妨碍其他投标人的竞争行为、损害采购人或者其他投标人的合法权益情形的；</w:t>
      </w:r>
    </w:p>
    <w:p w14:paraId="27298A40"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4.2.12投标人仅提交备份投标文件，没有在电子交易平台传输递交投标文件的，投标无效；</w:t>
      </w:r>
    </w:p>
    <w:p w14:paraId="7FA9799C" w14:textId="77777777" w:rsidR="00F00B3B" w:rsidRDefault="00CA5F9A">
      <w:pPr>
        <w:pStyle w:val="2"/>
        <w:ind w:leftChars="205" w:left="862"/>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ascii="仿宋" w:eastAsia="仿宋" w:cs="Arial" w:hint="eastAsia"/>
          <w:b w:val="0"/>
          <w:bCs w:val="0"/>
          <w:kern w:val="0"/>
          <w:sz w:val="24"/>
          <w:szCs w:val="24"/>
          <w:lang w:val="en-US"/>
        </w:rPr>
        <w:t>投标文件不满足招标文件的其它实质性要求的；</w:t>
      </w:r>
    </w:p>
    <w:p w14:paraId="23AB5700" w14:textId="77777777" w:rsidR="00F00B3B" w:rsidRDefault="00CA5F9A">
      <w:pPr>
        <w:spacing w:line="360" w:lineRule="auto"/>
        <w:ind w:firstLineChars="200" w:firstLine="480"/>
        <w:rPr>
          <w:rFonts w:ascii="仿宋" w:eastAsia="仿宋" w:hAnsi="仿宋" w:cs="Arial"/>
          <w:kern w:val="0"/>
          <w:sz w:val="24"/>
        </w:rPr>
      </w:pPr>
      <w:r>
        <w:rPr>
          <w:rFonts w:ascii="仿宋" w:eastAsia="仿宋" w:hAnsi="仿宋" w:cs="Arial"/>
          <w:kern w:val="0"/>
          <w:sz w:val="24"/>
        </w:rPr>
        <w:t>4.2.14法律、法规、规章（适用本市的）及省级以上规范性文件（适用本市的）规定的其他无效情形。</w:t>
      </w:r>
    </w:p>
    <w:p w14:paraId="7F356241" w14:textId="77777777" w:rsidR="00F00B3B" w:rsidRDefault="00CA5F9A">
      <w:pPr>
        <w:pStyle w:val="ae"/>
        <w:snapToGrid w:val="0"/>
        <w:spacing w:line="360" w:lineRule="auto"/>
        <w:ind w:firstLineChars="196" w:firstLine="472"/>
        <w:rPr>
          <w:rFonts w:ascii="仿宋" w:eastAsia="仿宋" w:hAnsi="仿宋" w:cs="仿宋_GB2312"/>
        </w:rPr>
      </w:pPr>
      <w:r>
        <w:rPr>
          <w:rFonts w:ascii="仿宋" w:eastAsia="仿宋" w:hAnsi="仿宋" w:cs="仿宋_GB2312"/>
          <w:b/>
        </w:rPr>
        <w:t>5.废标。</w:t>
      </w:r>
      <w:r>
        <w:rPr>
          <w:rFonts w:ascii="仿宋" w:eastAsia="仿宋" w:hAnsi="仿宋" w:cs="仿宋_GB2312" w:hint="eastAsia"/>
        </w:rPr>
        <w:t>根据《中华人民共和国政府采购法》第三十六条之规定，在采购中，出现下列情形之一的，应予废标：</w:t>
      </w:r>
    </w:p>
    <w:p w14:paraId="3E074DDA" w14:textId="77777777" w:rsidR="00F00B3B" w:rsidRDefault="00CA5F9A">
      <w:pPr>
        <w:pStyle w:val="ae"/>
        <w:snapToGrid w:val="0"/>
        <w:spacing w:line="360" w:lineRule="auto"/>
        <w:rPr>
          <w:rFonts w:ascii="仿宋" w:eastAsia="仿宋" w:hAnsi="仿宋" w:cs="仿宋_GB2312"/>
        </w:rPr>
      </w:pPr>
      <w:r>
        <w:rPr>
          <w:rFonts w:ascii="仿宋" w:eastAsia="仿宋" w:hAnsi="仿宋" w:cs="仿宋_GB2312"/>
        </w:rPr>
        <w:t>5.1符合专业条件的供应商或者对招标文件作实质响应的供应商不足3家的；</w:t>
      </w:r>
    </w:p>
    <w:p w14:paraId="39426FF3" w14:textId="77777777" w:rsidR="00F00B3B" w:rsidRDefault="00CA5F9A">
      <w:pPr>
        <w:pStyle w:val="ae"/>
        <w:snapToGrid w:val="0"/>
        <w:spacing w:line="360" w:lineRule="auto"/>
        <w:rPr>
          <w:rFonts w:ascii="仿宋" w:eastAsia="仿宋" w:hAnsi="仿宋" w:cs="仿宋_GB2312"/>
        </w:rPr>
      </w:pPr>
      <w:r>
        <w:rPr>
          <w:rFonts w:ascii="仿宋" w:eastAsia="仿宋" w:hAnsi="仿宋" w:cs="仿宋_GB2312"/>
        </w:rPr>
        <w:t>5.2出现影响采购公正的违法、违规行为的；</w:t>
      </w:r>
    </w:p>
    <w:p w14:paraId="44CD8941" w14:textId="77777777" w:rsidR="00F00B3B" w:rsidRDefault="00CA5F9A">
      <w:pPr>
        <w:pStyle w:val="ae"/>
        <w:snapToGrid w:val="0"/>
        <w:spacing w:line="360" w:lineRule="auto"/>
        <w:rPr>
          <w:rFonts w:ascii="仿宋" w:eastAsia="仿宋" w:hAnsi="仿宋" w:cs="仿宋_GB2312"/>
        </w:rPr>
      </w:pPr>
      <w:r>
        <w:rPr>
          <w:rFonts w:ascii="仿宋" w:eastAsia="仿宋" w:hAnsi="仿宋" w:cs="仿宋_GB2312"/>
        </w:rPr>
        <w:t>5.3投标人的报价均超过了采购预算，采购人不能支付的；</w:t>
      </w:r>
    </w:p>
    <w:p w14:paraId="1C176380" w14:textId="77777777" w:rsidR="00F00B3B" w:rsidRDefault="00CA5F9A">
      <w:pPr>
        <w:pStyle w:val="ae"/>
        <w:snapToGrid w:val="0"/>
        <w:spacing w:line="360" w:lineRule="auto"/>
        <w:rPr>
          <w:rFonts w:ascii="仿宋" w:eastAsia="仿宋" w:hAnsi="仿宋" w:cs="仿宋_GB2312"/>
        </w:rPr>
      </w:pPr>
      <w:r>
        <w:rPr>
          <w:rFonts w:ascii="仿宋" w:eastAsia="仿宋" w:hAnsi="仿宋" w:cs="仿宋_GB2312"/>
        </w:rPr>
        <w:t>5.4因重大变故，采购任务取消的。</w:t>
      </w:r>
    </w:p>
    <w:p w14:paraId="4850D3A8" w14:textId="77777777" w:rsidR="00F00B3B" w:rsidRDefault="00CA5F9A">
      <w:pPr>
        <w:pStyle w:val="ae"/>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14:paraId="5FD4A9AC" w14:textId="77777777" w:rsidR="00F00B3B" w:rsidRDefault="00CA5F9A">
      <w:pPr>
        <w:pStyle w:val="ae"/>
        <w:snapToGrid w:val="0"/>
        <w:spacing w:line="360" w:lineRule="auto"/>
        <w:ind w:firstLineChars="245" w:firstLine="590"/>
        <w:rPr>
          <w:rFonts w:ascii="仿宋" w:eastAsia="仿宋" w:hAnsi="仿宋" w:cs="仿宋_GB2312"/>
        </w:rPr>
      </w:pPr>
      <w:r>
        <w:rPr>
          <w:rFonts w:ascii="仿宋" w:eastAsia="仿宋" w:hAnsi="仿宋" w:cs="仿宋_GB2312"/>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C7E1CEC" w14:textId="77777777" w:rsidR="00F00B3B" w:rsidRDefault="00CA5F9A">
      <w:pPr>
        <w:pStyle w:val="ae"/>
        <w:snapToGrid w:val="0"/>
        <w:spacing w:line="360" w:lineRule="auto"/>
        <w:ind w:firstLineChars="245" w:firstLine="590"/>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14:paraId="0D288A17" w14:textId="77777777" w:rsidR="00F00B3B" w:rsidRDefault="00CA5F9A">
      <w:pPr>
        <w:pStyle w:val="ae"/>
        <w:snapToGrid w:val="0"/>
        <w:spacing w:line="360" w:lineRule="auto"/>
        <w:ind w:firstLineChars="250" w:firstLine="600"/>
        <w:rPr>
          <w:rFonts w:ascii="仿宋" w:eastAsia="仿宋" w:hAnsi="仿宋" w:cs="仿宋_GB2312"/>
        </w:rPr>
      </w:pPr>
      <w:r>
        <w:rPr>
          <w:rFonts w:ascii="仿宋" w:eastAsia="仿宋" w:hAnsi="仿宋" w:cs="仿宋_GB2312"/>
        </w:rPr>
        <w:t>7.1未确定中标或者中标人的，终止本次政府采购活动，重新开展政府采购</w:t>
      </w:r>
      <w:r>
        <w:rPr>
          <w:rFonts w:ascii="仿宋" w:eastAsia="仿宋" w:hAnsi="仿宋" w:cs="仿宋_GB2312" w:hint="eastAsia"/>
        </w:rPr>
        <w:t>活动。</w:t>
      </w:r>
    </w:p>
    <w:p w14:paraId="67464DAC" w14:textId="77777777" w:rsidR="00F00B3B" w:rsidRDefault="00CA5F9A">
      <w:pPr>
        <w:pStyle w:val="ae"/>
        <w:snapToGrid w:val="0"/>
        <w:spacing w:line="360" w:lineRule="auto"/>
        <w:ind w:firstLineChars="250" w:firstLine="600"/>
        <w:rPr>
          <w:rFonts w:ascii="仿宋" w:eastAsia="仿宋" w:hAnsi="仿宋" w:cs="仿宋_GB2312"/>
        </w:rPr>
      </w:pPr>
      <w:r>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0F1EBDF7" w14:textId="77777777" w:rsidR="00F00B3B" w:rsidRDefault="00CA5F9A">
      <w:pPr>
        <w:pStyle w:val="ae"/>
        <w:snapToGrid w:val="0"/>
        <w:spacing w:line="360" w:lineRule="auto"/>
        <w:ind w:firstLineChars="250" w:firstLine="600"/>
        <w:rPr>
          <w:rFonts w:ascii="仿宋" w:eastAsia="仿宋" w:hAnsi="仿宋" w:cs="仿宋_GB2312"/>
        </w:rPr>
      </w:pPr>
      <w:r>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296A7796" w14:textId="77777777" w:rsidR="00F00B3B" w:rsidRDefault="00CA5F9A">
      <w:pPr>
        <w:pStyle w:val="ae"/>
        <w:snapToGrid w:val="0"/>
        <w:spacing w:line="360" w:lineRule="auto"/>
        <w:rPr>
          <w:rFonts w:ascii="仿宋" w:eastAsia="仿宋" w:hAnsi="仿宋" w:cs="仿宋_GB2312"/>
        </w:rPr>
      </w:pPr>
      <w:r>
        <w:rPr>
          <w:rFonts w:ascii="仿宋" w:eastAsia="仿宋" w:hAnsi="仿宋" w:cs="仿宋_GB2312"/>
        </w:rPr>
        <w:t>7.4政府采购合同已经履行，给采购人、供应</w:t>
      </w:r>
      <w:proofErr w:type="gramStart"/>
      <w:r>
        <w:rPr>
          <w:rFonts w:ascii="仿宋" w:eastAsia="仿宋" w:hAnsi="仿宋" w:cs="仿宋_GB2312" w:hint="eastAsia"/>
        </w:rPr>
        <w:t>商造成</w:t>
      </w:r>
      <w:proofErr w:type="gramEnd"/>
      <w:r>
        <w:rPr>
          <w:rFonts w:ascii="仿宋" w:eastAsia="仿宋" w:hAnsi="仿宋" w:cs="仿宋_GB2312" w:hint="eastAsia"/>
        </w:rPr>
        <w:t>损失的，由责任人承担赔偿责任。</w:t>
      </w:r>
    </w:p>
    <w:p w14:paraId="747A7A93" w14:textId="77777777" w:rsidR="00F00B3B" w:rsidRDefault="00CA5F9A">
      <w:pPr>
        <w:pStyle w:val="ae"/>
        <w:snapToGrid w:val="0"/>
        <w:spacing w:line="360" w:lineRule="auto"/>
        <w:rPr>
          <w:rFonts w:ascii="仿宋" w:eastAsia="仿宋" w:hAnsi="仿宋" w:cs="仿宋_GB2312"/>
        </w:rPr>
      </w:pPr>
      <w:r>
        <w:rPr>
          <w:rFonts w:ascii="仿宋" w:eastAsia="仿宋" w:hAnsi="仿宋" w:cs="仿宋_GB2312"/>
        </w:rPr>
        <w:lastRenderedPageBreak/>
        <w:t>7.5政府采购当事人有其他违反政府采购</w:t>
      </w:r>
      <w:proofErr w:type="gramStart"/>
      <w:r>
        <w:rPr>
          <w:rFonts w:ascii="仿宋" w:eastAsia="仿宋" w:hAnsi="仿宋" w:cs="仿宋_GB2312" w:hint="eastAsia"/>
        </w:rPr>
        <w:t>法</w:t>
      </w:r>
      <w:r>
        <w:rPr>
          <w:rFonts w:ascii="仿宋" w:eastAsia="仿宋" w:hAnsi="仿宋" w:cs="Arial" w:hint="eastAsia"/>
          <w:kern w:val="0"/>
        </w:rPr>
        <w:t>或者</w:t>
      </w:r>
      <w:proofErr w:type="gramEnd"/>
      <w:r>
        <w:rPr>
          <w:rFonts w:ascii="仿宋" w:eastAsia="仿宋" w:hAnsi="仿宋" w:cs="Arial" w:hint="eastAsia"/>
          <w:kern w:val="0"/>
        </w:rPr>
        <w:t>政府采购法实施条例等法律法规规定</w:t>
      </w:r>
      <w:r>
        <w:rPr>
          <w:rFonts w:ascii="仿宋" w:eastAsia="仿宋" w:hAnsi="仿宋" w:cs="仿宋_GB2312" w:hint="eastAsia"/>
        </w:rPr>
        <w:t>的行为，</w:t>
      </w:r>
      <w:proofErr w:type="gramStart"/>
      <w:r>
        <w:rPr>
          <w:rFonts w:ascii="仿宋" w:eastAsia="仿宋" w:hAnsi="仿宋" w:cs="仿宋_GB2312" w:hint="eastAsia"/>
        </w:rPr>
        <w:t>经改正</w:t>
      </w:r>
      <w:proofErr w:type="gramEnd"/>
      <w:r>
        <w:rPr>
          <w:rFonts w:ascii="仿宋" w:eastAsia="仿宋" w:hAnsi="仿宋" w:cs="仿宋_GB2312" w:hint="eastAsia"/>
        </w:rPr>
        <w:t>后仍然影响或者可能影响中标、成交结果或者依法被认定为中标、成交无效的，依照</w:t>
      </w:r>
      <w:r>
        <w:rPr>
          <w:rFonts w:ascii="仿宋" w:eastAsia="仿宋" w:hAnsi="仿宋" w:cs="仿宋_GB2312"/>
        </w:rPr>
        <w:t>7.1-7.4规定处理。</w:t>
      </w:r>
    </w:p>
    <w:p w14:paraId="19BD4560" w14:textId="77777777" w:rsidR="00F00B3B" w:rsidRDefault="00F00B3B">
      <w:pPr>
        <w:pStyle w:val="ae"/>
        <w:snapToGrid w:val="0"/>
        <w:spacing w:line="360" w:lineRule="auto"/>
        <w:ind w:firstLineChars="0" w:firstLine="0"/>
        <w:rPr>
          <w:rFonts w:ascii="仿宋" w:eastAsia="仿宋" w:hAnsi="仿宋" w:cs="仿宋_GB2312"/>
        </w:rPr>
      </w:pPr>
    </w:p>
    <w:p w14:paraId="0D1B43FA" w14:textId="77777777" w:rsidR="00F00B3B" w:rsidRDefault="00CA5F9A">
      <w:pPr>
        <w:pStyle w:val="a0"/>
      </w:pPr>
      <w:r>
        <w:br w:type="page"/>
      </w:r>
    </w:p>
    <w:p w14:paraId="6A0B87F6" w14:textId="77777777" w:rsidR="00F00B3B" w:rsidRDefault="00CA5F9A">
      <w:pPr>
        <w:spacing w:line="360" w:lineRule="auto"/>
        <w:ind w:leftChars="343" w:left="720" w:firstLineChars="300" w:firstLine="1084"/>
        <w:outlineLvl w:val="0"/>
        <w:rPr>
          <w:rFonts w:ascii="仿宋" w:eastAsia="仿宋" w:hAnsi="仿宋" w:cs="仿宋_GB2312"/>
          <w:b/>
          <w:sz w:val="36"/>
          <w:szCs w:val="36"/>
        </w:rPr>
      </w:pPr>
      <w:bookmarkStart w:id="407" w:name="第五部分"/>
      <w:bookmarkStart w:id="408" w:name="_Toc86217003"/>
      <w:bookmarkEnd w:id="30"/>
      <w:r>
        <w:rPr>
          <w:rFonts w:ascii="仿宋" w:eastAsia="仿宋" w:hAnsi="仿宋" w:cs="仿宋_GB2312" w:hint="eastAsia"/>
          <w:b/>
          <w:sz w:val="36"/>
          <w:szCs w:val="36"/>
        </w:rPr>
        <w:lastRenderedPageBreak/>
        <w:t>第五部分</w:t>
      </w:r>
      <w:r>
        <w:rPr>
          <w:rFonts w:ascii="仿宋" w:eastAsia="仿宋" w:hAnsi="仿宋" w:cs="仿宋_GB2312"/>
          <w:b/>
          <w:sz w:val="36"/>
          <w:szCs w:val="36"/>
        </w:rPr>
        <w:t xml:space="preserve"> </w:t>
      </w:r>
      <w:proofErr w:type="gramStart"/>
      <w:r>
        <w:rPr>
          <w:rFonts w:ascii="仿宋" w:eastAsia="仿宋" w:hAnsi="仿宋" w:cs="仿宋_GB2312" w:hint="eastAsia"/>
          <w:b/>
          <w:sz w:val="36"/>
          <w:szCs w:val="36"/>
        </w:rPr>
        <w:t>拟签订</w:t>
      </w:r>
      <w:proofErr w:type="gramEnd"/>
      <w:r>
        <w:rPr>
          <w:rFonts w:ascii="仿宋" w:eastAsia="仿宋" w:hAnsi="仿宋" w:cs="仿宋_GB2312" w:hint="eastAsia"/>
          <w:b/>
          <w:sz w:val="36"/>
          <w:szCs w:val="36"/>
        </w:rPr>
        <w:t>的合同文本</w:t>
      </w:r>
    </w:p>
    <w:p w14:paraId="576BE6C5" w14:textId="77777777" w:rsidR="00F00B3B" w:rsidRDefault="00CA5F9A">
      <w:pPr>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项目名称：杭州市</w:t>
      </w:r>
      <w:proofErr w:type="gramStart"/>
      <w:r>
        <w:rPr>
          <w:rFonts w:ascii="仿宋" w:eastAsia="仿宋" w:hAnsi="仿宋" w:cs="宋体" w:hint="eastAsia"/>
          <w:kern w:val="0"/>
          <w:sz w:val="24"/>
        </w:rPr>
        <w:t>钱塘区</w:t>
      </w:r>
      <w:proofErr w:type="gramEnd"/>
      <w:r>
        <w:rPr>
          <w:rFonts w:ascii="仿宋" w:eastAsia="仿宋" w:hAnsi="仿宋" w:cs="宋体" w:hint="eastAsia"/>
          <w:kern w:val="0"/>
          <w:sz w:val="24"/>
        </w:rPr>
        <w:t>总工会2022年机关工会职工、劳模工匠</w:t>
      </w:r>
      <w:proofErr w:type="gramStart"/>
      <w:r>
        <w:rPr>
          <w:rFonts w:ascii="仿宋" w:eastAsia="仿宋" w:hAnsi="仿宋" w:cs="宋体" w:hint="eastAsia"/>
          <w:kern w:val="0"/>
          <w:sz w:val="24"/>
        </w:rPr>
        <w:t>疗</w:t>
      </w:r>
      <w:proofErr w:type="gramEnd"/>
      <w:r>
        <w:rPr>
          <w:rFonts w:ascii="仿宋" w:eastAsia="仿宋" w:hAnsi="仿宋" w:cs="宋体" w:hint="eastAsia"/>
          <w:kern w:val="0"/>
          <w:sz w:val="24"/>
        </w:rPr>
        <w:t>休养项目</w:t>
      </w:r>
    </w:p>
    <w:p w14:paraId="6180FDD0" w14:textId="77777777" w:rsidR="00F00B3B" w:rsidRDefault="00CA5F9A">
      <w:pPr>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招标编号：</w:t>
      </w:r>
      <w:r>
        <w:rPr>
          <w:rFonts w:ascii="仿宋" w:eastAsia="仿宋" w:hAnsi="仿宋" w:cs="宋体"/>
          <w:kern w:val="0"/>
          <w:sz w:val="24"/>
        </w:rPr>
        <w:t>QTCG-GK-2022-144</w:t>
      </w:r>
    </w:p>
    <w:p w14:paraId="2C960422" w14:textId="77777777" w:rsidR="00F00B3B" w:rsidRDefault="00CA5F9A">
      <w:pPr>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甲方：杭州市</w:t>
      </w:r>
      <w:proofErr w:type="gramStart"/>
      <w:r>
        <w:rPr>
          <w:rFonts w:ascii="仿宋" w:eastAsia="仿宋" w:hAnsi="仿宋" w:cs="宋体" w:hint="eastAsia"/>
          <w:kern w:val="0"/>
          <w:sz w:val="24"/>
        </w:rPr>
        <w:t>钱塘区</w:t>
      </w:r>
      <w:proofErr w:type="gramEnd"/>
      <w:r>
        <w:rPr>
          <w:rFonts w:ascii="仿宋" w:eastAsia="仿宋" w:hAnsi="仿宋" w:cs="宋体" w:hint="eastAsia"/>
          <w:kern w:val="0"/>
          <w:sz w:val="24"/>
        </w:rPr>
        <w:t>总工会</w:t>
      </w:r>
    </w:p>
    <w:p w14:paraId="12295197" w14:textId="77777777" w:rsidR="00F00B3B" w:rsidRDefault="00CA5F9A">
      <w:pPr>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乙方：</w:t>
      </w:r>
    </w:p>
    <w:p w14:paraId="562BBB09" w14:textId="77777777" w:rsidR="00F00B3B" w:rsidRDefault="00CA5F9A">
      <w:pPr>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甲、乙双方根据浙江省成套招标代理有限公司关于</w:t>
      </w:r>
      <w:r>
        <w:rPr>
          <w:rFonts w:ascii="仿宋" w:eastAsia="仿宋" w:hAnsi="仿宋" w:cs="仿宋_GB2312" w:hint="eastAsia"/>
          <w:sz w:val="24"/>
          <w:u w:val="single"/>
        </w:rPr>
        <w:t>杭州市</w:t>
      </w:r>
      <w:proofErr w:type="gramStart"/>
      <w:r>
        <w:rPr>
          <w:rFonts w:ascii="仿宋" w:eastAsia="仿宋" w:hAnsi="仿宋" w:cs="仿宋_GB2312" w:hint="eastAsia"/>
          <w:sz w:val="24"/>
          <w:u w:val="single"/>
        </w:rPr>
        <w:t>钱塘区</w:t>
      </w:r>
      <w:proofErr w:type="gramEnd"/>
      <w:r>
        <w:rPr>
          <w:rFonts w:ascii="仿宋" w:eastAsia="仿宋" w:hAnsi="仿宋" w:cs="仿宋_GB2312" w:hint="eastAsia"/>
          <w:sz w:val="24"/>
          <w:u w:val="single"/>
        </w:rPr>
        <w:t>总工会2022年机关工会职工、劳模工匠</w:t>
      </w:r>
      <w:proofErr w:type="gramStart"/>
      <w:r>
        <w:rPr>
          <w:rFonts w:ascii="仿宋" w:eastAsia="仿宋" w:hAnsi="仿宋" w:cs="仿宋_GB2312" w:hint="eastAsia"/>
          <w:sz w:val="24"/>
          <w:u w:val="single"/>
        </w:rPr>
        <w:t>疗</w:t>
      </w:r>
      <w:proofErr w:type="gramEnd"/>
      <w:r>
        <w:rPr>
          <w:rFonts w:ascii="仿宋" w:eastAsia="仿宋" w:hAnsi="仿宋" w:cs="仿宋_GB2312" w:hint="eastAsia"/>
          <w:sz w:val="24"/>
          <w:u w:val="single"/>
        </w:rPr>
        <w:t>休养项目（</w:t>
      </w:r>
      <w:proofErr w:type="gramStart"/>
      <w:r>
        <w:rPr>
          <w:rFonts w:ascii="仿宋" w:eastAsia="仿宋" w:hAnsi="仿宋" w:cs="仿宋_GB2312" w:hint="eastAsia"/>
          <w:sz w:val="24"/>
          <w:u w:val="single"/>
        </w:rPr>
        <w:t>标项</w:t>
      </w:r>
      <w:proofErr w:type="gramEnd"/>
      <w:r>
        <w:rPr>
          <w:rFonts w:ascii="仿宋" w:eastAsia="仿宋" w:hAnsi="仿宋" w:cs="仿宋_GB2312" w:hint="eastAsia"/>
          <w:sz w:val="24"/>
          <w:u w:val="single"/>
        </w:rPr>
        <w:t xml:space="preserve"> </w:t>
      </w:r>
      <w:r>
        <w:rPr>
          <w:rFonts w:ascii="仿宋" w:eastAsia="仿宋" w:hAnsi="仿宋" w:cs="仿宋_GB2312"/>
          <w:sz w:val="24"/>
          <w:u w:val="single"/>
        </w:rPr>
        <w:t xml:space="preserve">   </w:t>
      </w:r>
      <w:r>
        <w:rPr>
          <w:rFonts w:ascii="仿宋" w:eastAsia="仿宋" w:hAnsi="仿宋" w:cs="仿宋_GB2312" w:hint="eastAsia"/>
          <w:sz w:val="24"/>
          <w:u w:val="single"/>
        </w:rPr>
        <w:t>）</w:t>
      </w:r>
      <w:r>
        <w:rPr>
          <w:rFonts w:ascii="仿宋" w:eastAsia="仿宋" w:hAnsi="仿宋" w:cs="宋体" w:hint="eastAsia"/>
          <w:kern w:val="0"/>
          <w:sz w:val="24"/>
        </w:rPr>
        <w:t>政府采购公开招标的结果，签署本合同。</w:t>
      </w:r>
    </w:p>
    <w:p w14:paraId="66B33669" w14:textId="77777777" w:rsidR="00F00B3B" w:rsidRDefault="00CA5F9A">
      <w:pPr>
        <w:snapToGrid w:val="0"/>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w:t>
      </w:r>
      <w:r>
        <w:rPr>
          <w:rFonts w:ascii="仿宋" w:eastAsia="仿宋" w:hAnsi="仿宋" w:cs="宋体" w:hint="eastAsia"/>
          <w:kern w:val="0"/>
          <w:sz w:val="24"/>
        </w:rPr>
        <w:t>服务内容</w:t>
      </w:r>
    </w:p>
    <w:p w14:paraId="043B5ACD" w14:textId="77777777" w:rsidR="00F00B3B" w:rsidRDefault="00CA5F9A">
      <w:pPr>
        <w:pStyle w:val="2b"/>
        <w:snapToGrid w:val="0"/>
        <w:spacing w:before="0"/>
        <w:ind w:firstLine="480"/>
        <w:rPr>
          <w:rFonts w:ascii="仿宋" w:eastAsia="仿宋" w:hAnsi="仿宋"/>
          <w:szCs w:val="24"/>
        </w:rPr>
      </w:pPr>
      <w:r>
        <w:rPr>
          <w:rFonts w:ascii="仿宋" w:eastAsia="仿宋" w:hAnsi="仿宋" w:hint="eastAsia"/>
          <w:szCs w:val="24"/>
        </w:rPr>
        <w:t>提供</w:t>
      </w:r>
      <w:proofErr w:type="gramStart"/>
      <w:r>
        <w:rPr>
          <w:rFonts w:ascii="仿宋" w:eastAsia="仿宋" w:hAnsi="仿宋" w:hint="eastAsia"/>
          <w:szCs w:val="24"/>
        </w:rPr>
        <w:t>疗</w:t>
      </w:r>
      <w:proofErr w:type="gramEnd"/>
      <w:r>
        <w:rPr>
          <w:rFonts w:ascii="仿宋" w:eastAsia="仿宋" w:hAnsi="仿宋" w:hint="eastAsia"/>
          <w:szCs w:val="24"/>
        </w:rPr>
        <w:t>休养策划、线路安排、服务保障、费用控制等一系列相关服务。</w:t>
      </w:r>
    </w:p>
    <w:p w14:paraId="7417193A" w14:textId="77777777" w:rsidR="00F00B3B" w:rsidRDefault="00CA5F9A">
      <w:pPr>
        <w:pStyle w:val="2b"/>
        <w:snapToGrid w:val="0"/>
        <w:spacing w:before="0"/>
        <w:ind w:firstLine="480"/>
        <w:rPr>
          <w:rFonts w:ascii="仿宋" w:eastAsia="仿宋" w:hAnsi="仿宋"/>
          <w:snapToGrid w:val="0"/>
          <w:kern w:val="0"/>
        </w:rPr>
      </w:pPr>
      <w:r>
        <w:rPr>
          <w:rFonts w:ascii="仿宋" w:eastAsia="仿宋" w:hAnsi="仿宋" w:cs="宋体" w:hint="eastAsia"/>
          <w:snapToGrid w:val="0"/>
          <w:kern w:val="0"/>
        </w:rPr>
        <w:t>2</w:t>
      </w:r>
      <w:r>
        <w:rPr>
          <w:rFonts w:ascii="仿宋" w:eastAsia="仿宋" w:hAnsi="仿宋" w:cs="宋体"/>
          <w:snapToGrid w:val="0"/>
          <w:kern w:val="0"/>
        </w:rPr>
        <w:t>.</w:t>
      </w:r>
      <w:r>
        <w:rPr>
          <w:rFonts w:ascii="仿宋" w:eastAsia="仿宋" w:hAnsi="仿宋" w:cs="宋体" w:hint="eastAsia"/>
          <w:snapToGrid w:val="0"/>
          <w:kern w:val="0"/>
        </w:rPr>
        <w:t>合同金额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811"/>
        <w:gridCol w:w="1986"/>
        <w:gridCol w:w="1981"/>
      </w:tblGrid>
      <w:tr w:rsidR="00F00B3B" w14:paraId="3BEC7E92" w14:textId="77777777">
        <w:tc>
          <w:tcPr>
            <w:tcW w:w="708" w:type="pct"/>
            <w:vAlign w:val="center"/>
          </w:tcPr>
          <w:p w14:paraId="352FAD19" w14:textId="77777777" w:rsidR="00F00B3B" w:rsidRDefault="00CA5F9A">
            <w:pPr>
              <w:pStyle w:val="ae"/>
              <w:ind w:firstLineChars="100" w:firstLine="240"/>
              <w:rPr>
                <w:rFonts w:ascii="仿宋" w:eastAsia="仿宋" w:hAnsi="仿宋"/>
              </w:rPr>
            </w:pPr>
            <w:r>
              <w:rPr>
                <w:rFonts w:ascii="仿宋" w:eastAsia="仿宋" w:hAnsi="仿宋" w:hint="eastAsia"/>
              </w:rPr>
              <w:t>行程</w:t>
            </w:r>
          </w:p>
        </w:tc>
        <w:tc>
          <w:tcPr>
            <w:tcW w:w="2103" w:type="pct"/>
            <w:vAlign w:val="center"/>
          </w:tcPr>
          <w:p w14:paraId="011068A2" w14:textId="77777777" w:rsidR="00F00B3B" w:rsidRDefault="00CA5F9A">
            <w:pPr>
              <w:pStyle w:val="ae"/>
              <w:jc w:val="center"/>
              <w:rPr>
                <w:rFonts w:ascii="仿宋" w:eastAsia="仿宋" w:hAnsi="仿宋"/>
              </w:rPr>
            </w:pPr>
            <w:r>
              <w:rPr>
                <w:rFonts w:ascii="仿宋" w:eastAsia="仿宋" w:hAnsi="仿宋" w:hint="eastAsia"/>
              </w:rPr>
              <w:t>线路名称</w:t>
            </w:r>
          </w:p>
        </w:tc>
        <w:tc>
          <w:tcPr>
            <w:tcW w:w="1096" w:type="pct"/>
            <w:vAlign w:val="center"/>
          </w:tcPr>
          <w:p w14:paraId="6D8ACC71" w14:textId="77777777" w:rsidR="00F00B3B" w:rsidRDefault="00CA5F9A">
            <w:pPr>
              <w:pStyle w:val="ae"/>
              <w:ind w:firstLineChars="100" w:firstLine="240"/>
              <w:rPr>
                <w:rFonts w:ascii="仿宋" w:eastAsia="仿宋" w:hAnsi="仿宋"/>
              </w:rPr>
            </w:pPr>
            <w:r>
              <w:rPr>
                <w:rFonts w:ascii="仿宋" w:eastAsia="仿宋" w:hAnsi="仿宋" w:hint="eastAsia"/>
              </w:rPr>
              <w:t>单人金额</w:t>
            </w:r>
          </w:p>
          <w:p w14:paraId="00D1F0BC" w14:textId="77777777" w:rsidR="00F00B3B" w:rsidRDefault="00CA5F9A">
            <w:pPr>
              <w:pStyle w:val="ae"/>
              <w:ind w:firstLineChars="100" w:firstLine="240"/>
              <w:rPr>
                <w:rFonts w:ascii="仿宋" w:eastAsia="仿宋" w:hAnsi="仿宋"/>
              </w:rPr>
            </w:pPr>
            <w:r>
              <w:rPr>
                <w:rFonts w:ascii="仿宋" w:eastAsia="仿宋" w:hAnsi="仿宋" w:hint="eastAsia"/>
              </w:rPr>
              <w:t>（元/人）</w:t>
            </w:r>
          </w:p>
        </w:tc>
        <w:tc>
          <w:tcPr>
            <w:tcW w:w="1093" w:type="pct"/>
            <w:vAlign w:val="center"/>
          </w:tcPr>
          <w:p w14:paraId="110D07AF" w14:textId="77777777" w:rsidR="00F00B3B" w:rsidRDefault="00CA5F9A">
            <w:pPr>
              <w:pStyle w:val="ae"/>
              <w:jc w:val="center"/>
              <w:rPr>
                <w:rFonts w:ascii="仿宋" w:eastAsia="仿宋" w:hAnsi="仿宋"/>
              </w:rPr>
            </w:pPr>
            <w:r>
              <w:rPr>
                <w:rFonts w:ascii="仿宋" w:eastAsia="仿宋" w:hAnsi="仿宋" w:hint="eastAsia"/>
              </w:rPr>
              <w:t>备注</w:t>
            </w:r>
          </w:p>
        </w:tc>
      </w:tr>
      <w:tr w:rsidR="00F00B3B" w14:paraId="3B1EAD25" w14:textId="77777777">
        <w:tc>
          <w:tcPr>
            <w:tcW w:w="708" w:type="pct"/>
            <w:vAlign w:val="center"/>
          </w:tcPr>
          <w:p w14:paraId="7AC07CA4"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1</w:t>
            </w:r>
          </w:p>
        </w:tc>
        <w:tc>
          <w:tcPr>
            <w:tcW w:w="2103" w:type="pct"/>
            <w:vAlign w:val="center"/>
          </w:tcPr>
          <w:p w14:paraId="457AA0C1"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0C75EBA6" w14:textId="77777777" w:rsidR="00F00B3B" w:rsidRDefault="00F00B3B">
            <w:pPr>
              <w:pStyle w:val="ae"/>
              <w:ind w:firstLineChars="0" w:firstLine="0"/>
              <w:jc w:val="center"/>
              <w:rPr>
                <w:rFonts w:ascii="仿宋" w:eastAsia="仿宋" w:hAnsi="仿宋" w:cs="宋体"/>
                <w:bCs/>
              </w:rPr>
            </w:pPr>
          </w:p>
        </w:tc>
        <w:tc>
          <w:tcPr>
            <w:tcW w:w="1093" w:type="pct"/>
            <w:vMerge w:val="restart"/>
            <w:vAlign w:val="center"/>
          </w:tcPr>
          <w:p w14:paraId="22DE097C"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最终人数以实际出行人数结算，甲方对业务量</w:t>
            </w:r>
            <w:proofErr w:type="gramStart"/>
            <w:r>
              <w:rPr>
                <w:rFonts w:ascii="仿宋" w:eastAsia="仿宋" w:hAnsi="仿宋" w:cs="宋体" w:hint="eastAsia"/>
                <w:bCs/>
              </w:rPr>
              <w:t>不做保</w:t>
            </w:r>
            <w:proofErr w:type="gramEnd"/>
            <w:r>
              <w:rPr>
                <w:rFonts w:ascii="仿宋" w:eastAsia="仿宋" w:hAnsi="仿宋" w:cs="宋体" w:hint="eastAsia"/>
                <w:bCs/>
              </w:rPr>
              <w:t>证</w:t>
            </w:r>
          </w:p>
        </w:tc>
      </w:tr>
      <w:tr w:rsidR="00F00B3B" w14:paraId="1839AC94" w14:textId="77777777">
        <w:tc>
          <w:tcPr>
            <w:tcW w:w="708" w:type="pct"/>
            <w:vAlign w:val="center"/>
          </w:tcPr>
          <w:p w14:paraId="22E528C7"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2</w:t>
            </w:r>
          </w:p>
        </w:tc>
        <w:tc>
          <w:tcPr>
            <w:tcW w:w="2103" w:type="pct"/>
            <w:vAlign w:val="center"/>
          </w:tcPr>
          <w:p w14:paraId="4C5A26F2"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3994E4C9" w14:textId="77777777" w:rsidR="00F00B3B" w:rsidRDefault="00F00B3B">
            <w:pPr>
              <w:pStyle w:val="ae"/>
              <w:rPr>
                <w:rFonts w:ascii="仿宋" w:eastAsia="仿宋" w:hAnsi="仿宋"/>
              </w:rPr>
            </w:pPr>
          </w:p>
        </w:tc>
        <w:tc>
          <w:tcPr>
            <w:tcW w:w="1093" w:type="pct"/>
            <w:vMerge/>
            <w:vAlign w:val="center"/>
          </w:tcPr>
          <w:p w14:paraId="2019C8D1" w14:textId="77777777" w:rsidR="00F00B3B" w:rsidRDefault="00F00B3B">
            <w:pPr>
              <w:pStyle w:val="ae"/>
              <w:jc w:val="center"/>
              <w:rPr>
                <w:rFonts w:ascii="仿宋" w:eastAsia="仿宋" w:hAnsi="仿宋"/>
              </w:rPr>
            </w:pPr>
          </w:p>
        </w:tc>
      </w:tr>
      <w:tr w:rsidR="00F00B3B" w14:paraId="69431551" w14:textId="77777777">
        <w:tc>
          <w:tcPr>
            <w:tcW w:w="708" w:type="pct"/>
            <w:vAlign w:val="center"/>
          </w:tcPr>
          <w:p w14:paraId="779E7B82"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3</w:t>
            </w:r>
          </w:p>
        </w:tc>
        <w:tc>
          <w:tcPr>
            <w:tcW w:w="2103" w:type="pct"/>
            <w:vAlign w:val="center"/>
          </w:tcPr>
          <w:p w14:paraId="15F530F3"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7A63A487" w14:textId="77777777" w:rsidR="00F00B3B" w:rsidRDefault="00F00B3B">
            <w:pPr>
              <w:pStyle w:val="ae"/>
              <w:rPr>
                <w:rFonts w:ascii="仿宋" w:eastAsia="仿宋" w:hAnsi="仿宋"/>
              </w:rPr>
            </w:pPr>
          </w:p>
        </w:tc>
        <w:tc>
          <w:tcPr>
            <w:tcW w:w="1093" w:type="pct"/>
            <w:vMerge/>
            <w:vAlign w:val="center"/>
          </w:tcPr>
          <w:p w14:paraId="5BABCF78" w14:textId="77777777" w:rsidR="00F00B3B" w:rsidRDefault="00F00B3B">
            <w:pPr>
              <w:pStyle w:val="ae"/>
              <w:jc w:val="center"/>
              <w:rPr>
                <w:rFonts w:ascii="仿宋" w:eastAsia="仿宋" w:hAnsi="仿宋"/>
              </w:rPr>
            </w:pPr>
          </w:p>
        </w:tc>
      </w:tr>
      <w:tr w:rsidR="00F00B3B" w14:paraId="19C33BAD" w14:textId="77777777">
        <w:tc>
          <w:tcPr>
            <w:tcW w:w="708" w:type="pct"/>
            <w:vAlign w:val="center"/>
          </w:tcPr>
          <w:p w14:paraId="4D95C5C0"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4</w:t>
            </w:r>
          </w:p>
        </w:tc>
        <w:tc>
          <w:tcPr>
            <w:tcW w:w="2103" w:type="pct"/>
            <w:vAlign w:val="center"/>
          </w:tcPr>
          <w:p w14:paraId="05D04439"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21D600A5" w14:textId="77777777" w:rsidR="00F00B3B" w:rsidRDefault="00F00B3B">
            <w:pPr>
              <w:pStyle w:val="ae"/>
              <w:rPr>
                <w:rFonts w:ascii="仿宋" w:eastAsia="仿宋" w:hAnsi="仿宋"/>
              </w:rPr>
            </w:pPr>
          </w:p>
        </w:tc>
        <w:tc>
          <w:tcPr>
            <w:tcW w:w="1093" w:type="pct"/>
            <w:vMerge/>
            <w:vAlign w:val="center"/>
          </w:tcPr>
          <w:p w14:paraId="29E38DCA" w14:textId="77777777" w:rsidR="00F00B3B" w:rsidRDefault="00F00B3B">
            <w:pPr>
              <w:pStyle w:val="ae"/>
              <w:jc w:val="center"/>
              <w:rPr>
                <w:rFonts w:ascii="仿宋" w:eastAsia="仿宋" w:hAnsi="仿宋"/>
              </w:rPr>
            </w:pPr>
          </w:p>
        </w:tc>
      </w:tr>
      <w:tr w:rsidR="00F00B3B" w14:paraId="5B8AEA92" w14:textId="77777777">
        <w:tc>
          <w:tcPr>
            <w:tcW w:w="708" w:type="pct"/>
            <w:vAlign w:val="center"/>
          </w:tcPr>
          <w:p w14:paraId="71D525A6"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5</w:t>
            </w:r>
          </w:p>
        </w:tc>
        <w:tc>
          <w:tcPr>
            <w:tcW w:w="2103" w:type="pct"/>
            <w:vAlign w:val="center"/>
          </w:tcPr>
          <w:p w14:paraId="19124E4A"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6E521F75" w14:textId="77777777" w:rsidR="00F00B3B" w:rsidRDefault="00F00B3B">
            <w:pPr>
              <w:pStyle w:val="ae"/>
              <w:rPr>
                <w:rFonts w:ascii="仿宋" w:eastAsia="仿宋" w:hAnsi="仿宋"/>
              </w:rPr>
            </w:pPr>
          </w:p>
        </w:tc>
        <w:tc>
          <w:tcPr>
            <w:tcW w:w="1093" w:type="pct"/>
            <w:vMerge/>
            <w:vAlign w:val="center"/>
          </w:tcPr>
          <w:p w14:paraId="5F8DBCA5" w14:textId="77777777" w:rsidR="00F00B3B" w:rsidRDefault="00F00B3B">
            <w:pPr>
              <w:pStyle w:val="ae"/>
              <w:jc w:val="center"/>
              <w:rPr>
                <w:rFonts w:ascii="仿宋" w:eastAsia="仿宋" w:hAnsi="仿宋"/>
              </w:rPr>
            </w:pPr>
          </w:p>
        </w:tc>
      </w:tr>
      <w:tr w:rsidR="00F00B3B" w14:paraId="23000D95" w14:textId="77777777">
        <w:tc>
          <w:tcPr>
            <w:tcW w:w="708" w:type="pct"/>
            <w:vAlign w:val="center"/>
          </w:tcPr>
          <w:p w14:paraId="7B55BAB4"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6</w:t>
            </w:r>
          </w:p>
        </w:tc>
        <w:tc>
          <w:tcPr>
            <w:tcW w:w="2103" w:type="pct"/>
            <w:vAlign w:val="center"/>
          </w:tcPr>
          <w:p w14:paraId="22E8792A"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4B7CF7C8" w14:textId="77777777" w:rsidR="00F00B3B" w:rsidRDefault="00F00B3B">
            <w:pPr>
              <w:pStyle w:val="ae"/>
              <w:rPr>
                <w:rFonts w:ascii="仿宋" w:eastAsia="仿宋" w:hAnsi="仿宋"/>
              </w:rPr>
            </w:pPr>
          </w:p>
        </w:tc>
        <w:tc>
          <w:tcPr>
            <w:tcW w:w="1093" w:type="pct"/>
            <w:vMerge/>
            <w:vAlign w:val="center"/>
          </w:tcPr>
          <w:p w14:paraId="143A7DFD" w14:textId="77777777" w:rsidR="00F00B3B" w:rsidRDefault="00F00B3B">
            <w:pPr>
              <w:pStyle w:val="ae"/>
              <w:jc w:val="center"/>
              <w:rPr>
                <w:rFonts w:ascii="仿宋" w:eastAsia="仿宋" w:hAnsi="仿宋"/>
              </w:rPr>
            </w:pPr>
          </w:p>
        </w:tc>
      </w:tr>
      <w:tr w:rsidR="00F00B3B" w14:paraId="69B5A9AC" w14:textId="77777777">
        <w:tc>
          <w:tcPr>
            <w:tcW w:w="708" w:type="pct"/>
            <w:vAlign w:val="center"/>
          </w:tcPr>
          <w:p w14:paraId="5415C938"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7</w:t>
            </w:r>
          </w:p>
        </w:tc>
        <w:tc>
          <w:tcPr>
            <w:tcW w:w="2103" w:type="pct"/>
            <w:vAlign w:val="center"/>
          </w:tcPr>
          <w:p w14:paraId="62D55D1B"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2E61C700" w14:textId="77777777" w:rsidR="00F00B3B" w:rsidRDefault="00F00B3B">
            <w:pPr>
              <w:pStyle w:val="ae"/>
              <w:rPr>
                <w:rFonts w:ascii="仿宋" w:eastAsia="仿宋" w:hAnsi="仿宋"/>
              </w:rPr>
            </w:pPr>
          </w:p>
        </w:tc>
        <w:tc>
          <w:tcPr>
            <w:tcW w:w="1093" w:type="pct"/>
            <w:vMerge/>
            <w:vAlign w:val="center"/>
          </w:tcPr>
          <w:p w14:paraId="781C1DF1" w14:textId="77777777" w:rsidR="00F00B3B" w:rsidRDefault="00F00B3B">
            <w:pPr>
              <w:pStyle w:val="ae"/>
              <w:jc w:val="center"/>
              <w:rPr>
                <w:rFonts w:ascii="仿宋" w:eastAsia="仿宋" w:hAnsi="仿宋"/>
              </w:rPr>
            </w:pPr>
          </w:p>
        </w:tc>
      </w:tr>
      <w:tr w:rsidR="00F00B3B" w14:paraId="6A90A56B" w14:textId="77777777">
        <w:tc>
          <w:tcPr>
            <w:tcW w:w="708" w:type="pct"/>
            <w:vAlign w:val="center"/>
          </w:tcPr>
          <w:p w14:paraId="793B26E3"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8</w:t>
            </w:r>
          </w:p>
        </w:tc>
        <w:tc>
          <w:tcPr>
            <w:tcW w:w="2103" w:type="pct"/>
            <w:vAlign w:val="center"/>
          </w:tcPr>
          <w:p w14:paraId="6D4FD8E2"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2B405136" w14:textId="77777777" w:rsidR="00F00B3B" w:rsidRDefault="00F00B3B">
            <w:pPr>
              <w:pStyle w:val="ae"/>
              <w:rPr>
                <w:rFonts w:ascii="仿宋" w:eastAsia="仿宋" w:hAnsi="仿宋"/>
              </w:rPr>
            </w:pPr>
          </w:p>
        </w:tc>
        <w:tc>
          <w:tcPr>
            <w:tcW w:w="1093" w:type="pct"/>
            <w:vMerge/>
            <w:vAlign w:val="center"/>
          </w:tcPr>
          <w:p w14:paraId="5D7848E0" w14:textId="77777777" w:rsidR="00F00B3B" w:rsidRDefault="00F00B3B">
            <w:pPr>
              <w:pStyle w:val="ae"/>
              <w:jc w:val="center"/>
              <w:rPr>
                <w:rFonts w:ascii="仿宋" w:eastAsia="仿宋" w:hAnsi="仿宋"/>
              </w:rPr>
            </w:pPr>
          </w:p>
        </w:tc>
      </w:tr>
      <w:tr w:rsidR="00F00B3B" w14:paraId="70C4252F" w14:textId="77777777">
        <w:tc>
          <w:tcPr>
            <w:tcW w:w="708" w:type="pct"/>
            <w:vAlign w:val="center"/>
          </w:tcPr>
          <w:p w14:paraId="4A26F73A" w14:textId="77777777" w:rsidR="00F00B3B" w:rsidRDefault="00CA5F9A">
            <w:pPr>
              <w:pStyle w:val="ae"/>
              <w:ind w:firstLineChars="0" w:firstLine="0"/>
              <w:jc w:val="center"/>
              <w:rPr>
                <w:rFonts w:ascii="仿宋" w:eastAsia="仿宋" w:hAnsi="仿宋" w:cs="宋体"/>
                <w:bCs/>
              </w:rPr>
            </w:pPr>
            <w:r>
              <w:rPr>
                <w:rFonts w:ascii="仿宋" w:eastAsia="仿宋" w:hAnsi="仿宋" w:cs="宋体"/>
                <w:bCs/>
              </w:rPr>
              <w:t>9</w:t>
            </w:r>
          </w:p>
        </w:tc>
        <w:tc>
          <w:tcPr>
            <w:tcW w:w="2103" w:type="pct"/>
            <w:vAlign w:val="center"/>
          </w:tcPr>
          <w:p w14:paraId="53E7417D"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69C834F2" w14:textId="77777777" w:rsidR="00F00B3B" w:rsidRDefault="00F00B3B">
            <w:pPr>
              <w:pStyle w:val="ae"/>
              <w:rPr>
                <w:rFonts w:ascii="仿宋" w:eastAsia="仿宋" w:hAnsi="仿宋"/>
              </w:rPr>
            </w:pPr>
          </w:p>
        </w:tc>
        <w:tc>
          <w:tcPr>
            <w:tcW w:w="1093" w:type="pct"/>
            <w:vMerge/>
            <w:vAlign w:val="center"/>
          </w:tcPr>
          <w:p w14:paraId="40A40E44" w14:textId="77777777" w:rsidR="00F00B3B" w:rsidRDefault="00F00B3B">
            <w:pPr>
              <w:pStyle w:val="ae"/>
              <w:jc w:val="center"/>
              <w:rPr>
                <w:rFonts w:ascii="仿宋" w:eastAsia="仿宋" w:hAnsi="仿宋"/>
              </w:rPr>
            </w:pPr>
          </w:p>
        </w:tc>
      </w:tr>
      <w:tr w:rsidR="00F00B3B" w14:paraId="3D125DE3" w14:textId="77777777">
        <w:tc>
          <w:tcPr>
            <w:tcW w:w="708" w:type="pct"/>
            <w:vAlign w:val="center"/>
          </w:tcPr>
          <w:p w14:paraId="2FD37E27"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1</w:t>
            </w:r>
            <w:r>
              <w:rPr>
                <w:rFonts w:ascii="仿宋" w:eastAsia="仿宋" w:hAnsi="仿宋" w:cs="宋体"/>
                <w:bCs/>
              </w:rPr>
              <w:t>0</w:t>
            </w:r>
          </w:p>
        </w:tc>
        <w:tc>
          <w:tcPr>
            <w:tcW w:w="2103" w:type="pct"/>
            <w:vAlign w:val="center"/>
          </w:tcPr>
          <w:p w14:paraId="5F9B5E3B"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667AE2E2" w14:textId="77777777" w:rsidR="00F00B3B" w:rsidRDefault="00F00B3B">
            <w:pPr>
              <w:pStyle w:val="ae"/>
              <w:rPr>
                <w:rFonts w:ascii="仿宋" w:eastAsia="仿宋" w:hAnsi="仿宋"/>
              </w:rPr>
            </w:pPr>
          </w:p>
        </w:tc>
        <w:tc>
          <w:tcPr>
            <w:tcW w:w="1093" w:type="pct"/>
            <w:vMerge/>
            <w:vAlign w:val="center"/>
          </w:tcPr>
          <w:p w14:paraId="135EF60F" w14:textId="77777777" w:rsidR="00F00B3B" w:rsidRDefault="00F00B3B">
            <w:pPr>
              <w:pStyle w:val="ae"/>
              <w:jc w:val="center"/>
              <w:rPr>
                <w:rFonts w:ascii="仿宋" w:eastAsia="仿宋" w:hAnsi="仿宋"/>
              </w:rPr>
            </w:pPr>
          </w:p>
        </w:tc>
      </w:tr>
      <w:tr w:rsidR="00F00B3B" w14:paraId="75F0233A" w14:textId="77777777">
        <w:tc>
          <w:tcPr>
            <w:tcW w:w="708" w:type="pct"/>
            <w:vAlign w:val="center"/>
          </w:tcPr>
          <w:p w14:paraId="04A8AF66"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1</w:t>
            </w:r>
            <w:r>
              <w:rPr>
                <w:rFonts w:ascii="仿宋" w:eastAsia="仿宋" w:hAnsi="仿宋" w:cs="宋体"/>
                <w:bCs/>
              </w:rPr>
              <w:t>1</w:t>
            </w:r>
          </w:p>
        </w:tc>
        <w:tc>
          <w:tcPr>
            <w:tcW w:w="2103" w:type="pct"/>
            <w:vAlign w:val="center"/>
          </w:tcPr>
          <w:p w14:paraId="565D9F0A"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60AB2B4E" w14:textId="77777777" w:rsidR="00F00B3B" w:rsidRDefault="00F00B3B">
            <w:pPr>
              <w:pStyle w:val="ae"/>
              <w:rPr>
                <w:rFonts w:ascii="仿宋" w:eastAsia="仿宋" w:hAnsi="仿宋"/>
              </w:rPr>
            </w:pPr>
          </w:p>
        </w:tc>
        <w:tc>
          <w:tcPr>
            <w:tcW w:w="1093" w:type="pct"/>
            <w:vMerge/>
            <w:vAlign w:val="center"/>
          </w:tcPr>
          <w:p w14:paraId="21A94606" w14:textId="77777777" w:rsidR="00F00B3B" w:rsidRDefault="00F00B3B">
            <w:pPr>
              <w:pStyle w:val="ae"/>
              <w:jc w:val="center"/>
              <w:rPr>
                <w:rFonts w:ascii="仿宋" w:eastAsia="仿宋" w:hAnsi="仿宋"/>
              </w:rPr>
            </w:pPr>
          </w:p>
        </w:tc>
      </w:tr>
      <w:tr w:rsidR="00F00B3B" w14:paraId="47FB3983" w14:textId="77777777">
        <w:tc>
          <w:tcPr>
            <w:tcW w:w="708" w:type="pct"/>
            <w:vAlign w:val="center"/>
          </w:tcPr>
          <w:p w14:paraId="18845A1D"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1</w:t>
            </w:r>
            <w:r>
              <w:rPr>
                <w:rFonts w:ascii="仿宋" w:eastAsia="仿宋" w:hAnsi="仿宋" w:cs="宋体"/>
                <w:bCs/>
              </w:rPr>
              <w:t>2</w:t>
            </w:r>
          </w:p>
        </w:tc>
        <w:tc>
          <w:tcPr>
            <w:tcW w:w="2103" w:type="pct"/>
            <w:vAlign w:val="center"/>
          </w:tcPr>
          <w:p w14:paraId="2881CFB2"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1709AC3E" w14:textId="77777777" w:rsidR="00F00B3B" w:rsidRDefault="00F00B3B">
            <w:pPr>
              <w:pStyle w:val="ae"/>
              <w:rPr>
                <w:rFonts w:ascii="仿宋" w:eastAsia="仿宋" w:hAnsi="仿宋"/>
              </w:rPr>
            </w:pPr>
          </w:p>
        </w:tc>
        <w:tc>
          <w:tcPr>
            <w:tcW w:w="1093" w:type="pct"/>
            <w:vMerge/>
            <w:vAlign w:val="center"/>
          </w:tcPr>
          <w:p w14:paraId="6921926C" w14:textId="77777777" w:rsidR="00F00B3B" w:rsidRDefault="00F00B3B">
            <w:pPr>
              <w:pStyle w:val="ae"/>
              <w:jc w:val="center"/>
              <w:rPr>
                <w:rFonts w:ascii="仿宋" w:eastAsia="仿宋" w:hAnsi="仿宋"/>
              </w:rPr>
            </w:pPr>
          </w:p>
        </w:tc>
      </w:tr>
      <w:tr w:rsidR="00F00B3B" w14:paraId="41A4A499" w14:textId="77777777">
        <w:tc>
          <w:tcPr>
            <w:tcW w:w="708" w:type="pct"/>
            <w:vAlign w:val="center"/>
          </w:tcPr>
          <w:p w14:paraId="0BDA2F3C" w14:textId="77777777" w:rsidR="00F00B3B" w:rsidRDefault="00CA5F9A">
            <w:pPr>
              <w:pStyle w:val="ae"/>
              <w:ind w:firstLineChars="0" w:firstLine="0"/>
              <w:jc w:val="center"/>
              <w:rPr>
                <w:rFonts w:ascii="仿宋" w:eastAsia="仿宋" w:hAnsi="仿宋" w:cs="宋体"/>
                <w:bCs/>
              </w:rPr>
            </w:pPr>
            <w:r>
              <w:rPr>
                <w:rFonts w:ascii="仿宋" w:eastAsia="仿宋" w:hAnsi="仿宋" w:cs="宋体" w:hint="eastAsia"/>
                <w:bCs/>
              </w:rPr>
              <w:t>1</w:t>
            </w:r>
            <w:r>
              <w:rPr>
                <w:rFonts w:ascii="仿宋" w:eastAsia="仿宋" w:hAnsi="仿宋" w:cs="宋体"/>
                <w:bCs/>
              </w:rPr>
              <w:t>3</w:t>
            </w:r>
          </w:p>
        </w:tc>
        <w:tc>
          <w:tcPr>
            <w:tcW w:w="2103" w:type="pct"/>
            <w:vAlign w:val="center"/>
          </w:tcPr>
          <w:p w14:paraId="4C52BFB4" w14:textId="77777777" w:rsidR="00F00B3B" w:rsidRDefault="00F00B3B">
            <w:pPr>
              <w:pStyle w:val="ae"/>
              <w:ind w:firstLineChars="0" w:firstLine="0"/>
              <w:jc w:val="center"/>
              <w:rPr>
                <w:rFonts w:ascii="仿宋" w:eastAsia="仿宋" w:hAnsi="仿宋" w:cs="宋体"/>
                <w:bCs/>
              </w:rPr>
            </w:pPr>
          </w:p>
        </w:tc>
        <w:tc>
          <w:tcPr>
            <w:tcW w:w="1096" w:type="pct"/>
            <w:vAlign w:val="center"/>
          </w:tcPr>
          <w:p w14:paraId="1D912AFE" w14:textId="77777777" w:rsidR="00F00B3B" w:rsidRDefault="00F00B3B">
            <w:pPr>
              <w:pStyle w:val="ae"/>
              <w:rPr>
                <w:rFonts w:ascii="仿宋" w:eastAsia="仿宋" w:hAnsi="仿宋"/>
              </w:rPr>
            </w:pPr>
          </w:p>
        </w:tc>
        <w:tc>
          <w:tcPr>
            <w:tcW w:w="1093" w:type="pct"/>
            <w:vMerge/>
            <w:vAlign w:val="center"/>
          </w:tcPr>
          <w:p w14:paraId="652B1A81" w14:textId="77777777" w:rsidR="00F00B3B" w:rsidRDefault="00F00B3B">
            <w:pPr>
              <w:pStyle w:val="ae"/>
              <w:jc w:val="center"/>
              <w:rPr>
                <w:rFonts w:ascii="仿宋" w:eastAsia="仿宋" w:hAnsi="仿宋"/>
              </w:rPr>
            </w:pPr>
          </w:p>
        </w:tc>
      </w:tr>
    </w:tbl>
    <w:p w14:paraId="644B6456" w14:textId="77777777" w:rsidR="00F00B3B" w:rsidRDefault="00CA5F9A">
      <w:pPr>
        <w:snapToGrid w:val="0"/>
        <w:spacing w:line="360" w:lineRule="auto"/>
        <w:ind w:firstLineChars="200" w:firstLine="482"/>
        <w:rPr>
          <w:rFonts w:ascii="仿宋" w:eastAsia="仿宋" w:hAnsi="仿宋"/>
          <w:b/>
          <w:bCs/>
          <w:snapToGrid w:val="0"/>
          <w:kern w:val="0"/>
          <w:sz w:val="24"/>
        </w:rPr>
      </w:pPr>
      <w:r>
        <w:rPr>
          <w:rFonts w:ascii="仿宋" w:eastAsia="仿宋" w:hAnsi="仿宋" w:hint="eastAsia"/>
          <w:b/>
          <w:bCs/>
          <w:snapToGrid w:val="0"/>
          <w:kern w:val="0"/>
          <w:sz w:val="24"/>
        </w:rPr>
        <w:t>3.付款方式：</w:t>
      </w:r>
    </w:p>
    <w:p w14:paraId="3B552084" w14:textId="77777777" w:rsidR="00F00B3B" w:rsidRDefault="00CA5F9A">
      <w:pPr>
        <w:snapToGrid w:val="0"/>
        <w:spacing w:line="360" w:lineRule="auto"/>
        <w:ind w:firstLine="480"/>
        <w:rPr>
          <w:rFonts w:ascii="仿宋" w:eastAsia="仿宋" w:hAnsi="仿宋"/>
          <w:sz w:val="24"/>
        </w:rPr>
      </w:pPr>
      <w:bookmarkStart w:id="409" w:name="_Hlk104495756"/>
      <w:r>
        <w:rPr>
          <w:rFonts w:ascii="仿宋" w:eastAsia="仿宋" w:hAnsi="仿宋" w:hint="eastAsia"/>
          <w:sz w:val="24"/>
        </w:rPr>
        <w:t>签订合同后，具备支付条件，</w:t>
      </w:r>
      <w:bookmarkStart w:id="410" w:name="_Hlk103526139"/>
      <w:r>
        <w:rPr>
          <w:rFonts w:ascii="仿宋" w:eastAsia="仿宋" w:hAnsi="仿宋" w:hint="eastAsia"/>
          <w:sz w:val="24"/>
        </w:rPr>
        <w:t>甲方按各条线路计划出行人数*相应出行线路单价总金额的40%</w:t>
      </w:r>
      <w:bookmarkEnd w:id="410"/>
      <w:r>
        <w:rPr>
          <w:rFonts w:ascii="仿宋" w:eastAsia="仿宋" w:hAnsi="仿宋" w:hint="eastAsia"/>
          <w:sz w:val="24"/>
        </w:rPr>
        <w:t>，支付乙方作为预付款，甲方付款前乙方须在5个工作日内开具相应发票，</w:t>
      </w:r>
      <w:r>
        <w:rPr>
          <w:rFonts w:ascii="仿宋" w:eastAsia="仿宋" w:hAnsi="仿宋" w:hint="eastAsia"/>
          <w:sz w:val="24"/>
        </w:rPr>
        <w:lastRenderedPageBreak/>
        <w:t>待合同履行完成后，乙方开具相应发票后10个工作日内结清余款。</w:t>
      </w:r>
    </w:p>
    <w:bookmarkEnd w:id="409"/>
    <w:p w14:paraId="4BCD49A9" w14:textId="77777777" w:rsidR="00F00B3B" w:rsidRDefault="00CA5F9A">
      <w:pPr>
        <w:snapToGrid w:val="0"/>
        <w:spacing w:line="360" w:lineRule="auto"/>
        <w:ind w:firstLine="480"/>
        <w:rPr>
          <w:rFonts w:ascii="仿宋" w:eastAsia="仿宋" w:hAnsi="仿宋"/>
          <w:sz w:val="24"/>
        </w:rPr>
      </w:pPr>
      <w:r>
        <w:rPr>
          <w:rFonts w:ascii="仿宋" w:eastAsia="仿宋" w:hAnsi="仿宋" w:hint="eastAsia"/>
          <w:b/>
          <w:sz w:val="24"/>
        </w:rPr>
        <w:t>4.</w:t>
      </w:r>
      <w:r>
        <w:rPr>
          <w:rFonts w:ascii="仿宋" w:eastAsia="仿宋" w:hAnsi="仿宋" w:hint="eastAsia"/>
          <w:sz w:val="24"/>
        </w:rPr>
        <w:t xml:space="preserve"> 乙方承诺按照采购文件要求和响应文件承诺提供各项服务。</w:t>
      </w:r>
    </w:p>
    <w:p w14:paraId="1D8FACD7" w14:textId="77777777" w:rsidR="00F00B3B" w:rsidRDefault="00CA5F9A">
      <w:pPr>
        <w:pStyle w:val="a1"/>
        <w:spacing w:line="360" w:lineRule="auto"/>
        <w:ind w:firstLine="480"/>
        <w:rPr>
          <w:rFonts w:ascii="仿宋" w:eastAsia="仿宋" w:hAnsi="仿宋"/>
          <w:color w:val="auto"/>
          <w:sz w:val="24"/>
          <w:szCs w:val="24"/>
        </w:rPr>
      </w:pPr>
      <w:r>
        <w:rPr>
          <w:rFonts w:ascii="仿宋" w:eastAsia="仿宋" w:hAnsi="仿宋" w:hint="eastAsia"/>
          <w:b/>
          <w:color w:val="auto"/>
          <w:sz w:val="24"/>
          <w:szCs w:val="24"/>
        </w:rPr>
        <w:t>5.</w:t>
      </w:r>
      <w:r>
        <w:rPr>
          <w:rFonts w:ascii="仿宋" w:eastAsia="仿宋" w:hAnsi="仿宋" w:hint="eastAsia"/>
          <w:color w:val="auto"/>
          <w:sz w:val="24"/>
          <w:szCs w:val="24"/>
        </w:rPr>
        <w:t xml:space="preserve"> 乙方必须在规定期间内完成</w:t>
      </w:r>
      <w:r>
        <w:rPr>
          <w:rFonts w:ascii="仿宋" w:eastAsia="仿宋" w:hAnsi="仿宋" w:cs="宋体" w:hint="eastAsia"/>
          <w:color w:val="auto"/>
          <w:sz w:val="24"/>
          <w:szCs w:val="24"/>
        </w:rPr>
        <w:t>采购文件</w:t>
      </w:r>
      <w:r>
        <w:rPr>
          <w:rFonts w:ascii="仿宋" w:eastAsia="仿宋" w:hAnsi="仿宋" w:hint="eastAsia"/>
          <w:color w:val="auto"/>
          <w:sz w:val="24"/>
          <w:szCs w:val="24"/>
        </w:rPr>
        <w:t>要求和</w:t>
      </w:r>
      <w:r>
        <w:rPr>
          <w:rFonts w:ascii="仿宋" w:eastAsia="仿宋" w:hAnsi="仿宋" w:cs="宋体" w:hint="eastAsia"/>
          <w:color w:val="auto"/>
          <w:sz w:val="24"/>
          <w:szCs w:val="24"/>
        </w:rPr>
        <w:t>响应文件</w:t>
      </w:r>
      <w:r>
        <w:rPr>
          <w:rFonts w:ascii="仿宋" w:eastAsia="仿宋" w:hAnsi="仿宋" w:hint="eastAsia"/>
          <w:color w:val="auto"/>
          <w:sz w:val="24"/>
          <w:szCs w:val="24"/>
        </w:rPr>
        <w:t>承诺的服务内容，并通过甲方的验收，否则甲方有权终止合同，并索回全部支付的款项，赔偿延误的损失。</w:t>
      </w:r>
    </w:p>
    <w:p w14:paraId="2BE682C8" w14:textId="77777777" w:rsidR="00F00B3B" w:rsidRDefault="00CA5F9A">
      <w:pPr>
        <w:snapToGrid w:val="0"/>
        <w:spacing w:line="360" w:lineRule="auto"/>
        <w:ind w:firstLineChars="200" w:firstLine="482"/>
        <w:jc w:val="left"/>
        <w:rPr>
          <w:rFonts w:ascii="仿宋" w:eastAsia="仿宋" w:hAnsi="仿宋"/>
          <w:sz w:val="24"/>
          <w:u w:val="single"/>
        </w:rPr>
      </w:pPr>
      <w:r>
        <w:rPr>
          <w:rFonts w:ascii="仿宋" w:eastAsia="仿宋" w:hAnsi="仿宋" w:hint="eastAsia"/>
          <w:b/>
          <w:sz w:val="24"/>
        </w:rPr>
        <w:t>6.</w:t>
      </w:r>
      <w:r>
        <w:rPr>
          <w:rFonts w:ascii="仿宋" w:eastAsia="仿宋" w:hAnsi="仿宋" w:hint="eastAsia"/>
          <w:b/>
          <w:bCs/>
          <w:sz w:val="24"/>
        </w:rPr>
        <w:t xml:space="preserve"> 线路及</w:t>
      </w:r>
      <w:r>
        <w:rPr>
          <w:rFonts w:ascii="仿宋" w:eastAsia="仿宋" w:hAnsi="仿宋" w:cs="宋体" w:hint="eastAsia"/>
          <w:b/>
          <w:bCs/>
          <w:kern w:val="0"/>
          <w:sz w:val="24"/>
        </w:rPr>
        <w:t xml:space="preserve">时间   </w:t>
      </w:r>
    </w:p>
    <w:p w14:paraId="453401DB" w14:textId="77777777" w:rsidR="00F00B3B" w:rsidRDefault="00CA5F9A">
      <w:pPr>
        <w:widowControl/>
        <w:tabs>
          <w:tab w:val="left" w:pos="5565"/>
        </w:tabs>
        <w:snapToGrid w:val="0"/>
        <w:spacing w:line="360" w:lineRule="auto"/>
        <w:ind w:firstLineChars="200" w:firstLine="480"/>
        <w:jc w:val="left"/>
        <w:rPr>
          <w:rFonts w:ascii="仿宋" w:eastAsia="仿宋" w:hAnsi="仿宋"/>
          <w:sz w:val="24"/>
          <w:u w:val="single"/>
        </w:rPr>
      </w:pPr>
      <w:r>
        <w:rPr>
          <w:rFonts w:ascii="仿宋" w:eastAsia="仿宋" w:hAnsi="仿宋" w:hint="eastAsia"/>
          <w:sz w:val="24"/>
        </w:rPr>
        <w:t xml:space="preserve">线路名称： </w:t>
      </w:r>
    </w:p>
    <w:p w14:paraId="7738082B" w14:textId="77777777" w:rsidR="00F00B3B" w:rsidRDefault="00CA5F9A">
      <w:pPr>
        <w:widowControl/>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 xml:space="preserve">时间： </w:t>
      </w:r>
      <w:r>
        <w:rPr>
          <w:rFonts w:ascii="仿宋" w:eastAsia="仿宋" w:hAnsi="仿宋"/>
          <w:sz w:val="24"/>
        </w:rPr>
        <w:t xml:space="preserve"> </w:t>
      </w:r>
      <w:r>
        <w:rPr>
          <w:rFonts w:ascii="仿宋" w:eastAsia="仿宋" w:hAnsi="仿宋" w:hint="eastAsia"/>
          <w:sz w:val="24"/>
        </w:rPr>
        <w:t xml:space="preserve">晚 </w:t>
      </w:r>
      <w:r>
        <w:rPr>
          <w:rFonts w:ascii="仿宋" w:eastAsia="仿宋" w:hAnsi="仿宋"/>
          <w:sz w:val="24"/>
        </w:rPr>
        <w:t xml:space="preserve"> </w:t>
      </w:r>
      <w:r>
        <w:rPr>
          <w:rFonts w:ascii="仿宋" w:eastAsia="仿宋" w:hAnsi="仿宋" w:hint="eastAsia"/>
          <w:sz w:val="24"/>
        </w:rPr>
        <w:t>天，共</w:t>
      </w:r>
      <w:r>
        <w:rPr>
          <w:rFonts w:ascii="仿宋" w:eastAsia="仿宋" w:hAnsi="仿宋"/>
          <w:sz w:val="24"/>
        </w:rPr>
        <w:t xml:space="preserve">  </w:t>
      </w:r>
      <w:r>
        <w:rPr>
          <w:rFonts w:ascii="仿宋" w:eastAsia="仿宋" w:hAnsi="仿宋" w:hint="eastAsia"/>
          <w:sz w:val="24"/>
        </w:rPr>
        <w:t>日，</w:t>
      </w:r>
    </w:p>
    <w:p w14:paraId="3B9E631D" w14:textId="77777777" w:rsidR="00F00B3B" w:rsidRDefault="00CA5F9A">
      <w:pPr>
        <w:widowControl/>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 xml:space="preserve">出发日期： 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 xml:space="preserve">日，结束日期： </w:t>
      </w:r>
      <w:r>
        <w:rPr>
          <w:rFonts w:ascii="仿宋" w:eastAsia="仿宋" w:hAnsi="仿宋"/>
          <w:sz w:val="24"/>
        </w:rPr>
        <w:t xml:space="preserve"> </w:t>
      </w: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14:paraId="464D355D" w14:textId="77777777" w:rsidR="00F00B3B" w:rsidRDefault="00CA5F9A">
      <w:pPr>
        <w:tabs>
          <w:tab w:val="left" w:pos="5565"/>
        </w:tabs>
        <w:snapToGrid w:val="0"/>
        <w:spacing w:line="360" w:lineRule="auto"/>
        <w:ind w:firstLineChars="200" w:firstLine="482"/>
        <w:jc w:val="left"/>
        <w:rPr>
          <w:rFonts w:ascii="仿宋" w:eastAsia="仿宋" w:hAnsi="仿宋"/>
          <w:b/>
          <w:sz w:val="24"/>
        </w:rPr>
      </w:pPr>
      <w:r>
        <w:rPr>
          <w:rFonts w:ascii="仿宋" w:eastAsia="仿宋" w:hAnsi="仿宋" w:hint="eastAsia"/>
          <w:b/>
          <w:sz w:val="24"/>
        </w:rPr>
        <w:t>7. 人身意外伤害保险</w:t>
      </w:r>
    </w:p>
    <w:p w14:paraId="1B0504DB"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乙方提示甲方购买人身意外伤害保险。</w:t>
      </w:r>
    </w:p>
    <w:p w14:paraId="2A9817C2"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甲方同意委托乙方办理本次甲方投保的人身意外伤害保险，有关保险费已包含在合同总价中。</w:t>
      </w:r>
    </w:p>
    <w:p w14:paraId="27D42AEB" w14:textId="77777777" w:rsidR="00F00B3B" w:rsidRDefault="00CA5F9A">
      <w:pPr>
        <w:snapToGrid w:val="0"/>
        <w:spacing w:line="360" w:lineRule="auto"/>
        <w:ind w:firstLineChars="196" w:firstLine="470"/>
        <w:rPr>
          <w:rFonts w:ascii="仿宋" w:eastAsia="仿宋" w:hAnsi="仿宋"/>
          <w:sz w:val="24"/>
        </w:rPr>
      </w:pPr>
      <w:r>
        <w:rPr>
          <w:rFonts w:ascii="仿宋" w:eastAsia="仿宋" w:hAnsi="仿宋" w:hint="eastAsia"/>
          <w:sz w:val="24"/>
        </w:rPr>
        <w:t xml:space="preserve">保险产品名称： </w:t>
      </w:r>
      <w:r>
        <w:rPr>
          <w:rFonts w:ascii="仿宋" w:eastAsia="仿宋" w:hAnsi="仿宋"/>
          <w:sz w:val="24"/>
        </w:rPr>
        <w:t xml:space="preserve">   </w:t>
      </w:r>
      <w:r>
        <w:rPr>
          <w:rFonts w:ascii="仿宋" w:eastAsia="仿宋" w:hAnsi="仿宋" w:hint="eastAsia"/>
          <w:sz w:val="24"/>
        </w:rPr>
        <w:t xml:space="preserve">，保险人： </w:t>
      </w:r>
      <w:r>
        <w:rPr>
          <w:rFonts w:ascii="仿宋" w:eastAsia="仿宋" w:hAnsi="仿宋"/>
          <w:sz w:val="24"/>
        </w:rPr>
        <w:t xml:space="preserve">   </w:t>
      </w:r>
      <w:r>
        <w:rPr>
          <w:rFonts w:ascii="仿宋" w:eastAsia="仿宋" w:hAnsi="仿宋" w:hint="eastAsia"/>
          <w:sz w:val="24"/>
        </w:rPr>
        <w:t xml:space="preserve">提示：此处应填写委托代办的乙方保险费： </w:t>
      </w:r>
      <w:r>
        <w:rPr>
          <w:rFonts w:ascii="仿宋" w:eastAsia="仿宋" w:hAnsi="仿宋"/>
          <w:sz w:val="24"/>
        </w:rPr>
        <w:t xml:space="preserve">  </w:t>
      </w:r>
      <w:r>
        <w:rPr>
          <w:rFonts w:ascii="仿宋" w:eastAsia="仿宋" w:hAnsi="仿宋" w:hint="eastAsia"/>
          <w:sz w:val="24"/>
        </w:rPr>
        <w:t xml:space="preserve">元/人；保险金额： </w:t>
      </w:r>
      <w:r>
        <w:rPr>
          <w:rFonts w:ascii="仿宋" w:eastAsia="仿宋" w:hAnsi="仿宋"/>
          <w:sz w:val="24"/>
        </w:rPr>
        <w:t xml:space="preserve">  </w:t>
      </w:r>
      <w:r>
        <w:rPr>
          <w:rFonts w:ascii="仿宋" w:eastAsia="仿宋" w:hAnsi="仿宋" w:hint="eastAsia"/>
          <w:sz w:val="24"/>
        </w:rPr>
        <w:t>万元/人。</w:t>
      </w:r>
    </w:p>
    <w:p w14:paraId="117F511E" w14:textId="77777777" w:rsidR="00F00B3B" w:rsidRDefault="00CA5F9A">
      <w:pPr>
        <w:snapToGrid w:val="0"/>
        <w:spacing w:line="360" w:lineRule="auto"/>
        <w:ind w:firstLineChars="200" w:firstLine="482"/>
        <w:jc w:val="left"/>
        <w:rPr>
          <w:rFonts w:ascii="仿宋" w:eastAsia="仿宋" w:hAnsi="仿宋"/>
          <w:sz w:val="24"/>
        </w:rPr>
      </w:pPr>
      <w:r>
        <w:rPr>
          <w:rFonts w:ascii="仿宋" w:eastAsia="仿宋" w:hAnsi="仿宋" w:hint="eastAsia"/>
          <w:b/>
          <w:sz w:val="24"/>
        </w:rPr>
        <w:t>8.甲方的权利</w:t>
      </w:r>
    </w:p>
    <w:p w14:paraId="5C5793E9" w14:textId="77777777" w:rsidR="00F00B3B" w:rsidRDefault="00CA5F9A">
      <w:pPr>
        <w:snapToGrid w:val="0"/>
        <w:spacing w:line="360" w:lineRule="auto"/>
        <w:ind w:firstLineChars="196" w:firstLine="470"/>
        <w:jc w:val="left"/>
        <w:rPr>
          <w:rFonts w:ascii="仿宋" w:eastAsia="仿宋" w:hAnsi="仿宋"/>
          <w:sz w:val="24"/>
        </w:rPr>
      </w:pPr>
      <w:r>
        <w:rPr>
          <w:rFonts w:ascii="仿宋" w:eastAsia="仿宋" w:hAnsi="仿宋" w:hint="eastAsia"/>
          <w:sz w:val="24"/>
        </w:rPr>
        <w:t>8.1 有权自主选择旅游产品和服务，有权拒绝乙方及其工作人员的强制交易行为。</w:t>
      </w:r>
    </w:p>
    <w:p w14:paraId="26D22B56" w14:textId="77777777" w:rsidR="00F00B3B" w:rsidRDefault="00CA5F9A">
      <w:pPr>
        <w:snapToGrid w:val="0"/>
        <w:spacing w:line="360" w:lineRule="auto"/>
        <w:ind w:firstLineChars="196" w:firstLine="470"/>
        <w:jc w:val="left"/>
        <w:rPr>
          <w:rFonts w:ascii="仿宋" w:eastAsia="仿宋" w:hAnsi="仿宋"/>
          <w:sz w:val="24"/>
        </w:rPr>
      </w:pPr>
      <w:r>
        <w:rPr>
          <w:rFonts w:ascii="仿宋" w:eastAsia="仿宋" w:hAnsi="仿宋" w:hint="eastAsia"/>
          <w:sz w:val="24"/>
        </w:rPr>
        <w:t>8.2 有权知悉其购买的旅游产品和服务的真实情况，有权要求乙方按照合同约定提供产品和服务。</w:t>
      </w:r>
    </w:p>
    <w:p w14:paraId="67D545FA" w14:textId="77777777" w:rsidR="00F00B3B" w:rsidRDefault="00CA5F9A">
      <w:pPr>
        <w:snapToGrid w:val="0"/>
        <w:spacing w:line="360" w:lineRule="auto"/>
        <w:ind w:firstLineChars="196" w:firstLine="470"/>
        <w:jc w:val="left"/>
        <w:rPr>
          <w:rFonts w:ascii="仿宋" w:eastAsia="仿宋" w:hAnsi="仿宋"/>
          <w:sz w:val="24"/>
        </w:rPr>
      </w:pPr>
      <w:r>
        <w:rPr>
          <w:rFonts w:ascii="仿宋" w:eastAsia="仿宋" w:hAnsi="仿宋" w:hint="eastAsia"/>
          <w:sz w:val="24"/>
        </w:rPr>
        <w:t>8.3 甲方在人身、财产安全遇有危险时，有请求救助和保护的权利；当人身、财产受到侵害时，有依法获得赔偿的权利。</w:t>
      </w:r>
    </w:p>
    <w:p w14:paraId="7BEA6973"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8.4 在合法权益受到损害时，有权向旅游、工商等部门投诉或者要求乙方协助索赔。</w:t>
      </w:r>
    </w:p>
    <w:p w14:paraId="6ADC549D"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8.5 《中华人民共和国旅游法》、《中华人民共和国消费者权益保护法》和有关法律、法规赋予甲方的其他权利。</w:t>
      </w:r>
    </w:p>
    <w:p w14:paraId="21A70459" w14:textId="77777777" w:rsidR="00F00B3B" w:rsidRDefault="00CA5F9A">
      <w:pPr>
        <w:snapToGrid w:val="0"/>
        <w:spacing w:line="360" w:lineRule="auto"/>
        <w:ind w:firstLineChars="200" w:firstLine="482"/>
        <w:jc w:val="left"/>
        <w:rPr>
          <w:rFonts w:ascii="仿宋" w:eastAsia="仿宋" w:hAnsi="仿宋"/>
          <w:b/>
          <w:sz w:val="24"/>
        </w:rPr>
      </w:pPr>
      <w:r>
        <w:rPr>
          <w:rFonts w:ascii="仿宋" w:eastAsia="仿宋" w:hAnsi="仿宋" w:hint="eastAsia"/>
          <w:b/>
          <w:sz w:val="24"/>
        </w:rPr>
        <w:t>9.甲方的义务</w:t>
      </w:r>
    </w:p>
    <w:p w14:paraId="1F5E80CF" w14:textId="77777777" w:rsidR="00F00B3B" w:rsidRDefault="00CA5F9A">
      <w:pPr>
        <w:snapToGrid w:val="0"/>
        <w:spacing w:line="360" w:lineRule="auto"/>
        <w:ind w:firstLineChars="200" w:firstLine="480"/>
        <w:jc w:val="left"/>
        <w:rPr>
          <w:rFonts w:ascii="仿宋" w:eastAsia="仿宋" w:hAnsi="仿宋"/>
          <w:b/>
          <w:sz w:val="24"/>
        </w:rPr>
      </w:pPr>
      <w:r>
        <w:rPr>
          <w:rFonts w:ascii="仿宋" w:eastAsia="仿宋" w:hAnsi="仿宋" w:hint="eastAsia"/>
          <w:sz w:val="24"/>
        </w:rPr>
        <w:t>9.1 如实告知与旅游活动相关的个人健康信息，确保身体健康状况适宜本次旅游；如实填写相关的个人信息，确保所持身份证在出游期间有效。</w:t>
      </w:r>
    </w:p>
    <w:p w14:paraId="07803AB4" w14:textId="77777777" w:rsidR="00F00B3B" w:rsidRDefault="00CA5F9A">
      <w:pPr>
        <w:tabs>
          <w:tab w:val="left" w:pos="5565"/>
        </w:tabs>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9.2 甲方应当</w:t>
      </w:r>
      <w:r>
        <w:rPr>
          <w:rFonts w:ascii="仿宋" w:eastAsia="仿宋" w:hAnsi="仿宋" w:hint="eastAsia"/>
          <w:sz w:val="24"/>
        </w:rPr>
        <w:t>按照合同约定支付旅游费用。在接受相关组织、机构或者旅游经营</w:t>
      </w:r>
      <w:r>
        <w:rPr>
          <w:rFonts w:ascii="仿宋" w:eastAsia="仿宋" w:hAnsi="仿宋" w:hint="eastAsia"/>
          <w:sz w:val="24"/>
        </w:rPr>
        <w:lastRenderedPageBreak/>
        <w:t>者救助后，应当支付应由个人承担的费用。</w:t>
      </w:r>
    </w:p>
    <w:p w14:paraId="5D58B307"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9.3 甲方不得擅自脱团，如有特殊情况需要暂时离团的，必须征得导游的书面同意。自行安排活动期间，应当在自己能够控制风险的范围内选择活动项目，并对自己的安全负责。行程中，应妥善保管自己的行李物品，</w:t>
      </w:r>
      <w:r>
        <w:rPr>
          <w:rFonts w:ascii="仿宋" w:eastAsia="仿宋" w:hAnsi="仿宋" w:cs="宋体" w:hint="eastAsia"/>
          <w:kern w:val="0"/>
          <w:sz w:val="24"/>
        </w:rPr>
        <w:t>现金、有价证券、贵重物品</w:t>
      </w:r>
      <w:r>
        <w:rPr>
          <w:rFonts w:ascii="仿宋" w:eastAsia="仿宋" w:hAnsi="仿宋" w:hint="eastAsia"/>
          <w:sz w:val="24"/>
        </w:rPr>
        <w:t xml:space="preserve">应随身携带。  </w:t>
      </w:r>
    </w:p>
    <w:p w14:paraId="2ED8F0C1"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9.4 遵守旅游活动中的安全警示规定，对国家应对重大突发事件暂时限制旅游活动的措施以及有关部门、机构或者旅游经营者采取的安全防范和应急处置措施，应当予以配合。甲方违反安全警示规定，或者对国家应对重大突发事件暂时限制旅游活动的措施、安全防范和应急处置措施不予配合的，依法承担相应责任。</w:t>
      </w:r>
    </w:p>
    <w:p w14:paraId="5398F474"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9.5 在旅游活动中或者在解决纠纷时，不得损害当地居民的合法权益，不得干扰他人的旅游活动，不得损害旅游经营者和旅游从业人员的合法权益。</w:t>
      </w:r>
    </w:p>
    <w:p w14:paraId="2DE6E5E7" w14:textId="77777777" w:rsidR="00F00B3B" w:rsidRDefault="00CA5F9A">
      <w:pPr>
        <w:snapToGrid w:val="0"/>
        <w:spacing w:line="360" w:lineRule="auto"/>
        <w:ind w:firstLineChars="200" w:firstLine="480"/>
        <w:rPr>
          <w:rFonts w:ascii="仿宋" w:eastAsia="仿宋" w:hAnsi="仿宋"/>
          <w:b/>
          <w:sz w:val="24"/>
        </w:rPr>
      </w:pPr>
      <w:r>
        <w:rPr>
          <w:rFonts w:ascii="仿宋" w:eastAsia="仿宋" w:hAnsi="仿宋" w:hint="eastAsia"/>
          <w:sz w:val="24"/>
        </w:rPr>
        <w:t>9.6 应当遵守社会公共秩序和社会公德，尊重当地的风俗习惯、文化传统和宗教信仰，爱护旅游资源，保护生态环境，</w:t>
      </w:r>
      <w:r>
        <w:rPr>
          <w:rFonts w:ascii="仿宋" w:eastAsia="仿宋" w:hAnsi="仿宋" w:hint="eastAsia"/>
          <w:b/>
          <w:sz w:val="24"/>
        </w:rPr>
        <w:t>遵守《中国公民境内旅游文明行为公约》</w:t>
      </w:r>
      <w:r>
        <w:rPr>
          <w:rFonts w:ascii="仿宋" w:eastAsia="仿宋" w:hAnsi="仿宋" w:hint="eastAsia"/>
          <w:sz w:val="24"/>
        </w:rPr>
        <w:t>。</w:t>
      </w:r>
    </w:p>
    <w:p w14:paraId="0E0E87A4"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9.7 在合法权益受到损害要求乙方协助索赔时，提供合法有效的凭据。</w:t>
      </w:r>
    </w:p>
    <w:p w14:paraId="5E76654F" w14:textId="77777777" w:rsidR="00F00B3B" w:rsidRDefault="00CA5F9A">
      <w:pPr>
        <w:snapToGrid w:val="0"/>
        <w:spacing w:line="360" w:lineRule="auto"/>
        <w:ind w:firstLineChars="200" w:firstLine="482"/>
        <w:jc w:val="left"/>
        <w:rPr>
          <w:rFonts w:ascii="仿宋" w:eastAsia="仿宋" w:hAnsi="仿宋"/>
          <w:b/>
          <w:sz w:val="24"/>
        </w:rPr>
      </w:pPr>
      <w:r>
        <w:rPr>
          <w:rFonts w:ascii="仿宋" w:eastAsia="仿宋" w:hAnsi="仿宋" w:hint="eastAsia"/>
          <w:b/>
          <w:sz w:val="24"/>
        </w:rPr>
        <w:t>10. 乙方的权利</w:t>
      </w:r>
    </w:p>
    <w:p w14:paraId="7F197384"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10.1 核实甲方提供的相关信息资料，根据甲方的身体健康状况及相关条件决定是否接纳甲方报名参团。</w:t>
      </w:r>
    </w:p>
    <w:p w14:paraId="0E719DC5"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10.2 按照合同约定向甲方收取旅游费用。</w:t>
      </w:r>
    </w:p>
    <w:p w14:paraId="37BE4A23"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 xml:space="preserve">10.3 </w:t>
      </w:r>
      <w:r>
        <w:rPr>
          <w:rFonts w:ascii="仿宋" w:eastAsia="仿宋" w:hAnsi="仿宋" w:hint="eastAsia"/>
          <w:bCs/>
          <w:sz w:val="24"/>
        </w:rPr>
        <w:t>劝阻甲方违反法律、法规及社会公德的行为。如</w:t>
      </w:r>
      <w:r>
        <w:rPr>
          <w:rFonts w:ascii="仿宋" w:eastAsia="仿宋" w:hAnsi="仿宋" w:hint="eastAsia"/>
          <w:sz w:val="24"/>
        </w:rPr>
        <w:t>旅游团队遇突发事件或者旅游安全事故时，可以采取紧急避险措施。</w:t>
      </w:r>
    </w:p>
    <w:p w14:paraId="1A2EE3B4"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10.4 要求甲方遵守合同约定的旅游行程安排，拒绝甲方提出的超出合同约定的不合理要求。</w:t>
      </w:r>
    </w:p>
    <w:p w14:paraId="13E232B5"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bCs/>
          <w:sz w:val="24"/>
        </w:rPr>
        <w:t xml:space="preserve">10.5 </w:t>
      </w:r>
      <w:r>
        <w:rPr>
          <w:rFonts w:ascii="仿宋" w:eastAsia="仿宋" w:hAnsi="仿宋" w:hint="eastAsia"/>
          <w:sz w:val="24"/>
        </w:rPr>
        <w:t>《中华人民共和国旅游法》和有关法律、法规赋予乙方的其他权利。</w:t>
      </w:r>
    </w:p>
    <w:p w14:paraId="67BFF3B6" w14:textId="77777777" w:rsidR="00F00B3B" w:rsidRDefault="00CA5F9A">
      <w:pPr>
        <w:snapToGrid w:val="0"/>
        <w:spacing w:line="360" w:lineRule="auto"/>
        <w:ind w:firstLineChars="200" w:firstLine="482"/>
        <w:jc w:val="left"/>
        <w:rPr>
          <w:rFonts w:ascii="仿宋" w:eastAsia="仿宋" w:hAnsi="仿宋"/>
          <w:b/>
          <w:sz w:val="24"/>
        </w:rPr>
      </w:pPr>
      <w:r>
        <w:rPr>
          <w:rFonts w:ascii="仿宋" w:eastAsia="仿宋" w:hAnsi="仿宋" w:hint="eastAsia"/>
          <w:b/>
          <w:sz w:val="24"/>
        </w:rPr>
        <w:t>11. 乙方的义务</w:t>
      </w:r>
    </w:p>
    <w:p w14:paraId="49F58288" w14:textId="77777777" w:rsidR="00F00B3B" w:rsidRDefault="00CA5F9A">
      <w:pPr>
        <w:tabs>
          <w:tab w:val="left" w:pos="5565"/>
        </w:tabs>
        <w:snapToGrid w:val="0"/>
        <w:spacing w:line="360" w:lineRule="auto"/>
        <w:ind w:firstLineChars="200" w:firstLine="472"/>
        <w:jc w:val="left"/>
        <w:rPr>
          <w:rFonts w:ascii="仿宋" w:eastAsia="仿宋" w:hAnsi="仿宋"/>
          <w:sz w:val="24"/>
        </w:rPr>
      </w:pPr>
      <w:r>
        <w:rPr>
          <w:rFonts w:ascii="仿宋" w:eastAsia="仿宋" w:hAnsi="仿宋" w:hint="eastAsia"/>
          <w:spacing w:val="-2"/>
          <w:sz w:val="24"/>
        </w:rPr>
        <w:t xml:space="preserve">11.1 </w:t>
      </w:r>
      <w:r>
        <w:rPr>
          <w:rFonts w:ascii="仿宋" w:eastAsia="仿宋" w:hAnsi="仿宋" w:hint="eastAsia"/>
          <w:sz w:val="24"/>
        </w:rPr>
        <w:t>投保乙方责任险，按照合同约定的内容及标准为甲方提供服务，不得擅自变更旅游行程安排。</w:t>
      </w:r>
    </w:p>
    <w:p w14:paraId="6A9D6715" w14:textId="77777777" w:rsidR="00F00B3B" w:rsidRDefault="00CA5F9A">
      <w:pPr>
        <w:snapToGrid w:val="0"/>
        <w:spacing w:line="360" w:lineRule="auto"/>
        <w:ind w:firstLineChars="200" w:firstLine="480"/>
        <w:jc w:val="left"/>
        <w:rPr>
          <w:rFonts w:ascii="仿宋" w:eastAsia="仿宋" w:hAnsi="仿宋"/>
          <w:b/>
          <w:sz w:val="24"/>
        </w:rPr>
      </w:pPr>
      <w:r>
        <w:rPr>
          <w:rFonts w:ascii="仿宋" w:eastAsia="仿宋" w:hAnsi="仿宋" w:hint="eastAsia"/>
          <w:sz w:val="24"/>
        </w:rPr>
        <w:t>11.2 应当在旅游行程开始前向甲方提供标有团号、出发日期的《旅游行程单》，并对如下内容</w:t>
      </w:r>
      <w:proofErr w:type="gramStart"/>
      <w:r>
        <w:rPr>
          <w:rFonts w:ascii="仿宋" w:eastAsia="仿宋" w:hAnsi="仿宋" w:hint="eastAsia"/>
          <w:sz w:val="24"/>
        </w:rPr>
        <w:t>作出</w:t>
      </w:r>
      <w:proofErr w:type="gramEnd"/>
      <w:r>
        <w:rPr>
          <w:rFonts w:ascii="仿宋" w:eastAsia="仿宋" w:hAnsi="仿宋" w:hint="eastAsia"/>
          <w:sz w:val="24"/>
        </w:rPr>
        <w:t>明确的说明：</w:t>
      </w:r>
    </w:p>
    <w:p w14:paraId="33887C01"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（1）旅游行程的出发地、途经地和目的地；</w:t>
      </w:r>
    </w:p>
    <w:p w14:paraId="1609F102"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（2）交通、住宿、餐饮等旅游服务安排和标准；</w:t>
      </w:r>
    </w:p>
    <w:p w14:paraId="166F8783"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（3）游览、娱乐等项目的具体内容和时间；</w:t>
      </w:r>
    </w:p>
    <w:p w14:paraId="4FAE5F64"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（4）自由活动时间安排；</w:t>
      </w:r>
    </w:p>
    <w:p w14:paraId="6F8E5F02"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（5）旅游目的地接待乙方的名称、地址、联系人和联系电话。</w:t>
      </w:r>
    </w:p>
    <w:p w14:paraId="43DFCE35" w14:textId="77777777" w:rsidR="00F00B3B" w:rsidRDefault="00CA5F9A">
      <w:pPr>
        <w:widowControl/>
        <w:snapToGrid w:val="0"/>
        <w:spacing w:line="360" w:lineRule="auto"/>
        <w:ind w:firstLineChars="200" w:firstLine="480"/>
        <w:jc w:val="left"/>
        <w:rPr>
          <w:rFonts w:ascii="仿宋" w:eastAsia="仿宋" w:hAnsi="仿宋"/>
          <w:sz w:val="24"/>
        </w:rPr>
      </w:pPr>
      <w:r>
        <w:rPr>
          <w:rFonts w:ascii="仿宋" w:eastAsia="仿宋" w:hAnsi="仿宋" w:hint="eastAsia"/>
          <w:sz w:val="24"/>
        </w:rPr>
        <w:t>《旅游行程单》用语须准确清晰，在表明服务标准用语中不应当出现“准×星级”、“豪华”、“仅供参考”、“以××为准”等不确定性用语。</w:t>
      </w:r>
    </w:p>
    <w:p w14:paraId="7BF6921B"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11.3 乙方未与甲方协商一致或者未经甲方要求，指定购物场所、安排甲方参加另行付费项目，以及乙方的导游、领队强迫或者变相强迫甲方购物、参加另行付费项目的，甲方有权拒绝，也可以在旅游行程结束后30日内，要求乙方为其办理退货并先行垫付退货货款、退还另行付费旅游项目的费用。</w:t>
      </w:r>
    </w:p>
    <w:p w14:paraId="3D500142"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11.4 向甲方提供的旅游服务信息必须真实、准确，不得作虚假宣传，误导甲方。对甲方的个人信息，应当予以保密。</w:t>
      </w:r>
    </w:p>
    <w:p w14:paraId="414D06BC"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11.5 所提供的服务应当符合保障甲方人身、财产安全的要求。对可能危及甲方人身、财产安全的事项和须注意的问题，向甲方做出真实的说明和明确的警示，并采取合理必要措施防止危害发生。</w:t>
      </w:r>
    </w:p>
    <w:p w14:paraId="43083842" w14:textId="77777777" w:rsidR="00F00B3B" w:rsidRDefault="00CA5F9A">
      <w:pPr>
        <w:tabs>
          <w:tab w:val="left" w:pos="5565"/>
        </w:tabs>
        <w:snapToGrid w:val="0"/>
        <w:spacing w:line="360" w:lineRule="auto"/>
        <w:ind w:firstLineChars="200" w:firstLine="480"/>
        <w:jc w:val="left"/>
        <w:rPr>
          <w:rFonts w:ascii="仿宋" w:eastAsia="仿宋" w:hAnsi="仿宋"/>
          <w:sz w:val="24"/>
        </w:rPr>
      </w:pPr>
      <w:r>
        <w:rPr>
          <w:rFonts w:ascii="仿宋" w:eastAsia="仿宋" w:hAnsi="仿宋" w:hint="eastAsia"/>
          <w:sz w:val="24"/>
        </w:rPr>
        <w:t>11.6 突发事件或者旅游安全事故发生后，乙方应当立即采取必要的救助和处置措施，依法履行报告义务，并对甲方</w:t>
      </w:r>
      <w:proofErr w:type="gramStart"/>
      <w:r>
        <w:rPr>
          <w:rFonts w:ascii="仿宋" w:eastAsia="仿宋" w:hAnsi="仿宋" w:hint="eastAsia"/>
          <w:sz w:val="24"/>
        </w:rPr>
        <w:t>作出</w:t>
      </w:r>
      <w:proofErr w:type="gramEnd"/>
      <w:r>
        <w:rPr>
          <w:rFonts w:ascii="仿宋" w:eastAsia="仿宋" w:hAnsi="仿宋" w:hint="eastAsia"/>
          <w:sz w:val="24"/>
        </w:rPr>
        <w:t>妥善安排。</w:t>
      </w:r>
    </w:p>
    <w:p w14:paraId="2D630D46"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11.7 为旅游团队安排符合相关规定的持证导游人员。乙方及其从业人员在组织、接待甲方过程中，不得安排参观或者参与违反我国法律、法规和社会公德的项目或者活动。</w:t>
      </w:r>
    </w:p>
    <w:p w14:paraId="4C011357" w14:textId="77777777" w:rsidR="00F00B3B" w:rsidRDefault="00CA5F9A">
      <w:pPr>
        <w:tabs>
          <w:tab w:val="left" w:pos="5565"/>
        </w:tabs>
        <w:snapToGrid w:val="0"/>
        <w:spacing w:line="360" w:lineRule="auto"/>
        <w:ind w:firstLineChars="200" w:firstLine="482"/>
        <w:jc w:val="left"/>
        <w:rPr>
          <w:rFonts w:ascii="仿宋" w:eastAsia="仿宋" w:hAnsi="仿宋"/>
          <w:b/>
          <w:sz w:val="24"/>
        </w:rPr>
      </w:pPr>
      <w:r>
        <w:rPr>
          <w:rFonts w:ascii="仿宋" w:eastAsia="仿宋" w:hAnsi="仿宋" w:hint="eastAsia"/>
          <w:b/>
          <w:sz w:val="24"/>
        </w:rPr>
        <w:t>12 违约责任</w:t>
      </w:r>
    </w:p>
    <w:p w14:paraId="604FD36F"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12.1 乙方在出发前7日以内（含第7日，下同）提出解除合同的，向甲方退还全额旅游费用，并按下列标准向甲方支付违约金：</w:t>
      </w:r>
    </w:p>
    <w:p w14:paraId="716F3990"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出发前7日至4日，支付旅游费用总额10%的违约金；</w:t>
      </w:r>
    </w:p>
    <w:p w14:paraId="53004D43"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出发前3日至1日，支付旅游费用总额15%的违约金；</w:t>
      </w:r>
    </w:p>
    <w:p w14:paraId="4DA0D83C"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出发当日，支付旅游费用总额20%的违约金。</w:t>
      </w:r>
    </w:p>
    <w:p w14:paraId="2E9447EB"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乙方应当在取消出团通知到达日起5个工作日内，向甲方退还全额旅游费用并支付上述违约金。</w:t>
      </w:r>
    </w:p>
    <w:p w14:paraId="0997DF36"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12.2 乙方安排的旅游活动及服务档次与合同约定不符，造成甲方经济损失的，乙</w:t>
      </w:r>
      <w:r>
        <w:rPr>
          <w:rFonts w:ascii="仿宋" w:eastAsia="仿宋" w:hAnsi="仿宋" w:hint="eastAsia"/>
          <w:sz w:val="24"/>
        </w:rPr>
        <w:lastRenderedPageBreak/>
        <w:t>方应退还旅游者合同金额与实际花费的差额，并支付同额违约金。</w:t>
      </w:r>
    </w:p>
    <w:p w14:paraId="225AD01E" w14:textId="77777777" w:rsidR="00F00B3B" w:rsidRDefault="00CA5F9A">
      <w:pPr>
        <w:tabs>
          <w:tab w:val="left" w:pos="930"/>
        </w:tabs>
        <w:autoSpaceDE w:val="0"/>
        <w:autoSpaceDN w:val="0"/>
        <w:spacing w:line="360" w:lineRule="auto"/>
        <w:ind w:firstLineChars="150" w:firstLine="360"/>
        <w:rPr>
          <w:rFonts w:ascii="仿宋" w:eastAsia="仿宋" w:hAnsi="仿宋" w:cs="仿宋_GB2312"/>
          <w:b/>
          <w:kern w:val="0"/>
          <w:sz w:val="24"/>
          <w:lang w:val="zh-CN"/>
        </w:rPr>
      </w:pPr>
      <w:r>
        <w:rPr>
          <w:rFonts w:ascii="仿宋" w:eastAsia="仿宋" w:hAnsi="仿宋" w:hint="eastAsia"/>
          <w:sz w:val="24"/>
        </w:rPr>
        <w:t>12.3</w:t>
      </w:r>
      <w:r>
        <w:rPr>
          <w:rFonts w:ascii="仿宋" w:eastAsia="仿宋" w:hAnsi="仿宋" w:cs="仿宋_GB2312" w:hint="eastAsia"/>
          <w:b/>
          <w:kern w:val="0"/>
          <w:sz w:val="24"/>
          <w:lang w:val="zh-CN"/>
        </w:rPr>
        <w:t>服务团队人员未经甲方同意，不得随意更换，如未经甲方同意随意更换，甲方有权取消其服务资格，提前解除合同。</w:t>
      </w:r>
    </w:p>
    <w:p w14:paraId="10EEDCE7"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12.4 擅自缩短游览时间、遗漏旅游景点、减少旅游服务项目的，乙方应赔偿未完成约定旅游服务项目等合理费用，并支付同额违约金。遗漏无门票景点的，每遗漏一处乙方向旅游者支付旅游费用总额5%的违约金。</w:t>
      </w:r>
    </w:p>
    <w:p w14:paraId="369D40C4" w14:textId="77777777" w:rsidR="00F00B3B" w:rsidRDefault="00CA5F9A">
      <w:pPr>
        <w:snapToGrid w:val="0"/>
        <w:spacing w:line="360" w:lineRule="auto"/>
        <w:ind w:firstLineChars="200" w:firstLine="480"/>
        <w:jc w:val="left"/>
        <w:rPr>
          <w:rFonts w:ascii="仿宋" w:eastAsia="仿宋" w:hAnsi="仿宋"/>
          <w:sz w:val="24"/>
        </w:rPr>
      </w:pPr>
      <w:r>
        <w:rPr>
          <w:rFonts w:ascii="仿宋" w:eastAsia="仿宋" w:hAnsi="仿宋" w:hint="eastAsia"/>
          <w:sz w:val="24"/>
        </w:rPr>
        <w:t>12.5 乙方不履行包价旅游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49CA778B" w14:textId="77777777" w:rsidR="00F00B3B" w:rsidRDefault="00CA5F9A">
      <w:pPr>
        <w:tabs>
          <w:tab w:val="left" w:pos="5565"/>
        </w:tabs>
        <w:snapToGrid w:val="0"/>
        <w:spacing w:line="360" w:lineRule="auto"/>
        <w:ind w:firstLineChars="196" w:firstLine="470"/>
        <w:jc w:val="left"/>
        <w:rPr>
          <w:rFonts w:ascii="仿宋" w:eastAsia="仿宋" w:hAnsi="仿宋"/>
          <w:b/>
          <w:sz w:val="24"/>
        </w:rPr>
      </w:pPr>
      <w:r>
        <w:rPr>
          <w:rFonts w:ascii="仿宋" w:eastAsia="仿宋" w:hAnsi="仿宋" w:hint="eastAsia"/>
          <w:sz w:val="24"/>
        </w:rPr>
        <w:t>12.6 乙方不履行合同或者履行合同不符合约定的服务质量标准，甲方和乙方对违约标准未</w:t>
      </w:r>
      <w:proofErr w:type="gramStart"/>
      <w:r>
        <w:rPr>
          <w:rFonts w:ascii="仿宋" w:eastAsia="仿宋" w:hAnsi="仿宋" w:hint="eastAsia"/>
          <w:sz w:val="24"/>
        </w:rPr>
        <w:t>作出</w:t>
      </w:r>
      <w:proofErr w:type="gramEnd"/>
      <w:r>
        <w:rPr>
          <w:rFonts w:ascii="仿宋" w:eastAsia="仿宋" w:hAnsi="仿宋" w:hint="eastAsia"/>
          <w:sz w:val="24"/>
        </w:rPr>
        <w:t>合同约定的，按照《中华人民共和国旅游法》有关规定，亦可参照适用国家旅游局颁布的《旅行社服务质量赔偿标准》（</w:t>
      </w:r>
      <w:proofErr w:type="gramStart"/>
      <w:r>
        <w:rPr>
          <w:rFonts w:ascii="仿宋" w:eastAsia="仿宋" w:hAnsi="仿宋" w:hint="eastAsia"/>
          <w:sz w:val="24"/>
        </w:rPr>
        <w:t>旅办发</w:t>
      </w:r>
      <w:proofErr w:type="gramEnd"/>
      <w:r>
        <w:rPr>
          <w:rFonts w:ascii="仿宋" w:eastAsia="仿宋" w:hAnsi="仿宋" w:hint="eastAsia"/>
          <w:sz w:val="24"/>
        </w:rPr>
        <w:t>〔2011〕44号）。</w:t>
      </w:r>
    </w:p>
    <w:p w14:paraId="7758EF40"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12.7 与甲方发生纠纷时，乙方应当积极采取措施防止损失扩大，否则应当就扩大的损失承担责任。</w:t>
      </w:r>
    </w:p>
    <w:p w14:paraId="29DF6FB3" w14:textId="77777777" w:rsidR="00F00B3B" w:rsidRDefault="00CA5F9A">
      <w:pPr>
        <w:tabs>
          <w:tab w:val="left" w:pos="5565"/>
        </w:tabs>
        <w:snapToGrid w:val="0"/>
        <w:spacing w:line="360" w:lineRule="auto"/>
        <w:ind w:firstLineChars="196" w:firstLine="472"/>
        <w:jc w:val="left"/>
        <w:rPr>
          <w:rFonts w:ascii="仿宋" w:eastAsia="仿宋" w:hAnsi="仿宋"/>
          <w:b/>
          <w:sz w:val="24"/>
        </w:rPr>
      </w:pPr>
      <w:r>
        <w:rPr>
          <w:rFonts w:ascii="仿宋" w:eastAsia="仿宋" w:hAnsi="仿宋" w:hint="eastAsia"/>
          <w:b/>
          <w:sz w:val="24"/>
        </w:rPr>
        <w:t>12.8乙方在服务过程中发生重大安全责任事故或受到市级及以上旅游主管部门查处的或未按采购文件及管理部门服务要求进行服务的，甲方有权终止合同，取消乙方服务资格。</w:t>
      </w:r>
    </w:p>
    <w:p w14:paraId="7BCCECD5" w14:textId="77777777" w:rsidR="00F00B3B" w:rsidRDefault="00CA5F9A">
      <w:pPr>
        <w:tabs>
          <w:tab w:val="left" w:pos="5565"/>
        </w:tabs>
        <w:snapToGrid w:val="0"/>
        <w:spacing w:line="360" w:lineRule="auto"/>
        <w:ind w:firstLineChars="200" w:firstLine="482"/>
        <w:jc w:val="left"/>
        <w:rPr>
          <w:rFonts w:ascii="仿宋" w:eastAsia="仿宋" w:hAnsi="仿宋"/>
          <w:b/>
          <w:bCs/>
          <w:sz w:val="24"/>
        </w:rPr>
      </w:pPr>
      <w:r>
        <w:rPr>
          <w:rFonts w:ascii="仿宋" w:eastAsia="仿宋" w:hAnsi="仿宋" w:hint="eastAsia"/>
          <w:b/>
          <w:sz w:val="24"/>
        </w:rPr>
        <w:t>13.</w:t>
      </w:r>
      <w:r>
        <w:rPr>
          <w:rFonts w:ascii="仿宋" w:eastAsia="仿宋" w:hAnsi="仿宋" w:hint="eastAsia"/>
          <w:b/>
          <w:bCs/>
          <w:sz w:val="24"/>
        </w:rPr>
        <w:t xml:space="preserve"> 争议的解决方式</w:t>
      </w:r>
    </w:p>
    <w:p w14:paraId="7FA69A2A"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本合同在履行过程中发生争议的，由双方协商解决，也可向有管辖权的旅游质监执法机构、消费者协会等有关部门或者机构申请调解，也可向甲方所在地的人民法院起诉。</w:t>
      </w:r>
    </w:p>
    <w:p w14:paraId="357547F3" w14:textId="77777777" w:rsidR="00F00B3B" w:rsidRDefault="00CA5F9A">
      <w:pPr>
        <w:tabs>
          <w:tab w:val="left" w:pos="5565"/>
        </w:tabs>
        <w:snapToGrid w:val="0"/>
        <w:spacing w:line="360" w:lineRule="auto"/>
        <w:ind w:firstLineChars="196" w:firstLine="472"/>
        <w:jc w:val="left"/>
        <w:rPr>
          <w:rFonts w:ascii="仿宋" w:eastAsia="仿宋" w:hAnsi="仿宋"/>
          <w:sz w:val="24"/>
        </w:rPr>
      </w:pPr>
      <w:r>
        <w:rPr>
          <w:rFonts w:ascii="仿宋" w:eastAsia="仿宋" w:hAnsi="仿宋" w:hint="eastAsia"/>
          <w:b/>
          <w:bCs/>
          <w:sz w:val="24"/>
        </w:rPr>
        <w:t xml:space="preserve">14. </w:t>
      </w:r>
      <w:r>
        <w:rPr>
          <w:rFonts w:ascii="仿宋" w:eastAsia="仿宋" w:hAnsi="仿宋" w:hint="eastAsia"/>
          <w:sz w:val="24"/>
        </w:rPr>
        <w:t>转让和分包：未经甲方事先书面同意，乙方不得部分转让或全部转让其应履行的合同义务。</w:t>
      </w:r>
    </w:p>
    <w:p w14:paraId="6F561781" w14:textId="77777777" w:rsidR="00F00B3B" w:rsidRDefault="00CA5F9A">
      <w:pPr>
        <w:tabs>
          <w:tab w:val="left" w:pos="5565"/>
        </w:tabs>
        <w:snapToGrid w:val="0"/>
        <w:spacing w:line="360" w:lineRule="auto"/>
        <w:ind w:firstLineChars="196" w:firstLine="472"/>
        <w:jc w:val="left"/>
        <w:rPr>
          <w:rFonts w:ascii="仿宋" w:eastAsia="仿宋" w:hAnsi="仿宋"/>
          <w:sz w:val="24"/>
        </w:rPr>
      </w:pPr>
      <w:r>
        <w:rPr>
          <w:rFonts w:ascii="仿宋" w:eastAsia="仿宋" w:hAnsi="仿宋" w:hint="eastAsia"/>
          <w:b/>
          <w:bCs/>
          <w:sz w:val="24"/>
        </w:rPr>
        <w:t>15.</w:t>
      </w:r>
      <w:r>
        <w:rPr>
          <w:rFonts w:ascii="仿宋" w:eastAsia="仿宋" w:hAnsi="仿宋" w:hint="eastAsia"/>
          <w:sz w:val="24"/>
        </w:rPr>
        <w:t xml:space="preserve"> 采购文件（编号：</w:t>
      </w:r>
      <w:r>
        <w:rPr>
          <w:rFonts w:ascii="仿宋" w:eastAsia="仿宋" w:hAnsi="仿宋"/>
          <w:sz w:val="24"/>
        </w:rPr>
        <w:t>QTCG-GK-2022-144</w:t>
      </w:r>
      <w:r>
        <w:rPr>
          <w:rFonts w:ascii="仿宋" w:eastAsia="仿宋" w:hAnsi="仿宋" w:hint="eastAsia"/>
          <w:sz w:val="24"/>
        </w:rPr>
        <w:t>）、投标文件及评标过程中形成的文字资料、询标纪要均作为本合同的组成部分，具有同等效力。</w:t>
      </w:r>
    </w:p>
    <w:p w14:paraId="54D0B516" w14:textId="77777777" w:rsidR="00F00B3B" w:rsidRDefault="00CA5F9A">
      <w:pPr>
        <w:tabs>
          <w:tab w:val="left" w:pos="5565"/>
        </w:tabs>
        <w:snapToGrid w:val="0"/>
        <w:spacing w:line="360" w:lineRule="auto"/>
        <w:ind w:firstLineChars="196" w:firstLine="472"/>
        <w:jc w:val="left"/>
        <w:rPr>
          <w:rFonts w:ascii="仿宋" w:eastAsia="仿宋" w:hAnsi="仿宋"/>
          <w:b/>
          <w:bCs/>
          <w:sz w:val="24"/>
        </w:rPr>
      </w:pPr>
      <w:r>
        <w:rPr>
          <w:rFonts w:ascii="仿宋" w:eastAsia="仿宋" w:hAnsi="仿宋" w:hint="eastAsia"/>
          <w:b/>
          <w:bCs/>
          <w:sz w:val="24"/>
        </w:rPr>
        <w:t>16.合同生效及其它</w:t>
      </w:r>
    </w:p>
    <w:p w14:paraId="65BFE555"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16.1合同经双方法定代表人或授权代表签字并加盖单位公章后生效。</w:t>
      </w:r>
    </w:p>
    <w:p w14:paraId="0DCDCDA4"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lastRenderedPageBreak/>
        <w:t>16.2合同执行中涉及采购资金和采购内容修改或补充的，须经财政部门审批，并签书面补充协议报政府采购监督管理部门备案，方可作为主合同不可分割的一部分。</w:t>
      </w:r>
    </w:p>
    <w:p w14:paraId="2B56C54D"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sz w:val="24"/>
        </w:rPr>
        <w:t>16.3</w:t>
      </w:r>
      <w:r>
        <w:rPr>
          <w:rFonts w:ascii="仿宋" w:eastAsia="仿宋" w:hAnsi="仿宋" w:hint="eastAsia"/>
          <w:sz w:val="24"/>
        </w:rPr>
        <w:t>招标文件、投标文件及评标过程中形成的文字资料、询标纪要均作为本合同的组成部分，具有同等效力。本合同未尽事宜，遵照《民法典》有关条文执行。</w:t>
      </w:r>
    </w:p>
    <w:p w14:paraId="3ADBE1B5" w14:textId="77777777" w:rsidR="00F00B3B" w:rsidRDefault="00CA5F9A">
      <w:pPr>
        <w:tabs>
          <w:tab w:val="left" w:pos="5565"/>
        </w:tabs>
        <w:snapToGrid w:val="0"/>
        <w:spacing w:line="360" w:lineRule="auto"/>
        <w:ind w:firstLineChars="196" w:firstLine="470"/>
        <w:jc w:val="left"/>
        <w:rPr>
          <w:rFonts w:ascii="仿宋" w:eastAsia="仿宋" w:hAnsi="仿宋"/>
          <w:sz w:val="24"/>
        </w:rPr>
      </w:pPr>
      <w:r>
        <w:rPr>
          <w:rFonts w:ascii="仿宋" w:eastAsia="仿宋" w:hAnsi="仿宋" w:hint="eastAsia"/>
          <w:sz w:val="24"/>
        </w:rPr>
        <w:t>16.</w:t>
      </w:r>
      <w:r>
        <w:rPr>
          <w:rFonts w:ascii="仿宋" w:eastAsia="仿宋" w:hAnsi="仿宋"/>
          <w:sz w:val="24"/>
        </w:rPr>
        <w:t>4</w:t>
      </w:r>
      <w:r>
        <w:rPr>
          <w:rFonts w:ascii="仿宋" w:eastAsia="仿宋" w:hAnsi="仿宋" w:hint="eastAsia"/>
          <w:sz w:val="24"/>
        </w:rPr>
        <w:t>本合同正本一式肆份，具有同等法律效力，甲乙双方各执贰份。</w:t>
      </w:r>
    </w:p>
    <w:p w14:paraId="206EA237" w14:textId="77777777" w:rsidR="00F00B3B" w:rsidRDefault="00F00B3B">
      <w:pPr>
        <w:tabs>
          <w:tab w:val="left" w:pos="5565"/>
        </w:tabs>
        <w:snapToGrid w:val="0"/>
        <w:spacing w:line="360" w:lineRule="auto"/>
        <w:ind w:firstLineChars="196" w:firstLine="470"/>
        <w:jc w:val="left"/>
        <w:rPr>
          <w:rFonts w:ascii="仿宋" w:eastAsia="仿宋" w:hAnsi="仿宋"/>
          <w:sz w:val="24"/>
        </w:rPr>
      </w:pPr>
    </w:p>
    <w:p w14:paraId="4F51DA11"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 xml:space="preserve">甲方（盖章）：                             乙方（盖章）：        </w:t>
      </w:r>
    </w:p>
    <w:p w14:paraId="12279FF6"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 xml:space="preserve">法定代表人                                法定代表人                 </w:t>
      </w:r>
    </w:p>
    <w:p w14:paraId="1530556B"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 xml:space="preserve">或受委托人（签字）：                       或受委托人（签字）：                  </w:t>
      </w:r>
    </w:p>
    <w:p w14:paraId="7A49B46C"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联系人：                                  联系人：</w:t>
      </w:r>
    </w:p>
    <w:p w14:paraId="789B892B"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 xml:space="preserve">地址：                                    地址： </w:t>
      </w:r>
    </w:p>
    <w:p w14:paraId="01EA333B"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电话：                                    电话：</w:t>
      </w:r>
    </w:p>
    <w:p w14:paraId="10BC149C"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传真：                                    传真：</w:t>
      </w:r>
    </w:p>
    <w:p w14:paraId="1A6F64AA"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 xml:space="preserve">开户银行：                                开户银行： </w:t>
      </w:r>
    </w:p>
    <w:p w14:paraId="3E759CE2"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账号：                                    账号：</w:t>
      </w:r>
    </w:p>
    <w:p w14:paraId="41105CBF"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rPr>
        <w:t>合同签订日期：</w:t>
      </w:r>
    </w:p>
    <w:p w14:paraId="2BC2F2A4" w14:textId="77777777" w:rsidR="00F00B3B" w:rsidRDefault="00F00B3B">
      <w:pPr>
        <w:spacing w:line="360" w:lineRule="auto"/>
        <w:ind w:leftChars="-200" w:left="-420" w:rightChars="-200" w:right="-420"/>
        <w:rPr>
          <w:rFonts w:ascii="仿宋" w:eastAsia="仿宋" w:hAnsi="仿宋"/>
          <w:sz w:val="24"/>
        </w:rPr>
      </w:pPr>
    </w:p>
    <w:p w14:paraId="70E33C97" w14:textId="77777777" w:rsidR="00F00B3B" w:rsidRDefault="00F00B3B">
      <w:pPr>
        <w:spacing w:line="360" w:lineRule="auto"/>
        <w:ind w:leftChars="-200" w:left="-420" w:rightChars="-200" w:right="-420" w:firstLineChars="200" w:firstLine="480"/>
        <w:jc w:val="center"/>
        <w:outlineLvl w:val="0"/>
        <w:rPr>
          <w:rFonts w:ascii="仿宋" w:eastAsia="仿宋" w:hAnsi="仿宋"/>
          <w:sz w:val="24"/>
        </w:rPr>
      </w:pPr>
    </w:p>
    <w:p w14:paraId="589863D7" w14:textId="77777777" w:rsidR="00F00B3B" w:rsidRDefault="00F00B3B">
      <w:pPr>
        <w:pStyle w:val="a0"/>
        <w:rPr>
          <w:lang w:val="en-US"/>
        </w:rPr>
      </w:pPr>
    </w:p>
    <w:p w14:paraId="693B1A07" w14:textId="77777777" w:rsidR="00F00B3B" w:rsidRDefault="00F00B3B">
      <w:pPr>
        <w:pStyle w:val="a0"/>
        <w:rPr>
          <w:lang w:val="en-US"/>
        </w:rPr>
      </w:pPr>
    </w:p>
    <w:p w14:paraId="1B62601A" w14:textId="77777777" w:rsidR="00F00B3B" w:rsidRDefault="00F00B3B">
      <w:pPr>
        <w:pStyle w:val="a0"/>
        <w:rPr>
          <w:lang w:val="en-US"/>
        </w:rPr>
      </w:pPr>
    </w:p>
    <w:p w14:paraId="280D8BF4" w14:textId="77777777" w:rsidR="00F00B3B" w:rsidRDefault="00F00B3B">
      <w:pPr>
        <w:pStyle w:val="a0"/>
      </w:pPr>
    </w:p>
    <w:p w14:paraId="2ABEE68F" w14:textId="77777777" w:rsidR="00F00B3B" w:rsidRDefault="00CA5F9A">
      <w:pPr>
        <w:pStyle w:val="a0"/>
      </w:pPr>
      <w:r>
        <w:br w:type="page"/>
      </w:r>
    </w:p>
    <w:p w14:paraId="789FCA65" w14:textId="77777777" w:rsidR="00F00B3B" w:rsidRDefault="00F00B3B">
      <w:pPr>
        <w:pStyle w:val="a0"/>
      </w:pPr>
    </w:p>
    <w:p w14:paraId="25248BB7" w14:textId="77777777" w:rsidR="00F00B3B" w:rsidRDefault="00F00B3B">
      <w:pPr>
        <w:spacing w:line="360" w:lineRule="auto"/>
        <w:ind w:leftChars="-200" w:left="-420" w:rightChars="-200" w:right="-420" w:firstLineChars="200" w:firstLine="480"/>
        <w:jc w:val="center"/>
        <w:outlineLvl w:val="0"/>
        <w:rPr>
          <w:rFonts w:ascii="仿宋" w:eastAsia="仿宋" w:hAnsi="仿宋"/>
          <w:sz w:val="24"/>
        </w:rPr>
      </w:pPr>
    </w:p>
    <w:p w14:paraId="0610AB40" w14:textId="77777777" w:rsidR="00F00B3B" w:rsidRDefault="00CA5F9A">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407"/>
      <w:r>
        <w:rPr>
          <w:rFonts w:ascii="仿宋" w:eastAsia="仿宋" w:hAnsi="仿宋" w:cs="仿宋_GB2312"/>
          <w:b/>
          <w:sz w:val="36"/>
          <w:szCs w:val="20"/>
        </w:rPr>
        <w:t xml:space="preserve"> </w:t>
      </w:r>
      <w:bookmarkEnd w:id="408"/>
      <w:r>
        <w:rPr>
          <w:rFonts w:ascii="仿宋" w:eastAsia="仿宋" w:hAnsi="仿宋" w:cs="仿宋_GB2312" w:hint="eastAsia"/>
          <w:b/>
          <w:sz w:val="36"/>
          <w:szCs w:val="20"/>
        </w:rPr>
        <w:t>应提交的有关格式范例</w:t>
      </w:r>
    </w:p>
    <w:p w14:paraId="48865977" w14:textId="77777777" w:rsidR="00F00B3B" w:rsidRDefault="00F00B3B">
      <w:pPr>
        <w:spacing w:line="360" w:lineRule="auto"/>
        <w:jc w:val="center"/>
        <w:outlineLvl w:val="0"/>
        <w:rPr>
          <w:rFonts w:ascii="仿宋" w:eastAsia="仿宋" w:hAnsi="仿宋" w:cs="仿宋_GB2312"/>
          <w:b/>
          <w:kern w:val="0"/>
          <w:sz w:val="36"/>
          <w:szCs w:val="36"/>
        </w:rPr>
      </w:pPr>
    </w:p>
    <w:p w14:paraId="6523124E" w14:textId="77777777" w:rsidR="00F00B3B" w:rsidRDefault="00CA5F9A">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14:paraId="0D821FA4" w14:textId="77777777" w:rsidR="00F00B3B" w:rsidRDefault="00CA5F9A">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14:paraId="5404A03B" w14:textId="77777777" w:rsidR="00F00B3B" w:rsidRDefault="00F00B3B">
      <w:pPr>
        <w:spacing w:line="360" w:lineRule="auto"/>
        <w:jc w:val="center"/>
        <w:outlineLvl w:val="0"/>
        <w:rPr>
          <w:rFonts w:ascii="仿宋" w:eastAsia="仿宋" w:hAnsi="仿宋" w:cs="仿宋_GB2312"/>
          <w:b/>
          <w:kern w:val="0"/>
          <w:sz w:val="36"/>
          <w:szCs w:val="36"/>
        </w:rPr>
      </w:pPr>
    </w:p>
    <w:p w14:paraId="5083E67A"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14:paraId="6F2DB780"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14:paraId="47E599E4"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3）本项目的特定资格要求……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14:paraId="4E4DAB5A" w14:textId="77777777" w:rsidR="00F00B3B" w:rsidRDefault="00F00B3B">
      <w:pPr>
        <w:snapToGrid w:val="0"/>
        <w:spacing w:line="360" w:lineRule="auto"/>
        <w:ind w:firstLineChars="200" w:firstLine="480"/>
        <w:rPr>
          <w:rFonts w:ascii="仿宋" w:eastAsia="仿宋" w:hAnsi="仿宋" w:cs="仿宋_GB2312"/>
          <w:sz w:val="24"/>
        </w:rPr>
      </w:pPr>
    </w:p>
    <w:p w14:paraId="14B36846" w14:textId="77777777" w:rsidR="00F00B3B" w:rsidRDefault="00F00B3B">
      <w:pPr>
        <w:spacing w:line="360" w:lineRule="auto"/>
        <w:ind w:firstLineChars="200" w:firstLine="480"/>
        <w:rPr>
          <w:rFonts w:ascii="仿宋" w:eastAsia="仿宋" w:hAnsi="仿宋" w:cs="仿宋_GB2312"/>
          <w:sz w:val="24"/>
        </w:rPr>
      </w:pPr>
    </w:p>
    <w:p w14:paraId="41B41155" w14:textId="77777777" w:rsidR="00F00B3B" w:rsidRDefault="00CA5F9A">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kern w:val="0"/>
          <w:sz w:val="24"/>
        </w:rPr>
        <w:br w:type="page"/>
      </w:r>
      <w:r>
        <w:rPr>
          <w:rFonts w:ascii="仿宋" w:eastAsia="仿宋" w:hAnsi="仿宋" w:cs="仿宋_GB2312"/>
          <w:b/>
          <w:kern w:val="0"/>
          <w:sz w:val="32"/>
          <w:szCs w:val="32"/>
        </w:rPr>
        <w:lastRenderedPageBreak/>
        <w:t xml:space="preserve">  一、 符合参加政府采购活动应当具备的一般条件的承诺函</w:t>
      </w:r>
    </w:p>
    <w:p w14:paraId="3409C3CB"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总工会、浙江省成套招标代理有限公司：</w:t>
      </w:r>
    </w:p>
    <w:p w14:paraId="75A91B62"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hint="eastAsia"/>
          <w:sz w:val="24"/>
        </w:rPr>
        <w:t xml:space="preserve"> </w:t>
      </w:r>
      <w:r>
        <w:rPr>
          <w:rFonts w:ascii="仿宋" w:eastAsia="仿宋" w:hAnsi="仿宋" w:cs="仿宋_GB2312"/>
          <w:sz w:val="24"/>
        </w:rPr>
        <w:t xml:space="preserve">   </w:t>
      </w:r>
      <w:r>
        <w:rPr>
          <w:rFonts w:ascii="仿宋" w:eastAsia="仿宋" w:hAnsi="仿宋" w:cs="仿宋_GB2312" w:hint="eastAsia"/>
          <w:sz w:val="24"/>
        </w:rPr>
        <w:t>【招标编号：</w:t>
      </w:r>
      <w:r>
        <w:rPr>
          <w:rFonts w:ascii="仿宋" w:eastAsia="仿宋" w:hAnsi="仿宋" w:hint="eastAsia"/>
          <w:sz w:val="24"/>
        </w:rPr>
        <w:t>QTCG-GK-2022-144</w:t>
      </w:r>
      <w:r>
        <w:rPr>
          <w:rFonts w:ascii="仿宋" w:eastAsia="仿宋" w:hAnsi="仿宋" w:cs="仿宋_GB2312" w:hint="eastAsia"/>
          <w:sz w:val="24"/>
        </w:rPr>
        <w:t>】政府采购活动，郑重承诺：</w:t>
      </w:r>
    </w:p>
    <w:p w14:paraId="738C7A3B" w14:textId="77777777" w:rsidR="00F00B3B" w:rsidRDefault="00CA5F9A">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（一）具备《中华人民共和国政府采购法》第二十二条第一款规定的条件：</w:t>
      </w:r>
    </w:p>
    <w:p w14:paraId="6F3A1E8B"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23B2B71B"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1A273CFC"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具有履行合同所必需的设备和专业技术能力；</w:t>
      </w:r>
    </w:p>
    <w:p w14:paraId="6E5B4F88"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有依法缴纳税收和社会保障资金的良好记录；</w:t>
      </w:r>
    </w:p>
    <w:p w14:paraId="40071941"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6B60AE66"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具有法律、行政法规规定的其他条件。</w:t>
      </w:r>
    </w:p>
    <w:p w14:paraId="770F6C72"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25C0591C" w14:textId="77777777" w:rsidR="00F00B3B" w:rsidRDefault="00CA5F9A">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14:paraId="5F275F36"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047C84DF"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380201DB" w14:textId="77777777" w:rsidR="00F00B3B" w:rsidRDefault="00CA5F9A">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400DF3CB"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w:t>
      </w:r>
      <w:r>
        <w:rPr>
          <w:rFonts w:ascii="仿宋" w:eastAsia="仿宋" w:hAnsi="仿宋" w:cs="仿宋_GB2312"/>
          <w:kern w:val="0"/>
          <w:sz w:val="24"/>
        </w:rPr>
        <w:t xml:space="preserve">                      </w:t>
      </w: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724E864A" w14:textId="77777777" w:rsidR="00F00B3B" w:rsidRDefault="00F00B3B">
      <w:pPr>
        <w:snapToGrid w:val="0"/>
        <w:spacing w:line="360" w:lineRule="auto"/>
        <w:ind w:right="480"/>
        <w:jc w:val="center"/>
        <w:rPr>
          <w:rFonts w:ascii="仿宋" w:eastAsia="仿宋" w:hAnsi="仿宋" w:cs="仿宋_GB2312"/>
          <w:b/>
          <w:kern w:val="0"/>
          <w:sz w:val="32"/>
          <w:szCs w:val="32"/>
        </w:rPr>
      </w:pPr>
    </w:p>
    <w:p w14:paraId="4982B307" w14:textId="77777777" w:rsidR="00F00B3B" w:rsidRDefault="00F00B3B">
      <w:pPr>
        <w:snapToGrid w:val="0"/>
        <w:spacing w:line="360" w:lineRule="auto"/>
        <w:ind w:right="480"/>
        <w:jc w:val="center"/>
        <w:rPr>
          <w:rFonts w:ascii="仿宋" w:eastAsia="仿宋" w:hAnsi="仿宋" w:cs="仿宋_GB2312"/>
          <w:b/>
          <w:kern w:val="0"/>
          <w:sz w:val="32"/>
          <w:szCs w:val="32"/>
        </w:rPr>
      </w:pPr>
    </w:p>
    <w:p w14:paraId="361AEDFB" w14:textId="77777777" w:rsidR="00F00B3B" w:rsidRDefault="00F00B3B">
      <w:pPr>
        <w:snapToGrid w:val="0"/>
        <w:spacing w:line="360" w:lineRule="auto"/>
        <w:ind w:right="480"/>
        <w:jc w:val="center"/>
        <w:rPr>
          <w:rFonts w:ascii="仿宋" w:eastAsia="仿宋" w:hAnsi="仿宋" w:cs="仿宋_GB2312"/>
          <w:b/>
          <w:kern w:val="0"/>
          <w:sz w:val="32"/>
          <w:szCs w:val="32"/>
        </w:rPr>
      </w:pPr>
    </w:p>
    <w:p w14:paraId="4228993D" w14:textId="77777777" w:rsidR="00F00B3B" w:rsidRDefault="00F00B3B">
      <w:pPr>
        <w:rPr>
          <w:rFonts w:ascii="仿宋" w:eastAsia="仿宋" w:hAnsi="仿宋"/>
        </w:rPr>
      </w:pPr>
    </w:p>
    <w:p w14:paraId="2A8B97F2" w14:textId="77777777" w:rsidR="00F00B3B" w:rsidRDefault="00F00B3B">
      <w:pPr>
        <w:snapToGrid w:val="0"/>
        <w:spacing w:line="360" w:lineRule="auto"/>
        <w:ind w:right="480"/>
        <w:jc w:val="center"/>
        <w:rPr>
          <w:rFonts w:ascii="仿宋" w:eastAsia="仿宋" w:hAnsi="仿宋" w:cs="仿宋_GB2312"/>
          <w:b/>
          <w:kern w:val="0"/>
          <w:sz w:val="32"/>
          <w:szCs w:val="32"/>
        </w:rPr>
      </w:pPr>
    </w:p>
    <w:p w14:paraId="4850F023" w14:textId="77777777" w:rsidR="00F00B3B" w:rsidRDefault="00F00B3B">
      <w:pPr>
        <w:snapToGrid w:val="0"/>
        <w:spacing w:line="360" w:lineRule="auto"/>
        <w:ind w:right="480"/>
        <w:jc w:val="center"/>
        <w:rPr>
          <w:rFonts w:ascii="仿宋" w:eastAsia="仿宋" w:hAnsi="仿宋" w:cs="仿宋_GB2312"/>
          <w:b/>
          <w:kern w:val="0"/>
          <w:sz w:val="32"/>
          <w:szCs w:val="32"/>
        </w:rPr>
      </w:pPr>
    </w:p>
    <w:p w14:paraId="641944A8" w14:textId="77777777" w:rsidR="00F00B3B" w:rsidRDefault="00F00B3B">
      <w:pPr>
        <w:snapToGrid w:val="0"/>
        <w:spacing w:line="360" w:lineRule="auto"/>
        <w:ind w:right="480"/>
        <w:jc w:val="center"/>
        <w:rPr>
          <w:rFonts w:ascii="仿宋" w:eastAsia="仿宋" w:hAnsi="仿宋" w:cs="仿宋_GB2312"/>
          <w:b/>
          <w:kern w:val="0"/>
          <w:sz w:val="32"/>
          <w:szCs w:val="32"/>
        </w:rPr>
      </w:pPr>
    </w:p>
    <w:p w14:paraId="386BC7FC" w14:textId="77777777" w:rsidR="00F00B3B" w:rsidRDefault="00CA5F9A">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19E3D80E" w14:textId="77777777" w:rsidR="00F00B3B" w:rsidRDefault="00CA5F9A">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14:paraId="54E44BD4" w14:textId="77777777" w:rsidR="00F00B3B" w:rsidRDefault="00CA5F9A">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_GB2312"/>
          <w:sz w:val="24"/>
        </w:rPr>
        <w:t>5</w:t>
      </w:r>
      <w:r>
        <w:rPr>
          <w:rFonts w:ascii="仿宋" w:eastAsia="仿宋" w:hAnsi="仿宋" w:cs="仿宋_GB2312" w:hint="eastAsia"/>
          <w:sz w:val="24"/>
        </w:rPr>
        <w:t>）。</w:t>
      </w:r>
      <w:r>
        <w:rPr>
          <w:rFonts w:ascii="仿宋" w:eastAsia="仿宋" w:hAnsi="仿宋" w:cs="仿宋_GB2312"/>
          <w:sz w:val="24"/>
        </w:rPr>
        <w:t xml:space="preserve"> </w:t>
      </w:r>
    </w:p>
    <w:p w14:paraId="553DED70" w14:textId="77777777" w:rsidR="00F00B3B" w:rsidRDefault="00CA5F9A">
      <w:pPr>
        <w:snapToGrid w:val="0"/>
        <w:spacing w:before="50" w:after="50" w:line="360" w:lineRule="auto"/>
        <w:jc w:val="center"/>
        <w:rPr>
          <w:rFonts w:ascii="仿宋" w:eastAsia="仿宋" w:hAnsi="仿宋" w:cs="仿宋_GB2312"/>
          <w:b/>
          <w:kern w:val="0"/>
          <w:sz w:val="32"/>
          <w:szCs w:val="32"/>
          <w:lang w:val="zh-CN"/>
        </w:rPr>
      </w:pPr>
      <w:r>
        <w:rPr>
          <w:rFonts w:ascii="仿宋" w:eastAsia="仿宋" w:hAnsi="仿宋" w:cs="仿宋_GB2312"/>
          <w:b/>
          <w:sz w:val="24"/>
        </w:rPr>
        <w:t xml:space="preserve">    </w:t>
      </w:r>
      <w:r>
        <w:rPr>
          <w:rFonts w:ascii="仿宋" w:eastAsia="仿宋" w:hAnsi="仿宋" w:cs="仿宋_GB2312" w:hint="eastAsia"/>
          <w:b/>
          <w:kern w:val="0"/>
          <w:sz w:val="32"/>
          <w:szCs w:val="32"/>
          <w:lang w:val="zh-CN"/>
        </w:rPr>
        <w:t>联合协议</w:t>
      </w:r>
    </w:p>
    <w:p w14:paraId="43CAD155"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（项目名称杭州市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hint="eastAsia"/>
          <w:sz w:val="24"/>
        </w:rPr>
        <w:t xml:space="preserve"> </w:t>
      </w:r>
      <w:r>
        <w:rPr>
          <w:rFonts w:ascii="仿宋" w:eastAsia="仿宋" w:hAnsi="仿宋" w:cs="仿宋_GB2312"/>
          <w:sz w:val="24"/>
        </w:rPr>
        <w:t xml:space="preserve">    </w:t>
      </w:r>
      <w:r>
        <w:rPr>
          <w:rFonts w:ascii="仿宋" w:eastAsia="仿宋" w:hAnsi="仿宋" w:cs="仿宋_GB2312" w:hint="eastAsia"/>
          <w:sz w:val="24"/>
        </w:rPr>
        <w:t>）【</w:t>
      </w:r>
      <w:r>
        <w:rPr>
          <w:rFonts w:ascii="仿宋" w:eastAsia="仿宋" w:hAnsi="仿宋" w:hint="eastAsia"/>
          <w:sz w:val="24"/>
        </w:rPr>
        <w:t>采购编号：QTCG-GK-2022-144</w:t>
      </w:r>
      <w:r>
        <w:rPr>
          <w:rFonts w:ascii="仿宋" w:eastAsia="仿宋" w:hAnsi="仿宋" w:cs="仿宋_GB2312" w:hint="eastAsia"/>
          <w:sz w:val="24"/>
        </w:rPr>
        <w:t>】</w:t>
      </w:r>
      <w:r>
        <w:rPr>
          <w:rFonts w:ascii="仿宋" w:eastAsia="仿宋" w:hAnsi="仿宋" w:cs="仿宋_GB2312" w:hint="eastAsia"/>
          <w:kern w:val="0"/>
          <w:sz w:val="24"/>
          <w:lang w:val="zh-CN"/>
        </w:rPr>
        <w:t>投标。</w:t>
      </w:r>
      <w:r>
        <w:rPr>
          <w:rFonts w:ascii="仿宋" w:eastAsia="仿宋" w:hAnsi="仿宋" w:cs="仿宋_GB2312"/>
          <w:kern w:val="0"/>
          <w:sz w:val="24"/>
          <w:lang w:val="zh-CN"/>
        </w:rPr>
        <w:t xml:space="preserve"> </w:t>
      </w:r>
    </w:p>
    <w:p w14:paraId="56CD7614"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14:paraId="2337D30E"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2FA8883E"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kern w:val="0"/>
          <w:sz w:val="24"/>
          <w:lang w:val="zh-CN"/>
        </w:rPr>
        <w:t xml:space="preserve"> ；……。</w:t>
      </w:r>
    </w:p>
    <w:p w14:paraId="6F7F894A"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w:t>
      </w:r>
      <w:r>
        <w:rPr>
          <w:rFonts w:ascii="仿宋" w:eastAsia="仿宋" w:hAnsi="仿宋" w:hint="eastAsia"/>
          <w:sz w:val="24"/>
        </w:rPr>
        <w:t>中小企业合同金额达到</w:t>
      </w:r>
      <w:r>
        <w:rPr>
          <w:rFonts w:ascii="仿宋" w:eastAsia="仿宋" w:hAnsi="仿宋"/>
          <w:sz w:val="24"/>
          <w:u w:val="single"/>
        </w:rPr>
        <w:t xml:space="preserve">  </w:t>
      </w:r>
      <w:r>
        <w:rPr>
          <w:rFonts w:ascii="仿宋" w:eastAsia="仿宋" w:hAnsi="仿宋"/>
          <w:sz w:val="24"/>
        </w:rPr>
        <w:t>%，小</w:t>
      </w:r>
      <w:proofErr w:type="gramStart"/>
      <w:r>
        <w:rPr>
          <w:rFonts w:ascii="仿宋" w:eastAsia="仿宋" w:hAnsi="仿宋" w:hint="eastAsia"/>
          <w:sz w:val="24"/>
        </w:rPr>
        <w:t>微企业</w:t>
      </w:r>
      <w:proofErr w:type="gramEnd"/>
      <w:r>
        <w:rPr>
          <w:rFonts w:ascii="仿宋" w:eastAsia="仿宋" w:hAnsi="仿宋" w:hint="eastAsia"/>
          <w:sz w:val="24"/>
        </w:rPr>
        <w:t>合同金额达到</w:t>
      </w:r>
      <w:r>
        <w:rPr>
          <w:rFonts w:ascii="仿宋" w:eastAsia="仿宋" w:hAnsi="仿宋"/>
          <w:sz w:val="24"/>
          <w:u w:val="single"/>
        </w:rPr>
        <w:t xml:space="preserve"> </w:t>
      </w:r>
      <w:r>
        <w:rPr>
          <w:rFonts w:ascii="仿宋" w:eastAsia="仿宋" w:hAnsi="仿宋"/>
          <w:sz w:val="24"/>
        </w:rPr>
        <w:t>%</w:t>
      </w:r>
      <w:r>
        <w:rPr>
          <w:rFonts w:ascii="仿宋" w:eastAsia="仿宋" w:hAnsi="仿宋" w:cs="仿宋_GB2312" w:hint="eastAsia"/>
          <w:kern w:val="0"/>
          <w:sz w:val="24"/>
          <w:lang w:val="zh-CN"/>
        </w:rPr>
        <w:t>。</w:t>
      </w:r>
    </w:p>
    <w:p w14:paraId="0AC2C2C3"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6CB67573"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六、有关本次联合投标的其他事宜：</w:t>
      </w:r>
    </w:p>
    <w:p w14:paraId="2EC4A8FA"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49933D63"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30A6CC24"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3、本协议提交采购人、采购机构后，联合体各方不得以任何形式对上述内容进行修改或撤销。</w:t>
      </w:r>
    </w:p>
    <w:p w14:paraId="09F25E5E" w14:textId="77777777" w:rsidR="00F00B3B" w:rsidRDefault="00CA5F9A">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321AF518" w14:textId="77777777" w:rsidR="00F00B3B" w:rsidRDefault="00CA5F9A">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4F39755B" w14:textId="77777777" w:rsidR="00F00B3B" w:rsidRDefault="00CA5F9A">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lastRenderedPageBreak/>
        <w:t>……</w:t>
      </w:r>
    </w:p>
    <w:p w14:paraId="6A580384"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14:paraId="4D8BC887" w14:textId="77777777" w:rsidR="00F00B3B" w:rsidRDefault="00F00B3B">
      <w:pPr>
        <w:widowControl/>
        <w:spacing w:line="360" w:lineRule="auto"/>
        <w:ind w:left="150"/>
        <w:jc w:val="center"/>
        <w:rPr>
          <w:rFonts w:ascii="仿宋" w:eastAsia="仿宋" w:hAnsi="仿宋" w:cs="仿宋_GB2312"/>
          <w:b/>
          <w:kern w:val="0"/>
          <w:sz w:val="32"/>
          <w:szCs w:val="32"/>
        </w:rPr>
      </w:pPr>
    </w:p>
    <w:p w14:paraId="0698BA43" w14:textId="77777777" w:rsidR="00F00B3B" w:rsidRDefault="00CA5F9A">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三、本项目的特定资格要求</w:t>
      </w:r>
    </w:p>
    <w:p w14:paraId="0A313A26" w14:textId="7A1F7138" w:rsidR="00F00B3B" w:rsidRDefault="00A815BA" w:rsidP="00A815BA">
      <w:pPr>
        <w:snapToGrid w:val="0"/>
        <w:spacing w:before="50" w:after="50" w:line="360" w:lineRule="auto"/>
        <w:jc w:val="center"/>
        <w:rPr>
          <w:rFonts w:ascii="仿宋" w:eastAsia="仿宋" w:hAnsi="仿宋"/>
          <w:b/>
          <w:bCs/>
          <w:sz w:val="24"/>
          <w:u w:val="single"/>
        </w:rPr>
      </w:pPr>
      <w:r w:rsidRPr="00A815BA">
        <w:rPr>
          <w:rFonts w:ascii="仿宋" w:eastAsia="仿宋" w:hAnsi="仿宋" w:cs="仿宋_GB2312" w:hint="eastAsia"/>
          <w:b/>
          <w:kern w:val="0"/>
          <w:sz w:val="32"/>
          <w:szCs w:val="32"/>
          <w:lang w:val="zh-CN"/>
        </w:rPr>
        <w:t>（1）</w:t>
      </w:r>
      <w:r w:rsidR="00CA5F9A" w:rsidRPr="00A815BA">
        <w:rPr>
          <w:rFonts w:ascii="仿宋" w:eastAsia="仿宋" w:hAnsi="仿宋" w:cs="仿宋_GB2312" w:hint="eastAsia"/>
          <w:b/>
          <w:kern w:val="0"/>
          <w:sz w:val="32"/>
          <w:szCs w:val="32"/>
          <w:lang w:val="zh-CN"/>
        </w:rPr>
        <w:t>具备有效的《旅行社业务经营许可证》</w:t>
      </w:r>
    </w:p>
    <w:p w14:paraId="1D9084EB" w14:textId="23476C61" w:rsidR="00F00B3B" w:rsidRDefault="00F00B3B">
      <w:pPr>
        <w:snapToGrid w:val="0"/>
        <w:spacing w:line="360" w:lineRule="auto"/>
        <w:ind w:right="480"/>
        <w:jc w:val="center"/>
        <w:rPr>
          <w:rFonts w:ascii="仿宋" w:eastAsia="仿宋" w:hAnsi="仿宋" w:cs="仿宋_GB2312"/>
          <w:b/>
          <w:kern w:val="0"/>
          <w:sz w:val="32"/>
          <w:szCs w:val="32"/>
        </w:rPr>
      </w:pPr>
    </w:p>
    <w:p w14:paraId="2131AA41" w14:textId="77777777" w:rsidR="00A815BA" w:rsidRPr="00A815BA" w:rsidRDefault="00A815BA" w:rsidP="00A815BA">
      <w:pPr>
        <w:snapToGrid w:val="0"/>
        <w:spacing w:before="50" w:after="50" w:line="360" w:lineRule="auto"/>
        <w:jc w:val="center"/>
        <w:rPr>
          <w:rFonts w:ascii="仿宋" w:eastAsia="仿宋" w:hAnsi="仿宋" w:cs="仿宋_GB2312"/>
          <w:b/>
          <w:kern w:val="0"/>
          <w:sz w:val="32"/>
          <w:szCs w:val="32"/>
          <w:lang w:val="zh-CN"/>
        </w:rPr>
      </w:pPr>
      <w:r w:rsidRPr="00A815BA">
        <w:rPr>
          <w:rFonts w:ascii="仿宋" w:eastAsia="仿宋" w:hAnsi="仿宋" w:cs="仿宋_GB2312" w:hint="eastAsia"/>
          <w:b/>
          <w:kern w:val="0"/>
          <w:sz w:val="32"/>
          <w:szCs w:val="32"/>
          <w:lang w:val="zh-CN"/>
        </w:rPr>
        <w:t>（2）单位负责人为同一人或者存在直接控股、管理关系的不同供应商，不得参加同一合同项下的政府采购活动承诺函</w:t>
      </w:r>
    </w:p>
    <w:p w14:paraId="095D4AC5" w14:textId="20D2A93B" w:rsidR="00A815BA" w:rsidRPr="00A815BA" w:rsidRDefault="00A815BA" w:rsidP="00A815BA">
      <w:pPr>
        <w:shd w:val="clear" w:color="auto" w:fill="FFFFFF"/>
        <w:snapToGrid w:val="0"/>
        <w:spacing w:line="360" w:lineRule="auto"/>
        <w:rPr>
          <w:rFonts w:ascii="仿宋" w:eastAsia="仿宋" w:hAnsi="仿宋" w:cs="宋体"/>
          <w:sz w:val="24"/>
        </w:rPr>
      </w:pPr>
      <w:r w:rsidRPr="00A815BA">
        <w:rPr>
          <w:rFonts w:ascii="仿宋" w:eastAsia="仿宋" w:hAnsi="仿宋" w:cs="宋体" w:hint="eastAsia"/>
          <w:sz w:val="24"/>
        </w:rPr>
        <w:t>杭州市</w:t>
      </w:r>
      <w:proofErr w:type="gramStart"/>
      <w:r w:rsidRPr="00A815BA">
        <w:rPr>
          <w:rFonts w:ascii="仿宋" w:eastAsia="仿宋" w:hAnsi="仿宋" w:cs="宋体" w:hint="eastAsia"/>
          <w:sz w:val="24"/>
        </w:rPr>
        <w:t>钱塘区</w:t>
      </w:r>
      <w:proofErr w:type="gramEnd"/>
      <w:r w:rsidRPr="00A815BA">
        <w:rPr>
          <w:rFonts w:ascii="仿宋" w:eastAsia="仿宋" w:hAnsi="仿宋" w:cs="宋体" w:hint="eastAsia"/>
          <w:sz w:val="24"/>
        </w:rPr>
        <w:t>总工会、浙江省成套招标代理有限公司</w:t>
      </w:r>
      <w:r w:rsidRPr="00A815BA">
        <w:rPr>
          <w:rFonts w:ascii="仿宋" w:eastAsia="仿宋" w:hAnsi="仿宋" w:cs="宋体" w:hint="eastAsia"/>
          <w:kern w:val="0"/>
          <w:sz w:val="24"/>
        </w:rPr>
        <w:t>：</w:t>
      </w:r>
    </w:p>
    <w:p w14:paraId="5B0A2229" w14:textId="2447081E" w:rsidR="00A815BA" w:rsidRPr="00A815BA" w:rsidRDefault="00A815BA" w:rsidP="00A815BA">
      <w:pPr>
        <w:spacing w:line="360" w:lineRule="auto"/>
        <w:ind w:firstLineChars="200" w:firstLine="480"/>
        <w:rPr>
          <w:rFonts w:ascii="仿宋" w:eastAsia="仿宋" w:hAnsi="仿宋" w:cs="Arial"/>
          <w:kern w:val="0"/>
          <w:sz w:val="24"/>
        </w:rPr>
      </w:pPr>
      <w:r w:rsidRPr="00A815BA">
        <w:rPr>
          <w:rFonts w:ascii="仿宋" w:eastAsia="仿宋" w:hAnsi="仿宋" w:cs="Arial" w:hint="eastAsia"/>
          <w:kern w:val="0"/>
          <w:sz w:val="24"/>
        </w:rPr>
        <w:t>我方郑重承诺，我方此次参加</w:t>
      </w:r>
      <w:r w:rsidRPr="00A815BA">
        <w:rPr>
          <w:rFonts w:ascii="仿宋" w:eastAsia="仿宋" w:hAnsi="仿宋" w:cs="宋体" w:hint="eastAsia"/>
          <w:kern w:val="0"/>
          <w:sz w:val="24"/>
        </w:rPr>
        <w:t>杭州市</w:t>
      </w:r>
      <w:proofErr w:type="gramStart"/>
      <w:r w:rsidRPr="00A815BA">
        <w:rPr>
          <w:rFonts w:ascii="仿宋" w:eastAsia="仿宋" w:hAnsi="仿宋" w:cs="宋体" w:hint="eastAsia"/>
          <w:kern w:val="0"/>
          <w:sz w:val="24"/>
        </w:rPr>
        <w:t>钱塘区</w:t>
      </w:r>
      <w:proofErr w:type="gramEnd"/>
      <w:r w:rsidRPr="00A815BA">
        <w:rPr>
          <w:rFonts w:ascii="仿宋" w:eastAsia="仿宋" w:hAnsi="仿宋" w:cs="宋体" w:hint="eastAsia"/>
          <w:kern w:val="0"/>
          <w:sz w:val="24"/>
        </w:rPr>
        <w:t>总工会2022年机关工会职工、劳模工匠</w:t>
      </w:r>
      <w:proofErr w:type="gramStart"/>
      <w:r w:rsidRPr="00A815BA">
        <w:rPr>
          <w:rFonts w:ascii="仿宋" w:eastAsia="仿宋" w:hAnsi="仿宋" w:cs="宋体" w:hint="eastAsia"/>
          <w:kern w:val="0"/>
          <w:sz w:val="24"/>
        </w:rPr>
        <w:t>疗</w:t>
      </w:r>
      <w:proofErr w:type="gramEnd"/>
      <w:r w:rsidRPr="00A815BA">
        <w:rPr>
          <w:rFonts w:ascii="仿宋" w:eastAsia="仿宋" w:hAnsi="仿宋" w:cs="宋体" w:hint="eastAsia"/>
          <w:kern w:val="0"/>
          <w:sz w:val="24"/>
        </w:rPr>
        <w:t>休养项目</w:t>
      </w:r>
      <w:r w:rsidRPr="00A815BA">
        <w:rPr>
          <w:rFonts w:ascii="仿宋" w:eastAsia="仿宋" w:hAnsi="仿宋" w:cs="Arial" w:hint="eastAsia"/>
          <w:kern w:val="0"/>
          <w:sz w:val="24"/>
        </w:rPr>
        <w:t>的投标，与参加本次项目同一合同项下政府采购活动的其他供应商不存在单位负责人为同一人或者直接控股、管理关系。如有虚假或隐瞒，愿意承担一切后果。</w:t>
      </w:r>
    </w:p>
    <w:p w14:paraId="2ECD5A62" w14:textId="77777777" w:rsidR="00A815BA" w:rsidRPr="00A815BA" w:rsidRDefault="00A815BA" w:rsidP="00A815BA">
      <w:pPr>
        <w:shd w:val="clear" w:color="auto" w:fill="FFFFFF"/>
        <w:snapToGrid w:val="0"/>
        <w:spacing w:line="360" w:lineRule="auto"/>
        <w:jc w:val="center"/>
        <w:rPr>
          <w:rFonts w:ascii="仿宋" w:eastAsia="仿宋" w:hAnsi="仿宋" w:cs="宋体"/>
          <w:b/>
          <w:kern w:val="36"/>
          <w:sz w:val="24"/>
        </w:rPr>
      </w:pPr>
    </w:p>
    <w:p w14:paraId="17113320" w14:textId="77777777" w:rsidR="00A815BA" w:rsidRPr="00A815BA" w:rsidRDefault="00A815BA" w:rsidP="00A815BA">
      <w:pPr>
        <w:widowControl/>
        <w:snapToGrid w:val="0"/>
        <w:spacing w:line="360" w:lineRule="auto"/>
        <w:ind w:firstLineChars="200" w:firstLine="480"/>
        <w:jc w:val="left"/>
        <w:rPr>
          <w:rFonts w:ascii="仿宋" w:eastAsia="仿宋" w:hAnsi="仿宋" w:cs="宋体"/>
          <w:kern w:val="0"/>
          <w:sz w:val="24"/>
        </w:rPr>
      </w:pPr>
      <w:r w:rsidRPr="00A815BA">
        <w:rPr>
          <w:rFonts w:ascii="仿宋" w:eastAsia="仿宋" w:hAnsi="仿宋" w:cs="宋体" w:hint="eastAsia"/>
          <w:kern w:val="0"/>
          <w:sz w:val="24"/>
        </w:rPr>
        <w:t>特此承诺！</w:t>
      </w:r>
    </w:p>
    <w:p w14:paraId="09E31E15" w14:textId="77777777" w:rsidR="00A815BA" w:rsidRPr="00A815BA" w:rsidRDefault="00A815BA" w:rsidP="00A815BA">
      <w:pPr>
        <w:widowControl/>
        <w:snapToGrid w:val="0"/>
        <w:spacing w:line="360" w:lineRule="auto"/>
        <w:ind w:firstLineChars="200" w:firstLine="480"/>
        <w:jc w:val="left"/>
        <w:rPr>
          <w:rFonts w:ascii="仿宋" w:eastAsia="仿宋" w:hAnsi="仿宋" w:cs="宋体"/>
          <w:kern w:val="0"/>
          <w:sz w:val="24"/>
        </w:rPr>
      </w:pPr>
    </w:p>
    <w:p w14:paraId="357B3551" w14:textId="77777777" w:rsidR="00A815BA" w:rsidRDefault="00A815BA" w:rsidP="00A815BA">
      <w:pPr>
        <w:snapToGri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4332EAFE" w14:textId="77777777" w:rsidR="00A815BA" w:rsidRPr="00A815BA" w:rsidRDefault="00A815BA" w:rsidP="00A815BA">
      <w:pPr>
        <w:widowControl/>
        <w:snapToGrid w:val="0"/>
        <w:spacing w:line="360" w:lineRule="auto"/>
        <w:ind w:firstLineChars="200" w:firstLine="480"/>
        <w:jc w:val="left"/>
        <w:rPr>
          <w:rFonts w:ascii="仿宋" w:eastAsia="仿宋" w:hAnsi="仿宋" w:cs="宋体"/>
          <w:kern w:val="0"/>
          <w:sz w:val="24"/>
        </w:rPr>
      </w:pPr>
    </w:p>
    <w:p w14:paraId="136DF602" w14:textId="77777777" w:rsidR="00A815BA" w:rsidRPr="00A815BA" w:rsidRDefault="00A815BA" w:rsidP="00A815BA">
      <w:pPr>
        <w:widowControl/>
        <w:snapToGrid w:val="0"/>
        <w:spacing w:line="360" w:lineRule="auto"/>
        <w:ind w:firstLineChars="200" w:firstLine="480"/>
        <w:jc w:val="left"/>
        <w:rPr>
          <w:rFonts w:ascii="仿宋" w:eastAsia="仿宋" w:hAnsi="仿宋" w:cs="宋体"/>
          <w:sz w:val="24"/>
        </w:rPr>
      </w:pPr>
      <w:r w:rsidRPr="00A815BA">
        <w:rPr>
          <w:rFonts w:ascii="仿宋" w:eastAsia="仿宋" w:hAnsi="仿宋" w:cs="宋体" w:hint="eastAsia"/>
          <w:kern w:val="0"/>
          <w:sz w:val="24"/>
        </w:rPr>
        <w:t>日期：     年  月  日</w:t>
      </w:r>
    </w:p>
    <w:p w14:paraId="0615829C" w14:textId="7C835522" w:rsidR="00A815BA" w:rsidRPr="00A815BA" w:rsidRDefault="00A815BA" w:rsidP="00A815BA">
      <w:pPr>
        <w:pStyle w:val="a0"/>
        <w:rPr>
          <w:lang w:val="en-US"/>
        </w:rPr>
      </w:pPr>
    </w:p>
    <w:p w14:paraId="4C47FF4A" w14:textId="77777777" w:rsidR="00F00B3B" w:rsidRPr="00A815BA" w:rsidRDefault="00F00B3B">
      <w:pPr>
        <w:snapToGrid w:val="0"/>
        <w:spacing w:line="360" w:lineRule="auto"/>
        <w:ind w:right="480"/>
        <w:jc w:val="center"/>
        <w:rPr>
          <w:rFonts w:ascii="仿宋" w:eastAsia="仿宋" w:hAnsi="仿宋" w:cs="仿宋_GB2312"/>
          <w:b/>
          <w:kern w:val="0"/>
          <w:sz w:val="32"/>
          <w:szCs w:val="32"/>
        </w:rPr>
      </w:pPr>
    </w:p>
    <w:p w14:paraId="0119A483" w14:textId="77777777" w:rsidR="00F00B3B" w:rsidRDefault="00CA5F9A">
      <w:pPr>
        <w:pStyle w:val="a0"/>
      </w:pPr>
      <w:r>
        <w:br w:type="page"/>
      </w:r>
    </w:p>
    <w:p w14:paraId="4FC8D4E9" w14:textId="77777777" w:rsidR="00F00B3B" w:rsidRDefault="00CA5F9A">
      <w:pPr>
        <w:spacing w:line="360" w:lineRule="auto"/>
        <w:ind w:right="420" w:firstLineChars="1000" w:firstLine="3614"/>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14:paraId="669CC5A3" w14:textId="77777777" w:rsidR="00F00B3B" w:rsidRDefault="00F00B3B">
      <w:pPr>
        <w:spacing w:line="360" w:lineRule="auto"/>
        <w:jc w:val="center"/>
        <w:outlineLvl w:val="0"/>
        <w:rPr>
          <w:rFonts w:ascii="仿宋" w:eastAsia="仿宋" w:hAnsi="仿宋" w:cs="仿宋_GB2312"/>
          <w:b/>
          <w:kern w:val="0"/>
          <w:sz w:val="24"/>
        </w:rPr>
      </w:pPr>
    </w:p>
    <w:p w14:paraId="2756DF19" w14:textId="77777777" w:rsidR="00F00B3B" w:rsidRDefault="00CA5F9A">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14:paraId="4AB9969A" w14:textId="77777777" w:rsidR="00F00B3B" w:rsidRDefault="00CA5F9A">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14:paraId="4CD36797" w14:textId="77777777" w:rsidR="00F00B3B" w:rsidRDefault="00CA5F9A">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3）联合协议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14:paraId="6539D6EF" w14:textId="77777777" w:rsidR="00F00B3B" w:rsidRDefault="00CA5F9A">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4）分包意向协议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14:paraId="76F768CF" w14:textId="77777777" w:rsidR="00F00B3B" w:rsidRDefault="00CA5F9A">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5）符合性审查资料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14:paraId="0C7CD32D" w14:textId="77777777" w:rsidR="00F00B3B" w:rsidRDefault="00CA5F9A">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6）评标标准相应的商务技术资料</w:t>
      </w:r>
      <w:r>
        <w:rPr>
          <w:rFonts w:ascii="仿宋" w:eastAsia="仿宋" w:hAnsi="仿宋" w:cs="仿宋_GB2312" w:hint="eastAsia"/>
        </w:rPr>
        <w:t>……</w:t>
      </w:r>
      <w:proofErr w:type="gramStart"/>
      <w:r>
        <w:rPr>
          <w:rFonts w:ascii="仿宋" w:eastAsia="仿宋" w:hAnsi="仿宋" w:cs="仿宋_GB2312" w:hint="eastAsia"/>
        </w:rPr>
        <w:t>……………………</w:t>
      </w:r>
      <w:r>
        <w:rPr>
          <w:rFonts w:ascii="仿宋" w:eastAsia="仿宋" w:hAnsi="仿宋" w:cs="仿宋_GB2312" w:hint="eastAsia"/>
          <w:sz w:val="24"/>
        </w:rPr>
        <w:t>………</w:t>
      </w:r>
      <w:r>
        <w:rPr>
          <w:rFonts w:ascii="仿宋" w:eastAsia="仿宋" w:hAnsi="仿宋" w:cs="仿宋_GB2312" w:hint="eastAsia"/>
        </w:rPr>
        <w:t>…</w:t>
      </w:r>
      <w:r>
        <w:rPr>
          <w:rFonts w:ascii="仿宋" w:eastAsia="仿宋" w:hAnsi="仿宋" w:cs="仿宋_GB2312" w:hint="eastAsia"/>
          <w:sz w:val="24"/>
        </w:rPr>
        <w:t>…</w:t>
      </w:r>
      <w:r>
        <w:rPr>
          <w:rFonts w:ascii="仿宋" w:eastAsia="仿宋" w:hAnsi="仿宋" w:cs="仿宋_GB2312" w:hint="eastAsia"/>
        </w:rPr>
        <w:t>……………</w:t>
      </w:r>
      <w:proofErr w:type="gramEnd"/>
      <w:r>
        <w:rPr>
          <w:rFonts w:ascii="仿宋" w:eastAsia="仿宋" w:hAnsi="仿宋" w:cs="仿宋_GB2312" w:hint="eastAsia"/>
        </w:rPr>
        <w:t>（页码）</w:t>
      </w:r>
    </w:p>
    <w:p w14:paraId="2BBE1022" w14:textId="77777777" w:rsidR="00F00B3B" w:rsidRDefault="00CA5F9A">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14:paraId="357DB754" w14:textId="77777777" w:rsidR="00F00B3B" w:rsidRDefault="00CA5F9A">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14:paraId="32EED63A" w14:textId="77777777" w:rsidR="00F00B3B" w:rsidRDefault="00F00B3B">
      <w:pPr>
        <w:snapToGrid w:val="0"/>
        <w:spacing w:line="360" w:lineRule="auto"/>
        <w:jc w:val="center"/>
        <w:rPr>
          <w:rFonts w:ascii="仿宋" w:eastAsia="仿宋" w:hAnsi="仿宋" w:cs="仿宋_GB2312"/>
          <w:b/>
          <w:kern w:val="0"/>
          <w:sz w:val="32"/>
          <w:szCs w:val="32"/>
          <w:lang w:val="zh-CN"/>
        </w:rPr>
      </w:pPr>
    </w:p>
    <w:p w14:paraId="0F9D3834" w14:textId="77777777" w:rsidR="00F00B3B" w:rsidRDefault="00F00B3B">
      <w:pPr>
        <w:snapToGrid w:val="0"/>
        <w:spacing w:line="360" w:lineRule="auto"/>
        <w:jc w:val="center"/>
        <w:rPr>
          <w:rFonts w:ascii="仿宋" w:eastAsia="仿宋" w:hAnsi="仿宋" w:cs="仿宋_GB2312"/>
          <w:b/>
          <w:kern w:val="0"/>
          <w:sz w:val="32"/>
          <w:szCs w:val="32"/>
          <w:lang w:val="zh-CN"/>
        </w:rPr>
      </w:pPr>
    </w:p>
    <w:p w14:paraId="1D81E129" w14:textId="77777777" w:rsidR="00F00B3B" w:rsidRDefault="00F00B3B">
      <w:pPr>
        <w:snapToGrid w:val="0"/>
        <w:spacing w:line="360" w:lineRule="auto"/>
        <w:jc w:val="center"/>
        <w:rPr>
          <w:rFonts w:ascii="仿宋" w:eastAsia="仿宋" w:hAnsi="仿宋" w:cs="仿宋_GB2312"/>
          <w:b/>
          <w:kern w:val="0"/>
          <w:sz w:val="32"/>
          <w:szCs w:val="32"/>
          <w:lang w:val="zh-CN"/>
        </w:rPr>
      </w:pPr>
    </w:p>
    <w:p w14:paraId="1AA79333" w14:textId="77777777" w:rsidR="00F00B3B" w:rsidRDefault="00F00B3B">
      <w:pPr>
        <w:snapToGrid w:val="0"/>
        <w:spacing w:line="360" w:lineRule="auto"/>
        <w:jc w:val="center"/>
        <w:rPr>
          <w:rFonts w:ascii="仿宋" w:eastAsia="仿宋" w:hAnsi="仿宋" w:cs="仿宋_GB2312"/>
          <w:b/>
          <w:kern w:val="0"/>
          <w:sz w:val="32"/>
          <w:szCs w:val="32"/>
          <w:lang w:val="zh-CN"/>
        </w:rPr>
      </w:pPr>
    </w:p>
    <w:p w14:paraId="29C6D2F0" w14:textId="77777777" w:rsidR="00F00B3B" w:rsidRDefault="00F00B3B">
      <w:pPr>
        <w:snapToGrid w:val="0"/>
        <w:spacing w:line="360" w:lineRule="auto"/>
        <w:jc w:val="center"/>
        <w:rPr>
          <w:rFonts w:ascii="仿宋" w:eastAsia="仿宋" w:hAnsi="仿宋" w:cs="仿宋_GB2312"/>
          <w:b/>
          <w:kern w:val="0"/>
          <w:sz w:val="32"/>
          <w:szCs w:val="32"/>
          <w:lang w:val="zh-CN"/>
        </w:rPr>
      </w:pPr>
    </w:p>
    <w:p w14:paraId="4B96F8A2"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79CD4892"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5366148E" w14:textId="77777777" w:rsidR="00F00B3B" w:rsidRDefault="00F00B3B">
      <w:pPr>
        <w:rPr>
          <w:rFonts w:ascii="仿宋" w:eastAsia="仿宋" w:hAnsi="仿宋"/>
        </w:rPr>
      </w:pPr>
    </w:p>
    <w:p w14:paraId="0E2F6DD2"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4C94C9C9"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030DFC37"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4A917570" w14:textId="77777777" w:rsidR="00F00B3B" w:rsidRDefault="00F00B3B">
      <w:pPr>
        <w:pStyle w:val="a0"/>
        <w:rPr>
          <w:lang w:val="en-US"/>
        </w:rPr>
      </w:pPr>
    </w:p>
    <w:p w14:paraId="49533104" w14:textId="77777777" w:rsidR="00F00B3B" w:rsidRDefault="00F00B3B">
      <w:pPr>
        <w:pStyle w:val="a0"/>
        <w:rPr>
          <w:lang w:val="en-US"/>
        </w:rPr>
      </w:pPr>
    </w:p>
    <w:p w14:paraId="178C4371"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7B04097C" w14:textId="77777777" w:rsidR="00F00B3B" w:rsidRDefault="00F00B3B">
      <w:pPr>
        <w:snapToGrid w:val="0"/>
        <w:spacing w:line="360" w:lineRule="auto"/>
        <w:jc w:val="center"/>
        <w:outlineLvl w:val="0"/>
        <w:rPr>
          <w:rFonts w:ascii="仿宋" w:eastAsia="仿宋" w:hAnsi="仿宋" w:cs="仿宋_GB2312"/>
          <w:b/>
          <w:kern w:val="0"/>
          <w:sz w:val="32"/>
          <w:szCs w:val="32"/>
        </w:rPr>
      </w:pPr>
    </w:p>
    <w:p w14:paraId="64ECC62B" w14:textId="77777777" w:rsidR="00F00B3B" w:rsidRDefault="00CA5F9A">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14:paraId="6A7B3DA7"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总工会、浙江省成套招标代理有限公司：</w:t>
      </w:r>
    </w:p>
    <w:p w14:paraId="14F92E4D"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sz w:val="24"/>
          <w:u w:val="single"/>
        </w:rPr>
        <w:t xml:space="preserve">    </w:t>
      </w:r>
      <w:r>
        <w:rPr>
          <w:rFonts w:ascii="仿宋" w:eastAsia="仿宋" w:hAnsi="仿宋" w:cs="仿宋_GB2312" w:hint="eastAsia"/>
          <w:sz w:val="24"/>
        </w:rPr>
        <w:t>【招标编号：</w:t>
      </w:r>
      <w:r>
        <w:rPr>
          <w:rFonts w:ascii="仿宋" w:eastAsia="仿宋" w:hAnsi="仿宋" w:hint="eastAsia"/>
          <w:sz w:val="24"/>
        </w:rPr>
        <w:t>QTCG-GK-2022-144</w:t>
      </w:r>
      <w:r>
        <w:rPr>
          <w:rFonts w:ascii="仿宋" w:eastAsia="仿宋" w:hAnsi="仿宋" w:cs="仿宋_GB2312" w:hint="eastAsia"/>
          <w:sz w:val="24"/>
        </w:rPr>
        <w:t>】招标的有关活动，并对此项目进行投标。为此：</w:t>
      </w:r>
    </w:p>
    <w:p w14:paraId="3671F266"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14:paraId="4C6D1642"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14:paraId="0FFBCEB3"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14:paraId="4A357202"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14:paraId="7F638D6A"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2.1.2落实政府采购政策需满足的资格要求</w:t>
      </w:r>
      <w:r>
        <w:rPr>
          <w:rFonts w:ascii="仿宋" w:eastAsia="仿宋" w:hAnsi="仿宋" w:cs="仿宋_GB2312" w:hint="eastAsia"/>
          <w:sz w:val="24"/>
        </w:rPr>
        <w:t>（如果有）；</w:t>
      </w:r>
    </w:p>
    <w:p w14:paraId="293521C8"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2.1.3本项目的特定资格要求</w:t>
      </w:r>
      <w:r>
        <w:rPr>
          <w:rFonts w:ascii="仿宋" w:eastAsia="仿宋" w:hAnsi="仿宋" w:cs="仿宋_GB2312" w:hint="eastAsia"/>
          <w:sz w:val="24"/>
        </w:rPr>
        <w:t>（如果有）。</w:t>
      </w:r>
    </w:p>
    <w:p w14:paraId="765DBC50" w14:textId="77777777" w:rsidR="00F00B3B" w:rsidRDefault="00CA5F9A">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050E2DEB"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r>
        <w:rPr>
          <w:rFonts w:ascii="仿宋" w:eastAsia="仿宋" w:hAnsi="仿宋" w:cs="仿宋_GB2312"/>
          <w:sz w:val="24"/>
          <w:lang w:val="zh-CN"/>
        </w:rPr>
        <w:t xml:space="preserve"> </w:t>
      </w:r>
    </w:p>
    <w:p w14:paraId="0C0456BB"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14:paraId="1D800CEB"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2.2.3联合协议</w:t>
      </w:r>
      <w:r>
        <w:rPr>
          <w:rFonts w:ascii="仿宋" w:eastAsia="仿宋" w:hAnsi="仿宋" w:cs="仿宋_GB2312" w:hint="eastAsia"/>
          <w:sz w:val="24"/>
        </w:rPr>
        <w:t>（如果有）；</w:t>
      </w:r>
    </w:p>
    <w:p w14:paraId="547C43B3"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2.2.4分包意向协议</w:t>
      </w:r>
      <w:r>
        <w:rPr>
          <w:rFonts w:ascii="仿宋" w:eastAsia="仿宋" w:hAnsi="仿宋" w:cs="仿宋_GB2312" w:hint="eastAsia"/>
          <w:sz w:val="24"/>
        </w:rPr>
        <w:t>（如果有）；</w:t>
      </w:r>
    </w:p>
    <w:p w14:paraId="3E3E09F0"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2.2.5符合性审查资料；</w:t>
      </w:r>
    </w:p>
    <w:p w14:paraId="6D1002D8"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2.2.6评标标准相应的商务技术资料；</w:t>
      </w:r>
    </w:p>
    <w:p w14:paraId="1A49FD53"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14:paraId="23881F83" w14:textId="77777777" w:rsidR="00F00B3B" w:rsidRDefault="00CA5F9A">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14:paraId="382DAD92"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4B6890BB" w14:textId="77777777" w:rsidR="00F00B3B" w:rsidRDefault="00CA5F9A">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14:paraId="058535D8"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14:paraId="626F6620" w14:textId="77777777" w:rsidR="00F00B3B" w:rsidRDefault="00CA5F9A">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14:paraId="66ADBE7A"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14:paraId="32713AE4"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4.2在签订合同时不向你方提出附加条件；</w:t>
      </w:r>
    </w:p>
    <w:p w14:paraId="3CED1E3C"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14:paraId="6FADC2BA"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4.</w:t>
      </w:r>
      <w:r>
        <w:rPr>
          <w:rFonts w:ascii="仿宋" w:eastAsia="仿宋" w:hAnsi="仿宋" w:cs="仿宋_GB2312" w:hint="eastAsia"/>
          <w:sz w:val="24"/>
        </w:rPr>
        <w:t>4</w:t>
      </w:r>
      <w:r>
        <w:rPr>
          <w:rFonts w:ascii="仿宋" w:eastAsia="仿宋" w:hAnsi="仿宋" w:cs="仿宋_GB2312"/>
          <w:sz w:val="24"/>
        </w:rPr>
        <w:t xml:space="preserve">在合同约定的期限内完成合同规定的全部义务。 </w:t>
      </w:r>
    </w:p>
    <w:p w14:paraId="78145F17" w14:textId="77777777" w:rsidR="00F00B3B" w:rsidRDefault="00CA5F9A">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5、其他补充说明:</w:t>
      </w:r>
      <w:r>
        <w:rPr>
          <w:rFonts w:ascii="仿宋" w:eastAsia="仿宋" w:hAnsi="仿宋" w:cs="仿宋_GB2312"/>
          <w:sz w:val="24"/>
          <w:u w:val="single"/>
        </w:rPr>
        <w:t xml:space="preserve">                                        </w:t>
      </w:r>
      <w:r>
        <w:rPr>
          <w:rFonts w:ascii="仿宋" w:eastAsia="仿宋" w:hAnsi="仿宋" w:cs="仿宋_GB2312" w:hint="eastAsia"/>
          <w:sz w:val="24"/>
        </w:rPr>
        <w:t>。</w:t>
      </w:r>
    </w:p>
    <w:p w14:paraId="4090E992" w14:textId="77777777" w:rsidR="00F00B3B" w:rsidRDefault="00CA5F9A">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r>
        <w:rPr>
          <w:rFonts w:ascii="仿宋" w:eastAsia="仿宋" w:hAnsi="仿宋" w:cs="仿宋_GB2312"/>
          <w:sz w:val="24"/>
        </w:rPr>
        <w:t xml:space="preserve">                          </w:t>
      </w:r>
    </w:p>
    <w:p w14:paraId="125D5564" w14:textId="77777777" w:rsidR="00F00B3B" w:rsidRDefault="00CA5F9A">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14:paraId="21A19E85" w14:textId="77777777" w:rsidR="00F00B3B" w:rsidRDefault="00F00B3B">
      <w:pPr>
        <w:snapToGrid w:val="0"/>
        <w:spacing w:line="360" w:lineRule="auto"/>
        <w:ind w:leftChars="200" w:left="420" w:firstLineChars="1750" w:firstLine="4200"/>
        <w:rPr>
          <w:rFonts w:ascii="仿宋" w:eastAsia="仿宋" w:hAnsi="仿宋" w:cs="仿宋_GB2312"/>
          <w:kern w:val="0"/>
          <w:sz w:val="24"/>
          <w:u w:val="single"/>
          <w:lang w:val="zh-CN"/>
        </w:rPr>
      </w:pPr>
    </w:p>
    <w:p w14:paraId="504B08D7" w14:textId="77777777" w:rsidR="00F00B3B" w:rsidRDefault="00F00B3B">
      <w:pPr>
        <w:snapToGrid w:val="0"/>
        <w:spacing w:line="360" w:lineRule="auto"/>
        <w:jc w:val="center"/>
        <w:rPr>
          <w:rFonts w:ascii="仿宋" w:eastAsia="仿宋" w:hAnsi="仿宋" w:cs="仿宋_GB2312"/>
          <w:b/>
          <w:kern w:val="0"/>
          <w:sz w:val="32"/>
          <w:szCs w:val="32"/>
          <w:lang w:val="zh-CN"/>
        </w:rPr>
      </w:pPr>
    </w:p>
    <w:p w14:paraId="699F069B" w14:textId="77777777" w:rsidR="00F00B3B" w:rsidRDefault="00CA5F9A">
      <w:pPr>
        <w:jc w:val="center"/>
        <w:rPr>
          <w:rFonts w:ascii="仿宋" w:eastAsia="仿宋" w:hAnsi="仿宋" w:cs="仿宋_GB2312"/>
          <w:b/>
          <w:kern w:val="0"/>
          <w:sz w:val="32"/>
          <w:szCs w:val="32"/>
          <w:lang w:val="zh-CN"/>
        </w:rPr>
      </w:pPr>
      <w:bookmarkStart w:id="411" w:name="_Hlk103632913"/>
      <w:bookmarkStart w:id="412" w:name="_Hlk103553013"/>
      <w:r>
        <w:rPr>
          <w:rFonts w:ascii="仿宋" w:eastAsia="仿宋" w:hAnsi="仿宋" w:cs="仿宋_GB2312" w:hint="eastAsia"/>
          <w:b/>
          <w:kern w:val="0"/>
          <w:sz w:val="32"/>
          <w:szCs w:val="32"/>
          <w:lang w:val="zh-CN"/>
        </w:rPr>
        <w:t>二、授权委托书或法定代表人（单位负责人、自然人本人）身份证明</w:t>
      </w:r>
    </w:p>
    <w:p w14:paraId="14CD54BC"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sz w:val="24"/>
        </w:rPr>
        <w:t xml:space="preserve">                                </w:t>
      </w:r>
    </w:p>
    <w:p w14:paraId="24385D68" w14:textId="77777777" w:rsidR="00F00B3B" w:rsidRDefault="00CA5F9A">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r>
        <w:rPr>
          <w:rFonts w:ascii="仿宋" w:eastAsia="仿宋" w:hAnsi="仿宋"/>
        </w:rPr>
        <w:t xml:space="preserve">                               </w:t>
      </w:r>
    </w:p>
    <w:p w14:paraId="21641F99"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总工会、浙江省成套招标代理有限公司：</w:t>
      </w:r>
    </w:p>
    <w:p w14:paraId="191CE8A2" w14:textId="77777777" w:rsidR="00F00B3B" w:rsidRDefault="00CA5F9A">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hint="eastAsia"/>
          <w:sz w:val="24"/>
        </w:rPr>
        <w:t xml:space="preserve">     【</w:t>
      </w:r>
      <w:r>
        <w:rPr>
          <w:rFonts w:ascii="仿宋" w:eastAsia="仿宋" w:hAnsi="仿宋" w:hint="eastAsia"/>
          <w:sz w:val="24"/>
        </w:rPr>
        <w:t>采购编号：QTCG-GK-2022-144</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14:paraId="05153D3C"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1ADAEAFC"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5B758443"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14:paraId="465FD974"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14:paraId="66260C2F" w14:textId="77777777" w:rsidR="00F00B3B" w:rsidRDefault="00F00B3B">
      <w:pPr>
        <w:snapToGrid w:val="0"/>
        <w:spacing w:line="360" w:lineRule="auto"/>
        <w:rPr>
          <w:rFonts w:ascii="仿宋" w:eastAsia="仿宋" w:hAnsi="仿宋" w:cs="仿宋_GB2312"/>
          <w:sz w:val="24"/>
        </w:rPr>
      </w:pPr>
    </w:p>
    <w:p w14:paraId="5CAE4722" w14:textId="77777777" w:rsidR="00F00B3B" w:rsidRDefault="00F00B3B">
      <w:pPr>
        <w:snapToGrid w:val="0"/>
        <w:spacing w:line="360" w:lineRule="auto"/>
        <w:rPr>
          <w:rFonts w:ascii="仿宋" w:eastAsia="仿宋" w:hAnsi="仿宋" w:cs="仿宋_GB2312"/>
          <w:sz w:val="24"/>
        </w:rPr>
      </w:pPr>
    </w:p>
    <w:p w14:paraId="24EBB7F3" w14:textId="77777777" w:rsidR="00F00B3B" w:rsidRDefault="00F00B3B">
      <w:pPr>
        <w:snapToGrid w:val="0"/>
        <w:spacing w:line="360" w:lineRule="auto"/>
        <w:rPr>
          <w:rFonts w:ascii="仿宋" w:eastAsia="仿宋" w:hAnsi="仿宋" w:cs="仿宋_GB2312"/>
          <w:sz w:val="24"/>
        </w:rPr>
      </w:pPr>
    </w:p>
    <w:p w14:paraId="01FC9B88" w14:textId="77777777" w:rsidR="00F00B3B" w:rsidRDefault="00CA5F9A">
      <w:pPr>
        <w:jc w:val="center"/>
        <w:rPr>
          <w:rFonts w:ascii="仿宋" w:eastAsia="仿宋" w:hAnsi="仿宋" w:cs="仿宋_GB2312"/>
          <w:b/>
          <w:kern w:val="0"/>
          <w:sz w:val="32"/>
          <w:szCs w:val="32"/>
        </w:rPr>
      </w:pPr>
      <w:r>
        <w:rPr>
          <w:rFonts w:ascii="仿宋" w:eastAsia="仿宋" w:hAnsi="仿宋" w:cs="仿宋_GB2312"/>
          <w:b/>
          <w:kern w:val="0"/>
          <w:sz w:val="32"/>
          <w:szCs w:val="32"/>
          <w:lang w:val="zh-CN"/>
        </w:rPr>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授权委托书（适用于联合体投标）</w:t>
      </w:r>
    </w:p>
    <w:p w14:paraId="52E75100"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总工会、浙江省成套招标代理有限公司：</w:t>
      </w:r>
    </w:p>
    <w:p w14:paraId="0F1B475F" w14:textId="77777777" w:rsidR="00F00B3B" w:rsidRDefault="00CA5F9A">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hint="eastAsia"/>
          <w:sz w:val="24"/>
        </w:rPr>
        <w:t xml:space="preserve">     【招标编号：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14:paraId="248DADE1"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6A544436"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kern w:val="0"/>
          <w:sz w:val="24"/>
        </w:rPr>
        <w:lastRenderedPageBreak/>
        <w:t xml:space="preserve">    </w:t>
      </w:r>
      <w:r>
        <w:rPr>
          <w:rFonts w:ascii="仿宋" w:eastAsia="仿宋" w:hAnsi="仿宋" w:cs="仿宋_GB2312" w:hint="eastAsia"/>
          <w:kern w:val="0"/>
          <w:sz w:val="24"/>
          <w:lang w:val="zh-CN"/>
        </w:rPr>
        <w:t>特此告知。</w:t>
      </w:r>
    </w:p>
    <w:p w14:paraId="3DC9C3A7" w14:textId="77777777" w:rsidR="00F00B3B" w:rsidRDefault="00F00B3B">
      <w:pPr>
        <w:jc w:val="center"/>
        <w:rPr>
          <w:rFonts w:ascii="仿宋" w:eastAsia="仿宋" w:hAnsi="仿宋" w:cs="仿宋_GB2312"/>
          <w:b/>
          <w:kern w:val="0"/>
          <w:sz w:val="32"/>
          <w:szCs w:val="32"/>
        </w:rPr>
      </w:pPr>
    </w:p>
    <w:p w14:paraId="0063B710" w14:textId="77777777" w:rsidR="00F00B3B" w:rsidRDefault="00F00B3B">
      <w:pPr>
        <w:jc w:val="center"/>
        <w:rPr>
          <w:rFonts w:ascii="仿宋" w:eastAsia="仿宋" w:hAnsi="仿宋" w:cs="仿宋_GB2312"/>
          <w:b/>
          <w:kern w:val="0"/>
          <w:sz w:val="32"/>
          <w:szCs w:val="32"/>
        </w:rPr>
      </w:pPr>
    </w:p>
    <w:p w14:paraId="0C7288AE" w14:textId="77777777" w:rsidR="00F00B3B" w:rsidRDefault="00F00B3B">
      <w:pPr>
        <w:jc w:val="center"/>
        <w:rPr>
          <w:rFonts w:ascii="仿宋" w:eastAsia="仿宋" w:hAnsi="仿宋" w:cs="仿宋_GB2312"/>
          <w:b/>
          <w:kern w:val="0"/>
          <w:sz w:val="32"/>
          <w:szCs w:val="32"/>
        </w:rPr>
      </w:pPr>
    </w:p>
    <w:p w14:paraId="20F2209B" w14:textId="77777777" w:rsidR="00F00B3B" w:rsidRDefault="00F00B3B">
      <w:pPr>
        <w:rPr>
          <w:rFonts w:ascii="仿宋" w:eastAsia="仿宋" w:hAnsi="仿宋"/>
        </w:rPr>
      </w:pPr>
    </w:p>
    <w:p w14:paraId="03D98E4E" w14:textId="77777777" w:rsidR="00F00B3B" w:rsidRDefault="00CA5F9A">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4C34ECD0" w14:textId="77777777" w:rsidR="00F00B3B" w:rsidRDefault="00CA5F9A">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256DB8AD" w14:textId="77777777" w:rsidR="00F00B3B" w:rsidRDefault="00CA5F9A">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14:paraId="7D527D31"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14:paraId="6099B16B" w14:textId="77777777" w:rsidR="00F00B3B" w:rsidRDefault="00CA5F9A">
      <w:pPr>
        <w:autoSpaceDE w:val="0"/>
        <w:autoSpaceDN w:val="0"/>
        <w:spacing w:line="360" w:lineRule="auto"/>
        <w:jc w:val="center"/>
        <w:rPr>
          <w:rFonts w:ascii="仿宋" w:eastAsia="仿宋" w:hAnsi="仿宋" w:cs="仿宋_GB2312"/>
          <w:b/>
          <w:sz w:val="24"/>
        </w:rPr>
      </w:pPr>
      <w:r>
        <w:rPr>
          <w:rFonts w:ascii="仿宋" w:eastAsia="仿宋" w:hAnsi="仿宋" w:cs="仿宋_GB2312" w:hint="eastAsia"/>
          <w:b/>
          <w:kern w:val="0"/>
          <w:sz w:val="32"/>
          <w:szCs w:val="32"/>
          <w:lang w:val="zh-CN"/>
        </w:rPr>
        <w:t>法定代表人、单位负责人或自然人本人</w:t>
      </w:r>
      <w:r>
        <w:rPr>
          <w:rFonts w:ascii="仿宋" w:eastAsia="仿宋" w:hAnsi="仿宋" w:cs="仿宋_GB2312" w:hint="eastAsia"/>
          <w:b/>
          <w:sz w:val="30"/>
          <w:szCs w:val="30"/>
        </w:rPr>
        <w:t>的身份证明（适用于法定代表人、单位负责人或者自然人本人代表投标人参加投标）</w:t>
      </w:r>
    </w:p>
    <w:p w14:paraId="03383004" w14:textId="77777777" w:rsidR="00F00B3B" w:rsidRDefault="00CA5F9A">
      <w:pPr>
        <w:pStyle w:val="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00B3B" w14:paraId="33BFB1F8" w14:textId="77777777">
        <w:trPr>
          <w:trHeight w:val="4812"/>
          <w:jc w:val="center"/>
        </w:trPr>
        <w:tc>
          <w:tcPr>
            <w:tcW w:w="9207" w:type="dxa"/>
          </w:tcPr>
          <w:p w14:paraId="1D96AA46" w14:textId="77777777" w:rsidR="00F00B3B" w:rsidRDefault="00CA5F9A">
            <w:pPr>
              <w:pStyle w:val="00"/>
              <w:adjustRightInd w:val="0"/>
              <w:spacing w:line="360" w:lineRule="auto"/>
              <w:rPr>
                <w:rFonts w:ascii="仿宋" w:eastAsia="仿宋" w:hAnsi="仿宋"/>
                <w:bCs/>
                <w:sz w:val="24"/>
              </w:rPr>
            </w:pPr>
            <w:r>
              <w:rPr>
                <w:rFonts w:ascii="仿宋" w:eastAsia="仿宋" w:hAnsi="仿宋" w:hint="eastAsia"/>
                <w:bCs/>
                <w:sz w:val="24"/>
              </w:rPr>
              <w:t>正面：</w:t>
            </w:r>
            <w:r>
              <w:rPr>
                <w:rFonts w:ascii="仿宋" w:eastAsia="仿宋" w:hAnsi="仿宋"/>
                <w:bCs/>
                <w:sz w:val="24"/>
              </w:rPr>
              <w:t xml:space="preserve">                                 </w:t>
            </w:r>
            <w:r>
              <w:rPr>
                <w:rFonts w:ascii="仿宋" w:eastAsia="仿宋" w:hAnsi="仿宋" w:hint="eastAsia"/>
                <w:bCs/>
                <w:sz w:val="24"/>
              </w:rPr>
              <w:t>反面：</w:t>
            </w:r>
          </w:p>
          <w:p w14:paraId="380F0857" w14:textId="77777777" w:rsidR="00F00B3B" w:rsidRDefault="00F00B3B">
            <w:pPr>
              <w:pStyle w:val="00"/>
              <w:adjustRightInd w:val="0"/>
              <w:spacing w:line="360" w:lineRule="auto"/>
              <w:rPr>
                <w:rFonts w:ascii="仿宋" w:eastAsia="仿宋" w:hAnsi="仿宋"/>
                <w:bCs/>
                <w:sz w:val="24"/>
              </w:rPr>
            </w:pPr>
          </w:p>
        </w:tc>
      </w:tr>
    </w:tbl>
    <w:p w14:paraId="5C1B520E" w14:textId="77777777" w:rsidR="00F00B3B" w:rsidRDefault="00CA5F9A">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p>
    <w:p w14:paraId="1F27D08F" w14:textId="77777777" w:rsidR="00F00B3B" w:rsidRDefault="00CA5F9A">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14:paraId="5578BFE3" w14:textId="77777777" w:rsidR="00F00B3B" w:rsidRDefault="00CA5F9A">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14:paraId="14663B50" w14:textId="77777777" w:rsidR="00F00B3B" w:rsidRDefault="00F00B3B">
      <w:pPr>
        <w:jc w:val="center"/>
        <w:rPr>
          <w:rFonts w:ascii="仿宋" w:eastAsia="仿宋" w:hAnsi="仿宋" w:cs="仿宋_GB2312"/>
          <w:b/>
          <w:kern w:val="0"/>
          <w:sz w:val="32"/>
          <w:szCs w:val="32"/>
        </w:rPr>
      </w:pPr>
    </w:p>
    <w:p w14:paraId="30FE295B" w14:textId="77777777" w:rsidR="00F00B3B" w:rsidRDefault="00F00B3B">
      <w:pPr>
        <w:jc w:val="center"/>
        <w:rPr>
          <w:rFonts w:ascii="仿宋" w:eastAsia="仿宋" w:hAnsi="仿宋" w:cs="仿宋_GB2312"/>
          <w:b/>
          <w:kern w:val="0"/>
          <w:sz w:val="32"/>
          <w:szCs w:val="32"/>
        </w:rPr>
      </w:pPr>
    </w:p>
    <w:p w14:paraId="218551DD" w14:textId="77777777" w:rsidR="00F00B3B" w:rsidRDefault="00F00B3B">
      <w:pPr>
        <w:jc w:val="center"/>
        <w:rPr>
          <w:rFonts w:ascii="仿宋" w:eastAsia="仿宋" w:hAnsi="仿宋" w:cs="仿宋_GB2312"/>
          <w:b/>
          <w:kern w:val="0"/>
          <w:sz w:val="32"/>
          <w:szCs w:val="32"/>
        </w:rPr>
      </w:pPr>
    </w:p>
    <w:p w14:paraId="12A261E8" w14:textId="77777777" w:rsidR="00F00B3B" w:rsidRDefault="00F00B3B">
      <w:pPr>
        <w:pStyle w:val="a0"/>
        <w:rPr>
          <w:lang w:val="en-US"/>
        </w:rPr>
      </w:pPr>
    </w:p>
    <w:p w14:paraId="7A92B3DB" w14:textId="77777777" w:rsidR="00F00B3B" w:rsidRDefault="00CA5F9A">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rPr>
        <w:lastRenderedPageBreak/>
        <w:t>三、</w:t>
      </w:r>
      <w:r>
        <w:rPr>
          <w:rFonts w:ascii="仿宋" w:eastAsia="仿宋" w:hAnsi="仿宋" w:cs="仿宋_GB2312" w:hint="eastAsia"/>
          <w:b/>
          <w:kern w:val="0"/>
          <w:sz w:val="32"/>
          <w:szCs w:val="32"/>
          <w:lang w:val="zh-CN"/>
        </w:rPr>
        <w:t>联合协议</w:t>
      </w:r>
    </w:p>
    <w:p w14:paraId="690AC9B3" w14:textId="77777777" w:rsidR="00F00B3B" w:rsidRDefault="00CA5F9A">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（以联合体形式投标的，提供联合协议；本项目不接受联合体投标或者投标人不以联合体形式投标的，则不需要提供）</w:t>
      </w:r>
    </w:p>
    <w:p w14:paraId="5DE8BCA8"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hint="eastAsia"/>
          <w:sz w:val="24"/>
        </w:rPr>
        <w:t xml:space="preserve">     【</w:t>
      </w:r>
      <w:r>
        <w:rPr>
          <w:rFonts w:ascii="仿宋" w:eastAsia="仿宋" w:hAnsi="仿宋" w:hint="eastAsia"/>
          <w:sz w:val="24"/>
        </w:rPr>
        <w:t>采购编号：QTCG-GK-2022-144</w:t>
      </w:r>
      <w:r>
        <w:rPr>
          <w:rFonts w:ascii="仿宋" w:eastAsia="仿宋" w:hAnsi="仿宋" w:cs="仿宋_GB2312" w:hint="eastAsia"/>
          <w:sz w:val="24"/>
        </w:rPr>
        <w:t>】</w:t>
      </w:r>
      <w:r>
        <w:rPr>
          <w:rFonts w:ascii="仿宋" w:eastAsia="仿宋" w:hAnsi="仿宋" w:cs="仿宋_GB2312" w:hint="eastAsia"/>
          <w:kern w:val="0"/>
          <w:sz w:val="24"/>
          <w:lang w:val="zh-CN"/>
        </w:rPr>
        <w:t>投标。</w:t>
      </w:r>
      <w:r>
        <w:rPr>
          <w:rFonts w:ascii="仿宋" w:eastAsia="仿宋" w:hAnsi="仿宋" w:cs="仿宋_GB2312"/>
          <w:kern w:val="0"/>
          <w:sz w:val="24"/>
          <w:lang w:val="zh-CN"/>
        </w:rPr>
        <w:t xml:space="preserve"> </w:t>
      </w:r>
    </w:p>
    <w:p w14:paraId="449A50B3"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14:paraId="6F16AA6E"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14:paraId="53954222"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14:paraId="2016FC14" w14:textId="77777777" w:rsidR="00F00B3B" w:rsidRDefault="00CA5F9A">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采购项目，以及预留份额中的非预留部分采购包，接受联合体投标的，联合体其中一方提供的货物全部由小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2CD14A0F"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7412DD2A"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六、有关本次联合投标的其他事宜：</w:t>
      </w:r>
    </w:p>
    <w:p w14:paraId="12BB8B8C"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3FE533EE"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57060288"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3、本协议提交采购人、采购机构后，联合体各方不得以任何形式对上述内容进行修改或撤销。</w:t>
      </w:r>
    </w:p>
    <w:p w14:paraId="1C9C09C7" w14:textId="77777777" w:rsidR="00F00B3B" w:rsidRDefault="00CA5F9A">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292FE020" w14:textId="77777777" w:rsidR="00F00B3B" w:rsidRDefault="00CA5F9A">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14:paraId="2CB5F462"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bookmarkEnd w:id="411"/>
    <w:p w14:paraId="5B6D1563" w14:textId="77777777" w:rsidR="00F00B3B" w:rsidRDefault="00F00B3B">
      <w:pPr>
        <w:snapToGrid w:val="0"/>
        <w:spacing w:line="360" w:lineRule="auto"/>
        <w:ind w:right="480"/>
        <w:rPr>
          <w:rFonts w:ascii="仿宋_GB2312" w:eastAsia="仿宋_GB2312" w:hAnsi="仿宋" w:cs="仿宋_GB2312"/>
          <w:b/>
          <w:kern w:val="0"/>
          <w:sz w:val="32"/>
          <w:szCs w:val="32"/>
          <w:lang w:val="zh-CN"/>
        </w:rPr>
        <w:sectPr w:rsidR="00F00B3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02DA633E" w14:textId="77777777" w:rsidR="00F00B3B" w:rsidRDefault="00CA5F9A">
      <w:pPr>
        <w:snapToGrid w:val="0"/>
        <w:spacing w:line="360" w:lineRule="auto"/>
        <w:ind w:firstLineChars="1100" w:firstLine="3534"/>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四、分包意向协议</w:t>
      </w:r>
    </w:p>
    <w:p w14:paraId="0F1DE0B2" w14:textId="77777777" w:rsidR="00F00B3B" w:rsidRDefault="00CA5F9A">
      <w:pPr>
        <w:widowControl/>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Pr>
          <w:rFonts w:ascii="仿宋" w:eastAsia="仿宋" w:hAnsi="仿宋" w:cs="仿宋_GB2312" w:hint="eastAsia"/>
          <w:sz w:val="24"/>
        </w:rPr>
        <w:t>）</w:t>
      </w:r>
    </w:p>
    <w:p w14:paraId="0841D5BA"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若成为</w:t>
      </w: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hint="eastAsia"/>
          <w:sz w:val="24"/>
        </w:rPr>
        <w:t xml:space="preserve">     【</w:t>
      </w:r>
      <w:r>
        <w:rPr>
          <w:rFonts w:ascii="仿宋" w:eastAsia="仿宋" w:hAnsi="仿宋" w:hint="eastAsia"/>
          <w:sz w:val="24"/>
        </w:rPr>
        <w:t>采购编号：QTCG-GK-2022-144</w:t>
      </w:r>
      <w:r>
        <w:rPr>
          <w:rFonts w:ascii="仿宋" w:eastAsia="仿宋" w:hAnsi="仿宋" w:cs="仿宋_GB2312" w:hint="eastAsia"/>
          <w:sz w:val="24"/>
        </w:rPr>
        <w:t>】</w:t>
      </w:r>
      <w:r>
        <w:rPr>
          <w:rFonts w:ascii="仿宋" w:eastAsia="仿宋" w:hAnsi="仿宋" w:cs="仿宋_GB2312" w:hint="eastAsia"/>
          <w:kern w:val="0"/>
          <w:sz w:val="24"/>
          <w:lang w:val="zh-CN"/>
        </w:rPr>
        <w:t>的中标供应商，将依法采取分包方式履行合同。</w:t>
      </w:r>
      <w:r>
        <w:rPr>
          <w:rFonts w:ascii="仿宋" w:eastAsia="仿宋" w:hAnsi="仿宋" w:cs="仿宋_GB2312" w:hint="eastAsia"/>
          <w:kern w:val="0"/>
          <w:sz w:val="24"/>
          <w:u w:val="single"/>
        </w:rPr>
        <w:t>（投标人名称）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60B0E881"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一、分包标的及数量</w:t>
      </w:r>
    </w:p>
    <w:p w14:paraId="7DD495F2"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5F895322" w14:textId="77777777" w:rsidR="00F00B3B" w:rsidRDefault="00CA5F9A">
      <w:pPr>
        <w:pStyle w:val="2"/>
        <w:ind w:leftChars="316" w:left="664" w:firstLineChars="95" w:firstLine="229"/>
        <w:rPr>
          <w:rFonts w:ascii="仿宋" w:eastAsia="仿宋"/>
        </w:rPr>
      </w:pPr>
      <w:r>
        <w:rPr>
          <w:rFonts w:ascii="仿宋" w:eastAsia="仿宋" w:cs="仿宋_GB2312" w:hint="eastAsia"/>
          <w:kern w:val="0"/>
          <w:sz w:val="24"/>
          <w:szCs w:val="24"/>
        </w:rPr>
        <w:t>……</w:t>
      </w:r>
    </w:p>
    <w:p w14:paraId="324720AF"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二、分包工作履行期限、地点、方式</w:t>
      </w:r>
    </w:p>
    <w:p w14:paraId="6DBDB18A" w14:textId="77777777" w:rsidR="00F00B3B" w:rsidRDefault="00CA5F9A">
      <w:pPr>
        <w:snapToGrid w:val="0"/>
        <w:spacing w:line="360" w:lineRule="auto"/>
        <w:ind w:firstLine="576"/>
        <w:rPr>
          <w:rFonts w:ascii="仿宋" w:eastAsia="仿宋" w:hAnsi="仿宋"/>
          <w:u w:val="single"/>
        </w:rPr>
      </w:pPr>
      <w:r>
        <w:rPr>
          <w:rFonts w:ascii="仿宋" w:eastAsia="仿宋" w:hAnsi="仿宋"/>
          <w:u w:val="single"/>
        </w:rPr>
        <w:t xml:space="preserve">                                                                                  </w:t>
      </w:r>
    </w:p>
    <w:p w14:paraId="2150DE6A"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三、质量</w:t>
      </w:r>
    </w:p>
    <w:p w14:paraId="367155E9"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14:paraId="34F99779"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四、价款或者报酬</w:t>
      </w:r>
    </w:p>
    <w:p w14:paraId="6634CFE7" w14:textId="77777777" w:rsidR="00F00B3B" w:rsidRDefault="00CA5F9A">
      <w:pPr>
        <w:snapToGrid w:val="0"/>
        <w:spacing w:line="360" w:lineRule="auto"/>
        <w:ind w:leftChars="273" w:left="573"/>
        <w:rPr>
          <w:rFonts w:ascii="仿宋" w:eastAsia="仿宋" w:hAnsi="仿宋" w:cs="仿宋_GB2312"/>
          <w:kern w:val="0"/>
          <w:sz w:val="24"/>
          <w:lang w:val="zh-CN"/>
        </w:rPr>
      </w:pPr>
      <w:r>
        <w:rPr>
          <w:rFonts w:ascii="仿宋" w:eastAsia="仿宋" w:hAnsi="仿宋"/>
          <w:u w:val="single"/>
        </w:rPr>
        <w:t xml:space="preserve">                                                                                     </w:t>
      </w:r>
    </w:p>
    <w:p w14:paraId="1318ADAF" w14:textId="77777777" w:rsidR="00F00B3B" w:rsidRDefault="00CA5F9A">
      <w:pPr>
        <w:snapToGrid w:val="0"/>
        <w:spacing w:line="360" w:lineRule="auto"/>
        <w:ind w:leftChars="273" w:left="573"/>
        <w:rPr>
          <w:rFonts w:ascii="仿宋" w:eastAsia="仿宋" w:hAnsi="仿宋" w:cs="仿宋_GB2312"/>
          <w:kern w:val="0"/>
          <w:sz w:val="24"/>
          <w:lang w:val="zh-CN"/>
        </w:rPr>
      </w:pPr>
      <w:r>
        <w:rPr>
          <w:rFonts w:ascii="仿宋" w:eastAsia="仿宋" w:hAnsi="仿宋" w:cs="仿宋_GB2312" w:hint="eastAsia"/>
          <w:kern w:val="0"/>
          <w:sz w:val="24"/>
          <w:lang w:val="zh-CN"/>
        </w:rPr>
        <w:t>五、违约责任</w:t>
      </w:r>
    </w:p>
    <w:p w14:paraId="34CBC11B"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14:paraId="07BBFAEF"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六、争议解决的办法</w:t>
      </w:r>
    </w:p>
    <w:p w14:paraId="5196594C"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14:paraId="0FEC947A" w14:textId="77777777" w:rsidR="00F00B3B" w:rsidRDefault="00CA5F9A">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七、其他</w:t>
      </w:r>
    </w:p>
    <w:p w14:paraId="0208B3F6" w14:textId="77777777" w:rsidR="00F00B3B" w:rsidRDefault="00CA5F9A">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22EC9B38"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w:t>
      </w:r>
    </w:p>
    <w:p w14:paraId="6A0B6552" w14:textId="77777777" w:rsidR="00F00B3B" w:rsidRDefault="00CA5F9A">
      <w:pPr>
        <w:snapToGrid w:val="0"/>
        <w:spacing w:line="360" w:lineRule="auto"/>
        <w:ind w:firstLineChars="2350" w:firstLine="5640"/>
        <w:rPr>
          <w:rFonts w:ascii="仿宋" w:eastAsia="仿宋" w:hAnsi="仿宋" w:cs="仿宋_GB2312"/>
          <w:kern w:val="0"/>
          <w:sz w:val="24"/>
          <w:lang w:val="zh-CN"/>
        </w:rPr>
      </w:pPr>
      <w:r>
        <w:rPr>
          <w:rFonts w:ascii="仿宋" w:eastAsia="仿宋" w:hAnsi="仿宋" w:cs="仿宋_GB2312" w:hint="eastAsia"/>
          <w:kern w:val="0"/>
          <w:sz w:val="24"/>
          <w:lang w:val="zh-CN"/>
        </w:rPr>
        <w:t>分包供应商名称：</w:t>
      </w:r>
    </w:p>
    <w:p w14:paraId="523AF18D" w14:textId="77777777" w:rsidR="00F00B3B" w:rsidRDefault="00CA5F9A">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14:paraId="3A51843E"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bookmarkEnd w:id="412"/>
    <w:p w14:paraId="644B0614" w14:textId="77777777" w:rsidR="00F00B3B" w:rsidRDefault="00CA5F9A">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五、符合性审查资料</w:t>
      </w:r>
    </w:p>
    <w:p w14:paraId="2D351904" w14:textId="77777777" w:rsidR="00F00B3B" w:rsidRDefault="00F00B3B">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00B3B" w14:paraId="492D0ECC" w14:textId="77777777">
        <w:trPr>
          <w:trHeight w:val="882"/>
        </w:trPr>
        <w:tc>
          <w:tcPr>
            <w:tcW w:w="646" w:type="dxa"/>
            <w:vAlign w:val="center"/>
          </w:tcPr>
          <w:p w14:paraId="690D6992" w14:textId="77777777" w:rsidR="00F00B3B" w:rsidRDefault="00CA5F9A">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14:paraId="4297EBF1" w14:textId="77777777" w:rsidR="00F00B3B" w:rsidRDefault="00CA5F9A">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14:paraId="59435796" w14:textId="77777777" w:rsidR="00F00B3B" w:rsidRDefault="00CA5F9A">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14:paraId="078409EF" w14:textId="77777777" w:rsidR="00F00B3B" w:rsidRDefault="00CA5F9A">
            <w:pPr>
              <w:snapToGrid w:val="0"/>
              <w:spacing w:line="240" w:lineRule="atLeast"/>
              <w:jc w:val="center"/>
              <w:rPr>
                <w:rFonts w:ascii="仿宋" w:eastAsia="仿宋" w:hAnsi="仿宋"/>
                <w:b/>
                <w:sz w:val="24"/>
              </w:rPr>
            </w:pPr>
            <w:r>
              <w:rPr>
                <w:rFonts w:ascii="仿宋" w:eastAsia="仿宋" w:hAnsi="仿宋" w:hint="eastAsia"/>
                <w:b/>
                <w:sz w:val="24"/>
              </w:rPr>
              <w:t>投标文件中的</w:t>
            </w:r>
          </w:p>
          <w:p w14:paraId="6F7DD3A3" w14:textId="77777777" w:rsidR="00F00B3B" w:rsidRDefault="00CA5F9A">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F00B3B" w14:paraId="1ED835F4" w14:textId="77777777">
        <w:trPr>
          <w:trHeight w:val="860"/>
        </w:trPr>
        <w:tc>
          <w:tcPr>
            <w:tcW w:w="646" w:type="dxa"/>
            <w:vAlign w:val="center"/>
          </w:tcPr>
          <w:p w14:paraId="609D883E" w14:textId="77777777" w:rsidR="00F00B3B" w:rsidRDefault="00CA5F9A">
            <w:pPr>
              <w:rPr>
                <w:rFonts w:ascii="仿宋" w:eastAsia="仿宋" w:hAnsi="仿宋"/>
                <w:sz w:val="24"/>
              </w:rPr>
            </w:pPr>
            <w:r>
              <w:rPr>
                <w:rFonts w:ascii="仿宋" w:eastAsia="仿宋" w:hAnsi="仿宋"/>
                <w:sz w:val="24"/>
              </w:rPr>
              <w:t>1</w:t>
            </w:r>
          </w:p>
        </w:tc>
        <w:tc>
          <w:tcPr>
            <w:tcW w:w="4991" w:type="dxa"/>
          </w:tcPr>
          <w:p w14:paraId="16808E17" w14:textId="77777777" w:rsidR="00F00B3B" w:rsidRDefault="00CA5F9A">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14:paraId="5CD7BA7B" w14:textId="77777777" w:rsidR="00F00B3B" w:rsidRDefault="00CA5F9A">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14:paraId="5B19EE61" w14:textId="77777777" w:rsidR="00F00B3B" w:rsidRDefault="00F00B3B">
            <w:pPr>
              <w:rPr>
                <w:rFonts w:ascii="仿宋" w:eastAsia="仿宋" w:hAnsi="仿宋" w:cs="仿宋_GB2312"/>
                <w:sz w:val="24"/>
              </w:rPr>
            </w:pPr>
          </w:p>
          <w:p w14:paraId="0CDAD615" w14:textId="77777777" w:rsidR="00F00B3B" w:rsidRDefault="00CA5F9A">
            <w:pPr>
              <w:rPr>
                <w:rFonts w:ascii="仿宋" w:eastAsia="仿宋" w:hAnsi="仿宋" w:cs="仿宋_GB2312"/>
                <w:sz w:val="24"/>
              </w:rPr>
            </w:pPr>
            <w:r>
              <w:rPr>
                <w:rFonts w:ascii="仿宋" w:eastAsia="仿宋" w:hAnsi="仿宋" w:cs="仿宋_GB2312" w:hint="eastAsia"/>
                <w:sz w:val="24"/>
              </w:rPr>
              <w:t>见投标文件</w:t>
            </w:r>
          </w:p>
          <w:p w14:paraId="4253AB1C" w14:textId="77777777" w:rsidR="00F00B3B" w:rsidRDefault="00CA5F9A">
            <w:pPr>
              <w:rPr>
                <w:rFonts w:ascii="仿宋" w:eastAsia="仿宋" w:hAnsi="仿宋"/>
              </w:rPr>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r w:rsidR="00F00B3B" w14:paraId="746E231F" w14:textId="77777777">
        <w:trPr>
          <w:trHeight w:val="860"/>
        </w:trPr>
        <w:tc>
          <w:tcPr>
            <w:tcW w:w="646" w:type="dxa"/>
            <w:vAlign w:val="center"/>
          </w:tcPr>
          <w:p w14:paraId="679A90E1" w14:textId="77777777" w:rsidR="00F00B3B" w:rsidRDefault="00CA5F9A">
            <w:pPr>
              <w:spacing w:line="360" w:lineRule="auto"/>
              <w:rPr>
                <w:rFonts w:ascii="仿宋" w:eastAsia="仿宋" w:hAnsi="仿宋"/>
                <w:sz w:val="24"/>
              </w:rPr>
            </w:pPr>
            <w:r>
              <w:rPr>
                <w:rFonts w:ascii="仿宋" w:eastAsia="仿宋" w:hAnsi="仿宋"/>
                <w:sz w:val="24"/>
              </w:rPr>
              <w:t>2</w:t>
            </w:r>
          </w:p>
        </w:tc>
        <w:tc>
          <w:tcPr>
            <w:tcW w:w="4991" w:type="dxa"/>
          </w:tcPr>
          <w:p w14:paraId="2FB4ED44" w14:textId="77777777" w:rsidR="00F00B3B" w:rsidRDefault="00CA5F9A">
            <w:pPr>
              <w:spacing w:line="360" w:lineRule="auto"/>
              <w:rPr>
                <w:rFonts w:ascii="仿宋" w:eastAsia="仿宋" w:hAnsi="仿宋"/>
                <w:sz w:val="24"/>
              </w:rPr>
            </w:pPr>
            <w:r>
              <w:rPr>
                <w:rFonts w:ascii="仿宋" w:eastAsia="仿宋" w:hAnsi="仿宋" w:hint="eastAsia"/>
                <w:sz w:val="24"/>
              </w:rPr>
              <w:t>投标文件中承诺的投标有效期不少于招标文件中载明的投标有效期。</w:t>
            </w:r>
          </w:p>
        </w:tc>
        <w:tc>
          <w:tcPr>
            <w:tcW w:w="2551" w:type="dxa"/>
            <w:vAlign w:val="center"/>
          </w:tcPr>
          <w:p w14:paraId="4AFF2843" w14:textId="77777777" w:rsidR="00F00B3B" w:rsidRDefault="00CA5F9A">
            <w:pPr>
              <w:rPr>
                <w:rFonts w:ascii="仿宋" w:eastAsia="仿宋" w:hAnsi="仿宋"/>
                <w:sz w:val="24"/>
              </w:rPr>
            </w:pPr>
            <w:r>
              <w:rPr>
                <w:rFonts w:ascii="仿宋" w:eastAsia="仿宋" w:hAnsi="仿宋" w:hint="eastAsia"/>
                <w:sz w:val="24"/>
              </w:rPr>
              <w:t>投标函</w:t>
            </w:r>
          </w:p>
        </w:tc>
        <w:tc>
          <w:tcPr>
            <w:tcW w:w="1418" w:type="dxa"/>
          </w:tcPr>
          <w:p w14:paraId="39B87505" w14:textId="77777777" w:rsidR="00F00B3B" w:rsidRDefault="00CA5F9A">
            <w:pPr>
              <w:rPr>
                <w:rFonts w:ascii="仿宋" w:eastAsia="仿宋"/>
              </w:rPr>
            </w:pPr>
            <w:r>
              <w:rPr>
                <w:rFonts w:ascii="仿宋" w:eastAsia="仿宋" w:hAnsi="仿宋" w:cs="仿宋_GB2312" w:hint="eastAsia"/>
                <w:sz w:val="24"/>
              </w:rPr>
              <w:t>见投标文件第</w:t>
            </w:r>
            <w:r>
              <w:rPr>
                <w:rFonts w:ascii="仿宋" w:eastAsia="仿宋" w:hAnsi="仿宋" w:cs="仿宋_GB2312"/>
                <w:sz w:val="24"/>
              </w:rPr>
              <w:t xml:space="preserve">  </w:t>
            </w:r>
            <w:r>
              <w:rPr>
                <w:rFonts w:ascii="仿宋" w:eastAsia="仿宋" w:hAnsi="仿宋" w:cs="仿宋_GB2312" w:hint="eastAsia"/>
                <w:sz w:val="24"/>
              </w:rPr>
              <w:t>页</w:t>
            </w:r>
          </w:p>
        </w:tc>
      </w:tr>
      <w:tr w:rsidR="00F00B3B" w14:paraId="417DDB3E" w14:textId="77777777">
        <w:trPr>
          <w:trHeight w:val="860"/>
        </w:trPr>
        <w:tc>
          <w:tcPr>
            <w:tcW w:w="646" w:type="dxa"/>
            <w:vAlign w:val="center"/>
          </w:tcPr>
          <w:p w14:paraId="40464217" w14:textId="77777777" w:rsidR="00F00B3B" w:rsidRDefault="00CA5F9A">
            <w:pPr>
              <w:rPr>
                <w:rFonts w:ascii="仿宋" w:eastAsia="仿宋" w:hAnsi="仿宋"/>
                <w:sz w:val="24"/>
              </w:rPr>
            </w:pPr>
            <w:r>
              <w:rPr>
                <w:rFonts w:ascii="仿宋" w:eastAsia="仿宋" w:hAnsi="仿宋"/>
                <w:sz w:val="24"/>
              </w:rPr>
              <w:t>3</w:t>
            </w:r>
          </w:p>
        </w:tc>
        <w:tc>
          <w:tcPr>
            <w:tcW w:w="4991" w:type="dxa"/>
          </w:tcPr>
          <w:p w14:paraId="62624080" w14:textId="77777777" w:rsidR="00F00B3B" w:rsidRDefault="00CA5F9A">
            <w:pPr>
              <w:spacing w:line="360" w:lineRule="auto"/>
              <w:rPr>
                <w:rFonts w:ascii="仿宋" w:eastAsia="仿宋" w:hAnsi="仿宋" w:cs="仿宋_GB2312"/>
                <w:sz w:val="24"/>
              </w:rPr>
            </w:pPr>
            <w:r>
              <w:rPr>
                <w:rFonts w:ascii="仿宋" w:eastAsia="仿宋" w:hAnsi="仿宋" w:hint="eastAsia"/>
                <w:sz w:val="24"/>
              </w:rPr>
              <w:t>投标文件满足招标文件的其它实质性要求。</w:t>
            </w:r>
          </w:p>
        </w:tc>
        <w:tc>
          <w:tcPr>
            <w:tcW w:w="2551" w:type="dxa"/>
            <w:vAlign w:val="center"/>
          </w:tcPr>
          <w:p w14:paraId="6E5147AA" w14:textId="77777777" w:rsidR="00F00B3B" w:rsidRDefault="00CA5F9A">
            <w:pPr>
              <w:rPr>
                <w:rFonts w:ascii="仿宋" w:eastAsia="仿宋" w:hAnsi="仿宋"/>
                <w:sz w:val="24"/>
              </w:rPr>
            </w:pPr>
            <w:r>
              <w:rPr>
                <w:rFonts w:ascii="仿宋" w:eastAsia="仿宋" w:hAnsi="仿宋" w:cs="仿宋_GB2312" w:hint="eastAsia"/>
                <w:kern w:val="0"/>
                <w:sz w:val="24"/>
              </w:rPr>
              <w:t>招标文件其它实质性要求相应的材料（“▲”</w:t>
            </w:r>
            <w:r>
              <w:rPr>
                <w:rFonts w:ascii="仿宋" w:eastAsia="仿宋" w:hAnsi="仿宋" w:cs="仿宋_GB2312"/>
                <w:kern w:val="0"/>
                <w:sz w:val="24"/>
              </w:rPr>
              <w:t xml:space="preserve"> </w:t>
            </w:r>
            <w:r>
              <w:rPr>
                <w:rFonts w:ascii="仿宋" w:eastAsia="仿宋" w:hAnsi="仿宋" w:cs="仿宋_GB2312" w:hint="eastAsia"/>
                <w:kern w:val="0"/>
                <w:sz w:val="24"/>
              </w:rPr>
              <w:t>系指实质性要求条款，招标文件无其它实质性要求的，无需提供）</w:t>
            </w:r>
          </w:p>
        </w:tc>
        <w:tc>
          <w:tcPr>
            <w:tcW w:w="1418" w:type="dxa"/>
          </w:tcPr>
          <w:p w14:paraId="3F372471" w14:textId="77777777" w:rsidR="00F00B3B" w:rsidRDefault="00CA5F9A">
            <w:pPr>
              <w:rPr>
                <w:rFonts w:ascii="仿宋" w:eastAsia="仿宋" w:hAnsi="仿宋"/>
              </w:rPr>
            </w:pPr>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14:paraId="1450AB59" w14:textId="77777777" w:rsidR="00F00B3B" w:rsidRDefault="00F00B3B">
      <w:pPr>
        <w:jc w:val="center"/>
        <w:rPr>
          <w:rFonts w:ascii="仿宋" w:eastAsia="仿宋" w:hAnsi="仿宋" w:cs="仿宋_GB2312"/>
          <w:b/>
          <w:kern w:val="0"/>
          <w:sz w:val="32"/>
          <w:szCs w:val="32"/>
        </w:rPr>
      </w:pPr>
    </w:p>
    <w:p w14:paraId="75CA364B" w14:textId="77777777" w:rsidR="00F00B3B" w:rsidRDefault="00CA5F9A">
      <w:pPr>
        <w:jc w:val="center"/>
        <w:rPr>
          <w:rFonts w:ascii="仿宋" w:eastAsia="仿宋" w:hAnsi="仿宋" w:cs="仿宋_GB2312"/>
          <w:b/>
          <w:kern w:val="0"/>
          <w:sz w:val="32"/>
          <w:szCs w:val="32"/>
        </w:rPr>
      </w:pPr>
      <w:r>
        <w:rPr>
          <w:rFonts w:ascii="仿宋" w:eastAsia="仿宋" w:hAnsi="仿宋" w:cs="仿宋_GB2312"/>
          <w:b/>
          <w:kern w:val="0"/>
          <w:sz w:val="32"/>
          <w:szCs w:val="32"/>
        </w:rPr>
        <w:t xml:space="preserve">            </w:t>
      </w:r>
    </w:p>
    <w:p w14:paraId="6991C797" w14:textId="77777777" w:rsidR="00F00B3B" w:rsidRDefault="00F00B3B">
      <w:pPr>
        <w:jc w:val="center"/>
        <w:rPr>
          <w:rFonts w:ascii="仿宋" w:eastAsia="仿宋" w:hAnsi="仿宋" w:cs="仿宋_GB2312"/>
          <w:b/>
          <w:kern w:val="0"/>
          <w:sz w:val="32"/>
          <w:szCs w:val="32"/>
        </w:rPr>
      </w:pPr>
    </w:p>
    <w:p w14:paraId="18A2DEE0" w14:textId="77777777" w:rsidR="00F00B3B" w:rsidRDefault="00F00B3B">
      <w:pPr>
        <w:jc w:val="center"/>
        <w:rPr>
          <w:rFonts w:ascii="仿宋" w:eastAsia="仿宋" w:hAnsi="仿宋" w:cs="仿宋_GB2312"/>
          <w:b/>
          <w:kern w:val="0"/>
          <w:sz w:val="32"/>
          <w:szCs w:val="32"/>
        </w:rPr>
      </w:pPr>
    </w:p>
    <w:p w14:paraId="3B4CE3E2" w14:textId="77777777" w:rsidR="00F00B3B" w:rsidRDefault="00F00B3B">
      <w:pPr>
        <w:jc w:val="center"/>
        <w:rPr>
          <w:rFonts w:ascii="仿宋" w:eastAsia="仿宋" w:hAnsi="仿宋" w:cs="仿宋_GB2312"/>
          <w:b/>
          <w:kern w:val="0"/>
          <w:sz w:val="32"/>
          <w:szCs w:val="32"/>
        </w:rPr>
      </w:pPr>
    </w:p>
    <w:p w14:paraId="0FCF2AE6" w14:textId="77777777" w:rsidR="00F00B3B" w:rsidRDefault="00F00B3B">
      <w:pPr>
        <w:jc w:val="center"/>
        <w:rPr>
          <w:rFonts w:ascii="仿宋" w:eastAsia="仿宋" w:hAnsi="仿宋" w:cs="仿宋_GB2312"/>
          <w:b/>
          <w:kern w:val="0"/>
          <w:sz w:val="32"/>
          <w:szCs w:val="32"/>
        </w:rPr>
      </w:pPr>
    </w:p>
    <w:p w14:paraId="19AD6C35" w14:textId="77777777" w:rsidR="00F00B3B" w:rsidRDefault="00F00B3B">
      <w:pPr>
        <w:jc w:val="center"/>
        <w:rPr>
          <w:rFonts w:ascii="仿宋" w:eastAsia="仿宋" w:hAnsi="仿宋" w:cs="仿宋_GB2312"/>
          <w:b/>
          <w:kern w:val="0"/>
          <w:sz w:val="32"/>
          <w:szCs w:val="32"/>
        </w:rPr>
      </w:pPr>
    </w:p>
    <w:p w14:paraId="2D1CFF01" w14:textId="77777777" w:rsidR="00F00B3B" w:rsidRDefault="00F00B3B">
      <w:pPr>
        <w:jc w:val="center"/>
        <w:rPr>
          <w:rFonts w:ascii="仿宋" w:eastAsia="仿宋" w:hAnsi="仿宋" w:cs="仿宋_GB2312"/>
          <w:b/>
          <w:kern w:val="0"/>
          <w:sz w:val="32"/>
          <w:szCs w:val="32"/>
        </w:rPr>
      </w:pPr>
    </w:p>
    <w:p w14:paraId="4C6F835B" w14:textId="77777777" w:rsidR="00F00B3B" w:rsidRDefault="00F00B3B">
      <w:pPr>
        <w:jc w:val="center"/>
        <w:rPr>
          <w:rFonts w:ascii="仿宋" w:eastAsia="仿宋" w:hAnsi="仿宋" w:cs="仿宋_GB2312"/>
          <w:b/>
          <w:kern w:val="0"/>
          <w:sz w:val="32"/>
          <w:szCs w:val="32"/>
        </w:rPr>
      </w:pPr>
    </w:p>
    <w:p w14:paraId="6D0F2A86" w14:textId="77777777" w:rsidR="00F00B3B" w:rsidRDefault="00F00B3B">
      <w:pPr>
        <w:jc w:val="center"/>
        <w:rPr>
          <w:rFonts w:ascii="仿宋" w:eastAsia="仿宋" w:hAnsi="仿宋" w:cs="仿宋_GB2312"/>
          <w:b/>
          <w:kern w:val="0"/>
          <w:sz w:val="32"/>
          <w:szCs w:val="32"/>
        </w:rPr>
      </w:pPr>
    </w:p>
    <w:p w14:paraId="79DF492B" w14:textId="77777777" w:rsidR="00F00B3B" w:rsidRDefault="00F00B3B">
      <w:pPr>
        <w:jc w:val="center"/>
        <w:rPr>
          <w:rFonts w:ascii="仿宋" w:eastAsia="仿宋" w:hAnsi="仿宋" w:cs="仿宋_GB2312"/>
          <w:b/>
          <w:kern w:val="0"/>
          <w:sz w:val="32"/>
          <w:szCs w:val="32"/>
        </w:rPr>
      </w:pPr>
    </w:p>
    <w:p w14:paraId="0606E572" w14:textId="77777777" w:rsidR="00F00B3B" w:rsidRDefault="00F00B3B">
      <w:pPr>
        <w:jc w:val="center"/>
        <w:rPr>
          <w:rFonts w:ascii="仿宋" w:eastAsia="仿宋" w:hAnsi="仿宋" w:cs="仿宋_GB2312"/>
          <w:b/>
          <w:kern w:val="0"/>
          <w:sz w:val="32"/>
          <w:szCs w:val="32"/>
        </w:rPr>
      </w:pPr>
    </w:p>
    <w:p w14:paraId="519CEC67" w14:textId="77777777" w:rsidR="00F00B3B" w:rsidRDefault="00F00B3B">
      <w:pPr>
        <w:jc w:val="center"/>
        <w:rPr>
          <w:rFonts w:ascii="仿宋" w:eastAsia="仿宋" w:hAnsi="仿宋" w:cs="仿宋_GB2312"/>
          <w:b/>
          <w:kern w:val="0"/>
          <w:sz w:val="32"/>
          <w:szCs w:val="32"/>
        </w:rPr>
      </w:pPr>
    </w:p>
    <w:p w14:paraId="0C2608C8" w14:textId="77777777" w:rsidR="00F00B3B" w:rsidRDefault="00F00B3B">
      <w:pPr>
        <w:jc w:val="center"/>
        <w:rPr>
          <w:rFonts w:ascii="仿宋" w:eastAsia="仿宋" w:hAnsi="仿宋" w:cs="仿宋_GB2312"/>
          <w:b/>
          <w:kern w:val="0"/>
          <w:sz w:val="32"/>
          <w:szCs w:val="32"/>
        </w:rPr>
      </w:pPr>
    </w:p>
    <w:p w14:paraId="2A2BA092" w14:textId="77777777" w:rsidR="00F00B3B" w:rsidRDefault="00F00B3B">
      <w:pPr>
        <w:pStyle w:val="a0"/>
        <w:rPr>
          <w:lang w:val="en-US"/>
        </w:rPr>
      </w:pPr>
    </w:p>
    <w:p w14:paraId="66BBD88E" w14:textId="77777777" w:rsidR="00F00B3B" w:rsidRDefault="00F00B3B">
      <w:pPr>
        <w:pStyle w:val="a0"/>
        <w:rPr>
          <w:lang w:val="en-US"/>
        </w:rPr>
      </w:pPr>
    </w:p>
    <w:p w14:paraId="4F6F9F6B" w14:textId="77777777" w:rsidR="00F00B3B" w:rsidRDefault="00F00B3B">
      <w:pPr>
        <w:pStyle w:val="a0"/>
        <w:rPr>
          <w:lang w:val="en-US"/>
        </w:rPr>
      </w:pPr>
    </w:p>
    <w:p w14:paraId="0843B1ED" w14:textId="77777777" w:rsidR="00F00B3B" w:rsidRDefault="00F00B3B">
      <w:pPr>
        <w:pStyle w:val="a0"/>
        <w:rPr>
          <w:lang w:val="en-US"/>
        </w:rPr>
      </w:pPr>
    </w:p>
    <w:p w14:paraId="280D93B6" w14:textId="77777777" w:rsidR="00F00B3B" w:rsidRDefault="00F00B3B">
      <w:pPr>
        <w:jc w:val="center"/>
        <w:rPr>
          <w:rFonts w:ascii="仿宋" w:eastAsia="仿宋" w:hAnsi="仿宋" w:cs="仿宋_GB2312"/>
          <w:b/>
          <w:kern w:val="0"/>
          <w:sz w:val="32"/>
          <w:szCs w:val="32"/>
        </w:rPr>
      </w:pPr>
    </w:p>
    <w:p w14:paraId="2BE872F4" w14:textId="77777777" w:rsidR="00F00B3B" w:rsidRDefault="00F00B3B">
      <w:pPr>
        <w:jc w:val="center"/>
        <w:rPr>
          <w:rFonts w:ascii="仿宋" w:eastAsia="仿宋" w:hAnsi="仿宋" w:cs="仿宋_GB2312"/>
          <w:b/>
          <w:kern w:val="0"/>
          <w:sz w:val="32"/>
          <w:szCs w:val="32"/>
        </w:rPr>
      </w:pPr>
    </w:p>
    <w:p w14:paraId="0F8EB936" w14:textId="77777777" w:rsidR="00F00B3B" w:rsidRDefault="00CA5F9A">
      <w:pPr>
        <w:jc w:val="center"/>
        <w:rPr>
          <w:rFonts w:ascii="仿宋" w:eastAsia="仿宋" w:hAnsi="仿宋"/>
        </w:rPr>
      </w:pPr>
      <w:r>
        <w:rPr>
          <w:rFonts w:ascii="仿宋" w:eastAsia="仿宋" w:hAnsi="仿宋" w:cs="仿宋_GB2312" w:hint="eastAsia"/>
          <w:b/>
          <w:kern w:val="0"/>
          <w:sz w:val="32"/>
          <w:szCs w:val="32"/>
        </w:rPr>
        <w:t>六、评标标准相应的商务技术资料</w:t>
      </w:r>
    </w:p>
    <w:p w14:paraId="7163F36D" w14:textId="77777777" w:rsidR="00F00B3B" w:rsidRDefault="00CA5F9A">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14:paraId="227EA040" w14:textId="77777777" w:rsidR="00F00B3B" w:rsidRDefault="00CA5F9A">
      <w:pPr>
        <w:pStyle w:val="a0"/>
        <w:numPr>
          <w:ilvl w:val="0"/>
          <w:numId w:val="2"/>
        </w:numPr>
        <w:rPr>
          <w:rFonts w:ascii="仿宋" w:eastAsia="仿宋" w:hAnsi="仿宋" w:cs="仿宋_GB2312"/>
          <w:szCs w:val="24"/>
        </w:rPr>
      </w:pPr>
      <w:bookmarkStart w:id="413" w:name="_Hlk103633628"/>
      <w:r>
        <w:rPr>
          <w:rFonts w:ascii="仿宋" w:eastAsia="仿宋" w:hAnsi="仿宋" w:cs="仿宋_GB2312" w:hint="eastAsia"/>
          <w:szCs w:val="24"/>
        </w:rPr>
        <w:t>针对本项目（标项）的疗休养活动策划方案（其中旅游大巴、车辆需提供车辆行驶证）；</w:t>
      </w:r>
    </w:p>
    <w:p w14:paraId="6ED67045"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服务实施计划；</w:t>
      </w:r>
    </w:p>
    <w:p w14:paraId="339DE9AC"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安全管理措施；</w:t>
      </w:r>
    </w:p>
    <w:p w14:paraId="4C1A46D2"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加强服务舒适</w:t>
      </w:r>
      <w:proofErr w:type="gramStart"/>
      <w:r>
        <w:rPr>
          <w:rFonts w:ascii="仿宋" w:eastAsia="仿宋" w:hAnsi="仿宋" w:cs="仿宋_GB2312" w:hint="eastAsia"/>
          <w:szCs w:val="24"/>
        </w:rPr>
        <w:t>度保障</w:t>
      </w:r>
      <w:proofErr w:type="gramEnd"/>
      <w:r>
        <w:rPr>
          <w:rFonts w:ascii="仿宋" w:eastAsia="仿宋" w:hAnsi="仿宋" w:cs="仿宋_GB2312" w:hint="eastAsia"/>
          <w:szCs w:val="24"/>
        </w:rPr>
        <w:t>措施；</w:t>
      </w:r>
    </w:p>
    <w:p w14:paraId="271BD03D"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管理制度组织方案；</w:t>
      </w:r>
    </w:p>
    <w:p w14:paraId="711087DA"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疫情防控保障措施及应急预案；</w:t>
      </w:r>
    </w:p>
    <w:p w14:paraId="2238B247"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人员配备组织方案（含项目组人员介绍、职责分配），需提供毕业证书、导游证、劳动合同或</w:t>
      </w:r>
      <w:proofErr w:type="gramStart"/>
      <w:r>
        <w:rPr>
          <w:rFonts w:ascii="仿宋" w:eastAsia="仿宋" w:hAnsi="仿宋" w:cs="仿宋_GB2312" w:hint="eastAsia"/>
          <w:szCs w:val="24"/>
        </w:rPr>
        <w:t>社保证明</w:t>
      </w:r>
      <w:proofErr w:type="gramEnd"/>
      <w:r>
        <w:rPr>
          <w:rFonts w:ascii="仿宋" w:eastAsia="仿宋" w:hAnsi="仿宋" w:cs="仿宋_GB2312" w:hint="eastAsia"/>
          <w:szCs w:val="24"/>
        </w:rPr>
        <w:t>等材料。；</w:t>
      </w:r>
    </w:p>
    <w:p w14:paraId="741C1FD6"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重难点分析及解决组织方案；</w:t>
      </w:r>
    </w:p>
    <w:p w14:paraId="75FE50F8"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保险承诺（企业责任险、个人旅游人身意外险、小额赔款），需提供相应承诺函，格式自拟；</w:t>
      </w:r>
    </w:p>
    <w:p w14:paraId="38754097"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无购物点承诺，需提供相应承诺函，格式自拟；</w:t>
      </w:r>
    </w:p>
    <w:p w14:paraId="053BBC7F"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回访服务方案；</w:t>
      </w:r>
    </w:p>
    <w:p w14:paraId="5FBB0D3B"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服务质量标准；</w:t>
      </w:r>
    </w:p>
    <w:p w14:paraId="25F77A02"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rPr>
        <w:t>合理化建议；</w:t>
      </w:r>
    </w:p>
    <w:p w14:paraId="221075F2"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近三年业绩，需提供合同复印件及相应满意度调查（需业主单位出具）；</w:t>
      </w:r>
    </w:p>
    <w:p w14:paraId="6C8988DF" w14:textId="77777777" w:rsidR="00F00B3B" w:rsidRDefault="00CA5F9A">
      <w:pPr>
        <w:pStyle w:val="a0"/>
        <w:numPr>
          <w:ilvl w:val="0"/>
          <w:numId w:val="2"/>
        </w:numPr>
        <w:rPr>
          <w:rFonts w:ascii="仿宋" w:eastAsia="仿宋" w:hAnsi="仿宋" w:cs="仿宋_GB2312"/>
          <w:szCs w:val="24"/>
        </w:rPr>
      </w:pPr>
      <w:r>
        <w:rPr>
          <w:rFonts w:ascii="仿宋" w:eastAsia="仿宋" w:hAnsi="仿宋" w:cs="仿宋_GB2312" w:hint="eastAsia"/>
          <w:szCs w:val="24"/>
        </w:rPr>
        <w:t>其他商务技术文件或说明。</w:t>
      </w:r>
    </w:p>
    <w:bookmarkEnd w:id="413"/>
    <w:p w14:paraId="7354C98C" w14:textId="77777777" w:rsidR="00F00B3B" w:rsidRDefault="00F00B3B">
      <w:pPr>
        <w:jc w:val="center"/>
        <w:rPr>
          <w:rFonts w:ascii="仿宋" w:eastAsia="仿宋" w:hAnsi="仿宋" w:cs="仿宋_GB2312"/>
          <w:b/>
          <w:kern w:val="0"/>
          <w:sz w:val="32"/>
          <w:szCs w:val="32"/>
        </w:rPr>
      </w:pPr>
    </w:p>
    <w:p w14:paraId="16C4E77D" w14:textId="77777777" w:rsidR="00F00B3B" w:rsidRDefault="00F00B3B">
      <w:pPr>
        <w:jc w:val="center"/>
        <w:rPr>
          <w:rFonts w:ascii="仿宋" w:eastAsia="仿宋" w:hAnsi="仿宋" w:cs="仿宋_GB2312"/>
          <w:b/>
          <w:kern w:val="0"/>
          <w:sz w:val="32"/>
          <w:szCs w:val="32"/>
        </w:rPr>
      </w:pPr>
    </w:p>
    <w:p w14:paraId="1AF161FB" w14:textId="77777777" w:rsidR="00F00B3B" w:rsidRDefault="00F00B3B">
      <w:pPr>
        <w:jc w:val="center"/>
        <w:rPr>
          <w:rFonts w:ascii="仿宋" w:eastAsia="仿宋" w:hAnsi="仿宋" w:cs="仿宋_GB2312"/>
          <w:b/>
          <w:kern w:val="0"/>
          <w:sz w:val="32"/>
          <w:szCs w:val="32"/>
        </w:rPr>
      </w:pPr>
    </w:p>
    <w:p w14:paraId="39489D2C" w14:textId="77777777" w:rsidR="00F00B3B" w:rsidRDefault="00F00B3B">
      <w:pPr>
        <w:jc w:val="center"/>
        <w:rPr>
          <w:rFonts w:ascii="仿宋" w:eastAsia="仿宋" w:hAnsi="仿宋" w:cs="仿宋_GB2312"/>
          <w:b/>
          <w:kern w:val="0"/>
          <w:sz w:val="32"/>
          <w:szCs w:val="32"/>
        </w:rPr>
      </w:pPr>
    </w:p>
    <w:p w14:paraId="31C2634C" w14:textId="77777777" w:rsidR="00F00B3B" w:rsidRDefault="00F00B3B">
      <w:pPr>
        <w:jc w:val="center"/>
        <w:rPr>
          <w:rFonts w:ascii="仿宋" w:eastAsia="仿宋" w:hAnsi="仿宋" w:cs="仿宋_GB2312"/>
          <w:b/>
          <w:kern w:val="0"/>
          <w:sz w:val="32"/>
          <w:szCs w:val="32"/>
        </w:rPr>
      </w:pPr>
    </w:p>
    <w:p w14:paraId="09682AF0" w14:textId="77777777" w:rsidR="00F00B3B" w:rsidRDefault="00F00B3B">
      <w:pPr>
        <w:jc w:val="center"/>
        <w:rPr>
          <w:rFonts w:ascii="仿宋" w:eastAsia="仿宋" w:hAnsi="仿宋" w:cs="仿宋_GB2312"/>
          <w:b/>
          <w:kern w:val="0"/>
          <w:sz w:val="32"/>
          <w:szCs w:val="32"/>
        </w:rPr>
      </w:pPr>
    </w:p>
    <w:p w14:paraId="7C43E1DF" w14:textId="77777777" w:rsidR="00F00B3B" w:rsidRDefault="00F00B3B">
      <w:pPr>
        <w:jc w:val="center"/>
        <w:rPr>
          <w:rFonts w:ascii="仿宋" w:eastAsia="仿宋" w:hAnsi="仿宋" w:cs="仿宋_GB2312"/>
          <w:b/>
          <w:kern w:val="0"/>
          <w:sz w:val="32"/>
          <w:szCs w:val="32"/>
        </w:rPr>
      </w:pPr>
    </w:p>
    <w:p w14:paraId="533D1A0D" w14:textId="77777777" w:rsidR="00F00B3B" w:rsidRDefault="00F00B3B">
      <w:pPr>
        <w:jc w:val="center"/>
        <w:rPr>
          <w:rFonts w:ascii="仿宋" w:eastAsia="仿宋" w:hAnsi="仿宋" w:cs="仿宋_GB2312"/>
          <w:b/>
          <w:kern w:val="0"/>
          <w:sz w:val="32"/>
          <w:szCs w:val="32"/>
        </w:rPr>
      </w:pPr>
    </w:p>
    <w:p w14:paraId="6A1D503E" w14:textId="77777777" w:rsidR="00F00B3B" w:rsidRDefault="00F00B3B">
      <w:pPr>
        <w:jc w:val="center"/>
        <w:rPr>
          <w:rFonts w:ascii="仿宋" w:eastAsia="仿宋" w:hAnsi="仿宋" w:cs="仿宋_GB2312"/>
          <w:b/>
          <w:kern w:val="0"/>
          <w:sz w:val="32"/>
          <w:szCs w:val="32"/>
        </w:rPr>
      </w:pPr>
    </w:p>
    <w:p w14:paraId="019C4D78" w14:textId="77777777" w:rsidR="00F00B3B" w:rsidRDefault="00CA5F9A">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F00B3B" w14:paraId="6B899207" w14:textId="77777777">
        <w:tc>
          <w:tcPr>
            <w:tcW w:w="959" w:type="dxa"/>
          </w:tcPr>
          <w:p w14:paraId="64549A22" w14:textId="77777777" w:rsidR="00F00B3B" w:rsidRDefault="00CA5F9A">
            <w:pPr>
              <w:jc w:val="center"/>
              <w:rPr>
                <w:rFonts w:ascii="仿宋" w:eastAsia="仿宋" w:hAnsi="仿宋"/>
                <w:b/>
                <w:bCs/>
                <w:sz w:val="24"/>
              </w:rPr>
            </w:pPr>
            <w:r>
              <w:rPr>
                <w:rFonts w:ascii="仿宋" w:eastAsia="仿宋" w:hAnsi="仿宋" w:hint="eastAsia"/>
                <w:b/>
                <w:bCs/>
                <w:sz w:val="24"/>
              </w:rPr>
              <w:t>序号</w:t>
            </w:r>
          </w:p>
        </w:tc>
        <w:tc>
          <w:tcPr>
            <w:tcW w:w="3683" w:type="dxa"/>
          </w:tcPr>
          <w:p w14:paraId="1CA9E445" w14:textId="77777777" w:rsidR="00F00B3B" w:rsidRDefault="00CA5F9A">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14:paraId="3CA6E8CF" w14:textId="77777777" w:rsidR="00F00B3B" w:rsidRDefault="00CA5F9A">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14:paraId="6A3E1A73" w14:textId="77777777" w:rsidR="00F00B3B" w:rsidRDefault="00CA5F9A">
            <w:pPr>
              <w:jc w:val="center"/>
              <w:rPr>
                <w:rFonts w:ascii="仿宋" w:eastAsia="仿宋" w:hAnsi="仿宋"/>
                <w:b/>
                <w:bCs/>
                <w:sz w:val="24"/>
              </w:rPr>
            </w:pPr>
            <w:r>
              <w:rPr>
                <w:rFonts w:ascii="仿宋" w:eastAsia="仿宋" w:hAnsi="仿宋" w:hint="eastAsia"/>
                <w:b/>
                <w:bCs/>
                <w:sz w:val="24"/>
              </w:rPr>
              <w:t>偏离说明</w:t>
            </w:r>
          </w:p>
        </w:tc>
      </w:tr>
      <w:tr w:rsidR="00F00B3B" w14:paraId="097D2E7B" w14:textId="77777777">
        <w:tc>
          <w:tcPr>
            <w:tcW w:w="959" w:type="dxa"/>
          </w:tcPr>
          <w:p w14:paraId="17B41819" w14:textId="77777777" w:rsidR="00F00B3B" w:rsidRDefault="00CA5F9A">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14:paraId="730D2CCE" w14:textId="77777777" w:rsidR="00F00B3B" w:rsidRDefault="00F00B3B">
            <w:pPr>
              <w:jc w:val="center"/>
              <w:rPr>
                <w:rFonts w:ascii="仿宋" w:eastAsia="仿宋" w:hAnsi="仿宋" w:cs="仿宋_GB2312"/>
                <w:b/>
                <w:kern w:val="0"/>
                <w:sz w:val="32"/>
                <w:szCs w:val="32"/>
              </w:rPr>
            </w:pPr>
          </w:p>
        </w:tc>
        <w:tc>
          <w:tcPr>
            <w:tcW w:w="3546" w:type="dxa"/>
          </w:tcPr>
          <w:p w14:paraId="5B7CBDBD" w14:textId="77777777" w:rsidR="00F00B3B" w:rsidRDefault="00F00B3B">
            <w:pPr>
              <w:jc w:val="center"/>
              <w:rPr>
                <w:rFonts w:ascii="仿宋" w:eastAsia="仿宋" w:hAnsi="仿宋" w:cs="仿宋_GB2312"/>
                <w:b/>
                <w:kern w:val="0"/>
                <w:sz w:val="32"/>
                <w:szCs w:val="32"/>
              </w:rPr>
            </w:pPr>
          </w:p>
        </w:tc>
        <w:tc>
          <w:tcPr>
            <w:tcW w:w="1276" w:type="dxa"/>
          </w:tcPr>
          <w:p w14:paraId="5B87F2DF" w14:textId="77777777" w:rsidR="00F00B3B" w:rsidRDefault="00F00B3B">
            <w:pPr>
              <w:jc w:val="center"/>
              <w:rPr>
                <w:rFonts w:ascii="仿宋" w:eastAsia="仿宋" w:hAnsi="仿宋" w:cs="仿宋_GB2312"/>
                <w:b/>
                <w:kern w:val="0"/>
                <w:sz w:val="32"/>
                <w:szCs w:val="32"/>
              </w:rPr>
            </w:pPr>
          </w:p>
        </w:tc>
      </w:tr>
      <w:tr w:rsidR="00F00B3B" w14:paraId="5CD51E4B" w14:textId="77777777">
        <w:tc>
          <w:tcPr>
            <w:tcW w:w="959" w:type="dxa"/>
          </w:tcPr>
          <w:p w14:paraId="226CD384" w14:textId="77777777" w:rsidR="00F00B3B" w:rsidRDefault="00CA5F9A">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14:paraId="43FB3696" w14:textId="77777777" w:rsidR="00F00B3B" w:rsidRDefault="00F00B3B">
            <w:pPr>
              <w:jc w:val="center"/>
              <w:rPr>
                <w:rFonts w:ascii="仿宋" w:eastAsia="仿宋" w:hAnsi="仿宋" w:cs="仿宋_GB2312"/>
                <w:b/>
                <w:kern w:val="0"/>
                <w:sz w:val="32"/>
                <w:szCs w:val="32"/>
              </w:rPr>
            </w:pPr>
          </w:p>
        </w:tc>
        <w:tc>
          <w:tcPr>
            <w:tcW w:w="3546" w:type="dxa"/>
          </w:tcPr>
          <w:p w14:paraId="1769E4D9" w14:textId="77777777" w:rsidR="00F00B3B" w:rsidRDefault="00F00B3B">
            <w:pPr>
              <w:jc w:val="center"/>
              <w:rPr>
                <w:rFonts w:ascii="仿宋" w:eastAsia="仿宋" w:hAnsi="仿宋" w:cs="仿宋_GB2312"/>
                <w:b/>
                <w:kern w:val="0"/>
                <w:sz w:val="32"/>
                <w:szCs w:val="32"/>
              </w:rPr>
            </w:pPr>
          </w:p>
        </w:tc>
        <w:tc>
          <w:tcPr>
            <w:tcW w:w="1276" w:type="dxa"/>
          </w:tcPr>
          <w:p w14:paraId="547D0FD4" w14:textId="77777777" w:rsidR="00F00B3B" w:rsidRDefault="00F00B3B">
            <w:pPr>
              <w:jc w:val="center"/>
              <w:rPr>
                <w:rFonts w:ascii="仿宋" w:eastAsia="仿宋" w:hAnsi="仿宋" w:cs="仿宋_GB2312"/>
                <w:b/>
                <w:kern w:val="0"/>
                <w:sz w:val="32"/>
                <w:szCs w:val="32"/>
              </w:rPr>
            </w:pPr>
          </w:p>
        </w:tc>
      </w:tr>
      <w:tr w:rsidR="00F00B3B" w14:paraId="662A1D1C" w14:textId="77777777">
        <w:tc>
          <w:tcPr>
            <w:tcW w:w="959" w:type="dxa"/>
          </w:tcPr>
          <w:p w14:paraId="76F7FAC2" w14:textId="77777777" w:rsidR="00F00B3B" w:rsidRDefault="00CA5F9A">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14:paraId="225BEAAD" w14:textId="77777777" w:rsidR="00F00B3B" w:rsidRDefault="00F00B3B">
            <w:pPr>
              <w:jc w:val="center"/>
              <w:rPr>
                <w:rFonts w:ascii="仿宋" w:eastAsia="仿宋" w:hAnsi="仿宋" w:cs="仿宋_GB2312"/>
                <w:b/>
                <w:kern w:val="0"/>
                <w:sz w:val="32"/>
                <w:szCs w:val="32"/>
              </w:rPr>
            </w:pPr>
          </w:p>
        </w:tc>
        <w:tc>
          <w:tcPr>
            <w:tcW w:w="3546" w:type="dxa"/>
          </w:tcPr>
          <w:p w14:paraId="3B46AE9D" w14:textId="77777777" w:rsidR="00F00B3B" w:rsidRDefault="00F00B3B">
            <w:pPr>
              <w:jc w:val="center"/>
              <w:rPr>
                <w:rFonts w:ascii="仿宋" w:eastAsia="仿宋" w:hAnsi="仿宋" w:cs="仿宋_GB2312"/>
                <w:b/>
                <w:kern w:val="0"/>
                <w:sz w:val="32"/>
                <w:szCs w:val="32"/>
              </w:rPr>
            </w:pPr>
          </w:p>
        </w:tc>
        <w:tc>
          <w:tcPr>
            <w:tcW w:w="1276" w:type="dxa"/>
          </w:tcPr>
          <w:p w14:paraId="21A5869E" w14:textId="77777777" w:rsidR="00F00B3B" w:rsidRDefault="00F00B3B">
            <w:pPr>
              <w:jc w:val="center"/>
              <w:rPr>
                <w:rFonts w:ascii="仿宋" w:eastAsia="仿宋" w:hAnsi="仿宋" w:cs="仿宋_GB2312"/>
                <w:b/>
                <w:kern w:val="0"/>
                <w:sz w:val="32"/>
                <w:szCs w:val="32"/>
              </w:rPr>
            </w:pPr>
          </w:p>
        </w:tc>
      </w:tr>
    </w:tbl>
    <w:p w14:paraId="78ABA079" w14:textId="77777777" w:rsidR="00F00B3B" w:rsidRDefault="00CA5F9A">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14:paraId="6B3831F9" w14:textId="77777777" w:rsidR="00F00B3B" w:rsidRDefault="00F00B3B">
      <w:pPr>
        <w:jc w:val="center"/>
        <w:rPr>
          <w:rFonts w:ascii="仿宋" w:eastAsia="仿宋" w:hAnsi="仿宋" w:cs="仿宋_GB2312"/>
          <w:b/>
          <w:kern w:val="0"/>
          <w:sz w:val="32"/>
          <w:szCs w:val="32"/>
        </w:rPr>
      </w:pPr>
    </w:p>
    <w:p w14:paraId="65E20C93" w14:textId="77777777" w:rsidR="00F00B3B" w:rsidRDefault="00F00B3B">
      <w:pPr>
        <w:jc w:val="center"/>
        <w:rPr>
          <w:rFonts w:ascii="仿宋" w:eastAsia="仿宋" w:hAnsi="仿宋" w:cs="仿宋_GB2312"/>
          <w:b/>
          <w:kern w:val="0"/>
          <w:sz w:val="32"/>
          <w:szCs w:val="32"/>
        </w:rPr>
      </w:pPr>
    </w:p>
    <w:p w14:paraId="2C094BA1" w14:textId="77777777" w:rsidR="00F00B3B" w:rsidRDefault="00F00B3B">
      <w:pPr>
        <w:jc w:val="center"/>
        <w:rPr>
          <w:rFonts w:ascii="仿宋" w:eastAsia="仿宋" w:hAnsi="仿宋" w:cs="仿宋_GB2312"/>
          <w:b/>
          <w:kern w:val="0"/>
          <w:sz w:val="32"/>
          <w:szCs w:val="32"/>
        </w:rPr>
      </w:pPr>
    </w:p>
    <w:p w14:paraId="7BA72C5D" w14:textId="77777777" w:rsidR="00F00B3B" w:rsidRDefault="00F00B3B">
      <w:pPr>
        <w:jc w:val="center"/>
        <w:rPr>
          <w:rFonts w:ascii="仿宋" w:eastAsia="仿宋" w:hAnsi="仿宋" w:cs="仿宋_GB2312"/>
          <w:b/>
          <w:kern w:val="0"/>
          <w:sz w:val="32"/>
          <w:szCs w:val="32"/>
        </w:rPr>
      </w:pPr>
    </w:p>
    <w:p w14:paraId="575DD38F" w14:textId="77777777" w:rsidR="00F00B3B" w:rsidRDefault="00F00B3B">
      <w:pPr>
        <w:jc w:val="center"/>
        <w:rPr>
          <w:rFonts w:ascii="仿宋" w:eastAsia="仿宋" w:hAnsi="仿宋" w:cs="仿宋_GB2312"/>
          <w:b/>
          <w:kern w:val="0"/>
          <w:sz w:val="32"/>
          <w:szCs w:val="32"/>
        </w:rPr>
      </w:pPr>
    </w:p>
    <w:p w14:paraId="458A04D1" w14:textId="77777777" w:rsidR="00F00B3B" w:rsidRDefault="00F00B3B">
      <w:pPr>
        <w:jc w:val="center"/>
        <w:rPr>
          <w:rFonts w:ascii="仿宋" w:eastAsia="仿宋" w:hAnsi="仿宋" w:cs="仿宋_GB2312"/>
          <w:b/>
          <w:kern w:val="0"/>
          <w:sz w:val="32"/>
          <w:szCs w:val="32"/>
        </w:rPr>
      </w:pPr>
    </w:p>
    <w:p w14:paraId="5AE7A708" w14:textId="77777777" w:rsidR="00F00B3B" w:rsidRDefault="00F00B3B">
      <w:pPr>
        <w:jc w:val="center"/>
        <w:rPr>
          <w:rFonts w:ascii="仿宋" w:eastAsia="仿宋" w:hAnsi="仿宋" w:cs="仿宋_GB2312"/>
          <w:b/>
          <w:kern w:val="0"/>
          <w:sz w:val="32"/>
          <w:szCs w:val="32"/>
        </w:rPr>
      </w:pPr>
    </w:p>
    <w:p w14:paraId="03FFC756" w14:textId="77777777" w:rsidR="00F00B3B" w:rsidRDefault="00F00B3B">
      <w:pPr>
        <w:jc w:val="center"/>
        <w:rPr>
          <w:rFonts w:ascii="仿宋" w:eastAsia="仿宋" w:hAnsi="仿宋" w:cs="仿宋_GB2312"/>
          <w:b/>
          <w:kern w:val="0"/>
          <w:sz w:val="32"/>
          <w:szCs w:val="32"/>
        </w:rPr>
      </w:pPr>
    </w:p>
    <w:p w14:paraId="068ED12A" w14:textId="77777777" w:rsidR="00F00B3B" w:rsidRDefault="00F00B3B">
      <w:pPr>
        <w:jc w:val="center"/>
        <w:rPr>
          <w:rFonts w:ascii="仿宋" w:eastAsia="仿宋" w:hAnsi="仿宋" w:cs="仿宋_GB2312"/>
          <w:b/>
          <w:kern w:val="0"/>
          <w:sz w:val="32"/>
          <w:szCs w:val="32"/>
        </w:rPr>
      </w:pPr>
    </w:p>
    <w:p w14:paraId="2FFADE19" w14:textId="77777777" w:rsidR="00F00B3B" w:rsidRDefault="00F00B3B">
      <w:pPr>
        <w:jc w:val="center"/>
        <w:rPr>
          <w:rFonts w:ascii="仿宋" w:eastAsia="仿宋" w:hAnsi="仿宋" w:cs="仿宋_GB2312"/>
          <w:b/>
          <w:kern w:val="0"/>
          <w:sz w:val="32"/>
          <w:szCs w:val="32"/>
        </w:rPr>
      </w:pPr>
    </w:p>
    <w:p w14:paraId="46273482" w14:textId="77777777" w:rsidR="00F00B3B" w:rsidRDefault="00F00B3B">
      <w:pPr>
        <w:jc w:val="center"/>
        <w:rPr>
          <w:rFonts w:ascii="仿宋" w:eastAsia="仿宋" w:hAnsi="仿宋" w:cs="仿宋_GB2312"/>
          <w:b/>
          <w:kern w:val="0"/>
          <w:sz w:val="32"/>
          <w:szCs w:val="32"/>
        </w:rPr>
      </w:pPr>
    </w:p>
    <w:p w14:paraId="69162761" w14:textId="77777777" w:rsidR="00F00B3B" w:rsidRDefault="00F00B3B">
      <w:pPr>
        <w:jc w:val="center"/>
        <w:rPr>
          <w:rFonts w:ascii="仿宋" w:eastAsia="仿宋" w:hAnsi="仿宋" w:cs="仿宋_GB2312"/>
          <w:b/>
          <w:kern w:val="0"/>
          <w:sz w:val="32"/>
          <w:szCs w:val="32"/>
        </w:rPr>
      </w:pPr>
    </w:p>
    <w:p w14:paraId="11F1B15F" w14:textId="77777777" w:rsidR="00F00B3B" w:rsidRDefault="00F00B3B">
      <w:pPr>
        <w:ind w:firstLineChars="900" w:firstLine="2891"/>
        <w:rPr>
          <w:rFonts w:ascii="仿宋" w:eastAsia="仿宋" w:hAnsi="仿宋"/>
          <w:b/>
          <w:bCs/>
          <w:sz w:val="32"/>
          <w:szCs w:val="32"/>
        </w:rPr>
      </w:pPr>
    </w:p>
    <w:p w14:paraId="002E4A07" w14:textId="77777777" w:rsidR="00F00B3B" w:rsidRDefault="00F00B3B">
      <w:pPr>
        <w:ind w:firstLineChars="900" w:firstLine="2891"/>
        <w:rPr>
          <w:rFonts w:ascii="仿宋" w:eastAsia="仿宋" w:hAnsi="仿宋"/>
          <w:b/>
          <w:bCs/>
          <w:sz w:val="32"/>
          <w:szCs w:val="32"/>
        </w:rPr>
      </w:pPr>
    </w:p>
    <w:p w14:paraId="0ADAB115" w14:textId="77777777" w:rsidR="00F00B3B" w:rsidRDefault="00F00B3B">
      <w:pPr>
        <w:ind w:firstLineChars="900" w:firstLine="2891"/>
        <w:rPr>
          <w:rFonts w:ascii="仿宋" w:eastAsia="仿宋" w:hAnsi="仿宋"/>
          <w:b/>
          <w:bCs/>
          <w:sz w:val="32"/>
          <w:szCs w:val="32"/>
        </w:rPr>
      </w:pPr>
    </w:p>
    <w:p w14:paraId="02C83180" w14:textId="77777777" w:rsidR="00F00B3B" w:rsidRDefault="00F00B3B">
      <w:pPr>
        <w:ind w:firstLineChars="900" w:firstLine="2891"/>
        <w:rPr>
          <w:rFonts w:ascii="仿宋" w:eastAsia="仿宋" w:hAnsi="仿宋"/>
          <w:b/>
          <w:bCs/>
          <w:sz w:val="32"/>
          <w:szCs w:val="32"/>
        </w:rPr>
      </w:pPr>
    </w:p>
    <w:p w14:paraId="551FA633" w14:textId="77777777" w:rsidR="00F00B3B" w:rsidRDefault="00F00B3B">
      <w:pPr>
        <w:ind w:firstLineChars="900" w:firstLine="2891"/>
        <w:rPr>
          <w:rFonts w:ascii="仿宋" w:eastAsia="仿宋" w:hAnsi="仿宋"/>
          <w:b/>
          <w:bCs/>
          <w:sz w:val="32"/>
          <w:szCs w:val="32"/>
        </w:rPr>
      </w:pPr>
    </w:p>
    <w:p w14:paraId="3A37D1A4" w14:textId="77777777" w:rsidR="00F00B3B" w:rsidRDefault="00F00B3B">
      <w:pPr>
        <w:ind w:firstLineChars="900" w:firstLine="2891"/>
        <w:rPr>
          <w:rFonts w:ascii="仿宋" w:eastAsia="仿宋" w:hAnsi="仿宋"/>
          <w:b/>
          <w:bCs/>
          <w:sz w:val="32"/>
          <w:szCs w:val="32"/>
        </w:rPr>
      </w:pPr>
    </w:p>
    <w:p w14:paraId="0A7265BC" w14:textId="77777777" w:rsidR="00F00B3B" w:rsidRDefault="00F00B3B">
      <w:pPr>
        <w:ind w:firstLineChars="900" w:firstLine="2891"/>
        <w:rPr>
          <w:rFonts w:ascii="仿宋" w:eastAsia="仿宋" w:hAnsi="仿宋" w:cs="仿宋_GB2312"/>
          <w:b/>
          <w:kern w:val="0"/>
          <w:sz w:val="32"/>
          <w:szCs w:val="32"/>
        </w:rPr>
      </w:pPr>
    </w:p>
    <w:p w14:paraId="61B59903" w14:textId="77777777" w:rsidR="00F00B3B" w:rsidRDefault="00F00B3B">
      <w:pPr>
        <w:ind w:firstLineChars="900" w:firstLine="2891"/>
        <w:rPr>
          <w:rFonts w:ascii="仿宋" w:eastAsia="仿宋" w:hAnsi="仿宋" w:cs="仿宋_GB2312"/>
          <w:b/>
          <w:kern w:val="0"/>
          <w:sz w:val="32"/>
          <w:szCs w:val="32"/>
        </w:rPr>
      </w:pPr>
    </w:p>
    <w:p w14:paraId="0EBBFF61" w14:textId="77777777" w:rsidR="00F00B3B" w:rsidRDefault="00F00B3B">
      <w:pPr>
        <w:ind w:firstLineChars="900" w:firstLine="2891"/>
        <w:rPr>
          <w:rFonts w:ascii="仿宋" w:eastAsia="仿宋" w:hAnsi="仿宋" w:cs="仿宋_GB2312"/>
          <w:b/>
          <w:kern w:val="0"/>
          <w:sz w:val="32"/>
          <w:szCs w:val="32"/>
        </w:rPr>
      </w:pPr>
    </w:p>
    <w:p w14:paraId="5D40E64E" w14:textId="77777777" w:rsidR="00F00B3B" w:rsidRDefault="00F00B3B">
      <w:pPr>
        <w:ind w:firstLineChars="900" w:firstLine="2891"/>
        <w:rPr>
          <w:rFonts w:ascii="仿宋" w:eastAsia="仿宋" w:hAnsi="仿宋" w:cs="仿宋_GB2312"/>
          <w:b/>
          <w:kern w:val="0"/>
          <w:sz w:val="32"/>
          <w:szCs w:val="32"/>
        </w:rPr>
      </w:pPr>
    </w:p>
    <w:p w14:paraId="1DD035C6" w14:textId="77777777" w:rsidR="00F00B3B" w:rsidRDefault="00F00B3B">
      <w:pPr>
        <w:ind w:firstLineChars="900" w:firstLine="2891"/>
        <w:rPr>
          <w:rFonts w:ascii="仿宋" w:eastAsia="仿宋" w:hAnsi="仿宋" w:cs="仿宋_GB2312"/>
          <w:b/>
          <w:kern w:val="0"/>
          <w:sz w:val="32"/>
          <w:szCs w:val="32"/>
        </w:rPr>
      </w:pPr>
    </w:p>
    <w:p w14:paraId="57ABB4EF" w14:textId="77777777" w:rsidR="00F00B3B" w:rsidRDefault="00F00B3B">
      <w:pPr>
        <w:ind w:firstLineChars="900" w:firstLine="2891"/>
        <w:rPr>
          <w:rFonts w:ascii="仿宋" w:eastAsia="仿宋" w:hAnsi="仿宋" w:cs="仿宋_GB2312"/>
          <w:b/>
          <w:kern w:val="0"/>
          <w:sz w:val="32"/>
          <w:szCs w:val="32"/>
        </w:rPr>
      </w:pPr>
    </w:p>
    <w:p w14:paraId="71492404" w14:textId="77777777" w:rsidR="00F00B3B" w:rsidRDefault="00F00B3B">
      <w:pPr>
        <w:ind w:firstLineChars="900" w:firstLine="2891"/>
        <w:rPr>
          <w:rFonts w:ascii="仿宋" w:eastAsia="仿宋" w:hAnsi="仿宋" w:cs="仿宋_GB2312"/>
          <w:b/>
          <w:kern w:val="0"/>
          <w:sz w:val="32"/>
          <w:szCs w:val="32"/>
        </w:rPr>
      </w:pPr>
    </w:p>
    <w:p w14:paraId="1DF79C93" w14:textId="77777777" w:rsidR="00F00B3B" w:rsidRDefault="00F00B3B">
      <w:pPr>
        <w:ind w:firstLineChars="900" w:firstLine="2891"/>
        <w:rPr>
          <w:rFonts w:ascii="仿宋" w:eastAsia="仿宋" w:hAnsi="仿宋" w:cs="仿宋_GB2312"/>
          <w:b/>
          <w:kern w:val="0"/>
          <w:sz w:val="32"/>
          <w:szCs w:val="32"/>
        </w:rPr>
      </w:pPr>
    </w:p>
    <w:p w14:paraId="3F3E7544" w14:textId="77777777" w:rsidR="00F00B3B" w:rsidRDefault="00F00B3B">
      <w:pPr>
        <w:ind w:firstLineChars="900" w:firstLine="2891"/>
        <w:rPr>
          <w:rFonts w:ascii="仿宋" w:eastAsia="仿宋" w:hAnsi="仿宋" w:cs="仿宋_GB2312"/>
          <w:b/>
          <w:kern w:val="0"/>
          <w:sz w:val="32"/>
          <w:szCs w:val="32"/>
        </w:rPr>
      </w:pPr>
    </w:p>
    <w:p w14:paraId="5A257E94" w14:textId="77777777" w:rsidR="00F00B3B" w:rsidRDefault="00CA5F9A">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14:paraId="6B75DB8A" w14:textId="77777777" w:rsidR="00F00B3B" w:rsidRDefault="00F00B3B">
      <w:pPr>
        <w:snapToGrid w:val="0"/>
        <w:spacing w:line="360" w:lineRule="auto"/>
        <w:rPr>
          <w:rFonts w:ascii="仿宋" w:eastAsia="仿宋" w:hAnsi="仿宋" w:cs="仿宋_GB2312"/>
          <w:sz w:val="24"/>
        </w:rPr>
      </w:pPr>
    </w:p>
    <w:p w14:paraId="23742CEE"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总工会、浙江省成套招标代理有限公司</w:t>
      </w:r>
      <w:r>
        <w:rPr>
          <w:rFonts w:ascii="仿宋" w:eastAsia="仿宋" w:hAnsi="仿宋" w:cs="仿宋_GB2312" w:hint="eastAsia"/>
          <w:kern w:val="0"/>
          <w:sz w:val="24"/>
          <w:lang w:val="zh-CN"/>
        </w:rPr>
        <w:t>：</w:t>
      </w:r>
    </w:p>
    <w:p w14:paraId="3AEC5A3D" w14:textId="77777777" w:rsidR="00F00B3B" w:rsidRDefault="00CA5F9A">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14:paraId="184E9D58" w14:textId="77777777" w:rsidR="00F00B3B" w:rsidRDefault="00CA5F9A">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r>
        <w:rPr>
          <w:rFonts w:ascii="仿宋" w:eastAsia="仿宋" w:hAnsi="仿宋" w:cs="仿宋_GB2312"/>
          <w:kern w:val="0"/>
          <w:sz w:val="24"/>
          <w:lang w:val="zh-CN"/>
        </w:rPr>
        <w:t xml:space="preserve"> </w:t>
      </w:r>
    </w:p>
    <w:p w14:paraId="1AF701E0" w14:textId="77777777" w:rsidR="00F00B3B" w:rsidRDefault="00CA5F9A">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r>
        <w:rPr>
          <w:rFonts w:ascii="仿宋" w:eastAsia="仿宋" w:hAnsi="仿宋" w:cs="仿宋_GB2312"/>
          <w:kern w:val="0"/>
          <w:sz w:val="24"/>
          <w:lang w:val="zh-CN"/>
        </w:rPr>
        <w:t xml:space="preserve"> </w:t>
      </w:r>
    </w:p>
    <w:p w14:paraId="110FBE1A" w14:textId="77777777" w:rsidR="00F00B3B" w:rsidRDefault="00CA5F9A">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r>
        <w:rPr>
          <w:rFonts w:ascii="仿宋" w:eastAsia="仿宋" w:hAnsi="仿宋" w:cs="仿宋_GB2312"/>
          <w:kern w:val="0"/>
          <w:sz w:val="24"/>
          <w:lang w:val="zh-CN"/>
        </w:rPr>
        <w:t xml:space="preserve"> </w:t>
      </w:r>
    </w:p>
    <w:p w14:paraId="23FCA91D" w14:textId="77777777" w:rsidR="00F00B3B" w:rsidRDefault="00CA5F9A">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14:paraId="2EF083D2" w14:textId="77777777" w:rsidR="00F00B3B" w:rsidRDefault="00CA5F9A">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5BFDD14D" w14:textId="77777777" w:rsidR="00F00B3B" w:rsidRDefault="00CA5F9A">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14:paraId="335351C9" w14:textId="77777777" w:rsidR="00F00B3B" w:rsidRDefault="00CA5F9A">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14:paraId="1E756B8E" w14:textId="77777777" w:rsidR="00F00B3B" w:rsidRDefault="00CA5F9A">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r>
        <w:rPr>
          <w:rFonts w:ascii="仿宋" w:eastAsia="仿宋" w:hAnsi="仿宋" w:cs="仿宋_GB2312"/>
          <w:kern w:val="0"/>
          <w:sz w:val="24"/>
          <w:lang w:val="zh-CN"/>
        </w:rPr>
        <w:t xml:space="preserve"> </w:t>
      </w:r>
    </w:p>
    <w:p w14:paraId="19ABF0C5" w14:textId="77777777" w:rsidR="00F00B3B" w:rsidRDefault="00CA5F9A">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7440624C" w14:textId="77777777" w:rsidR="00F00B3B" w:rsidRDefault="00F00B3B">
      <w:pPr>
        <w:autoSpaceDE w:val="0"/>
        <w:autoSpaceDN w:val="0"/>
        <w:spacing w:line="360" w:lineRule="auto"/>
        <w:ind w:left="2"/>
        <w:jc w:val="left"/>
        <w:rPr>
          <w:rFonts w:ascii="仿宋" w:eastAsia="仿宋" w:hAnsi="仿宋" w:cs="仿宋_GB2312"/>
          <w:kern w:val="0"/>
          <w:sz w:val="24"/>
          <w:lang w:val="zh-CN"/>
        </w:rPr>
      </w:pPr>
    </w:p>
    <w:p w14:paraId="6507E84E" w14:textId="77777777" w:rsidR="00F00B3B" w:rsidRDefault="00F00B3B">
      <w:pPr>
        <w:autoSpaceDE w:val="0"/>
        <w:autoSpaceDN w:val="0"/>
        <w:spacing w:line="360" w:lineRule="auto"/>
        <w:ind w:left="2"/>
        <w:jc w:val="left"/>
        <w:rPr>
          <w:rFonts w:ascii="仿宋" w:eastAsia="仿宋" w:hAnsi="仿宋" w:cs="仿宋_GB2312"/>
          <w:kern w:val="0"/>
          <w:sz w:val="24"/>
          <w:lang w:val="zh-CN"/>
        </w:rPr>
      </w:pPr>
    </w:p>
    <w:p w14:paraId="7B67EB59" w14:textId="77777777" w:rsidR="00F00B3B" w:rsidRDefault="00F00B3B">
      <w:pPr>
        <w:autoSpaceDE w:val="0"/>
        <w:autoSpaceDN w:val="0"/>
        <w:spacing w:line="360" w:lineRule="auto"/>
        <w:ind w:left="2"/>
        <w:jc w:val="left"/>
        <w:rPr>
          <w:rFonts w:ascii="仿宋" w:eastAsia="仿宋" w:hAnsi="仿宋" w:cs="仿宋_GB2312"/>
          <w:kern w:val="0"/>
          <w:sz w:val="24"/>
          <w:lang w:val="zh-CN"/>
        </w:rPr>
      </w:pPr>
    </w:p>
    <w:p w14:paraId="5CBCAE91" w14:textId="77777777" w:rsidR="00F00B3B" w:rsidRDefault="00CA5F9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4D81C69E" w14:textId="77777777" w:rsidR="00F00B3B" w:rsidRDefault="00CA5F9A">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06AD825B" w14:textId="77777777" w:rsidR="00F00B3B" w:rsidRDefault="00F00B3B">
      <w:pPr>
        <w:spacing w:line="360" w:lineRule="auto"/>
        <w:jc w:val="center"/>
        <w:rPr>
          <w:rFonts w:ascii="仿宋" w:eastAsia="仿宋" w:hAnsi="仿宋" w:cs="仿宋_GB2312"/>
          <w:b/>
          <w:bCs/>
          <w:sz w:val="24"/>
        </w:rPr>
      </w:pPr>
    </w:p>
    <w:p w14:paraId="496E8033" w14:textId="77777777" w:rsidR="00F00B3B" w:rsidRDefault="00F00B3B">
      <w:pPr>
        <w:spacing w:line="360" w:lineRule="auto"/>
        <w:jc w:val="center"/>
        <w:rPr>
          <w:rFonts w:ascii="仿宋" w:eastAsia="仿宋" w:hAnsi="仿宋" w:cs="仿宋_GB2312"/>
          <w:b/>
          <w:bCs/>
          <w:sz w:val="24"/>
        </w:rPr>
        <w:sectPr w:rsidR="00F00B3B">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2F3905A3" w14:textId="77777777" w:rsidR="00F00B3B" w:rsidRDefault="00CA5F9A">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14:paraId="399A0147" w14:textId="77777777" w:rsidR="00F00B3B" w:rsidRDefault="00CA5F9A">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14:paraId="642FCA12" w14:textId="77777777" w:rsidR="00F00B3B" w:rsidRDefault="00F00B3B">
      <w:pPr>
        <w:spacing w:line="360" w:lineRule="auto"/>
        <w:jc w:val="center"/>
        <w:outlineLvl w:val="0"/>
        <w:rPr>
          <w:rFonts w:ascii="仿宋" w:eastAsia="仿宋" w:hAnsi="仿宋" w:cs="仿宋_GB2312"/>
          <w:b/>
          <w:kern w:val="0"/>
          <w:sz w:val="36"/>
          <w:szCs w:val="36"/>
        </w:rPr>
      </w:pPr>
    </w:p>
    <w:p w14:paraId="1868071B" w14:textId="77777777" w:rsidR="00F00B3B" w:rsidRDefault="00CA5F9A">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1）开标一览表（报价表）……</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14:paraId="69E5663B" w14:textId="77777777" w:rsidR="00F00B3B" w:rsidRDefault="00F00B3B">
      <w:pPr>
        <w:snapToGrid w:val="0"/>
        <w:spacing w:line="360" w:lineRule="auto"/>
        <w:ind w:right="480"/>
        <w:jc w:val="center"/>
        <w:rPr>
          <w:rFonts w:ascii="仿宋" w:eastAsia="仿宋" w:hAnsi="仿宋" w:cs="仿宋_GB2312"/>
          <w:b/>
          <w:kern w:val="0"/>
          <w:sz w:val="32"/>
          <w:szCs w:val="32"/>
        </w:rPr>
      </w:pPr>
    </w:p>
    <w:p w14:paraId="208FD3F4" w14:textId="77777777" w:rsidR="00F00B3B" w:rsidRDefault="00F00B3B">
      <w:pPr>
        <w:snapToGrid w:val="0"/>
        <w:spacing w:line="360" w:lineRule="auto"/>
        <w:ind w:right="480"/>
        <w:jc w:val="center"/>
        <w:rPr>
          <w:rFonts w:ascii="仿宋" w:eastAsia="仿宋" w:hAnsi="仿宋" w:cs="仿宋_GB2312"/>
          <w:b/>
          <w:kern w:val="0"/>
          <w:sz w:val="32"/>
          <w:szCs w:val="32"/>
        </w:rPr>
      </w:pPr>
    </w:p>
    <w:p w14:paraId="48C30E68" w14:textId="77777777" w:rsidR="00F00B3B" w:rsidRDefault="00F00B3B">
      <w:pPr>
        <w:snapToGrid w:val="0"/>
        <w:spacing w:line="360" w:lineRule="auto"/>
        <w:ind w:right="480"/>
        <w:jc w:val="center"/>
        <w:rPr>
          <w:rFonts w:ascii="仿宋" w:eastAsia="仿宋" w:hAnsi="仿宋" w:cs="仿宋_GB2312"/>
          <w:b/>
          <w:kern w:val="0"/>
          <w:sz w:val="32"/>
          <w:szCs w:val="32"/>
        </w:rPr>
      </w:pPr>
    </w:p>
    <w:p w14:paraId="7E0C92A8" w14:textId="77777777" w:rsidR="00F00B3B" w:rsidRDefault="00F00B3B">
      <w:pPr>
        <w:snapToGrid w:val="0"/>
        <w:spacing w:line="360" w:lineRule="auto"/>
        <w:ind w:right="480"/>
        <w:jc w:val="center"/>
        <w:rPr>
          <w:rFonts w:ascii="仿宋" w:eastAsia="仿宋" w:hAnsi="仿宋" w:cs="仿宋_GB2312"/>
          <w:b/>
          <w:kern w:val="0"/>
          <w:sz w:val="32"/>
          <w:szCs w:val="32"/>
        </w:rPr>
      </w:pPr>
    </w:p>
    <w:p w14:paraId="43631FEE" w14:textId="77777777" w:rsidR="00F00B3B" w:rsidRDefault="00F00B3B">
      <w:pPr>
        <w:snapToGrid w:val="0"/>
        <w:spacing w:line="360" w:lineRule="auto"/>
        <w:ind w:right="480"/>
        <w:jc w:val="center"/>
        <w:rPr>
          <w:rFonts w:ascii="仿宋" w:eastAsia="仿宋" w:hAnsi="仿宋" w:cs="仿宋_GB2312"/>
          <w:b/>
          <w:kern w:val="0"/>
          <w:sz w:val="32"/>
          <w:szCs w:val="32"/>
        </w:rPr>
      </w:pPr>
    </w:p>
    <w:p w14:paraId="4CCCD2B0" w14:textId="77777777" w:rsidR="00F00B3B" w:rsidRDefault="00F00B3B">
      <w:pPr>
        <w:snapToGrid w:val="0"/>
        <w:spacing w:line="360" w:lineRule="auto"/>
        <w:ind w:right="480"/>
        <w:jc w:val="center"/>
        <w:rPr>
          <w:rFonts w:ascii="仿宋" w:eastAsia="仿宋" w:hAnsi="仿宋" w:cs="仿宋_GB2312"/>
          <w:b/>
          <w:kern w:val="0"/>
          <w:sz w:val="32"/>
          <w:szCs w:val="32"/>
        </w:rPr>
      </w:pPr>
    </w:p>
    <w:p w14:paraId="68BB92FC" w14:textId="77777777" w:rsidR="00F00B3B" w:rsidRDefault="00F00B3B">
      <w:pPr>
        <w:snapToGrid w:val="0"/>
        <w:spacing w:line="360" w:lineRule="auto"/>
        <w:ind w:right="480"/>
        <w:jc w:val="center"/>
        <w:rPr>
          <w:rFonts w:ascii="仿宋" w:eastAsia="仿宋" w:hAnsi="仿宋" w:cs="仿宋_GB2312"/>
          <w:b/>
          <w:kern w:val="0"/>
          <w:sz w:val="32"/>
          <w:szCs w:val="32"/>
        </w:rPr>
      </w:pPr>
    </w:p>
    <w:p w14:paraId="7F02C0B5" w14:textId="77777777" w:rsidR="00F00B3B" w:rsidRDefault="00F00B3B">
      <w:pPr>
        <w:snapToGrid w:val="0"/>
        <w:spacing w:line="360" w:lineRule="auto"/>
        <w:ind w:right="480"/>
        <w:jc w:val="center"/>
        <w:rPr>
          <w:rFonts w:ascii="仿宋" w:eastAsia="仿宋" w:hAnsi="仿宋" w:cs="仿宋_GB2312"/>
          <w:b/>
          <w:kern w:val="0"/>
          <w:sz w:val="32"/>
          <w:szCs w:val="32"/>
        </w:rPr>
      </w:pPr>
    </w:p>
    <w:p w14:paraId="27A7E6ED" w14:textId="77777777" w:rsidR="00F00B3B" w:rsidRDefault="00F00B3B">
      <w:pPr>
        <w:snapToGrid w:val="0"/>
        <w:spacing w:line="360" w:lineRule="auto"/>
        <w:ind w:right="480"/>
        <w:jc w:val="center"/>
        <w:rPr>
          <w:rFonts w:ascii="仿宋" w:eastAsia="仿宋" w:hAnsi="仿宋" w:cs="仿宋_GB2312"/>
          <w:b/>
          <w:kern w:val="0"/>
          <w:sz w:val="32"/>
          <w:szCs w:val="32"/>
        </w:rPr>
      </w:pPr>
    </w:p>
    <w:p w14:paraId="6F52DFA5" w14:textId="77777777" w:rsidR="00F00B3B" w:rsidRDefault="00F00B3B">
      <w:pPr>
        <w:snapToGrid w:val="0"/>
        <w:spacing w:line="360" w:lineRule="auto"/>
        <w:ind w:right="480"/>
        <w:jc w:val="center"/>
        <w:rPr>
          <w:rFonts w:ascii="仿宋" w:eastAsia="仿宋" w:hAnsi="仿宋" w:cs="仿宋_GB2312"/>
          <w:b/>
          <w:kern w:val="0"/>
          <w:sz w:val="32"/>
          <w:szCs w:val="32"/>
        </w:rPr>
      </w:pPr>
    </w:p>
    <w:p w14:paraId="595ABD11" w14:textId="77777777" w:rsidR="00F00B3B" w:rsidRDefault="00F00B3B">
      <w:pPr>
        <w:snapToGrid w:val="0"/>
        <w:spacing w:line="360" w:lineRule="auto"/>
        <w:ind w:right="480"/>
        <w:jc w:val="center"/>
        <w:rPr>
          <w:rFonts w:ascii="仿宋" w:eastAsia="仿宋" w:hAnsi="仿宋" w:cs="仿宋_GB2312"/>
          <w:b/>
          <w:kern w:val="0"/>
          <w:sz w:val="32"/>
          <w:szCs w:val="32"/>
        </w:rPr>
      </w:pPr>
    </w:p>
    <w:p w14:paraId="09142665" w14:textId="77777777" w:rsidR="00F00B3B" w:rsidRDefault="00F00B3B">
      <w:pPr>
        <w:snapToGrid w:val="0"/>
        <w:spacing w:line="360" w:lineRule="auto"/>
        <w:ind w:right="480"/>
        <w:jc w:val="center"/>
        <w:rPr>
          <w:rFonts w:ascii="仿宋" w:eastAsia="仿宋" w:hAnsi="仿宋" w:cs="仿宋_GB2312"/>
          <w:b/>
          <w:kern w:val="0"/>
          <w:sz w:val="32"/>
          <w:szCs w:val="32"/>
        </w:rPr>
      </w:pPr>
    </w:p>
    <w:p w14:paraId="6511B5C6" w14:textId="77777777" w:rsidR="00F00B3B" w:rsidRDefault="00F00B3B">
      <w:pPr>
        <w:snapToGrid w:val="0"/>
        <w:spacing w:line="360" w:lineRule="auto"/>
        <w:ind w:right="480"/>
        <w:jc w:val="center"/>
        <w:rPr>
          <w:rFonts w:ascii="仿宋" w:eastAsia="仿宋" w:hAnsi="仿宋" w:cs="仿宋_GB2312"/>
          <w:b/>
          <w:kern w:val="0"/>
          <w:sz w:val="32"/>
          <w:szCs w:val="32"/>
        </w:rPr>
      </w:pPr>
    </w:p>
    <w:p w14:paraId="737758E6" w14:textId="77777777" w:rsidR="00F00B3B" w:rsidRDefault="00F00B3B">
      <w:pPr>
        <w:snapToGrid w:val="0"/>
        <w:spacing w:line="360" w:lineRule="auto"/>
        <w:ind w:right="480"/>
        <w:jc w:val="center"/>
        <w:rPr>
          <w:rFonts w:ascii="仿宋" w:eastAsia="仿宋" w:hAnsi="仿宋" w:cs="仿宋_GB2312"/>
          <w:b/>
          <w:kern w:val="0"/>
          <w:sz w:val="32"/>
          <w:szCs w:val="32"/>
        </w:rPr>
      </w:pPr>
    </w:p>
    <w:p w14:paraId="449A65F1" w14:textId="77777777" w:rsidR="00F00B3B" w:rsidRDefault="00F00B3B">
      <w:pPr>
        <w:snapToGrid w:val="0"/>
        <w:spacing w:line="360" w:lineRule="auto"/>
        <w:ind w:right="480"/>
        <w:jc w:val="center"/>
        <w:rPr>
          <w:rFonts w:ascii="仿宋" w:eastAsia="仿宋" w:hAnsi="仿宋" w:cs="仿宋_GB2312"/>
          <w:b/>
          <w:kern w:val="0"/>
          <w:sz w:val="32"/>
          <w:szCs w:val="32"/>
        </w:rPr>
      </w:pPr>
    </w:p>
    <w:p w14:paraId="7245A816" w14:textId="77777777" w:rsidR="00F00B3B" w:rsidRDefault="00F00B3B">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F00B3B">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754E5684" w14:textId="77777777" w:rsidR="00F00B3B" w:rsidRDefault="00CA5F9A">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Pr>
          <w:rFonts w:ascii="仿宋" w:eastAsia="仿宋" w:hAnsi="仿宋" w:cs="仿宋_GB2312" w:hint="eastAsia"/>
          <w:kern w:val="2"/>
          <w:sz w:val="32"/>
          <w:szCs w:val="32"/>
        </w:rPr>
        <w:lastRenderedPageBreak/>
        <w:t>一、开标一览表（报价表）</w:t>
      </w:r>
    </w:p>
    <w:p w14:paraId="5959EFFA" w14:textId="77777777" w:rsidR="00F00B3B" w:rsidRDefault="00CA5F9A">
      <w:pPr>
        <w:snapToGrid w:val="0"/>
        <w:spacing w:line="360" w:lineRule="auto"/>
        <w:rPr>
          <w:rFonts w:ascii="仿宋" w:eastAsia="仿宋" w:hAnsi="仿宋" w:cs="仿宋_GB2312"/>
          <w:kern w:val="0"/>
          <w:sz w:val="24"/>
        </w:rPr>
      </w:pP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总工会、浙江省成套招标代理有限公司</w:t>
      </w:r>
      <w:r>
        <w:rPr>
          <w:rFonts w:ascii="仿宋" w:eastAsia="仿宋" w:hAnsi="仿宋" w:cs="仿宋_GB2312" w:hint="eastAsia"/>
          <w:kern w:val="0"/>
          <w:sz w:val="24"/>
          <w:lang w:val="zh-CN"/>
        </w:rPr>
        <w:t>：</w:t>
      </w:r>
    </w:p>
    <w:p w14:paraId="6A58248E" w14:textId="77777777" w:rsidR="00F00B3B" w:rsidRDefault="00CA5F9A">
      <w:pPr>
        <w:snapToGrid w:val="0"/>
        <w:spacing w:line="360" w:lineRule="auto"/>
        <w:ind w:firstLine="482"/>
        <w:rPr>
          <w:rFonts w:ascii="仿宋" w:eastAsia="仿宋" w:hAnsi="仿宋" w:cs="仿宋_GB2312"/>
          <w:kern w:val="0"/>
          <w:sz w:val="24"/>
          <w:lang w:val="zh-CN"/>
        </w:rPr>
      </w:pPr>
      <w:r>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_GB2312" w:hint="eastAsia"/>
          <w:sz w:val="24"/>
        </w:rPr>
        <w:t>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休养项目，</w:t>
      </w:r>
      <w:proofErr w:type="gramStart"/>
      <w:r>
        <w:rPr>
          <w:rFonts w:ascii="仿宋" w:eastAsia="仿宋" w:hAnsi="仿宋" w:cs="仿宋_GB2312" w:hint="eastAsia"/>
          <w:sz w:val="24"/>
        </w:rPr>
        <w:t>标项</w:t>
      </w:r>
      <w:proofErr w:type="gramEnd"/>
      <w:r>
        <w:rPr>
          <w:rFonts w:ascii="仿宋" w:eastAsia="仿宋" w:hAnsi="仿宋" w:cs="仿宋_GB2312"/>
          <w:sz w:val="24"/>
          <w:u w:val="single"/>
        </w:rPr>
        <w:t xml:space="preserve">    </w:t>
      </w:r>
      <w:r>
        <w:rPr>
          <w:rFonts w:ascii="仿宋" w:eastAsia="仿宋" w:hAnsi="仿宋" w:cs="仿宋_GB2312" w:hint="eastAsia"/>
          <w:kern w:val="0"/>
          <w:sz w:val="24"/>
          <w:lang w:val="zh-CN"/>
        </w:rPr>
        <w:t>【招标编号：</w:t>
      </w:r>
      <w:r>
        <w:rPr>
          <w:rFonts w:ascii="仿宋" w:eastAsia="仿宋" w:hAnsi="仿宋" w:hint="eastAsia"/>
          <w:sz w:val="24"/>
        </w:rPr>
        <w:t>QTCG-GK-2022-144</w:t>
      </w:r>
      <w:r>
        <w:rPr>
          <w:rFonts w:ascii="仿宋" w:eastAsia="仿宋" w:hAnsi="仿宋" w:cs="仿宋_GB2312" w:hint="eastAsia"/>
          <w:sz w:val="24"/>
        </w:rPr>
        <w:t>】的实施</w:t>
      </w:r>
      <w:r>
        <w:rPr>
          <w:rFonts w:ascii="仿宋" w:eastAsia="仿宋" w:hAnsi="仿宋" w:cs="仿宋_GB2312" w:hint="eastAsia"/>
          <w:kern w:val="0"/>
          <w:sz w:val="24"/>
          <w:lang w:val="zh-CN"/>
        </w:rPr>
        <w:t>。</w:t>
      </w:r>
    </w:p>
    <w:p w14:paraId="527F5A83" w14:textId="77777777" w:rsidR="00F00B3B" w:rsidRDefault="00CA5F9A">
      <w:pPr>
        <w:spacing w:line="360" w:lineRule="auto"/>
        <w:jc w:val="center"/>
        <w:rPr>
          <w:rFonts w:ascii="仿宋" w:eastAsia="仿宋" w:hAnsi="仿宋" w:cs="仿宋_GB2312"/>
          <w:b/>
          <w:kern w:val="0"/>
          <w:sz w:val="24"/>
          <w:lang w:val="zh-CN"/>
        </w:rPr>
      </w:pPr>
      <w:r>
        <w:rPr>
          <w:rFonts w:ascii="仿宋" w:eastAsia="仿宋" w:hAnsi="仿宋" w:cs="仿宋_GB2312" w:hint="eastAsia"/>
          <w:b/>
          <w:kern w:val="0"/>
          <w:sz w:val="24"/>
          <w:lang w:val="zh-CN"/>
        </w:rPr>
        <w:t>开标一览表（报价表）</w:t>
      </w:r>
      <w:r>
        <w:rPr>
          <w:rFonts w:ascii="仿宋" w:eastAsia="仿宋" w:hAnsi="仿宋" w:cs="仿宋_GB2312"/>
          <w:b/>
          <w:kern w:val="0"/>
          <w:sz w:val="24"/>
          <w:lang w:val="zh-CN"/>
        </w:rPr>
        <w:t>(单位均为人民币元)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39"/>
        <w:gridCol w:w="2690"/>
        <w:gridCol w:w="1064"/>
        <w:gridCol w:w="1064"/>
        <w:gridCol w:w="1064"/>
        <w:gridCol w:w="1064"/>
        <w:gridCol w:w="1064"/>
        <w:gridCol w:w="1064"/>
        <w:gridCol w:w="1310"/>
        <w:gridCol w:w="2400"/>
      </w:tblGrid>
      <w:tr w:rsidR="00F00B3B" w14:paraId="56AD623E" w14:textId="77777777">
        <w:trPr>
          <w:trHeight w:val="1373"/>
        </w:trPr>
        <w:tc>
          <w:tcPr>
            <w:tcW w:w="203" w:type="pct"/>
            <w:vAlign w:val="center"/>
          </w:tcPr>
          <w:p w14:paraId="7AC04840" w14:textId="77777777" w:rsidR="00F00B3B" w:rsidRDefault="00CA5F9A">
            <w:pPr>
              <w:spacing w:line="360" w:lineRule="auto"/>
              <w:jc w:val="center"/>
              <w:rPr>
                <w:rFonts w:ascii="仿宋" w:eastAsia="仿宋" w:hAnsi="仿宋" w:cs="仿宋_GB2312"/>
                <w:b/>
                <w:sz w:val="24"/>
              </w:rPr>
            </w:pPr>
            <w:bookmarkStart w:id="414" w:name="_Hlk103553441"/>
            <w:proofErr w:type="gramStart"/>
            <w:r>
              <w:rPr>
                <w:rFonts w:ascii="仿宋" w:eastAsia="仿宋" w:hAnsi="仿宋" w:hint="eastAsia"/>
                <w:b/>
                <w:sz w:val="24"/>
              </w:rPr>
              <w:t>标项</w:t>
            </w:r>
            <w:proofErr w:type="gramEnd"/>
          </w:p>
        </w:tc>
        <w:tc>
          <w:tcPr>
            <w:tcW w:w="328" w:type="pct"/>
            <w:vAlign w:val="center"/>
          </w:tcPr>
          <w:p w14:paraId="3DA0B856" w14:textId="77777777" w:rsidR="00F00B3B" w:rsidRDefault="00CA5F9A">
            <w:pPr>
              <w:spacing w:line="360" w:lineRule="auto"/>
              <w:jc w:val="center"/>
              <w:rPr>
                <w:rFonts w:ascii="仿宋" w:eastAsia="仿宋" w:hAnsi="仿宋" w:cs="仿宋_GB2312"/>
                <w:b/>
                <w:sz w:val="24"/>
              </w:rPr>
            </w:pPr>
            <w:r>
              <w:rPr>
                <w:rFonts w:ascii="仿宋" w:eastAsia="仿宋" w:hAnsi="仿宋" w:hint="eastAsia"/>
                <w:b/>
                <w:sz w:val="24"/>
              </w:rPr>
              <w:t>行程</w:t>
            </w:r>
          </w:p>
        </w:tc>
        <w:tc>
          <w:tcPr>
            <w:tcW w:w="940" w:type="pct"/>
          </w:tcPr>
          <w:p w14:paraId="59CC8319" w14:textId="77777777" w:rsidR="00F00B3B" w:rsidRDefault="00F00B3B">
            <w:pPr>
              <w:spacing w:line="360" w:lineRule="auto"/>
              <w:jc w:val="center"/>
              <w:rPr>
                <w:rFonts w:ascii="仿宋" w:eastAsia="仿宋" w:hAnsi="仿宋"/>
                <w:b/>
                <w:sz w:val="24"/>
              </w:rPr>
            </w:pPr>
          </w:p>
          <w:p w14:paraId="15CE375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线路名称</w:t>
            </w:r>
          </w:p>
        </w:tc>
        <w:tc>
          <w:tcPr>
            <w:tcW w:w="372" w:type="pct"/>
            <w:vAlign w:val="center"/>
          </w:tcPr>
          <w:p w14:paraId="232DD59B"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门票</w:t>
            </w:r>
          </w:p>
        </w:tc>
        <w:tc>
          <w:tcPr>
            <w:tcW w:w="372" w:type="pct"/>
            <w:vAlign w:val="center"/>
          </w:tcPr>
          <w:p w14:paraId="30685C59"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餐费</w:t>
            </w:r>
          </w:p>
        </w:tc>
        <w:tc>
          <w:tcPr>
            <w:tcW w:w="372" w:type="pct"/>
            <w:vAlign w:val="center"/>
          </w:tcPr>
          <w:p w14:paraId="2EAB8F49"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住宿</w:t>
            </w:r>
          </w:p>
        </w:tc>
        <w:tc>
          <w:tcPr>
            <w:tcW w:w="372" w:type="pct"/>
            <w:vAlign w:val="center"/>
          </w:tcPr>
          <w:p w14:paraId="06A4ABE7"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保险</w:t>
            </w:r>
          </w:p>
        </w:tc>
        <w:tc>
          <w:tcPr>
            <w:tcW w:w="372" w:type="pct"/>
            <w:vAlign w:val="center"/>
          </w:tcPr>
          <w:p w14:paraId="76638239" w14:textId="77777777" w:rsidR="00F00B3B" w:rsidRDefault="00CA5F9A">
            <w:pPr>
              <w:spacing w:line="360" w:lineRule="auto"/>
              <w:jc w:val="center"/>
              <w:rPr>
                <w:rFonts w:ascii="仿宋" w:eastAsia="仿宋" w:hAnsi="仿宋"/>
                <w:b/>
                <w:sz w:val="24"/>
              </w:rPr>
            </w:pPr>
            <w:proofErr w:type="gramStart"/>
            <w:r>
              <w:rPr>
                <w:rFonts w:ascii="仿宋" w:eastAsia="仿宋" w:hAnsi="仿宋" w:hint="eastAsia"/>
                <w:b/>
                <w:sz w:val="24"/>
              </w:rPr>
              <w:t>导服</w:t>
            </w:r>
            <w:proofErr w:type="gramEnd"/>
          </w:p>
        </w:tc>
        <w:tc>
          <w:tcPr>
            <w:tcW w:w="372" w:type="pct"/>
            <w:vAlign w:val="center"/>
          </w:tcPr>
          <w:p w14:paraId="6287C595"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交通</w:t>
            </w:r>
          </w:p>
        </w:tc>
        <w:tc>
          <w:tcPr>
            <w:tcW w:w="458" w:type="pct"/>
            <w:vAlign w:val="center"/>
          </w:tcPr>
          <w:p w14:paraId="0DB3CF2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其他</w:t>
            </w:r>
          </w:p>
        </w:tc>
        <w:tc>
          <w:tcPr>
            <w:tcW w:w="839" w:type="pct"/>
            <w:vAlign w:val="center"/>
          </w:tcPr>
          <w:p w14:paraId="461EE5D5"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投标报价</w:t>
            </w:r>
          </w:p>
          <w:p w14:paraId="2A63EDFA"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单价（元/人）</w:t>
            </w:r>
          </w:p>
        </w:tc>
      </w:tr>
      <w:tr w:rsidR="00F00B3B" w14:paraId="2F15914D" w14:textId="77777777">
        <w:trPr>
          <w:trHeight w:val="441"/>
        </w:trPr>
        <w:tc>
          <w:tcPr>
            <w:tcW w:w="203" w:type="pct"/>
            <w:vMerge w:val="restart"/>
            <w:vAlign w:val="center"/>
          </w:tcPr>
          <w:p w14:paraId="549EB6DE" w14:textId="77777777" w:rsidR="00F00B3B" w:rsidRDefault="00CA5F9A">
            <w:pPr>
              <w:spacing w:line="360" w:lineRule="auto"/>
              <w:jc w:val="center"/>
              <w:rPr>
                <w:rFonts w:ascii="仿宋" w:eastAsia="仿宋" w:hAnsi="仿宋" w:cs="仿宋_GB2312"/>
                <w:sz w:val="24"/>
              </w:rPr>
            </w:pPr>
            <w:proofErr w:type="gramStart"/>
            <w:r>
              <w:rPr>
                <w:rFonts w:ascii="仿宋" w:eastAsia="仿宋" w:hAnsi="仿宋" w:cs="仿宋_GB2312" w:hint="eastAsia"/>
                <w:sz w:val="24"/>
              </w:rPr>
              <w:t>一</w:t>
            </w:r>
            <w:proofErr w:type="gramEnd"/>
          </w:p>
        </w:tc>
        <w:tc>
          <w:tcPr>
            <w:tcW w:w="328" w:type="pct"/>
            <w:vAlign w:val="center"/>
          </w:tcPr>
          <w:p w14:paraId="67DA5463"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940" w:type="pct"/>
            <w:vAlign w:val="center"/>
          </w:tcPr>
          <w:p w14:paraId="3DE44FD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杭州</w:t>
            </w:r>
          </w:p>
        </w:tc>
        <w:tc>
          <w:tcPr>
            <w:tcW w:w="372" w:type="pct"/>
            <w:vAlign w:val="center"/>
          </w:tcPr>
          <w:p w14:paraId="7AD7472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FD102B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0625A8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837FFC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75B5B9D" w14:textId="77777777" w:rsidR="00F00B3B" w:rsidRDefault="00F00B3B">
            <w:pPr>
              <w:spacing w:line="360" w:lineRule="auto"/>
              <w:jc w:val="center"/>
              <w:rPr>
                <w:rFonts w:ascii="仿宋" w:eastAsia="仿宋" w:hAnsi="仿宋" w:cs="仿宋_GB2312"/>
                <w:sz w:val="24"/>
              </w:rPr>
            </w:pPr>
          </w:p>
        </w:tc>
        <w:tc>
          <w:tcPr>
            <w:tcW w:w="372" w:type="pct"/>
            <w:vAlign w:val="center"/>
          </w:tcPr>
          <w:p w14:paraId="06D68FB9" w14:textId="77777777" w:rsidR="00F00B3B" w:rsidRDefault="00F00B3B">
            <w:pPr>
              <w:spacing w:line="360" w:lineRule="auto"/>
              <w:jc w:val="center"/>
              <w:rPr>
                <w:rFonts w:ascii="仿宋" w:eastAsia="仿宋" w:hAnsi="仿宋" w:cs="仿宋_GB2312"/>
                <w:sz w:val="24"/>
              </w:rPr>
            </w:pPr>
          </w:p>
        </w:tc>
        <w:tc>
          <w:tcPr>
            <w:tcW w:w="458" w:type="pct"/>
            <w:vAlign w:val="center"/>
          </w:tcPr>
          <w:p w14:paraId="70545F15" w14:textId="77777777" w:rsidR="00F00B3B" w:rsidRDefault="00F00B3B">
            <w:pPr>
              <w:spacing w:line="360" w:lineRule="auto"/>
              <w:jc w:val="center"/>
              <w:rPr>
                <w:rFonts w:ascii="仿宋" w:eastAsia="仿宋" w:hAnsi="仿宋" w:cs="仿宋_GB2312"/>
                <w:sz w:val="24"/>
              </w:rPr>
            </w:pPr>
          </w:p>
        </w:tc>
        <w:tc>
          <w:tcPr>
            <w:tcW w:w="839" w:type="pct"/>
            <w:vAlign w:val="center"/>
          </w:tcPr>
          <w:p w14:paraId="6FD08F47" w14:textId="77777777" w:rsidR="00F00B3B" w:rsidRDefault="00F00B3B">
            <w:pPr>
              <w:spacing w:line="360" w:lineRule="auto"/>
              <w:jc w:val="center"/>
              <w:rPr>
                <w:rFonts w:ascii="仿宋" w:eastAsia="仿宋" w:hAnsi="仿宋" w:cs="仿宋_GB2312"/>
                <w:sz w:val="24"/>
              </w:rPr>
            </w:pPr>
          </w:p>
        </w:tc>
      </w:tr>
      <w:tr w:rsidR="00F00B3B" w14:paraId="432CE69E" w14:textId="77777777">
        <w:trPr>
          <w:trHeight w:val="453"/>
        </w:trPr>
        <w:tc>
          <w:tcPr>
            <w:tcW w:w="203" w:type="pct"/>
            <w:vMerge/>
            <w:vAlign w:val="center"/>
          </w:tcPr>
          <w:p w14:paraId="69741036" w14:textId="77777777" w:rsidR="00F00B3B" w:rsidRDefault="00F00B3B">
            <w:pPr>
              <w:spacing w:line="360" w:lineRule="auto"/>
              <w:jc w:val="center"/>
              <w:rPr>
                <w:rFonts w:ascii="仿宋" w:eastAsia="仿宋" w:hAnsi="仿宋" w:cs="仿宋_GB2312"/>
                <w:sz w:val="24"/>
              </w:rPr>
            </w:pPr>
          </w:p>
        </w:tc>
        <w:tc>
          <w:tcPr>
            <w:tcW w:w="328" w:type="pct"/>
            <w:vAlign w:val="center"/>
          </w:tcPr>
          <w:p w14:paraId="249ECE45"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940" w:type="pct"/>
            <w:vAlign w:val="center"/>
          </w:tcPr>
          <w:p w14:paraId="7B5C010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建德、桐庐</w:t>
            </w:r>
          </w:p>
        </w:tc>
        <w:tc>
          <w:tcPr>
            <w:tcW w:w="372" w:type="pct"/>
            <w:vAlign w:val="center"/>
          </w:tcPr>
          <w:p w14:paraId="13A18E0B"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7D2FD8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4562E5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93BAB5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1285716" w14:textId="77777777" w:rsidR="00F00B3B" w:rsidRDefault="00F00B3B">
            <w:pPr>
              <w:spacing w:line="360" w:lineRule="auto"/>
              <w:jc w:val="center"/>
              <w:rPr>
                <w:rFonts w:ascii="仿宋" w:eastAsia="仿宋" w:hAnsi="仿宋" w:cs="仿宋_GB2312"/>
                <w:sz w:val="24"/>
              </w:rPr>
            </w:pPr>
          </w:p>
        </w:tc>
        <w:tc>
          <w:tcPr>
            <w:tcW w:w="372" w:type="pct"/>
            <w:vAlign w:val="center"/>
          </w:tcPr>
          <w:p w14:paraId="73A1A8DA" w14:textId="77777777" w:rsidR="00F00B3B" w:rsidRDefault="00F00B3B">
            <w:pPr>
              <w:spacing w:line="360" w:lineRule="auto"/>
              <w:jc w:val="center"/>
              <w:rPr>
                <w:rFonts w:ascii="仿宋" w:eastAsia="仿宋" w:hAnsi="仿宋" w:cs="仿宋_GB2312"/>
                <w:sz w:val="24"/>
              </w:rPr>
            </w:pPr>
          </w:p>
        </w:tc>
        <w:tc>
          <w:tcPr>
            <w:tcW w:w="458" w:type="pct"/>
            <w:vAlign w:val="center"/>
          </w:tcPr>
          <w:p w14:paraId="1BD7A670" w14:textId="77777777" w:rsidR="00F00B3B" w:rsidRDefault="00F00B3B">
            <w:pPr>
              <w:spacing w:line="360" w:lineRule="auto"/>
              <w:jc w:val="center"/>
              <w:rPr>
                <w:rFonts w:ascii="仿宋" w:eastAsia="仿宋" w:hAnsi="仿宋" w:cs="仿宋_GB2312"/>
                <w:sz w:val="24"/>
              </w:rPr>
            </w:pPr>
          </w:p>
        </w:tc>
        <w:tc>
          <w:tcPr>
            <w:tcW w:w="839" w:type="pct"/>
            <w:vAlign w:val="center"/>
          </w:tcPr>
          <w:p w14:paraId="3B18D840" w14:textId="77777777" w:rsidR="00F00B3B" w:rsidRDefault="00F00B3B">
            <w:pPr>
              <w:spacing w:line="360" w:lineRule="auto"/>
              <w:jc w:val="center"/>
              <w:rPr>
                <w:rFonts w:ascii="仿宋" w:eastAsia="仿宋" w:hAnsi="仿宋" w:cs="仿宋_GB2312"/>
                <w:sz w:val="24"/>
              </w:rPr>
            </w:pPr>
          </w:p>
        </w:tc>
      </w:tr>
      <w:tr w:rsidR="00F00B3B" w14:paraId="244710E3" w14:textId="77777777">
        <w:trPr>
          <w:trHeight w:val="453"/>
        </w:trPr>
        <w:tc>
          <w:tcPr>
            <w:tcW w:w="203" w:type="pct"/>
            <w:vMerge/>
            <w:vAlign w:val="center"/>
          </w:tcPr>
          <w:p w14:paraId="2C980D4C" w14:textId="77777777" w:rsidR="00F00B3B" w:rsidRDefault="00F00B3B">
            <w:pPr>
              <w:spacing w:line="360" w:lineRule="auto"/>
              <w:jc w:val="center"/>
              <w:rPr>
                <w:rFonts w:ascii="仿宋" w:eastAsia="仿宋" w:hAnsi="仿宋" w:cs="仿宋_GB2312"/>
                <w:sz w:val="24"/>
              </w:rPr>
            </w:pPr>
          </w:p>
        </w:tc>
        <w:tc>
          <w:tcPr>
            <w:tcW w:w="328" w:type="pct"/>
            <w:vAlign w:val="center"/>
          </w:tcPr>
          <w:p w14:paraId="6042E48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940" w:type="pct"/>
            <w:vAlign w:val="center"/>
          </w:tcPr>
          <w:p w14:paraId="01466A5D"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桐庐、富阳</w:t>
            </w:r>
          </w:p>
        </w:tc>
        <w:tc>
          <w:tcPr>
            <w:tcW w:w="372" w:type="pct"/>
            <w:vAlign w:val="center"/>
          </w:tcPr>
          <w:p w14:paraId="056B184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890036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7DEC1E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7C1290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84F221E" w14:textId="77777777" w:rsidR="00F00B3B" w:rsidRDefault="00F00B3B">
            <w:pPr>
              <w:spacing w:line="360" w:lineRule="auto"/>
              <w:jc w:val="center"/>
              <w:rPr>
                <w:rFonts w:ascii="仿宋" w:eastAsia="仿宋" w:hAnsi="仿宋" w:cs="仿宋_GB2312"/>
                <w:sz w:val="24"/>
              </w:rPr>
            </w:pPr>
          </w:p>
        </w:tc>
        <w:tc>
          <w:tcPr>
            <w:tcW w:w="372" w:type="pct"/>
            <w:vAlign w:val="center"/>
          </w:tcPr>
          <w:p w14:paraId="6EDCC46B" w14:textId="77777777" w:rsidR="00F00B3B" w:rsidRDefault="00F00B3B">
            <w:pPr>
              <w:spacing w:line="360" w:lineRule="auto"/>
              <w:jc w:val="center"/>
              <w:rPr>
                <w:rFonts w:ascii="仿宋" w:eastAsia="仿宋" w:hAnsi="仿宋" w:cs="仿宋_GB2312"/>
                <w:sz w:val="24"/>
              </w:rPr>
            </w:pPr>
          </w:p>
        </w:tc>
        <w:tc>
          <w:tcPr>
            <w:tcW w:w="458" w:type="pct"/>
            <w:vAlign w:val="center"/>
          </w:tcPr>
          <w:p w14:paraId="26682FD0" w14:textId="77777777" w:rsidR="00F00B3B" w:rsidRDefault="00F00B3B">
            <w:pPr>
              <w:spacing w:line="360" w:lineRule="auto"/>
              <w:jc w:val="center"/>
              <w:rPr>
                <w:rFonts w:ascii="仿宋" w:eastAsia="仿宋" w:hAnsi="仿宋" w:cs="仿宋_GB2312"/>
                <w:sz w:val="24"/>
              </w:rPr>
            </w:pPr>
          </w:p>
        </w:tc>
        <w:tc>
          <w:tcPr>
            <w:tcW w:w="839" w:type="pct"/>
            <w:vAlign w:val="center"/>
          </w:tcPr>
          <w:p w14:paraId="05FF0A9E" w14:textId="77777777" w:rsidR="00F00B3B" w:rsidRDefault="00F00B3B">
            <w:pPr>
              <w:spacing w:line="360" w:lineRule="auto"/>
              <w:jc w:val="center"/>
              <w:rPr>
                <w:rFonts w:ascii="仿宋" w:eastAsia="仿宋" w:hAnsi="仿宋" w:cs="仿宋_GB2312"/>
                <w:sz w:val="24"/>
              </w:rPr>
            </w:pPr>
          </w:p>
        </w:tc>
      </w:tr>
      <w:tr w:rsidR="00F00B3B" w14:paraId="050FA11B" w14:textId="77777777">
        <w:trPr>
          <w:trHeight w:val="453"/>
        </w:trPr>
        <w:tc>
          <w:tcPr>
            <w:tcW w:w="203" w:type="pct"/>
            <w:vMerge/>
            <w:vAlign w:val="center"/>
          </w:tcPr>
          <w:p w14:paraId="555FA4DD" w14:textId="77777777" w:rsidR="00F00B3B" w:rsidRDefault="00F00B3B">
            <w:pPr>
              <w:spacing w:line="360" w:lineRule="auto"/>
              <w:jc w:val="center"/>
              <w:rPr>
                <w:rFonts w:ascii="仿宋" w:eastAsia="仿宋" w:hAnsi="仿宋" w:cs="仿宋_GB2312"/>
                <w:sz w:val="24"/>
              </w:rPr>
            </w:pPr>
          </w:p>
        </w:tc>
        <w:tc>
          <w:tcPr>
            <w:tcW w:w="328" w:type="pct"/>
            <w:vAlign w:val="center"/>
          </w:tcPr>
          <w:p w14:paraId="5144884D"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940" w:type="pct"/>
            <w:vAlign w:val="center"/>
          </w:tcPr>
          <w:p w14:paraId="4D2DDFE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丽水</w:t>
            </w:r>
          </w:p>
        </w:tc>
        <w:tc>
          <w:tcPr>
            <w:tcW w:w="372" w:type="pct"/>
            <w:vAlign w:val="center"/>
          </w:tcPr>
          <w:p w14:paraId="73F3199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028FDE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FA0AD1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21CBA4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322D963" w14:textId="77777777" w:rsidR="00F00B3B" w:rsidRDefault="00F00B3B">
            <w:pPr>
              <w:spacing w:line="360" w:lineRule="auto"/>
              <w:jc w:val="center"/>
              <w:rPr>
                <w:rFonts w:ascii="仿宋" w:eastAsia="仿宋" w:hAnsi="仿宋" w:cs="仿宋_GB2312"/>
                <w:sz w:val="24"/>
              </w:rPr>
            </w:pPr>
          </w:p>
        </w:tc>
        <w:tc>
          <w:tcPr>
            <w:tcW w:w="372" w:type="pct"/>
            <w:vAlign w:val="center"/>
          </w:tcPr>
          <w:p w14:paraId="6AFA6927" w14:textId="77777777" w:rsidR="00F00B3B" w:rsidRDefault="00F00B3B">
            <w:pPr>
              <w:spacing w:line="360" w:lineRule="auto"/>
              <w:jc w:val="center"/>
              <w:rPr>
                <w:rFonts w:ascii="仿宋" w:eastAsia="仿宋" w:hAnsi="仿宋" w:cs="仿宋_GB2312"/>
                <w:sz w:val="24"/>
              </w:rPr>
            </w:pPr>
          </w:p>
        </w:tc>
        <w:tc>
          <w:tcPr>
            <w:tcW w:w="458" w:type="pct"/>
            <w:vAlign w:val="center"/>
          </w:tcPr>
          <w:p w14:paraId="23A0F43C" w14:textId="77777777" w:rsidR="00F00B3B" w:rsidRDefault="00F00B3B">
            <w:pPr>
              <w:spacing w:line="360" w:lineRule="auto"/>
              <w:jc w:val="center"/>
              <w:rPr>
                <w:rFonts w:ascii="仿宋" w:eastAsia="仿宋" w:hAnsi="仿宋" w:cs="仿宋_GB2312"/>
                <w:sz w:val="24"/>
              </w:rPr>
            </w:pPr>
          </w:p>
        </w:tc>
        <w:tc>
          <w:tcPr>
            <w:tcW w:w="839" w:type="pct"/>
            <w:vAlign w:val="center"/>
          </w:tcPr>
          <w:p w14:paraId="70C65DF6" w14:textId="77777777" w:rsidR="00F00B3B" w:rsidRDefault="00F00B3B">
            <w:pPr>
              <w:spacing w:line="360" w:lineRule="auto"/>
              <w:jc w:val="center"/>
              <w:rPr>
                <w:rFonts w:ascii="仿宋" w:eastAsia="仿宋" w:hAnsi="仿宋" w:cs="仿宋_GB2312"/>
                <w:sz w:val="24"/>
              </w:rPr>
            </w:pPr>
          </w:p>
        </w:tc>
      </w:tr>
      <w:tr w:rsidR="00F00B3B" w14:paraId="1F0AE8EA" w14:textId="77777777">
        <w:trPr>
          <w:trHeight w:val="453"/>
        </w:trPr>
        <w:tc>
          <w:tcPr>
            <w:tcW w:w="203" w:type="pct"/>
            <w:vMerge/>
            <w:vAlign w:val="center"/>
          </w:tcPr>
          <w:p w14:paraId="43A42A4D" w14:textId="77777777" w:rsidR="00F00B3B" w:rsidRDefault="00F00B3B">
            <w:pPr>
              <w:spacing w:line="360" w:lineRule="auto"/>
              <w:jc w:val="center"/>
              <w:rPr>
                <w:rFonts w:ascii="仿宋" w:eastAsia="仿宋" w:hAnsi="仿宋" w:cs="仿宋_GB2312"/>
                <w:sz w:val="24"/>
              </w:rPr>
            </w:pPr>
          </w:p>
        </w:tc>
        <w:tc>
          <w:tcPr>
            <w:tcW w:w="328" w:type="pct"/>
            <w:vAlign w:val="center"/>
          </w:tcPr>
          <w:p w14:paraId="0BF7AD3C"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940" w:type="pct"/>
            <w:vAlign w:val="center"/>
          </w:tcPr>
          <w:p w14:paraId="37BD816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湖州 安吉</w:t>
            </w:r>
          </w:p>
        </w:tc>
        <w:tc>
          <w:tcPr>
            <w:tcW w:w="372" w:type="pct"/>
            <w:vAlign w:val="center"/>
          </w:tcPr>
          <w:p w14:paraId="7C1B405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C80FCB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B6CA71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253F62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A17F2BD" w14:textId="77777777" w:rsidR="00F00B3B" w:rsidRDefault="00F00B3B">
            <w:pPr>
              <w:spacing w:line="360" w:lineRule="auto"/>
              <w:jc w:val="center"/>
              <w:rPr>
                <w:rFonts w:ascii="仿宋" w:eastAsia="仿宋" w:hAnsi="仿宋" w:cs="仿宋_GB2312"/>
                <w:sz w:val="24"/>
              </w:rPr>
            </w:pPr>
          </w:p>
        </w:tc>
        <w:tc>
          <w:tcPr>
            <w:tcW w:w="372" w:type="pct"/>
            <w:vAlign w:val="center"/>
          </w:tcPr>
          <w:p w14:paraId="03C82710" w14:textId="77777777" w:rsidR="00F00B3B" w:rsidRDefault="00F00B3B">
            <w:pPr>
              <w:spacing w:line="360" w:lineRule="auto"/>
              <w:jc w:val="center"/>
              <w:rPr>
                <w:rFonts w:ascii="仿宋" w:eastAsia="仿宋" w:hAnsi="仿宋" w:cs="仿宋_GB2312"/>
                <w:sz w:val="24"/>
              </w:rPr>
            </w:pPr>
          </w:p>
        </w:tc>
        <w:tc>
          <w:tcPr>
            <w:tcW w:w="458" w:type="pct"/>
            <w:vAlign w:val="center"/>
          </w:tcPr>
          <w:p w14:paraId="308F4198" w14:textId="77777777" w:rsidR="00F00B3B" w:rsidRDefault="00F00B3B">
            <w:pPr>
              <w:spacing w:line="360" w:lineRule="auto"/>
              <w:jc w:val="center"/>
              <w:rPr>
                <w:rFonts w:ascii="仿宋" w:eastAsia="仿宋" w:hAnsi="仿宋" w:cs="仿宋_GB2312"/>
                <w:sz w:val="24"/>
              </w:rPr>
            </w:pPr>
          </w:p>
        </w:tc>
        <w:tc>
          <w:tcPr>
            <w:tcW w:w="839" w:type="pct"/>
            <w:vAlign w:val="center"/>
          </w:tcPr>
          <w:p w14:paraId="02D42137" w14:textId="77777777" w:rsidR="00F00B3B" w:rsidRDefault="00F00B3B">
            <w:pPr>
              <w:spacing w:line="360" w:lineRule="auto"/>
              <w:jc w:val="center"/>
              <w:rPr>
                <w:rFonts w:ascii="仿宋" w:eastAsia="仿宋" w:hAnsi="仿宋" w:cs="仿宋_GB2312"/>
                <w:sz w:val="24"/>
              </w:rPr>
            </w:pPr>
          </w:p>
        </w:tc>
      </w:tr>
      <w:tr w:rsidR="00F00B3B" w14:paraId="653436BC" w14:textId="77777777">
        <w:trPr>
          <w:trHeight w:val="453"/>
        </w:trPr>
        <w:tc>
          <w:tcPr>
            <w:tcW w:w="203" w:type="pct"/>
            <w:vMerge/>
            <w:vAlign w:val="center"/>
          </w:tcPr>
          <w:p w14:paraId="009619C1" w14:textId="77777777" w:rsidR="00F00B3B" w:rsidRDefault="00F00B3B">
            <w:pPr>
              <w:spacing w:line="360" w:lineRule="auto"/>
              <w:jc w:val="center"/>
              <w:rPr>
                <w:rFonts w:ascii="仿宋" w:eastAsia="仿宋" w:hAnsi="仿宋" w:cs="仿宋_GB2312"/>
                <w:sz w:val="24"/>
              </w:rPr>
            </w:pPr>
          </w:p>
        </w:tc>
        <w:tc>
          <w:tcPr>
            <w:tcW w:w="328" w:type="pct"/>
            <w:vAlign w:val="center"/>
          </w:tcPr>
          <w:p w14:paraId="1966A2D5"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6</w:t>
            </w:r>
          </w:p>
        </w:tc>
        <w:tc>
          <w:tcPr>
            <w:tcW w:w="940" w:type="pct"/>
            <w:vAlign w:val="center"/>
          </w:tcPr>
          <w:p w14:paraId="1181952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临安</w:t>
            </w:r>
          </w:p>
        </w:tc>
        <w:tc>
          <w:tcPr>
            <w:tcW w:w="372" w:type="pct"/>
            <w:vAlign w:val="center"/>
          </w:tcPr>
          <w:p w14:paraId="3344D5D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2CCB6A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2879AB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7482F2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7450976" w14:textId="77777777" w:rsidR="00F00B3B" w:rsidRDefault="00F00B3B">
            <w:pPr>
              <w:spacing w:line="360" w:lineRule="auto"/>
              <w:jc w:val="center"/>
              <w:rPr>
                <w:rFonts w:ascii="仿宋" w:eastAsia="仿宋" w:hAnsi="仿宋" w:cs="仿宋_GB2312"/>
                <w:sz w:val="24"/>
              </w:rPr>
            </w:pPr>
          </w:p>
        </w:tc>
        <w:tc>
          <w:tcPr>
            <w:tcW w:w="372" w:type="pct"/>
            <w:vAlign w:val="center"/>
          </w:tcPr>
          <w:p w14:paraId="3E88D31A" w14:textId="77777777" w:rsidR="00F00B3B" w:rsidRDefault="00F00B3B">
            <w:pPr>
              <w:spacing w:line="360" w:lineRule="auto"/>
              <w:jc w:val="center"/>
              <w:rPr>
                <w:rFonts w:ascii="仿宋" w:eastAsia="仿宋" w:hAnsi="仿宋" w:cs="仿宋_GB2312"/>
                <w:sz w:val="24"/>
              </w:rPr>
            </w:pPr>
          </w:p>
        </w:tc>
        <w:tc>
          <w:tcPr>
            <w:tcW w:w="458" w:type="pct"/>
            <w:vAlign w:val="center"/>
          </w:tcPr>
          <w:p w14:paraId="2217611E" w14:textId="77777777" w:rsidR="00F00B3B" w:rsidRDefault="00F00B3B">
            <w:pPr>
              <w:spacing w:line="360" w:lineRule="auto"/>
              <w:jc w:val="center"/>
              <w:rPr>
                <w:rFonts w:ascii="仿宋" w:eastAsia="仿宋" w:hAnsi="仿宋" w:cs="仿宋_GB2312"/>
                <w:sz w:val="24"/>
              </w:rPr>
            </w:pPr>
          </w:p>
        </w:tc>
        <w:tc>
          <w:tcPr>
            <w:tcW w:w="839" w:type="pct"/>
            <w:vAlign w:val="center"/>
          </w:tcPr>
          <w:p w14:paraId="75F5791D" w14:textId="77777777" w:rsidR="00F00B3B" w:rsidRDefault="00F00B3B">
            <w:pPr>
              <w:spacing w:line="360" w:lineRule="auto"/>
              <w:jc w:val="center"/>
              <w:rPr>
                <w:rFonts w:ascii="仿宋" w:eastAsia="仿宋" w:hAnsi="仿宋" w:cs="仿宋_GB2312"/>
                <w:sz w:val="24"/>
              </w:rPr>
            </w:pPr>
          </w:p>
        </w:tc>
      </w:tr>
      <w:tr w:rsidR="00F00B3B" w14:paraId="75257299" w14:textId="77777777">
        <w:trPr>
          <w:trHeight w:val="453"/>
        </w:trPr>
        <w:tc>
          <w:tcPr>
            <w:tcW w:w="203" w:type="pct"/>
            <w:vMerge/>
            <w:vAlign w:val="center"/>
          </w:tcPr>
          <w:p w14:paraId="1F24A50A" w14:textId="77777777" w:rsidR="00F00B3B" w:rsidRDefault="00F00B3B">
            <w:pPr>
              <w:spacing w:line="360" w:lineRule="auto"/>
              <w:jc w:val="center"/>
              <w:rPr>
                <w:rFonts w:ascii="仿宋" w:eastAsia="仿宋" w:hAnsi="仿宋" w:cs="仿宋_GB2312"/>
                <w:sz w:val="24"/>
              </w:rPr>
            </w:pPr>
          </w:p>
        </w:tc>
        <w:tc>
          <w:tcPr>
            <w:tcW w:w="328" w:type="pct"/>
            <w:vAlign w:val="center"/>
          </w:tcPr>
          <w:p w14:paraId="5BDC22D5"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7</w:t>
            </w:r>
          </w:p>
        </w:tc>
        <w:tc>
          <w:tcPr>
            <w:tcW w:w="940" w:type="pct"/>
            <w:vAlign w:val="center"/>
          </w:tcPr>
          <w:p w14:paraId="27313A0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天台仙居</w:t>
            </w:r>
          </w:p>
        </w:tc>
        <w:tc>
          <w:tcPr>
            <w:tcW w:w="372" w:type="pct"/>
            <w:vAlign w:val="center"/>
          </w:tcPr>
          <w:p w14:paraId="268C8AB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8B27CB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266C04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AEB81A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7DA4C2B" w14:textId="77777777" w:rsidR="00F00B3B" w:rsidRDefault="00F00B3B">
            <w:pPr>
              <w:spacing w:line="360" w:lineRule="auto"/>
              <w:jc w:val="center"/>
              <w:rPr>
                <w:rFonts w:ascii="仿宋" w:eastAsia="仿宋" w:hAnsi="仿宋" w:cs="仿宋_GB2312"/>
                <w:sz w:val="24"/>
              </w:rPr>
            </w:pPr>
          </w:p>
        </w:tc>
        <w:tc>
          <w:tcPr>
            <w:tcW w:w="372" w:type="pct"/>
            <w:vAlign w:val="center"/>
          </w:tcPr>
          <w:p w14:paraId="3CA8FFBD" w14:textId="77777777" w:rsidR="00F00B3B" w:rsidRDefault="00F00B3B">
            <w:pPr>
              <w:spacing w:line="360" w:lineRule="auto"/>
              <w:jc w:val="center"/>
              <w:rPr>
                <w:rFonts w:ascii="仿宋" w:eastAsia="仿宋" w:hAnsi="仿宋" w:cs="仿宋_GB2312"/>
                <w:sz w:val="24"/>
              </w:rPr>
            </w:pPr>
          </w:p>
        </w:tc>
        <w:tc>
          <w:tcPr>
            <w:tcW w:w="458" w:type="pct"/>
            <w:vAlign w:val="center"/>
          </w:tcPr>
          <w:p w14:paraId="3A67C1A3" w14:textId="77777777" w:rsidR="00F00B3B" w:rsidRDefault="00F00B3B">
            <w:pPr>
              <w:spacing w:line="360" w:lineRule="auto"/>
              <w:jc w:val="center"/>
              <w:rPr>
                <w:rFonts w:ascii="仿宋" w:eastAsia="仿宋" w:hAnsi="仿宋" w:cs="仿宋_GB2312"/>
                <w:sz w:val="24"/>
              </w:rPr>
            </w:pPr>
          </w:p>
        </w:tc>
        <w:tc>
          <w:tcPr>
            <w:tcW w:w="839" w:type="pct"/>
            <w:vAlign w:val="center"/>
          </w:tcPr>
          <w:p w14:paraId="397C6B19" w14:textId="77777777" w:rsidR="00F00B3B" w:rsidRDefault="00F00B3B">
            <w:pPr>
              <w:spacing w:line="360" w:lineRule="auto"/>
              <w:jc w:val="center"/>
              <w:rPr>
                <w:rFonts w:ascii="仿宋" w:eastAsia="仿宋" w:hAnsi="仿宋" w:cs="仿宋_GB2312"/>
                <w:sz w:val="24"/>
              </w:rPr>
            </w:pPr>
          </w:p>
        </w:tc>
      </w:tr>
      <w:tr w:rsidR="00F00B3B" w14:paraId="28FA7584" w14:textId="77777777">
        <w:trPr>
          <w:trHeight w:val="453"/>
        </w:trPr>
        <w:tc>
          <w:tcPr>
            <w:tcW w:w="203" w:type="pct"/>
            <w:vMerge/>
            <w:vAlign w:val="center"/>
          </w:tcPr>
          <w:p w14:paraId="38AA5397" w14:textId="77777777" w:rsidR="00F00B3B" w:rsidRDefault="00F00B3B">
            <w:pPr>
              <w:spacing w:line="360" w:lineRule="auto"/>
              <w:jc w:val="center"/>
              <w:rPr>
                <w:rFonts w:ascii="仿宋" w:eastAsia="仿宋" w:hAnsi="仿宋" w:cs="仿宋_GB2312"/>
                <w:sz w:val="24"/>
              </w:rPr>
            </w:pPr>
          </w:p>
        </w:tc>
        <w:tc>
          <w:tcPr>
            <w:tcW w:w="328" w:type="pct"/>
            <w:vAlign w:val="center"/>
          </w:tcPr>
          <w:p w14:paraId="79559301"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8</w:t>
            </w:r>
          </w:p>
        </w:tc>
        <w:tc>
          <w:tcPr>
            <w:tcW w:w="940" w:type="pct"/>
            <w:vAlign w:val="center"/>
          </w:tcPr>
          <w:p w14:paraId="62F594A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衢州江山</w:t>
            </w:r>
          </w:p>
        </w:tc>
        <w:tc>
          <w:tcPr>
            <w:tcW w:w="372" w:type="pct"/>
            <w:vAlign w:val="center"/>
          </w:tcPr>
          <w:p w14:paraId="0255D93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27ACC1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BF3DE7B"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5AADC8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6DB7B64" w14:textId="77777777" w:rsidR="00F00B3B" w:rsidRDefault="00F00B3B">
            <w:pPr>
              <w:spacing w:line="360" w:lineRule="auto"/>
              <w:jc w:val="center"/>
              <w:rPr>
                <w:rFonts w:ascii="仿宋" w:eastAsia="仿宋" w:hAnsi="仿宋" w:cs="仿宋_GB2312"/>
                <w:sz w:val="24"/>
              </w:rPr>
            </w:pPr>
          </w:p>
        </w:tc>
        <w:tc>
          <w:tcPr>
            <w:tcW w:w="372" w:type="pct"/>
            <w:vAlign w:val="center"/>
          </w:tcPr>
          <w:p w14:paraId="6D197C53" w14:textId="77777777" w:rsidR="00F00B3B" w:rsidRDefault="00F00B3B">
            <w:pPr>
              <w:spacing w:line="360" w:lineRule="auto"/>
              <w:jc w:val="center"/>
              <w:rPr>
                <w:rFonts w:ascii="仿宋" w:eastAsia="仿宋" w:hAnsi="仿宋" w:cs="仿宋_GB2312"/>
                <w:sz w:val="24"/>
              </w:rPr>
            </w:pPr>
          </w:p>
        </w:tc>
        <w:tc>
          <w:tcPr>
            <w:tcW w:w="458" w:type="pct"/>
            <w:vAlign w:val="center"/>
          </w:tcPr>
          <w:p w14:paraId="05C3638F" w14:textId="77777777" w:rsidR="00F00B3B" w:rsidRDefault="00F00B3B">
            <w:pPr>
              <w:spacing w:line="360" w:lineRule="auto"/>
              <w:jc w:val="center"/>
              <w:rPr>
                <w:rFonts w:ascii="仿宋" w:eastAsia="仿宋" w:hAnsi="仿宋" w:cs="仿宋_GB2312"/>
                <w:sz w:val="24"/>
              </w:rPr>
            </w:pPr>
          </w:p>
        </w:tc>
        <w:tc>
          <w:tcPr>
            <w:tcW w:w="839" w:type="pct"/>
            <w:vAlign w:val="center"/>
          </w:tcPr>
          <w:p w14:paraId="33CF0B8A" w14:textId="77777777" w:rsidR="00F00B3B" w:rsidRDefault="00F00B3B">
            <w:pPr>
              <w:spacing w:line="360" w:lineRule="auto"/>
              <w:jc w:val="center"/>
              <w:rPr>
                <w:rFonts w:ascii="仿宋" w:eastAsia="仿宋" w:hAnsi="仿宋" w:cs="仿宋_GB2312"/>
                <w:sz w:val="24"/>
              </w:rPr>
            </w:pPr>
          </w:p>
        </w:tc>
      </w:tr>
      <w:tr w:rsidR="00F00B3B" w14:paraId="55F61CA6" w14:textId="77777777">
        <w:trPr>
          <w:trHeight w:val="453"/>
        </w:trPr>
        <w:tc>
          <w:tcPr>
            <w:tcW w:w="203" w:type="pct"/>
            <w:vMerge/>
            <w:vAlign w:val="center"/>
          </w:tcPr>
          <w:p w14:paraId="2B7B0E43" w14:textId="77777777" w:rsidR="00F00B3B" w:rsidRDefault="00F00B3B">
            <w:pPr>
              <w:spacing w:line="360" w:lineRule="auto"/>
              <w:jc w:val="center"/>
              <w:rPr>
                <w:rFonts w:ascii="仿宋" w:eastAsia="仿宋" w:hAnsi="仿宋" w:cs="仿宋_GB2312"/>
                <w:sz w:val="24"/>
              </w:rPr>
            </w:pPr>
          </w:p>
        </w:tc>
        <w:tc>
          <w:tcPr>
            <w:tcW w:w="328" w:type="pct"/>
            <w:vAlign w:val="center"/>
          </w:tcPr>
          <w:p w14:paraId="2ADEFAD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9</w:t>
            </w:r>
          </w:p>
        </w:tc>
        <w:tc>
          <w:tcPr>
            <w:tcW w:w="940" w:type="pct"/>
            <w:vAlign w:val="center"/>
          </w:tcPr>
          <w:p w14:paraId="474A6738"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千岛湖</w:t>
            </w:r>
          </w:p>
        </w:tc>
        <w:tc>
          <w:tcPr>
            <w:tcW w:w="372" w:type="pct"/>
            <w:vAlign w:val="center"/>
          </w:tcPr>
          <w:p w14:paraId="0C66AA0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994E05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F6EA29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25FB3C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C7F9820" w14:textId="77777777" w:rsidR="00F00B3B" w:rsidRDefault="00F00B3B">
            <w:pPr>
              <w:spacing w:line="360" w:lineRule="auto"/>
              <w:jc w:val="center"/>
              <w:rPr>
                <w:rFonts w:ascii="仿宋" w:eastAsia="仿宋" w:hAnsi="仿宋" w:cs="仿宋_GB2312"/>
                <w:sz w:val="24"/>
              </w:rPr>
            </w:pPr>
          </w:p>
        </w:tc>
        <w:tc>
          <w:tcPr>
            <w:tcW w:w="372" w:type="pct"/>
            <w:vAlign w:val="center"/>
          </w:tcPr>
          <w:p w14:paraId="45FBF97D" w14:textId="77777777" w:rsidR="00F00B3B" w:rsidRDefault="00F00B3B">
            <w:pPr>
              <w:spacing w:line="360" w:lineRule="auto"/>
              <w:jc w:val="center"/>
              <w:rPr>
                <w:rFonts w:ascii="仿宋" w:eastAsia="仿宋" w:hAnsi="仿宋" w:cs="仿宋_GB2312"/>
                <w:sz w:val="24"/>
              </w:rPr>
            </w:pPr>
          </w:p>
        </w:tc>
        <w:tc>
          <w:tcPr>
            <w:tcW w:w="458" w:type="pct"/>
            <w:vAlign w:val="center"/>
          </w:tcPr>
          <w:p w14:paraId="6E9EFF9B" w14:textId="77777777" w:rsidR="00F00B3B" w:rsidRDefault="00F00B3B">
            <w:pPr>
              <w:spacing w:line="360" w:lineRule="auto"/>
              <w:jc w:val="center"/>
              <w:rPr>
                <w:rFonts w:ascii="仿宋" w:eastAsia="仿宋" w:hAnsi="仿宋" w:cs="仿宋_GB2312"/>
                <w:sz w:val="24"/>
              </w:rPr>
            </w:pPr>
          </w:p>
        </w:tc>
        <w:tc>
          <w:tcPr>
            <w:tcW w:w="839" w:type="pct"/>
            <w:vAlign w:val="center"/>
          </w:tcPr>
          <w:p w14:paraId="64C0DD49" w14:textId="77777777" w:rsidR="00F00B3B" w:rsidRDefault="00F00B3B">
            <w:pPr>
              <w:spacing w:line="360" w:lineRule="auto"/>
              <w:jc w:val="center"/>
              <w:rPr>
                <w:rFonts w:ascii="仿宋" w:eastAsia="仿宋" w:hAnsi="仿宋" w:cs="仿宋_GB2312"/>
                <w:sz w:val="24"/>
              </w:rPr>
            </w:pPr>
          </w:p>
        </w:tc>
      </w:tr>
      <w:tr w:rsidR="00F00B3B" w14:paraId="1DD1A718" w14:textId="77777777">
        <w:trPr>
          <w:trHeight w:val="453"/>
        </w:trPr>
        <w:tc>
          <w:tcPr>
            <w:tcW w:w="203" w:type="pct"/>
            <w:vMerge/>
            <w:vAlign w:val="center"/>
          </w:tcPr>
          <w:p w14:paraId="5DB5F20E" w14:textId="77777777" w:rsidR="00F00B3B" w:rsidRDefault="00F00B3B">
            <w:pPr>
              <w:spacing w:line="360" w:lineRule="auto"/>
              <w:jc w:val="center"/>
              <w:rPr>
                <w:rFonts w:ascii="仿宋" w:eastAsia="仿宋" w:hAnsi="仿宋" w:cs="仿宋_GB2312"/>
                <w:sz w:val="24"/>
              </w:rPr>
            </w:pPr>
          </w:p>
        </w:tc>
        <w:tc>
          <w:tcPr>
            <w:tcW w:w="328" w:type="pct"/>
            <w:vAlign w:val="center"/>
          </w:tcPr>
          <w:p w14:paraId="2813F68D"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940" w:type="pct"/>
            <w:vAlign w:val="center"/>
          </w:tcPr>
          <w:p w14:paraId="20E6558B"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舟山</w:t>
            </w:r>
          </w:p>
        </w:tc>
        <w:tc>
          <w:tcPr>
            <w:tcW w:w="372" w:type="pct"/>
            <w:vAlign w:val="center"/>
          </w:tcPr>
          <w:p w14:paraId="3F6C729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E73D99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D6EBF6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CB0EA6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A1DE037" w14:textId="77777777" w:rsidR="00F00B3B" w:rsidRDefault="00F00B3B">
            <w:pPr>
              <w:spacing w:line="360" w:lineRule="auto"/>
              <w:jc w:val="center"/>
              <w:rPr>
                <w:rFonts w:ascii="仿宋" w:eastAsia="仿宋" w:hAnsi="仿宋" w:cs="仿宋_GB2312"/>
                <w:sz w:val="24"/>
              </w:rPr>
            </w:pPr>
          </w:p>
        </w:tc>
        <w:tc>
          <w:tcPr>
            <w:tcW w:w="372" w:type="pct"/>
            <w:vAlign w:val="center"/>
          </w:tcPr>
          <w:p w14:paraId="772F738C" w14:textId="77777777" w:rsidR="00F00B3B" w:rsidRDefault="00F00B3B">
            <w:pPr>
              <w:spacing w:line="360" w:lineRule="auto"/>
              <w:jc w:val="center"/>
              <w:rPr>
                <w:rFonts w:ascii="仿宋" w:eastAsia="仿宋" w:hAnsi="仿宋" w:cs="仿宋_GB2312"/>
                <w:sz w:val="24"/>
              </w:rPr>
            </w:pPr>
          </w:p>
        </w:tc>
        <w:tc>
          <w:tcPr>
            <w:tcW w:w="458" w:type="pct"/>
            <w:vAlign w:val="center"/>
          </w:tcPr>
          <w:p w14:paraId="7270AC54" w14:textId="77777777" w:rsidR="00F00B3B" w:rsidRDefault="00F00B3B">
            <w:pPr>
              <w:spacing w:line="360" w:lineRule="auto"/>
              <w:jc w:val="center"/>
              <w:rPr>
                <w:rFonts w:ascii="仿宋" w:eastAsia="仿宋" w:hAnsi="仿宋" w:cs="仿宋_GB2312"/>
                <w:sz w:val="24"/>
              </w:rPr>
            </w:pPr>
          </w:p>
        </w:tc>
        <w:tc>
          <w:tcPr>
            <w:tcW w:w="839" w:type="pct"/>
            <w:vAlign w:val="center"/>
          </w:tcPr>
          <w:p w14:paraId="67901710" w14:textId="77777777" w:rsidR="00F00B3B" w:rsidRDefault="00F00B3B">
            <w:pPr>
              <w:spacing w:line="360" w:lineRule="auto"/>
              <w:jc w:val="center"/>
              <w:rPr>
                <w:rFonts w:ascii="仿宋" w:eastAsia="仿宋" w:hAnsi="仿宋" w:cs="仿宋_GB2312"/>
                <w:sz w:val="24"/>
              </w:rPr>
            </w:pPr>
          </w:p>
        </w:tc>
      </w:tr>
      <w:tr w:rsidR="00F00B3B" w14:paraId="44E28ABE" w14:textId="77777777">
        <w:trPr>
          <w:trHeight w:val="453"/>
        </w:trPr>
        <w:tc>
          <w:tcPr>
            <w:tcW w:w="203" w:type="pct"/>
            <w:vMerge/>
            <w:vAlign w:val="center"/>
          </w:tcPr>
          <w:p w14:paraId="0F03F4E0" w14:textId="77777777" w:rsidR="00F00B3B" w:rsidRDefault="00F00B3B">
            <w:pPr>
              <w:spacing w:line="360" w:lineRule="auto"/>
              <w:jc w:val="center"/>
              <w:rPr>
                <w:rFonts w:ascii="仿宋" w:eastAsia="仿宋" w:hAnsi="仿宋" w:cs="仿宋_GB2312"/>
                <w:sz w:val="24"/>
              </w:rPr>
            </w:pPr>
          </w:p>
        </w:tc>
        <w:tc>
          <w:tcPr>
            <w:tcW w:w="328" w:type="pct"/>
            <w:vAlign w:val="center"/>
          </w:tcPr>
          <w:p w14:paraId="25D5EED9"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w:t>
            </w:r>
          </w:p>
        </w:tc>
        <w:tc>
          <w:tcPr>
            <w:tcW w:w="940" w:type="pct"/>
            <w:vAlign w:val="center"/>
          </w:tcPr>
          <w:p w14:paraId="1B38BA86"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洞头 雁荡山</w:t>
            </w:r>
          </w:p>
        </w:tc>
        <w:tc>
          <w:tcPr>
            <w:tcW w:w="372" w:type="pct"/>
            <w:vAlign w:val="center"/>
          </w:tcPr>
          <w:p w14:paraId="6A58694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CCC281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F2A6C3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985875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2A5F1E4" w14:textId="77777777" w:rsidR="00F00B3B" w:rsidRDefault="00F00B3B">
            <w:pPr>
              <w:spacing w:line="360" w:lineRule="auto"/>
              <w:jc w:val="center"/>
              <w:rPr>
                <w:rFonts w:ascii="仿宋" w:eastAsia="仿宋" w:hAnsi="仿宋" w:cs="仿宋_GB2312"/>
                <w:sz w:val="24"/>
              </w:rPr>
            </w:pPr>
          </w:p>
        </w:tc>
        <w:tc>
          <w:tcPr>
            <w:tcW w:w="372" w:type="pct"/>
            <w:vAlign w:val="center"/>
          </w:tcPr>
          <w:p w14:paraId="433D9723" w14:textId="77777777" w:rsidR="00F00B3B" w:rsidRDefault="00F00B3B">
            <w:pPr>
              <w:spacing w:line="360" w:lineRule="auto"/>
              <w:jc w:val="center"/>
              <w:rPr>
                <w:rFonts w:ascii="仿宋" w:eastAsia="仿宋" w:hAnsi="仿宋" w:cs="仿宋_GB2312"/>
                <w:sz w:val="24"/>
              </w:rPr>
            </w:pPr>
          </w:p>
        </w:tc>
        <w:tc>
          <w:tcPr>
            <w:tcW w:w="458" w:type="pct"/>
            <w:vAlign w:val="center"/>
          </w:tcPr>
          <w:p w14:paraId="2CDBF55B" w14:textId="77777777" w:rsidR="00F00B3B" w:rsidRDefault="00F00B3B">
            <w:pPr>
              <w:spacing w:line="360" w:lineRule="auto"/>
              <w:jc w:val="center"/>
              <w:rPr>
                <w:rFonts w:ascii="仿宋" w:eastAsia="仿宋" w:hAnsi="仿宋" w:cs="仿宋_GB2312"/>
                <w:sz w:val="24"/>
              </w:rPr>
            </w:pPr>
          </w:p>
        </w:tc>
        <w:tc>
          <w:tcPr>
            <w:tcW w:w="839" w:type="pct"/>
            <w:vAlign w:val="center"/>
          </w:tcPr>
          <w:p w14:paraId="0D605D28" w14:textId="77777777" w:rsidR="00F00B3B" w:rsidRDefault="00F00B3B">
            <w:pPr>
              <w:spacing w:line="360" w:lineRule="auto"/>
              <w:jc w:val="center"/>
              <w:rPr>
                <w:rFonts w:ascii="仿宋" w:eastAsia="仿宋" w:hAnsi="仿宋" w:cs="仿宋_GB2312"/>
                <w:sz w:val="24"/>
              </w:rPr>
            </w:pPr>
          </w:p>
        </w:tc>
      </w:tr>
      <w:tr w:rsidR="00F00B3B" w14:paraId="4184B318" w14:textId="77777777">
        <w:trPr>
          <w:trHeight w:val="453"/>
        </w:trPr>
        <w:tc>
          <w:tcPr>
            <w:tcW w:w="203" w:type="pct"/>
            <w:vMerge/>
            <w:vAlign w:val="center"/>
          </w:tcPr>
          <w:p w14:paraId="41F1723D" w14:textId="77777777" w:rsidR="00F00B3B" w:rsidRDefault="00F00B3B">
            <w:pPr>
              <w:spacing w:line="360" w:lineRule="auto"/>
              <w:jc w:val="center"/>
              <w:rPr>
                <w:rFonts w:ascii="仿宋" w:eastAsia="仿宋" w:hAnsi="仿宋" w:cs="仿宋_GB2312"/>
                <w:sz w:val="24"/>
              </w:rPr>
            </w:pPr>
          </w:p>
        </w:tc>
        <w:tc>
          <w:tcPr>
            <w:tcW w:w="328" w:type="pct"/>
            <w:vAlign w:val="center"/>
          </w:tcPr>
          <w:p w14:paraId="66B8787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940" w:type="pct"/>
            <w:vAlign w:val="center"/>
          </w:tcPr>
          <w:p w14:paraId="4DF2FD38"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安徽宿州</w:t>
            </w:r>
          </w:p>
        </w:tc>
        <w:tc>
          <w:tcPr>
            <w:tcW w:w="372" w:type="pct"/>
            <w:vAlign w:val="center"/>
          </w:tcPr>
          <w:p w14:paraId="7DE934D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69C303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0F24BE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A55BC7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62D3219" w14:textId="77777777" w:rsidR="00F00B3B" w:rsidRDefault="00F00B3B">
            <w:pPr>
              <w:spacing w:line="360" w:lineRule="auto"/>
              <w:jc w:val="center"/>
              <w:rPr>
                <w:rFonts w:ascii="仿宋" w:eastAsia="仿宋" w:hAnsi="仿宋" w:cs="仿宋_GB2312"/>
                <w:sz w:val="24"/>
              </w:rPr>
            </w:pPr>
          </w:p>
        </w:tc>
        <w:tc>
          <w:tcPr>
            <w:tcW w:w="372" w:type="pct"/>
            <w:vAlign w:val="center"/>
          </w:tcPr>
          <w:p w14:paraId="1EE7BA62" w14:textId="77777777" w:rsidR="00F00B3B" w:rsidRDefault="00F00B3B">
            <w:pPr>
              <w:spacing w:line="360" w:lineRule="auto"/>
              <w:jc w:val="center"/>
              <w:rPr>
                <w:rFonts w:ascii="仿宋" w:eastAsia="仿宋" w:hAnsi="仿宋" w:cs="仿宋_GB2312"/>
                <w:sz w:val="24"/>
              </w:rPr>
            </w:pPr>
          </w:p>
        </w:tc>
        <w:tc>
          <w:tcPr>
            <w:tcW w:w="458" w:type="pct"/>
            <w:vAlign w:val="center"/>
          </w:tcPr>
          <w:p w14:paraId="3AE5F826" w14:textId="77777777" w:rsidR="00F00B3B" w:rsidRDefault="00F00B3B">
            <w:pPr>
              <w:spacing w:line="360" w:lineRule="auto"/>
              <w:jc w:val="center"/>
              <w:rPr>
                <w:rFonts w:ascii="仿宋" w:eastAsia="仿宋" w:hAnsi="仿宋" w:cs="仿宋_GB2312"/>
                <w:sz w:val="24"/>
              </w:rPr>
            </w:pPr>
          </w:p>
        </w:tc>
        <w:tc>
          <w:tcPr>
            <w:tcW w:w="839" w:type="pct"/>
            <w:vAlign w:val="center"/>
          </w:tcPr>
          <w:p w14:paraId="236DACA3" w14:textId="77777777" w:rsidR="00F00B3B" w:rsidRDefault="00F00B3B">
            <w:pPr>
              <w:spacing w:line="360" w:lineRule="auto"/>
              <w:jc w:val="center"/>
              <w:rPr>
                <w:rFonts w:ascii="仿宋" w:eastAsia="仿宋" w:hAnsi="仿宋" w:cs="仿宋_GB2312"/>
                <w:sz w:val="24"/>
              </w:rPr>
            </w:pPr>
          </w:p>
        </w:tc>
      </w:tr>
      <w:tr w:rsidR="00F00B3B" w14:paraId="48345043" w14:textId="77777777">
        <w:trPr>
          <w:trHeight w:val="453"/>
        </w:trPr>
        <w:tc>
          <w:tcPr>
            <w:tcW w:w="203" w:type="pct"/>
            <w:vMerge/>
            <w:vAlign w:val="center"/>
          </w:tcPr>
          <w:p w14:paraId="1AD77D4F" w14:textId="77777777" w:rsidR="00F00B3B" w:rsidRDefault="00F00B3B">
            <w:pPr>
              <w:spacing w:line="360" w:lineRule="auto"/>
              <w:jc w:val="center"/>
              <w:rPr>
                <w:rFonts w:ascii="仿宋" w:eastAsia="仿宋" w:hAnsi="仿宋" w:cs="仿宋_GB2312"/>
                <w:sz w:val="24"/>
              </w:rPr>
            </w:pPr>
          </w:p>
        </w:tc>
        <w:tc>
          <w:tcPr>
            <w:tcW w:w="328" w:type="pct"/>
            <w:vAlign w:val="center"/>
          </w:tcPr>
          <w:p w14:paraId="57EEEE27" w14:textId="77777777" w:rsidR="00F00B3B" w:rsidRDefault="00CA5F9A">
            <w:pPr>
              <w:snapToGrid w:val="0"/>
              <w:spacing w:line="360" w:lineRule="auto"/>
              <w:jc w:val="center"/>
              <w:rPr>
                <w:rFonts w:ascii="仿宋" w:eastAsia="仿宋" w:hAnsi="仿宋" w:cs="仿宋_GB2312"/>
                <w:b/>
                <w:bCs/>
                <w:sz w:val="24"/>
              </w:rPr>
            </w:pPr>
            <w:r>
              <w:rPr>
                <w:rFonts w:ascii="仿宋" w:eastAsia="仿宋" w:hAnsi="仿宋" w:cs="仿宋_GB2312"/>
                <w:b/>
                <w:bCs/>
                <w:sz w:val="24"/>
              </w:rPr>
              <w:t>13</w:t>
            </w:r>
          </w:p>
        </w:tc>
        <w:tc>
          <w:tcPr>
            <w:tcW w:w="940" w:type="pct"/>
            <w:vAlign w:val="center"/>
          </w:tcPr>
          <w:p w14:paraId="04333FB0" w14:textId="77777777" w:rsidR="00F00B3B" w:rsidRDefault="00CA5F9A">
            <w:pPr>
              <w:snapToGrid w:val="0"/>
              <w:spacing w:line="360" w:lineRule="auto"/>
              <w:jc w:val="center"/>
              <w:rPr>
                <w:rFonts w:ascii="仿宋" w:eastAsia="仿宋" w:hAnsi="仿宋" w:cs="仿宋_GB2312"/>
                <w:b/>
                <w:bCs/>
                <w:sz w:val="24"/>
              </w:rPr>
            </w:pPr>
            <w:r>
              <w:rPr>
                <w:rFonts w:ascii="仿宋" w:eastAsia="仿宋" w:hAnsi="仿宋" w:cs="Arial" w:hint="eastAsia"/>
                <w:b/>
                <w:bCs/>
                <w:snapToGrid w:val="0"/>
                <w:kern w:val="0"/>
                <w:sz w:val="24"/>
              </w:rPr>
              <w:t>重庆</w:t>
            </w:r>
          </w:p>
        </w:tc>
        <w:tc>
          <w:tcPr>
            <w:tcW w:w="372" w:type="pct"/>
            <w:vAlign w:val="center"/>
          </w:tcPr>
          <w:p w14:paraId="3D1EFD8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8F125E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64793B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2FA9EF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3B00D4A" w14:textId="77777777" w:rsidR="00F00B3B" w:rsidRDefault="00F00B3B">
            <w:pPr>
              <w:spacing w:line="360" w:lineRule="auto"/>
              <w:jc w:val="center"/>
              <w:rPr>
                <w:rFonts w:ascii="仿宋" w:eastAsia="仿宋" w:hAnsi="仿宋" w:cs="仿宋_GB2312"/>
                <w:sz w:val="24"/>
              </w:rPr>
            </w:pPr>
          </w:p>
        </w:tc>
        <w:tc>
          <w:tcPr>
            <w:tcW w:w="372" w:type="pct"/>
            <w:vAlign w:val="center"/>
          </w:tcPr>
          <w:p w14:paraId="73FAC140" w14:textId="77777777" w:rsidR="00F00B3B" w:rsidRDefault="00F00B3B">
            <w:pPr>
              <w:spacing w:line="360" w:lineRule="auto"/>
              <w:jc w:val="center"/>
              <w:rPr>
                <w:rFonts w:ascii="仿宋" w:eastAsia="仿宋" w:hAnsi="仿宋" w:cs="仿宋_GB2312"/>
                <w:sz w:val="24"/>
              </w:rPr>
            </w:pPr>
          </w:p>
        </w:tc>
        <w:tc>
          <w:tcPr>
            <w:tcW w:w="458" w:type="pct"/>
            <w:vAlign w:val="center"/>
          </w:tcPr>
          <w:p w14:paraId="75D49E45" w14:textId="77777777" w:rsidR="00F00B3B" w:rsidRDefault="00F00B3B">
            <w:pPr>
              <w:spacing w:line="360" w:lineRule="auto"/>
              <w:jc w:val="center"/>
              <w:rPr>
                <w:rFonts w:ascii="仿宋" w:eastAsia="仿宋" w:hAnsi="仿宋" w:cs="仿宋_GB2312"/>
                <w:sz w:val="24"/>
              </w:rPr>
            </w:pPr>
          </w:p>
        </w:tc>
        <w:tc>
          <w:tcPr>
            <w:tcW w:w="839" w:type="pct"/>
            <w:vAlign w:val="center"/>
          </w:tcPr>
          <w:p w14:paraId="78C8BE2A" w14:textId="77777777" w:rsidR="00F00B3B" w:rsidRDefault="00F00B3B">
            <w:pPr>
              <w:spacing w:line="360" w:lineRule="auto"/>
              <w:jc w:val="center"/>
              <w:rPr>
                <w:rFonts w:ascii="仿宋" w:eastAsia="仿宋" w:hAnsi="仿宋" w:cs="仿宋_GB2312"/>
                <w:sz w:val="24"/>
              </w:rPr>
            </w:pPr>
          </w:p>
        </w:tc>
      </w:tr>
      <w:tr w:rsidR="00F00B3B" w14:paraId="2C871D35" w14:textId="77777777">
        <w:trPr>
          <w:trHeight w:val="453"/>
        </w:trPr>
        <w:tc>
          <w:tcPr>
            <w:tcW w:w="203" w:type="pct"/>
            <w:vMerge/>
            <w:vAlign w:val="center"/>
          </w:tcPr>
          <w:p w14:paraId="19F7EFB0" w14:textId="77777777" w:rsidR="00F00B3B" w:rsidRDefault="00F00B3B">
            <w:pPr>
              <w:spacing w:line="360" w:lineRule="auto"/>
              <w:jc w:val="center"/>
              <w:rPr>
                <w:rFonts w:ascii="仿宋" w:eastAsia="仿宋" w:hAnsi="仿宋" w:cs="仿宋_GB2312"/>
                <w:sz w:val="24"/>
              </w:rPr>
            </w:pPr>
          </w:p>
        </w:tc>
        <w:tc>
          <w:tcPr>
            <w:tcW w:w="1640" w:type="pct"/>
            <w:gridSpan w:val="3"/>
            <w:vAlign w:val="center"/>
          </w:tcPr>
          <w:p w14:paraId="57B2E224" w14:textId="77777777" w:rsidR="00F00B3B" w:rsidRDefault="00CA5F9A">
            <w:pPr>
              <w:spacing w:line="360" w:lineRule="auto"/>
              <w:jc w:val="center"/>
              <w:rPr>
                <w:rFonts w:ascii="仿宋" w:eastAsia="仿宋" w:hAnsi="仿宋" w:cs="仿宋_GB2312"/>
                <w:b/>
                <w:bCs/>
                <w:sz w:val="24"/>
              </w:rPr>
            </w:pPr>
            <w:r>
              <w:rPr>
                <w:rFonts w:ascii="仿宋" w:eastAsia="仿宋" w:hAnsi="仿宋" w:cs="仿宋_GB2312" w:hint="eastAsia"/>
                <w:b/>
                <w:bCs/>
                <w:sz w:val="24"/>
              </w:rPr>
              <w:t>所有线路单人总价合计（元/人）</w:t>
            </w:r>
          </w:p>
        </w:tc>
        <w:tc>
          <w:tcPr>
            <w:tcW w:w="1488" w:type="pct"/>
            <w:gridSpan w:val="4"/>
            <w:vAlign w:val="center"/>
          </w:tcPr>
          <w:p w14:paraId="049A698E" w14:textId="77777777" w:rsidR="00F00B3B" w:rsidRDefault="00CA5F9A">
            <w:pPr>
              <w:snapToGrid w:val="0"/>
              <w:spacing w:line="360" w:lineRule="auto"/>
              <w:jc w:val="left"/>
              <w:rPr>
                <w:rFonts w:ascii="仿宋" w:eastAsia="仿宋" w:hAnsi="仿宋" w:cs="宋体"/>
                <w:b/>
                <w:bCs/>
                <w:kern w:val="0"/>
                <w:sz w:val="24"/>
              </w:rPr>
            </w:pPr>
            <w:r>
              <w:rPr>
                <w:rFonts w:ascii="仿宋" w:eastAsia="仿宋" w:hAnsi="仿宋" w:cs="宋体" w:hint="eastAsia"/>
                <w:b/>
                <w:bCs/>
                <w:kern w:val="0"/>
                <w:sz w:val="24"/>
              </w:rPr>
              <w:t xml:space="preserve">小写： </w:t>
            </w:r>
            <w:r>
              <w:rPr>
                <w:rFonts w:ascii="仿宋" w:eastAsia="仿宋" w:hAnsi="仿宋" w:cs="宋体"/>
                <w:b/>
                <w:bCs/>
                <w:kern w:val="0"/>
                <w:sz w:val="24"/>
              </w:rPr>
              <w:t xml:space="preserve">     </w:t>
            </w:r>
          </w:p>
          <w:p w14:paraId="32D02455" w14:textId="77777777" w:rsidR="00F00B3B" w:rsidRDefault="00CA5F9A">
            <w:pPr>
              <w:spacing w:line="360" w:lineRule="auto"/>
              <w:rPr>
                <w:rFonts w:ascii="仿宋" w:eastAsia="仿宋" w:hAnsi="仿宋" w:cs="仿宋_GB2312"/>
                <w:b/>
                <w:bCs/>
                <w:sz w:val="24"/>
              </w:rPr>
            </w:pPr>
            <w:r>
              <w:rPr>
                <w:rFonts w:ascii="仿宋" w:eastAsia="仿宋" w:hAnsi="仿宋" w:cs="宋体" w:hint="eastAsia"/>
                <w:b/>
                <w:bCs/>
                <w:kern w:val="0"/>
                <w:sz w:val="24"/>
              </w:rPr>
              <w:t>大写：</w:t>
            </w:r>
          </w:p>
        </w:tc>
        <w:tc>
          <w:tcPr>
            <w:tcW w:w="1669" w:type="pct"/>
            <w:gridSpan w:val="3"/>
            <w:vAlign w:val="center"/>
          </w:tcPr>
          <w:p w14:paraId="760EB01C" w14:textId="77777777" w:rsidR="00F00B3B" w:rsidRDefault="00CA5F9A">
            <w:pPr>
              <w:spacing w:line="360" w:lineRule="auto"/>
              <w:rPr>
                <w:rFonts w:ascii="仿宋" w:eastAsia="仿宋" w:hAnsi="仿宋" w:cs="仿宋_GB2312"/>
                <w:b/>
                <w:bCs/>
                <w:sz w:val="24"/>
              </w:rPr>
            </w:pPr>
            <w:r>
              <w:rPr>
                <w:rFonts w:ascii="仿宋" w:eastAsia="仿宋" w:hAnsi="仿宋" w:cs="仿宋_GB2312" w:hint="eastAsia"/>
                <w:b/>
                <w:bCs/>
                <w:sz w:val="24"/>
              </w:rPr>
              <w:t>投标报价金额不超过</w:t>
            </w:r>
            <w:r>
              <w:rPr>
                <w:rFonts w:ascii="仿宋" w:eastAsia="仿宋" w:hAnsi="仿宋" w:cs="仿宋_GB2312"/>
                <w:b/>
                <w:bCs/>
                <w:sz w:val="24"/>
              </w:rPr>
              <w:t>39000</w:t>
            </w:r>
            <w:r>
              <w:rPr>
                <w:rFonts w:ascii="仿宋" w:eastAsia="仿宋" w:hAnsi="仿宋" w:cs="仿宋_GB2312" w:hint="eastAsia"/>
                <w:b/>
                <w:bCs/>
                <w:sz w:val="24"/>
              </w:rPr>
              <w:t>元/人，其中线路1</w:t>
            </w:r>
            <w:r>
              <w:rPr>
                <w:rFonts w:ascii="仿宋" w:eastAsia="仿宋" w:hAnsi="仿宋" w:cs="仿宋_GB2312"/>
                <w:b/>
                <w:bCs/>
                <w:sz w:val="24"/>
              </w:rPr>
              <w:t>3</w:t>
            </w:r>
            <w:r>
              <w:rPr>
                <w:rFonts w:ascii="仿宋" w:eastAsia="仿宋" w:hAnsi="仿宋" w:cs="仿宋_GB2312" w:hint="eastAsia"/>
                <w:b/>
                <w:bCs/>
                <w:sz w:val="24"/>
              </w:rPr>
              <w:t>（不含大交通），大交通费用以实际计算</w:t>
            </w:r>
          </w:p>
        </w:tc>
      </w:tr>
      <w:bookmarkEnd w:id="414"/>
    </w:tbl>
    <w:p w14:paraId="5678379E" w14:textId="77777777" w:rsidR="00F00B3B" w:rsidRDefault="00F00B3B">
      <w:pPr>
        <w:snapToGrid w:val="0"/>
        <w:spacing w:line="360" w:lineRule="auto"/>
        <w:ind w:left="480"/>
        <w:rPr>
          <w:rFonts w:ascii="仿宋" w:eastAsia="仿宋" w:hAnsi="仿宋" w:cs="仿宋_GB2312"/>
          <w:b/>
          <w:kern w:val="0"/>
          <w:sz w:val="24"/>
          <w:lang w:val="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39"/>
        <w:gridCol w:w="2690"/>
        <w:gridCol w:w="1064"/>
        <w:gridCol w:w="1064"/>
        <w:gridCol w:w="1064"/>
        <w:gridCol w:w="1064"/>
        <w:gridCol w:w="1064"/>
        <w:gridCol w:w="1064"/>
        <w:gridCol w:w="1310"/>
        <w:gridCol w:w="2400"/>
      </w:tblGrid>
      <w:tr w:rsidR="00F00B3B" w14:paraId="52C3CE38" w14:textId="77777777">
        <w:trPr>
          <w:trHeight w:val="1373"/>
        </w:trPr>
        <w:tc>
          <w:tcPr>
            <w:tcW w:w="203" w:type="pct"/>
            <w:vAlign w:val="center"/>
          </w:tcPr>
          <w:p w14:paraId="5CFA9F88" w14:textId="77777777" w:rsidR="00F00B3B" w:rsidRDefault="00CA5F9A">
            <w:pPr>
              <w:spacing w:line="360" w:lineRule="auto"/>
              <w:jc w:val="center"/>
              <w:rPr>
                <w:rFonts w:ascii="仿宋" w:eastAsia="仿宋" w:hAnsi="仿宋" w:cs="仿宋_GB2312"/>
                <w:b/>
                <w:sz w:val="24"/>
              </w:rPr>
            </w:pPr>
            <w:proofErr w:type="gramStart"/>
            <w:r>
              <w:rPr>
                <w:rFonts w:ascii="仿宋" w:eastAsia="仿宋" w:hAnsi="仿宋" w:hint="eastAsia"/>
                <w:b/>
                <w:sz w:val="24"/>
              </w:rPr>
              <w:t>标项</w:t>
            </w:r>
            <w:proofErr w:type="gramEnd"/>
          </w:p>
        </w:tc>
        <w:tc>
          <w:tcPr>
            <w:tcW w:w="328" w:type="pct"/>
            <w:vAlign w:val="center"/>
          </w:tcPr>
          <w:p w14:paraId="15C71D45" w14:textId="77777777" w:rsidR="00F00B3B" w:rsidRDefault="00CA5F9A">
            <w:pPr>
              <w:spacing w:line="360" w:lineRule="auto"/>
              <w:jc w:val="center"/>
              <w:rPr>
                <w:rFonts w:ascii="仿宋" w:eastAsia="仿宋" w:hAnsi="仿宋" w:cs="仿宋_GB2312"/>
                <w:b/>
                <w:sz w:val="24"/>
              </w:rPr>
            </w:pPr>
            <w:r>
              <w:rPr>
                <w:rFonts w:ascii="仿宋" w:eastAsia="仿宋" w:hAnsi="仿宋" w:hint="eastAsia"/>
                <w:b/>
                <w:sz w:val="24"/>
              </w:rPr>
              <w:t>行程</w:t>
            </w:r>
          </w:p>
        </w:tc>
        <w:tc>
          <w:tcPr>
            <w:tcW w:w="940" w:type="pct"/>
          </w:tcPr>
          <w:p w14:paraId="12BA9305" w14:textId="77777777" w:rsidR="00F00B3B" w:rsidRDefault="00F00B3B">
            <w:pPr>
              <w:spacing w:line="360" w:lineRule="auto"/>
              <w:jc w:val="center"/>
              <w:rPr>
                <w:rFonts w:ascii="仿宋" w:eastAsia="仿宋" w:hAnsi="仿宋"/>
                <w:b/>
                <w:sz w:val="24"/>
              </w:rPr>
            </w:pPr>
          </w:p>
          <w:p w14:paraId="1AA6EE13"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线路名称</w:t>
            </w:r>
          </w:p>
        </w:tc>
        <w:tc>
          <w:tcPr>
            <w:tcW w:w="372" w:type="pct"/>
            <w:vAlign w:val="center"/>
          </w:tcPr>
          <w:p w14:paraId="11081EC7"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门票</w:t>
            </w:r>
          </w:p>
        </w:tc>
        <w:tc>
          <w:tcPr>
            <w:tcW w:w="372" w:type="pct"/>
            <w:vAlign w:val="center"/>
          </w:tcPr>
          <w:p w14:paraId="7F9183E4"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餐费</w:t>
            </w:r>
          </w:p>
        </w:tc>
        <w:tc>
          <w:tcPr>
            <w:tcW w:w="372" w:type="pct"/>
            <w:vAlign w:val="center"/>
          </w:tcPr>
          <w:p w14:paraId="0C7DCC99"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住宿</w:t>
            </w:r>
          </w:p>
        </w:tc>
        <w:tc>
          <w:tcPr>
            <w:tcW w:w="372" w:type="pct"/>
            <w:vAlign w:val="center"/>
          </w:tcPr>
          <w:p w14:paraId="511ECC5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保险</w:t>
            </w:r>
          </w:p>
        </w:tc>
        <w:tc>
          <w:tcPr>
            <w:tcW w:w="372" w:type="pct"/>
            <w:vAlign w:val="center"/>
          </w:tcPr>
          <w:p w14:paraId="25921FBE" w14:textId="77777777" w:rsidR="00F00B3B" w:rsidRDefault="00CA5F9A">
            <w:pPr>
              <w:spacing w:line="360" w:lineRule="auto"/>
              <w:jc w:val="center"/>
              <w:rPr>
                <w:rFonts w:ascii="仿宋" w:eastAsia="仿宋" w:hAnsi="仿宋"/>
                <w:b/>
                <w:sz w:val="24"/>
              </w:rPr>
            </w:pPr>
            <w:proofErr w:type="gramStart"/>
            <w:r>
              <w:rPr>
                <w:rFonts w:ascii="仿宋" w:eastAsia="仿宋" w:hAnsi="仿宋" w:hint="eastAsia"/>
                <w:b/>
                <w:sz w:val="24"/>
              </w:rPr>
              <w:t>导服</w:t>
            </w:r>
            <w:proofErr w:type="gramEnd"/>
          </w:p>
        </w:tc>
        <w:tc>
          <w:tcPr>
            <w:tcW w:w="372" w:type="pct"/>
            <w:vAlign w:val="center"/>
          </w:tcPr>
          <w:p w14:paraId="71D8725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交通</w:t>
            </w:r>
          </w:p>
        </w:tc>
        <w:tc>
          <w:tcPr>
            <w:tcW w:w="458" w:type="pct"/>
            <w:vAlign w:val="center"/>
          </w:tcPr>
          <w:p w14:paraId="17A78E43"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其他</w:t>
            </w:r>
          </w:p>
        </w:tc>
        <w:tc>
          <w:tcPr>
            <w:tcW w:w="839" w:type="pct"/>
            <w:vAlign w:val="center"/>
          </w:tcPr>
          <w:p w14:paraId="12095039"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投标报价</w:t>
            </w:r>
          </w:p>
          <w:p w14:paraId="0A5750CF"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单价（元/人）</w:t>
            </w:r>
          </w:p>
        </w:tc>
      </w:tr>
      <w:tr w:rsidR="00F00B3B" w14:paraId="5E02B543" w14:textId="77777777">
        <w:trPr>
          <w:trHeight w:val="441"/>
        </w:trPr>
        <w:tc>
          <w:tcPr>
            <w:tcW w:w="203" w:type="pct"/>
            <w:vMerge w:val="restart"/>
            <w:vAlign w:val="center"/>
          </w:tcPr>
          <w:p w14:paraId="3CCB1CF3" w14:textId="77777777" w:rsidR="00F00B3B" w:rsidRDefault="00CA5F9A">
            <w:pPr>
              <w:spacing w:line="360" w:lineRule="auto"/>
              <w:jc w:val="center"/>
              <w:rPr>
                <w:rFonts w:ascii="仿宋" w:eastAsia="仿宋" w:hAnsi="仿宋" w:cs="仿宋_GB2312"/>
                <w:sz w:val="24"/>
              </w:rPr>
            </w:pPr>
            <w:r>
              <w:rPr>
                <w:rFonts w:ascii="仿宋" w:eastAsia="仿宋" w:hAnsi="仿宋" w:cs="仿宋_GB2312" w:hint="eastAsia"/>
                <w:sz w:val="24"/>
              </w:rPr>
              <w:t>二</w:t>
            </w:r>
          </w:p>
        </w:tc>
        <w:tc>
          <w:tcPr>
            <w:tcW w:w="328" w:type="pct"/>
            <w:vAlign w:val="center"/>
          </w:tcPr>
          <w:p w14:paraId="5722719D"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940" w:type="pct"/>
            <w:vAlign w:val="center"/>
          </w:tcPr>
          <w:p w14:paraId="5F6D7DF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杭州</w:t>
            </w:r>
          </w:p>
        </w:tc>
        <w:tc>
          <w:tcPr>
            <w:tcW w:w="372" w:type="pct"/>
            <w:vAlign w:val="center"/>
          </w:tcPr>
          <w:p w14:paraId="0687003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421203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5DEBC9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CF502E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E7D5E43" w14:textId="77777777" w:rsidR="00F00B3B" w:rsidRDefault="00F00B3B">
            <w:pPr>
              <w:spacing w:line="360" w:lineRule="auto"/>
              <w:jc w:val="center"/>
              <w:rPr>
                <w:rFonts w:ascii="仿宋" w:eastAsia="仿宋" w:hAnsi="仿宋" w:cs="仿宋_GB2312"/>
                <w:sz w:val="24"/>
              </w:rPr>
            </w:pPr>
          </w:p>
        </w:tc>
        <w:tc>
          <w:tcPr>
            <w:tcW w:w="372" w:type="pct"/>
            <w:vAlign w:val="center"/>
          </w:tcPr>
          <w:p w14:paraId="5A962454" w14:textId="77777777" w:rsidR="00F00B3B" w:rsidRDefault="00F00B3B">
            <w:pPr>
              <w:spacing w:line="360" w:lineRule="auto"/>
              <w:jc w:val="center"/>
              <w:rPr>
                <w:rFonts w:ascii="仿宋" w:eastAsia="仿宋" w:hAnsi="仿宋" w:cs="仿宋_GB2312"/>
                <w:sz w:val="24"/>
              </w:rPr>
            </w:pPr>
          </w:p>
        </w:tc>
        <w:tc>
          <w:tcPr>
            <w:tcW w:w="458" w:type="pct"/>
            <w:vAlign w:val="center"/>
          </w:tcPr>
          <w:p w14:paraId="4CFC8B3F" w14:textId="77777777" w:rsidR="00F00B3B" w:rsidRDefault="00F00B3B">
            <w:pPr>
              <w:spacing w:line="360" w:lineRule="auto"/>
              <w:jc w:val="center"/>
              <w:rPr>
                <w:rFonts w:ascii="仿宋" w:eastAsia="仿宋" w:hAnsi="仿宋" w:cs="仿宋_GB2312"/>
                <w:sz w:val="24"/>
              </w:rPr>
            </w:pPr>
          </w:p>
        </w:tc>
        <w:tc>
          <w:tcPr>
            <w:tcW w:w="839" w:type="pct"/>
            <w:vAlign w:val="center"/>
          </w:tcPr>
          <w:p w14:paraId="0F76DCD6" w14:textId="77777777" w:rsidR="00F00B3B" w:rsidRDefault="00F00B3B">
            <w:pPr>
              <w:spacing w:line="360" w:lineRule="auto"/>
              <w:jc w:val="center"/>
              <w:rPr>
                <w:rFonts w:ascii="仿宋" w:eastAsia="仿宋" w:hAnsi="仿宋" w:cs="仿宋_GB2312"/>
                <w:sz w:val="24"/>
              </w:rPr>
            </w:pPr>
          </w:p>
        </w:tc>
      </w:tr>
      <w:tr w:rsidR="00F00B3B" w14:paraId="0E285EC5" w14:textId="77777777">
        <w:trPr>
          <w:trHeight w:val="453"/>
        </w:trPr>
        <w:tc>
          <w:tcPr>
            <w:tcW w:w="203" w:type="pct"/>
            <w:vMerge/>
            <w:vAlign w:val="center"/>
          </w:tcPr>
          <w:p w14:paraId="28F0BC09" w14:textId="77777777" w:rsidR="00F00B3B" w:rsidRDefault="00F00B3B">
            <w:pPr>
              <w:spacing w:line="360" w:lineRule="auto"/>
              <w:jc w:val="center"/>
              <w:rPr>
                <w:rFonts w:ascii="仿宋" w:eastAsia="仿宋" w:hAnsi="仿宋" w:cs="仿宋_GB2312"/>
                <w:sz w:val="24"/>
              </w:rPr>
            </w:pPr>
          </w:p>
        </w:tc>
        <w:tc>
          <w:tcPr>
            <w:tcW w:w="328" w:type="pct"/>
            <w:vAlign w:val="center"/>
          </w:tcPr>
          <w:p w14:paraId="366A5FF0"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940" w:type="pct"/>
            <w:vAlign w:val="center"/>
          </w:tcPr>
          <w:p w14:paraId="29EF5CA5"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建德、桐庐</w:t>
            </w:r>
          </w:p>
        </w:tc>
        <w:tc>
          <w:tcPr>
            <w:tcW w:w="372" w:type="pct"/>
            <w:vAlign w:val="center"/>
          </w:tcPr>
          <w:p w14:paraId="5EC1F35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1A142C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28C5F0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E2778D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B53F1B9" w14:textId="77777777" w:rsidR="00F00B3B" w:rsidRDefault="00F00B3B">
            <w:pPr>
              <w:spacing w:line="360" w:lineRule="auto"/>
              <w:jc w:val="center"/>
              <w:rPr>
                <w:rFonts w:ascii="仿宋" w:eastAsia="仿宋" w:hAnsi="仿宋" w:cs="仿宋_GB2312"/>
                <w:sz w:val="24"/>
              </w:rPr>
            </w:pPr>
          </w:p>
        </w:tc>
        <w:tc>
          <w:tcPr>
            <w:tcW w:w="372" w:type="pct"/>
            <w:vAlign w:val="center"/>
          </w:tcPr>
          <w:p w14:paraId="3E6D3EB1" w14:textId="77777777" w:rsidR="00F00B3B" w:rsidRDefault="00F00B3B">
            <w:pPr>
              <w:spacing w:line="360" w:lineRule="auto"/>
              <w:jc w:val="center"/>
              <w:rPr>
                <w:rFonts w:ascii="仿宋" w:eastAsia="仿宋" w:hAnsi="仿宋" w:cs="仿宋_GB2312"/>
                <w:sz w:val="24"/>
              </w:rPr>
            </w:pPr>
          </w:p>
        </w:tc>
        <w:tc>
          <w:tcPr>
            <w:tcW w:w="458" w:type="pct"/>
            <w:vAlign w:val="center"/>
          </w:tcPr>
          <w:p w14:paraId="000AE924" w14:textId="77777777" w:rsidR="00F00B3B" w:rsidRDefault="00F00B3B">
            <w:pPr>
              <w:spacing w:line="360" w:lineRule="auto"/>
              <w:jc w:val="center"/>
              <w:rPr>
                <w:rFonts w:ascii="仿宋" w:eastAsia="仿宋" w:hAnsi="仿宋" w:cs="仿宋_GB2312"/>
                <w:sz w:val="24"/>
              </w:rPr>
            </w:pPr>
          </w:p>
        </w:tc>
        <w:tc>
          <w:tcPr>
            <w:tcW w:w="839" w:type="pct"/>
            <w:vAlign w:val="center"/>
          </w:tcPr>
          <w:p w14:paraId="3D9EBF94" w14:textId="77777777" w:rsidR="00F00B3B" w:rsidRDefault="00F00B3B">
            <w:pPr>
              <w:spacing w:line="360" w:lineRule="auto"/>
              <w:jc w:val="center"/>
              <w:rPr>
                <w:rFonts w:ascii="仿宋" w:eastAsia="仿宋" w:hAnsi="仿宋" w:cs="仿宋_GB2312"/>
                <w:sz w:val="24"/>
              </w:rPr>
            </w:pPr>
          </w:p>
        </w:tc>
      </w:tr>
      <w:tr w:rsidR="00F00B3B" w14:paraId="5F11CEF1" w14:textId="77777777">
        <w:trPr>
          <w:trHeight w:val="453"/>
        </w:trPr>
        <w:tc>
          <w:tcPr>
            <w:tcW w:w="203" w:type="pct"/>
            <w:vMerge/>
            <w:vAlign w:val="center"/>
          </w:tcPr>
          <w:p w14:paraId="3DC8700D" w14:textId="77777777" w:rsidR="00F00B3B" w:rsidRDefault="00F00B3B">
            <w:pPr>
              <w:spacing w:line="360" w:lineRule="auto"/>
              <w:jc w:val="center"/>
              <w:rPr>
                <w:rFonts w:ascii="仿宋" w:eastAsia="仿宋" w:hAnsi="仿宋" w:cs="仿宋_GB2312"/>
                <w:sz w:val="24"/>
              </w:rPr>
            </w:pPr>
          </w:p>
        </w:tc>
        <w:tc>
          <w:tcPr>
            <w:tcW w:w="328" w:type="pct"/>
            <w:vAlign w:val="center"/>
          </w:tcPr>
          <w:p w14:paraId="4D7F7D4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940" w:type="pct"/>
            <w:vAlign w:val="center"/>
          </w:tcPr>
          <w:p w14:paraId="2EF730B1"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桐庐、富阳</w:t>
            </w:r>
          </w:p>
        </w:tc>
        <w:tc>
          <w:tcPr>
            <w:tcW w:w="372" w:type="pct"/>
            <w:vAlign w:val="center"/>
          </w:tcPr>
          <w:p w14:paraId="5C13CCD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EA64C7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CCF59F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9BAA37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81D93BA" w14:textId="77777777" w:rsidR="00F00B3B" w:rsidRDefault="00F00B3B">
            <w:pPr>
              <w:spacing w:line="360" w:lineRule="auto"/>
              <w:jc w:val="center"/>
              <w:rPr>
                <w:rFonts w:ascii="仿宋" w:eastAsia="仿宋" w:hAnsi="仿宋" w:cs="仿宋_GB2312"/>
                <w:sz w:val="24"/>
              </w:rPr>
            </w:pPr>
          </w:p>
        </w:tc>
        <w:tc>
          <w:tcPr>
            <w:tcW w:w="372" w:type="pct"/>
            <w:vAlign w:val="center"/>
          </w:tcPr>
          <w:p w14:paraId="41B90057" w14:textId="77777777" w:rsidR="00F00B3B" w:rsidRDefault="00F00B3B">
            <w:pPr>
              <w:spacing w:line="360" w:lineRule="auto"/>
              <w:jc w:val="center"/>
              <w:rPr>
                <w:rFonts w:ascii="仿宋" w:eastAsia="仿宋" w:hAnsi="仿宋" w:cs="仿宋_GB2312"/>
                <w:sz w:val="24"/>
              </w:rPr>
            </w:pPr>
          </w:p>
        </w:tc>
        <w:tc>
          <w:tcPr>
            <w:tcW w:w="458" w:type="pct"/>
            <w:vAlign w:val="center"/>
          </w:tcPr>
          <w:p w14:paraId="714EE52A" w14:textId="77777777" w:rsidR="00F00B3B" w:rsidRDefault="00F00B3B">
            <w:pPr>
              <w:spacing w:line="360" w:lineRule="auto"/>
              <w:jc w:val="center"/>
              <w:rPr>
                <w:rFonts w:ascii="仿宋" w:eastAsia="仿宋" w:hAnsi="仿宋" w:cs="仿宋_GB2312"/>
                <w:sz w:val="24"/>
              </w:rPr>
            </w:pPr>
          </w:p>
        </w:tc>
        <w:tc>
          <w:tcPr>
            <w:tcW w:w="839" w:type="pct"/>
            <w:vAlign w:val="center"/>
          </w:tcPr>
          <w:p w14:paraId="7ABA7B1C" w14:textId="77777777" w:rsidR="00F00B3B" w:rsidRDefault="00F00B3B">
            <w:pPr>
              <w:spacing w:line="360" w:lineRule="auto"/>
              <w:jc w:val="center"/>
              <w:rPr>
                <w:rFonts w:ascii="仿宋" w:eastAsia="仿宋" w:hAnsi="仿宋" w:cs="仿宋_GB2312"/>
                <w:sz w:val="24"/>
              </w:rPr>
            </w:pPr>
          </w:p>
        </w:tc>
      </w:tr>
      <w:tr w:rsidR="00F00B3B" w14:paraId="0508F5F7" w14:textId="77777777">
        <w:trPr>
          <w:trHeight w:val="453"/>
        </w:trPr>
        <w:tc>
          <w:tcPr>
            <w:tcW w:w="203" w:type="pct"/>
            <w:vMerge/>
            <w:vAlign w:val="center"/>
          </w:tcPr>
          <w:p w14:paraId="493CD170" w14:textId="77777777" w:rsidR="00F00B3B" w:rsidRDefault="00F00B3B">
            <w:pPr>
              <w:spacing w:line="360" w:lineRule="auto"/>
              <w:jc w:val="center"/>
              <w:rPr>
                <w:rFonts w:ascii="仿宋" w:eastAsia="仿宋" w:hAnsi="仿宋" w:cs="仿宋_GB2312"/>
                <w:sz w:val="24"/>
              </w:rPr>
            </w:pPr>
          </w:p>
        </w:tc>
        <w:tc>
          <w:tcPr>
            <w:tcW w:w="328" w:type="pct"/>
            <w:vAlign w:val="center"/>
          </w:tcPr>
          <w:p w14:paraId="3D3B800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940" w:type="pct"/>
            <w:vAlign w:val="center"/>
          </w:tcPr>
          <w:p w14:paraId="2EAAFA7D"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丽水</w:t>
            </w:r>
          </w:p>
        </w:tc>
        <w:tc>
          <w:tcPr>
            <w:tcW w:w="372" w:type="pct"/>
            <w:vAlign w:val="center"/>
          </w:tcPr>
          <w:p w14:paraId="7058498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608A74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505A79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4FBBF3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8E3C65A" w14:textId="77777777" w:rsidR="00F00B3B" w:rsidRDefault="00F00B3B">
            <w:pPr>
              <w:spacing w:line="360" w:lineRule="auto"/>
              <w:jc w:val="center"/>
              <w:rPr>
                <w:rFonts w:ascii="仿宋" w:eastAsia="仿宋" w:hAnsi="仿宋" w:cs="仿宋_GB2312"/>
                <w:sz w:val="24"/>
              </w:rPr>
            </w:pPr>
          </w:p>
        </w:tc>
        <w:tc>
          <w:tcPr>
            <w:tcW w:w="372" w:type="pct"/>
            <w:vAlign w:val="center"/>
          </w:tcPr>
          <w:p w14:paraId="753D1999" w14:textId="77777777" w:rsidR="00F00B3B" w:rsidRDefault="00F00B3B">
            <w:pPr>
              <w:spacing w:line="360" w:lineRule="auto"/>
              <w:jc w:val="center"/>
              <w:rPr>
                <w:rFonts w:ascii="仿宋" w:eastAsia="仿宋" w:hAnsi="仿宋" w:cs="仿宋_GB2312"/>
                <w:sz w:val="24"/>
              </w:rPr>
            </w:pPr>
          </w:p>
        </w:tc>
        <w:tc>
          <w:tcPr>
            <w:tcW w:w="458" w:type="pct"/>
            <w:vAlign w:val="center"/>
          </w:tcPr>
          <w:p w14:paraId="440BF78C" w14:textId="77777777" w:rsidR="00F00B3B" w:rsidRDefault="00F00B3B">
            <w:pPr>
              <w:spacing w:line="360" w:lineRule="auto"/>
              <w:jc w:val="center"/>
              <w:rPr>
                <w:rFonts w:ascii="仿宋" w:eastAsia="仿宋" w:hAnsi="仿宋" w:cs="仿宋_GB2312"/>
                <w:sz w:val="24"/>
              </w:rPr>
            </w:pPr>
          </w:p>
        </w:tc>
        <w:tc>
          <w:tcPr>
            <w:tcW w:w="839" w:type="pct"/>
            <w:vAlign w:val="center"/>
          </w:tcPr>
          <w:p w14:paraId="1A247E2B" w14:textId="77777777" w:rsidR="00F00B3B" w:rsidRDefault="00F00B3B">
            <w:pPr>
              <w:spacing w:line="360" w:lineRule="auto"/>
              <w:jc w:val="center"/>
              <w:rPr>
                <w:rFonts w:ascii="仿宋" w:eastAsia="仿宋" w:hAnsi="仿宋" w:cs="仿宋_GB2312"/>
                <w:sz w:val="24"/>
              </w:rPr>
            </w:pPr>
          </w:p>
        </w:tc>
      </w:tr>
      <w:tr w:rsidR="00F00B3B" w14:paraId="290C6651" w14:textId="77777777">
        <w:trPr>
          <w:trHeight w:val="453"/>
        </w:trPr>
        <w:tc>
          <w:tcPr>
            <w:tcW w:w="203" w:type="pct"/>
            <w:vMerge/>
            <w:vAlign w:val="center"/>
          </w:tcPr>
          <w:p w14:paraId="43D0BD00" w14:textId="77777777" w:rsidR="00F00B3B" w:rsidRDefault="00F00B3B">
            <w:pPr>
              <w:spacing w:line="360" w:lineRule="auto"/>
              <w:jc w:val="center"/>
              <w:rPr>
                <w:rFonts w:ascii="仿宋" w:eastAsia="仿宋" w:hAnsi="仿宋" w:cs="仿宋_GB2312"/>
                <w:sz w:val="24"/>
              </w:rPr>
            </w:pPr>
          </w:p>
        </w:tc>
        <w:tc>
          <w:tcPr>
            <w:tcW w:w="328" w:type="pct"/>
            <w:vAlign w:val="center"/>
          </w:tcPr>
          <w:p w14:paraId="39EF92A6"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940" w:type="pct"/>
            <w:vAlign w:val="center"/>
          </w:tcPr>
          <w:p w14:paraId="36D9C87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湖州 安吉</w:t>
            </w:r>
          </w:p>
        </w:tc>
        <w:tc>
          <w:tcPr>
            <w:tcW w:w="372" w:type="pct"/>
            <w:vAlign w:val="center"/>
          </w:tcPr>
          <w:p w14:paraId="5BED499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92DDC9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F742416"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5991F4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E52DFD5" w14:textId="77777777" w:rsidR="00F00B3B" w:rsidRDefault="00F00B3B">
            <w:pPr>
              <w:spacing w:line="360" w:lineRule="auto"/>
              <w:jc w:val="center"/>
              <w:rPr>
                <w:rFonts w:ascii="仿宋" w:eastAsia="仿宋" w:hAnsi="仿宋" w:cs="仿宋_GB2312"/>
                <w:sz w:val="24"/>
              </w:rPr>
            </w:pPr>
          </w:p>
        </w:tc>
        <w:tc>
          <w:tcPr>
            <w:tcW w:w="372" w:type="pct"/>
            <w:vAlign w:val="center"/>
          </w:tcPr>
          <w:p w14:paraId="3C61C8D1" w14:textId="77777777" w:rsidR="00F00B3B" w:rsidRDefault="00F00B3B">
            <w:pPr>
              <w:spacing w:line="360" w:lineRule="auto"/>
              <w:jc w:val="center"/>
              <w:rPr>
                <w:rFonts w:ascii="仿宋" w:eastAsia="仿宋" w:hAnsi="仿宋" w:cs="仿宋_GB2312"/>
                <w:sz w:val="24"/>
              </w:rPr>
            </w:pPr>
          </w:p>
        </w:tc>
        <w:tc>
          <w:tcPr>
            <w:tcW w:w="458" w:type="pct"/>
            <w:vAlign w:val="center"/>
          </w:tcPr>
          <w:p w14:paraId="0E61DCFC" w14:textId="77777777" w:rsidR="00F00B3B" w:rsidRDefault="00F00B3B">
            <w:pPr>
              <w:spacing w:line="360" w:lineRule="auto"/>
              <w:jc w:val="center"/>
              <w:rPr>
                <w:rFonts w:ascii="仿宋" w:eastAsia="仿宋" w:hAnsi="仿宋" w:cs="仿宋_GB2312"/>
                <w:sz w:val="24"/>
              </w:rPr>
            </w:pPr>
          </w:p>
        </w:tc>
        <w:tc>
          <w:tcPr>
            <w:tcW w:w="839" w:type="pct"/>
            <w:vAlign w:val="center"/>
          </w:tcPr>
          <w:p w14:paraId="5B6767F7" w14:textId="77777777" w:rsidR="00F00B3B" w:rsidRDefault="00F00B3B">
            <w:pPr>
              <w:spacing w:line="360" w:lineRule="auto"/>
              <w:jc w:val="center"/>
              <w:rPr>
                <w:rFonts w:ascii="仿宋" w:eastAsia="仿宋" w:hAnsi="仿宋" w:cs="仿宋_GB2312"/>
                <w:sz w:val="24"/>
              </w:rPr>
            </w:pPr>
          </w:p>
        </w:tc>
      </w:tr>
      <w:tr w:rsidR="00F00B3B" w14:paraId="263D2B1A" w14:textId="77777777">
        <w:trPr>
          <w:trHeight w:val="453"/>
        </w:trPr>
        <w:tc>
          <w:tcPr>
            <w:tcW w:w="203" w:type="pct"/>
            <w:vMerge/>
            <w:vAlign w:val="center"/>
          </w:tcPr>
          <w:p w14:paraId="5BBE075E" w14:textId="77777777" w:rsidR="00F00B3B" w:rsidRDefault="00F00B3B">
            <w:pPr>
              <w:spacing w:line="360" w:lineRule="auto"/>
              <w:jc w:val="center"/>
              <w:rPr>
                <w:rFonts w:ascii="仿宋" w:eastAsia="仿宋" w:hAnsi="仿宋" w:cs="仿宋_GB2312"/>
                <w:sz w:val="24"/>
              </w:rPr>
            </w:pPr>
          </w:p>
        </w:tc>
        <w:tc>
          <w:tcPr>
            <w:tcW w:w="328" w:type="pct"/>
            <w:vAlign w:val="center"/>
          </w:tcPr>
          <w:p w14:paraId="242D881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6</w:t>
            </w:r>
          </w:p>
        </w:tc>
        <w:tc>
          <w:tcPr>
            <w:tcW w:w="940" w:type="pct"/>
            <w:vAlign w:val="center"/>
          </w:tcPr>
          <w:p w14:paraId="01CB16F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临安</w:t>
            </w:r>
          </w:p>
        </w:tc>
        <w:tc>
          <w:tcPr>
            <w:tcW w:w="372" w:type="pct"/>
            <w:vAlign w:val="center"/>
          </w:tcPr>
          <w:p w14:paraId="673C496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ED81E0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404D2D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818D22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B42F26B" w14:textId="77777777" w:rsidR="00F00B3B" w:rsidRDefault="00F00B3B">
            <w:pPr>
              <w:spacing w:line="360" w:lineRule="auto"/>
              <w:jc w:val="center"/>
              <w:rPr>
                <w:rFonts w:ascii="仿宋" w:eastAsia="仿宋" w:hAnsi="仿宋" w:cs="仿宋_GB2312"/>
                <w:sz w:val="24"/>
              </w:rPr>
            </w:pPr>
          </w:p>
        </w:tc>
        <w:tc>
          <w:tcPr>
            <w:tcW w:w="372" w:type="pct"/>
            <w:vAlign w:val="center"/>
          </w:tcPr>
          <w:p w14:paraId="225ABAF4" w14:textId="77777777" w:rsidR="00F00B3B" w:rsidRDefault="00F00B3B">
            <w:pPr>
              <w:spacing w:line="360" w:lineRule="auto"/>
              <w:jc w:val="center"/>
              <w:rPr>
                <w:rFonts w:ascii="仿宋" w:eastAsia="仿宋" w:hAnsi="仿宋" w:cs="仿宋_GB2312"/>
                <w:sz w:val="24"/>
              </w:rPr>
            </w:pPr>
          </w:p>
        </w:tc>
        <w:tc>
          <w:tcPr>
            <w:tcW w:w="458" w:type="pct"/>
            <w:vAlign w:val="center"/>
          </w:tcPr>
          <w:p w14:paraId="0DC2F271" w14:textId="77777777" w:rsidR="00F00B3B" w:rsidRDefault="00F00B3B">
            <w:pPr>
              <w:spacing w:line="360" w:lineRule="auto"/>
              <w:jc w:val="center"/>
              <w:rPr>
                <w:rFonts w:ascii="仿宋" w:eastAsia="仿宋" w:hAnsi="仿宋" w:cs="仿宋_GB2312"/>
                <w:sz w:val="24"/>
              </w:rPr>
            </w:pPr>
          </w:p>
        </w:tc>
        <w:tc>
          <w:tcPr>
            <w:tcW w:w="839" w:type="pct"/>
            <w:vAlign w:val="center"/>
          </w:tcPr>
          <w:p w14:paraId="0ADB9DB0" w14:textId="77777777" w:rsidR="00F00B3B" w:rsidRDefault="00F00B3B">
            <w:pPr>
              <w:spacing w:line="360" w:lineRule="auto"/>
              <w:jc w:val="center"/>
              <w:rPr>
                <w:rFonts w:ascii="仿宋" w:eastAsia="仿宋" w:hAnsi="仿宋" w:cs="仿宋_GB2312"/>
                <w:sz w:val="24"/>
              </w:rPr>
            </w:pPr>
          </w:p>
        </w:tc>
      </w:tr>
      <w:tr w:rsidR="00F00B3B" w14:paraId="7681F2CC" w14:textId="77777777">
        <w:trPr>
          <w:trHeight w:val="453"/>
        </w:trPr>
        <w:tc>
          <w:tcPr>
            <w:tcW w:w="203" w:type="pct"/>
            <w:vMerge/>
            <w:vAlign w:val="center"/>
          </w:tcPr>
          <w:p w14:paraId="13AB46D6" w14:textId="77777777" w:rsidR="00F00B3B" w:rsidRDefault="00F00B3B">
            <w:pPr>
              <w:spacing w:line="360" w:lineRule="auto"/>
              <w:jc w:val="center"/>
              <w:rPr>
                <w:rFonts w:ascii="仿宋" w:eastAsia="仿宋" w:hAnsi="仿宋" w:cs="仿宋_GB2312"/>
                <w:sz w:val="24"/>
              </w:rPr>
            </w:pPr>
          </w:p>
        </w:tc>
        <w:tc>
          <w:tcPr>
            <w:tcW w:w="328" w:type="pct"/>
            <w:vAlign w:val="center"/>
          </w:tcPr>
          <w:p w14:paraId="2CC930AC"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7</w:t>
            </w:r>
          </w:p>
        </w:tc>
        <w:tc>
          <w:tcPr>
            <w:tcW w:w="940" w:type="pct"/>
            <w:vAlign w:val="center"/>
          </w:tcPr>
          <w:p w14:paraId="3D5D016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天台仙居</w:t>
            </w:r>
          </w:p>
        </w:tc>
        <w:tc>
          <w:tcPr>
            <w:tcW w:w="372" w:type="pct"/>
            <w:vAlign w:val="center"/>
          </w:tcPr>
          <w:p w14:paraId="340C0B9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D2454C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5D60CE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FB89D0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86D0376" w14:textId="77777777" w:rsidR="00F00B3B" w:rsidRDefault="00F00B3B">
            <w:pPr>
              <w:spacing w:line="360" w:lineRule="auto"/>
              <w:jc w:val="center"/>
              <w:rPr>
                <w:rFonts w:ascii="仿宋" w:eastAsia="仿宋" w:hAnsi="仿宋" w:cs="仿宋_GB2312"/>
                <w:sz w:val="24"/>
              </w:rPr>
            </w:pPr>
          </w:p>
        </w:tc>
        <w:tc>
          <w:tcPr>
            <w:tcW w:w="372" w:type="pct"/>
            <w:vAlign w:val="center"/>
          </w:tcPr>
          <w:p w14:paraId="392AB1B1" w14:textId="77777777" w:rsidR="00F00B3B" w:rsidRDefault="00F00B3B">
            <w:pPr>
              <w:spacing w:line="360" w:lineRule="auto"/>
              <w:jc w:val="center"/>
              <w:rPr>
                <w:rFonts w:ascii="仿宋" w:eastAsia="仿宋" w:hAnsi="仿宋" w:cs="仿宋_GB2312"/>
                <w:sz w:val="24"/>
              </w:rPr>
            </w:pPr>
          </w:p>
        </w:tc>
        <w:tc>
          <w:tcPr>
            <w:tcW w:w="458" w:type="pct"/>
            <w:vAlign w:val="center"/>
          </w:tcPr>
          <w:p w14:paraId="35EF9563" w14:textId="77777777" w:rsidR="00F00B3B" w:rsidRDefault="00F00B3B">
            <w:pPr>
              <w:spacing w:line="360" w:lineRule="auto"/>
              <w:jc w:val="center"/>
              <w:rPr>
                <w:rFonts w:ascii="仿宋" w:eastAsia="仿宋" w:hAnsi="仿宋" w:cs="仿宋_GB2312"/>
                <w:sz w:val="24"/>
              </w:rPr>
            </w:pPr>
          </w:p>
        </w:tc>
        <w:tc>
          <w:tcPr>
            <w:tcW w:w="839" w:type="pct"/>
            <w:vAlign w:val="center"/>
          </w:tcPr>
          <w:p w14:paraId="4342D8BF" w14:textId="77777777" w:rsidR="00F00B3B" w:rsidRDefault="00F00B3B">
            <w:pPr>
              <w:spacing w:line="360" w:lineRule="auto"/>
              <w:jc w:val="center"/>
              <w:rPr>
                <w:rFonts w:ascii="仿宋" w:eastAsia="仿宋" w:hAnsi="仿宋" w:cs="仿宋_GB2312"/>
                <w:sz w:val="24"/>
              </w:rPr>
            </w:pPr>
          </w:p>
        </w:tc>
      </w:tr>
      <w:tr w:rsidR="00F00B3B" w14:paraId="7176CDF6" w14:textId="77777777">
        <w:trPr>
          <w:trHeight w:val="453"/>
        </w:trPr>
        <w:tc>
          <w:tcPr>
            <w:tcW w:w="203" w:type="pct"/>
            <w:vMerge/>
            <w:vAlign w:val="center"/>
          </w:tcPr>
          <w:p w14:paraId="724C6D06" w14:textId="77777777" w:rsidR="00F00B3B" w:rsidRDefault="00F00B3B">
            <w:pPr>
              <w:spacing w:line="360" w:lineRule="auto"/>
              <w:jc w:val="center"/>
              <w:rPr>
                <w:rFonts w:ascii="仿宋" w:eastAsia="仿宋" w:hAnsi="仿宋" w:cs="仿宋_GB2312"/>
                <w:sz w:val="24"/>
              </w:rPr>
            </w:pPr>
          </w:p>
        </w:tc>
        <w:tc>
          <w:tcPr>
            <w:tcW w:w="328" w:type="pct"/>
            <w:vAlign w:val="center"/>
          </w:tcPr>
          <w:p w14:paraId="78FF7530"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8</w:t>
            </w:r>
          </w:p>
        </w:tc>
        <w:tc>
          <w:tcPr>
            <w:tcW w:w="940" w:type="pct"/>
            <w:vAlign w:val="center"/>
          </w:tcPr>
          <w:p w14:paraId="7B3FB5E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衢州江山</w:t>
            </w:r>
          </w:p>
        </w:tc>
        <w:tc>
          <w:tcPr>
            <w:tcW w:w="372" w:type="pct"/>
            <w:vAlign w:val="center"/>
          </w:tcPr>
          <w:p w14:paraId="563389A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233F6C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E8EEB7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BECE0E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97D6E5D" w14:textId="77777777" w:rsidR="00F00B3B" w:rsidRDefault="00F00B3B">
            <w:pPr>
              <w:spacing w:line="360" w:lineRule="auto"/>
              <w:jc w:val="center"/>
              <w:rPr>
                <w:rFonts w:ascii="仿宋" w:eastAsia="仿宋" w:hAnsi="仿宋" w:cs="仿宋_GB2312"/>
                <w:sz w:val="24"/>
              </w:rPr>
            </w:pPr>
          </w:p>
        </w:tc>
        <w:tc>
          <w:tcPr>
            <w:tcW w:w="372" w:type="pct"/>
            <w:vAlign w:val="center"/>
          </w:tcPr>
          <w:p w14:paraId="6BFFBB47" w14:textId="77777777" w:rsidR="00F00B3B" w:rsidRDefault="00F00B3B">
            <w:pPr>
              <w:spacing w:line="360" w:lineRule="auto"/>
              <w:jc w:val="center"/>
              <w:rPr>
                <w:rFonts w:ascii="仿宋" w:eastAsia="仿宋" w:hAnsi="仿宋" w:cs="仿宋_GB2312"/>
                <w:sz w:val="24"/>
              </w:rPr>
            </w:pPr>
          </w:p>
        </w:tc>
        <w:tc>
          <w:tcPr>
            <w:tcW w:w="458" w:type="pct"/>
            <w:vAlign w:val="center"/>
          </w:tcPr>
          <w:p w14:paraId="4CC0764C" w14:textId="77777777" w:rsidR="00F00B3B" w:rsidRDefault="00F00B3B">
            <w:pPr>
              <w:spacing w:line="360" w:lineRule="auto"/>
              <w:jc w:val="center"/>
              <w:rPr>
                <w:rFonts w:ascii="仿宋" w:eastAsia="仿宋" w:hAnsi="仿宋" w:cs="仿宋_GB2312"/>
                <w:sz w:val="24"/>
              </w:rPr>
            </w:pPr>
          </w:p>
        </w:tc>
        <w:tc>
          <w:tcPr>
            <w:tcW w:w="839" w:type="pct"/>
            <w:vAlign w:val="center"/>
          </w:tcPr>
          <w:p w14:paraId="0E8723D8" w14:textId="77777777" w:rsidR="00F00B3B" w:rsidRDefault="00F00B3B">
            <w:pPr>
              <w:spacing w:line="360" w:lineRule="auto"/>
              <w:jc w:val="center"/>
              <w:rPr>
                <w:rFonts w:ascii="仿宋" w:eastAsia="仿宋" w:hAnsi="仿宋" w:cs="仿宋_GB2312"/>
                <w:sz w:val="24"/>
              </w:rPr>
            </w:pPr>
          </w:p>
        </w:tc>
      </w:tr>
      <w:tr w:rsidR="00F00B3B" w14:paraId="0A5CDC51" w14:textId="77777777">
        <w:trPr>
          <w:trHeight w:val="453"/>
        </w:trPr>
        <w:tc>
          <w:tcPr>
            <w:tcW w:w="203" w:type="pct"/>
            <w:vMerge/>
            <w:vAlign w:val="center"/>
          </w:tcPr>
          <w:p w14:paraId="75C854EB" w14:textId="77777777" w:rsidR="00F00B3B" w:rsidRDefault="00F00B3B">
            <w:pPr>
              <w:spacing w:line="360" w:lineRule="auto"/>
              <w:jc w:val="center"/>
              <w:rPr>
                <w:rFonts w:ascii="仿宋" w:eastAsia="仿宋" w:hAnsi="仿宋" w:cs="仿宋_GB2312"/>
                <w:sz w:val="24"/>
              </w:rPr>
            </w:pPr>
          </w:p>
        </w:tc>
        <w:tc>
          <w:tcPr>
            <w:tcW w:w="328" w:type="pct"/>
            <w:vAlign w:val="center"/>
          </w:tcPr>
          <w:p w14:paraId="216EB3A2"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9</w:t>
            </w:r>
          </w:p>
        </w:tc>
        <w:tc>
          <w:tcPr>
            <w:tcW w:w="940" w:type="pct"/>
            <w:vAlign w:val="center"/>
          </w:tcPr>
          <w:p w14:paraId="2EEE15DC"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千岛湖</w:t>
            </w:r>
          </w:p>
        </w:tc>
        <w:tc>
          <w:tcPr>
            <w:tcW w:w="372" w:type="pct"/>
            <w:vAlign w:val="center"/>
          </w:tcPr>
          <w:p w14:paraId="7EC961C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EB7F1D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1C6B9E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FD5933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F7EE607" w14:textId="77777777" w:rsidR="00F00B3B" w:rsidRDefault="00F00B3B">
            <w:pPr>
              <w:spacing w:line="360" w:lineRule="auto"/>
              <w:jc w:val="center"/>
              <w:rPr>
                <w:rFonts w:ascii="仿宋" w:eastAsia="仿宋" w:hAnsi="仿宋" w:cs="仿宋_GB2312"/>
                <w:sz w:val="24"/>
              </w:rPr>
            </w:pPr>
          </w:p>
        </w:tc>
        <w:tc>
          <w:tcPr>
            <w:tcW w:w="372" w:type="pct"/>
            <w:vAlign w:val="center"/>
          </w:tcPr>
          <w:p w14:paraId="024B640D" w14:textId="77777777" w:rsidR="00F00B3B" w:rsidRDefault="00F00B3B">
            <w:pPr>
              <w:spacing w:line="360" w:lineRule="auto"/>
              <w:jc w:val="center"/>
              <w:rPr>
                <w:rFonts w:ascii="仿宋" w:eastAsia="仿宋" w:hAnsi="仿宋" w:cs="仿宋_GB2312"/>
                <w:sz w:val="24"/>
              </w:rPr>
            </w:pPr>
          </w:p>
        </w:tc>
        <w:tc>
          <w:tcPr>
            <w:tcW w:w="458" w:type="pct"/>
            <w:vAlign w:val="center"/>
          </w:tcPr>
          <w:p w14:paraId="214A0178" w14:textId="77777777" w:rsidR="00F00B3B" w:rsidRDefault="00F00B3B">
            <w:pPr>
              <w:spacing w:line="360" w:lineRule="auto"/>
              <w:jc w:val="center"/>
              <w:rPr>
                <w:rFonts w:ascii="仿宋" w:eastAsia="仿宋" w:hAnsi="仿宋" w:cs="仿宋_GB2312"/>
                <w:sz w:val="24"/>
              </w:rPr>
            </w:pPr>
          </w:p>
        </w:tc>
        <w:tc>
          <w:tcPr>
            <w:tcW w:w="839" w:type="pct"/>
            <w:vAlign w:val="center"/>
          </w:tcPr>
          <w:p w14:paraId="2F271BA9" w14:textId="77777777" w:rsidR="00F00B3B" w:rsidRDefault="00F00B3B">
            <w:pPr>
              <w:spacing w:line="360" w:lineRule="auto"/>
              <w:jc w:val="center"/>
              <w:rPr>
                <w:rFonts w:ascii="仿宋" w:eastAsia="仿宋" w:hAnsi="仿宋" w:cs="仿宋_GB2312"/>
                <w:sz w:val="24"/>
              </w:rPr>
            </w:pPr>
          </w:p>
        </w:tc>
      </w:tr>
      <w:tr w:rsidR="00F00B3B" w14:paraId="036D658D" w14:textId="77777777">
        <w:trPr>
          <w:trHeight w:val="453"/>
        </w:trPr>
        <w:tc>
          <w:tcPr>
            <w:tcW w:w="203" w:type="pct"/>
            <w:vMerge/>
            <w:vAlign w:val="center"/>
          </w:tcPr>
          <w:p w14:paraId="277CD290" w14:textId="77777777" w:rsidR="00F00B3B" w:rsidRDefault="00F00B3B">
            <w:pPr>
              <w:spacing w:line="360" w:lineRule="auto"/>
              <w:jc w:val="center"/>
              <w:rPr>
                <w:rFonts w:ascii="仿宋" w:eastAsia="仿宋" w:hAnsi="仿宋" w:cs="仿宋_GB2312"/>
                <w:sz w:val="24"/>
              </w:rPr>
            </w:pPr>
          </w:p>
        </w:tc>
        <w:tc>
          <w:tcPr>
            <w:tcW w:w="328" w:type="pct"/>
            <w:vAlign w:val="center"/>
          </w:tcPr>
          <w:p w14:paraId="7AA6AE8F"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940" w:type="pct"/>
            <w:vAlign w:val="center"/>
          </w:tcPr>
          <w:p w14:paraId="67839264"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舟山</w:t>
            </w:r>
          </w:p>
        </w:tc>
        <w:tc>
          <w:tcPr>
            <w:tcW w:w="372" w:type="pct"/>
            <w:vAlign w:val="center"/>
          </w:tcPr>
          <w:p w14:paraId="3D93FCA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14FF22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3097C1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DEA419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EE22EE4" w14:textId="77777777" w:rsidR="00F00B3B" w:rsidRDefault="00F00B3B">
            <w:pPr>
              <w:spacing w:line="360" w:lineRule="auto"/>
              <w:jc w:val="center"/>
              <w:rPr>
                <w:rFonts w:ascii="仿宋" w:eastAsia="仿宋" w:hAnsi="仿宋" w:cs="仿宋_GB2312"/>
                <w:sz w:val="24"/>
              </w:rPr>
            </w:pPr>
          </w:p>
        </w:tc>
        <w:tc>
          <w:tcPr>
            <w:tcW w:w="372" w:type="pct"/>
            <w:vAlign w:val="center"/>
          </w:tcPr>
          <w:p w14:paraId="262DCB27" w14:textId="77777777" w:rsidR="00F00B3B" w:rsidRDefault="00F00B3B">
            <w:pPr>
              <w:spacing w:line="360" w:lineRule="auto"/>
              <w:jc w:val="center"/>
              <w:rPr>
                <w:rFonts w:ascii="仿宋" w:eastAsia="仿宋" w:hAnsi="仿宋" w:cs="仿宋_GB2312"/>
                <w:sz w:val="24"/>
              </w:rPr>
            </w:pPr>
          </w:p>
        </w:tc>
        <w:tc>
          <w:tcPr>
            <w:tcW w:w="458" w:type="pct"/>
            <w:vAlign w:val="center"/>
          </w:tcPr>
          <w:p w14:paraId="45D76757" w14:textId="77777777" w:rsidR="00F00B3B" w:rsidRDefault="00F00B3B">
            <w:pPr>
              <w:spacing w:line="360" w:lineRule="auto"/>
              <w:jc w:val="center"/>
              <w:rPr>
                <w:rFonts w:ascii="仿宋" w:eastAsia="仿宋" w:hAnsi="仿宋" w:cs="仿宋_GB2312"/>
                <w:sz w:val="24"/>
              </w:rPr>
            </w:pPr>
          </w:p>
        </w:tc>
        <w:tc>
          <w:tcPr>
            <w:tcW w:w="839" w:type="pct"/>
            <w:vAlign w:val="center"/>
          </w:tcPr>
          <w:p w14:paraId="73A45C14" w14:textId="77777777" w:rsidR="00F00B3B" w:rsidRDefault="00F00B3B">
            <w:pPr>
              <w:spacing w:line="360" w:lineRule="auto"/>
              <w:jc w:val="center"/>
              <w:rPr>
                <w:rFonts w:ascii="仿宋" w:eastAsia="仿宋" w:hAnsi="仿宋" w:cs="仿宋_GB2312"/>
                <w:sz w:val="24"/>
              </w:rPr>
            </w:pPr>
          </w:p>
        </w:tc>
      </w:tr>
      <w:tr w:rsidR="00F00B3B" w14:paraId="7065664A" w14:textId="77777777">
        <w:trPr>
          <w:trHeight w:val="453"/>
        </w:trPr>
        <w:tc>
          <w:tcPr>
            <w:tcW w:w="203" w:type="pct"/>
            <w:vMerge/>
            <w:vAlign w:val="center"/>
          </w:tcPr>
          <w:p w14:paraId="16DD967C" w14:textId="77777777" w:rsidR="00F00B3B" w:rsidRDefault="00F00B3B">
            <w:pPr>
              <w:spacing w:line="360" w:lineRule="auto"/>
              <w:jc w:val="center"/>
              <w:rPr>
                <w:rFonts w:ascii="仿宋" w:eastAsia="仿宋" w:hAnsi="仿宋" w:cs="仿宋_GB2312"/>
                <w:sz w:val="24"/>
              </w:rPr>
            </w:pPr>
          </w:p>
        </w:tc>
        <w:tc>
          <w:tcPr>
            <w:tcW w:w="328" w:type="pct"/>
            <w:vAlign w:val="center"/>
          </w:tcPr>
          <w:p w14:paraId="4DE2D8B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w:t>
            </w:r>
          </w:p>
        </w:tc>
        <w:tc>
          <w:tcPr>
            <w:tcW w:w="940" w:type="pct"/>
            <w:vAlign w:val="center"/>
          </w:tcPr>
          <w:p w14:paraId="12A154EE"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洞头 雁荡山</w:t>
            </w:r>
          </w:p>
        </w:tc>
        <w:tc>
          <w:tcPr>
            <w:tcW w:w="372" w:type="pct"/>
            <w:vAlign w:val="center"/>
          </w:tcPr>
          <w:p w14:paraId="5243DD8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095ED7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2C4BAC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03DA95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895B0DD" w14:textId="77777777" w:rsidR="00F00B3B" w:rsidRDefault="00F00B3B">
            <w:pPr>
              <w:spacing w:line="360" w:lineRule="auto"/>
              <w:jc w:val="center"/>
              <w:rPr>
                <w:rFonts w:ascii="仿宋" w:eastAsia="仿宋" w:hAnsi="仿宋" w:cs="仿宋_GB2312"/>
                <w:sz w:val="24"/>
              </w:rPr>
            </w:pPr>
          </w:p>
        </w:tc>
        <w:tc>
          <w:tcPr>
            <w:tcW w:w="372" w:type="pct"/>
            <w:vAlign w:val="center"/>
          </w:tcPr>
          <w:p w14:paraId="31AEF4B7" w14:textId="77777777" w:rsidR="00F00B3B" w:rsidRDefault="00F00B3B">
            <w:pPr>
              <w:spacing w:line="360" w:lineRule="auto"/>
              <w:jc w:val="center"/>
              <w:rPr>
                <w:rFonts w:ascii="仿宋" w:eastAsia="仿宋" w:hAnsi="仿宋" w:cs="仿宋_GB2312"/>
                <w:sz w:val="24"/>
              </w:rPr>
            </w:pPr>
          </w:p>
        </w:tc>
        <w:tc>
          <w:tcPr>
            <w:tcW w:w="458" w:type="pct"/>
            <w:vAlign w:val="center"/>
          </w:tcPr>
          <w:p w14:paraId="1FEECF93" w14:textId="77777777" w:rsidR="00F00B3B" w:rsidRDefault="00F00B3B">
            <w:pPr>
              <w:spacing w:line="360" w:lineRule="auto"/>
              <w:jc w:val="center"/>
              <w:rPr>
                <w:rFonts w:ascii="仿宋" w:eastAsia="仿宋" w:hAnsi="仿宋" w:cs="仿宋_GB2312"/>
                <w:sz w:val="24"/>
              </w:rPr>
            </w:pPr>
          </w:p>
        </w:tc>
        <w:tc>
          <w:tcPr>
            <w:tcW w:w="839" w:type="pct"/>
            <w:vAlign w:val="center"/>
          </w:tcPr>
          <w:p w14:paraId="279DEBA2" w14:textId="77777777" w:rsidR="00F00B3B" w:rsidRDefault="00F00B3B">
            <w:pPr>
              <w:spacing w:line="360" w:lineRule="auto"/>
              <w:jc w:val="center"/>
              <w:rPr>
                <w:rFonts w:ascii="仿宋" w:eastAsia="仿宋" w:hAnsi="仿宋" w:cs="仿宋_GB2312"/>
                <w:sz w:val="24"/>
              </w:rPr>
            </w:pPr>
          </w:p>
        </w:tc>
      </w:tr>
      <w:tr w:rsidR="00F00B3B" w14:paraId="79FDCDA0" w14:textId="77777777">
        <w:trPr>
          <w:trHeight w:val="453"/>
        </w:trPr>
        <w:tc>
          <w:tcPr>
            <w:tcW w:w="203" w:type="pct"/>
            <w:vMerge/>
            <w:vAlign w:val="center"/>
          </w:tcPr>
          <w:p w14:paraId="7D1206D0" w14:textId="77777777" w:rsidR="00F00B3B" w:rsidRDefault="00F00B3B">
            <w:pPr>
              <w:spacing w:line="360" w:lineRule="auto"/>
              <w:jc w:val="center"/>
              <w:rPr>
                <w:rFonts w:ascii="仿宋" w:eastAsia="仿宋" w:hAnsi="仿宋" w:cs="仿宋_GB2312"/>
                <w:sz w:val="24"/>
              </w:rPr>
            </w:pPr>
          </w:p>
        </w:tc>
        <w:tc>
          <w:tcPr>
            <w:tcW w:w="328" w:type="pct"/>
            <w:vAlign w:val="center"/>
          </w:tcPr>
          <w:p w14:paraId="379C42FD"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940" w:type="pct"/>
            <w:vAlign w:val="center"/>
          </w:tcPr>
          <w:p w14:paraId="00C2AD45"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安徽宿州</w:t>
            </w:r>
          </w:p>
        </w:tc>
        <w:tc>
          <w:tcPr>
            <w:tcW w:w="372" w:type="pct"/>
            <w:vAlign w:val="center"/>
          </w:tcPr>
          <w:p w14:paraId="477DDCE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28F48A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DE40F3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1282F7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DB2699B" w14:textId="77777777" w:rsidR="00F00B3B" w:rsidRDefault="00F00B3B">
            <w:pPr>
              <w:spacing w:line="360" w:lineRule="auto"/>
              <w:jc w:val="center"/>
              <w:rPr>
                <w:rFonts w:ascii="仿宋" w:eastAsia="仿宋" w:hAnsi="仿宋" w:cs="仿宋_GB2312"/>
                <w:sz w:val="24"/>
              </w:rPr>
            </w:pPr>
          </w:p>
        </w:tc>
        <w:tc>
          <w:tcPr>
            <w:tcW w:w="372" w:type="pct"/>
            <w:vAlign w:val="center"/>
          </w:tcPr>
          <w:p w14:paraId="408A5D0A" w14:textId="77777777" w:rsidR="00F00B3B" w:rsidRDefault="00F00B3B">
            <w:pPr>
              <w:spacing w:line="360" w:lineRule="auto"/>
              <w:jc w:val="center"/>
              <w:rPr>
                <w:rFonts w:ascii="仿宋" w:eastAsia="仿宋" w:hAnsi="仿宋" w:cs="仿宋_GB2312"/>
                <w:sz w:val="24"/>
              </w:rPr>
            </w:pPr>
          </w:p>
        </w:tc>
        <w:tc>
          <w:tcPr>
            <w:tcW w:w="458" w:type="pct"/>
            <w:vAlign w:val="center"/>
          </w:tcPr>
          <w:p w14:paraId="17202612" w14:textId="77777777" w:rsidR="00F00B3B" w:rsidRDefault="00F00B3B">
            <w:pPr>
              <w:spacing w:line="360" w:lineRule="auto"/>
              <w:jc w:val="center"/>
              <w:rPr>
                <w:rFonts w:ascii="仿宋" w:eastAsia="仿宋" w:hAnsi="仿宋" w:cs="仿宋_GB2312"/>
                <w:sz w:val="24"/>
              </w:rPr>
            </w:pPr>
          </w:p>
        </w:tc>
        <w:tc>
          <w:tcPr>
            <w:tcW w:w="839" w:type="pct"/>
            <w:vAlign w:val="center"/>
          </w:tcPr>
          <w:p w14:paraId="4761476C" w14:textId="77777777" w:rsidR="00F00B3B" w:rsidRDefault="00F00B3B">
            <w:pPr>
              <w:spacing w:line="360" w:lineRule="auto"/>
              <w:jc w:val="center"/>
              <w:rPr>
                <w:rFonts w:ascii="仿宋" w:eastAsia="仿宋" w:hAnsi="仿宋" w:cs="仿宋_GB2312"/>
                <w:sz w:val="24"/>
              </w:rPr>
            </w:pPr>
          </w:p>
        </w:tc>
      </w:tr>
      <w:tr w:rsidR="00F00B3B" w14:paraId="657CBA75" w14:textId="77777777">
        <w:trPr>
          <w:trHeight w:val="453"/>
        </w:trPr>
        <w:tc>
          <w:tcPr>
            <w:tcW w:w="203" w:type="pct"/>
            <w:vMerge/>
            <w:vAlign w:val="center"/>
          </w:tcPr>
          <w:p w14:paraId="18C679B3" w14:textId="77777777" w:rsidR="00F00B3B" w:rsidRDefault="00F00B3B">
            <w:pPr>
              <w:spacing w:line="360" w:lineRule="auto"/>
              <w:jc w:val="center"/>
              <w:rPr>
                <w:rFonts w:ascii="仿宋" w:eastAsia="仿宋" w:hAnsi="仿宋" w:cs="仿宋_GB2312"/>
                <w:sz w:val="24"/>
              </w:rPr>
            </w:pPr>
          </w:p>
        </w:tc>
        <w:tc>
          <w:tcPr>
            <w:tcW w:w="328" w:type="pct"/>
            <w:vAlign w:val="center"/>
          </w:tcPr>
          <w:p w14:paraId="11378433" w14:textId="77777777" w:rsidR="00F00B3B" w:rsidRDefault="00CA5F9A">
            <w:pPr>
              <w:snapToGrid w:val="0"/>
              <w:spacing w:line="360" w:lineRule="auto"/>
              <w:jc w:val="center"/>
              <w:rPr>
                <w:rFonts w:ascii="仿宋" w:eastAsia="仿宋" w:hAnsi="仿宋" w:cs="仿宋_GB2312"/>
                <w:b/>
                <w:bCs/>
                <w:sz w:val="24"/>
              </w:rPr>
            </w:pPr>
            <w:r>
              <w:rPr>
                <w:rFonts w:ascii="仿宋" w:eastAsia="仿宋" w:hAnsi="仿宋" w:cs="仿宋_GB2312" w:hint="eastAsia"/>
                <w:b/>
                <w:bCs/>
                <w:sz w:val="24"/>
              </w:rPr>
              <w:t>1</w:t>
            </w:r>
            <w:r>
              <w:rPr>
                <w:rFonts w:ascii="仿宋" w:eastAsia="仿宋" w:hAnsi="仿宋" w:cs="仿宋_GB2312"/>
                <w:b/>
                <w:bCs/>
                <w:sz w:val="24"/>
              </w:rPr>
              <w:t>3</w:t>
            </w:r>
          </w:p>
        </w:tc>
        <w:tc>
          <w:tcPr>
            <w:tcW w:w="940" w:type="pct"/>
            <w:vAlign w:val="center"/>
          </w:tcPr>
          <w:p w14:paraId="19D74689" w14:textId="77777777" w:rsidR="00F00B3B" w:rsidRDefault="00CA5F9A">
            <w:pPr>
              <w:snapToGrid w:val="0"/>
              <w:spacing w:line="360" w:lineRule="auto"/>
              <w:jc w:val="center"/>
              <w:rPr>
                <w:rFonts w:ascii="仿宋" w:eastAsia="仿宋" w:hAnsi="仿宋" w:cs="仿宋_GB2312"/>
                <w:b/>
                <w:bCs/>
                <w:sz w:val="24"/>
              </w:rPr>
            </w:pPr>
            <w:r>
              <w:rPr>
                <w:rFonts w:ascii="仿宋" w:eastAsia="仿宋" w:hAnsi="仿宋" w:cs="Arial" w:hint="eastAsia"/>
                <w:b/>
                <w:bCs/>
                <w:snapToGrid w:val="0"/>
                <w:kern w:val="0"/>
                <w:sz w:val="24"/>
              </w:rPr>
              <w:t>青海德令哈</w:t>
            </w:r>
          </w:p>
        </w:tc>
        <w:tc>
          <w:tcPr>
            <w:tcW w:w="372" w:type="pct"/>
            <w:vAlign w:val="center"/>
          </w:tcPr>
          <w:p w14:paraId="72B9BD7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AA6C4A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AD2A0D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D70589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A02F9C3" w14:textId="77777777" w:rsidR="00F00B3B" w:rsidRDefault="00F00B3B">
            <w:pPr>
              <w:spacing w:line="360" w:lineRule="auto"/>
              <w:jc w:val="center"/>
              <w:rPr>
                <w:rFonts w:ascii="仿宋" w:eastAsia="仿宋" w:hAnsi="仿宋" w:cs="仿宋_GB2312"/>
                <w:sz w:val="24"/>
              </w:rPr>
            </w:pPr>
          </w:p>
        </w:tc>
        <w:tc>
          <w:tcPr>
            <w:tcW w:w="372" w:type="pct"/>
            <w:vAlign w:val="center"/>
          </w:tcPr>
          <w:p w14:paraId="4F347911" w14:textId="77777777" w:rsidR="00F00B3B" w:rsidRDefault="00F00B3B">
            <w:pPr>
              <w:spacing w:line="360" w:lineRule="auto"/>
              <w:jc w:val="center"/>
              <w:rPr>
                <w:rFonts w:ascii="仿宋" w:eastAsia="仿宋" w:hAnsi="仿宋" w:cs="仿宋_GB2312"/>
                <w:sz w:val="24"/>
              </w:rPr>
            </w:pPr>
          </w:p>
        </w:tc>
        <w:tc>
          <w:tcPr>
            <w:tcW w:w="458" w:type="pct"/>
            <w:vAlign w:val="center"/>
          </w:tcPr>
          <w:p w14:paraId="2B15691A" w14:textId="77777777" w:rsidR="00F00B3B" w:rsidRDefault="00F00B3B">
            <w:pPr>
              <w:spacing w:line="360" w:lineRule="auto"/>
              <w:jc w:val="center"/>
              <w:rPr>
                <w:rFonts w:ascii="仿宋" w:eastAsia="仿宋" w:hAnsi="仿宋" w:cs="仿宋_GB2312"/>
                <w:sz w:val="24"/>
              </w:rPr>
            </w:pPr>
          </w:p>
        </w:tc>
        <w:tc>
          <w:tcPr>
            <w:tcW w:w="839" w:type="pct"/>
            <w:vAlign w:val="center"/>
          </w:tcPr>
          <w:p w14:paraId="6F6DE1CF" w14:textId="77777777" w:rsidR="00F00B3B" w:rsidRDefault="00F00B3B">
            <w:pPr>
              <w:spacing w:line="360" w:lineRule="auto"/>
              <w:jc w:val="center"/>
              <w:rPr>
                <w:rFonts w:ascii="仿宋" w:eastAsia="仿宋" w:hAnsi="仿宋" w:cs="仿宋_GB2312"/>
                <w:sz w:val="24"/>
              </w:rPr>
            </w:pPr>
          </w:p>
        </w:tc>
      </w:tr>
      <w:tr w:rsidR="00F00B3B" w14:paraId="584766D6" w14:textId="77777777">
        <w:trPr>
          <w:trHeight w:val="453"/>
        </w:trPr>
        <w:tc>
          <w:tcPr>
            <w:tcW w:w="203" w:type="pct"/>
            <w:vMerge/>
            <w:vAlign w:val="center"/>
          </w:tcPr>
          <w:p w14:paraId="7D0A08DF" w14:textId="77777777" w:rsidR="00F00B3B" w:rsidRDefault="00F00B3B">
            <w:pPr>
              <w:spacing w:line="360" w:lineRule="auto"/>
              <w:jc w:val="center"/>
              <w:rPr>
                <w:rFonts w:ascii="仿宋" w:eastAsia="仿宋" w:hAnsi="仿宋" w:cs="仿宋_GB2312"/>
                <w:sz w:val="24"/>
              </w:rPr>
            </w:pPr>
          </w:p>
        </w:tc>
        <w:tc>
          <w:tcPr>
            <w:tcW w:w="1640" w:type="pct"/>
            <w:gridSpan w:val="3"/>
            <w:vAlign w:val="center"/>
          </w:tcPr>
          <w:p w14:paraId="05034236" w14:textId="77777777" w:rsidR="00F00B3B" w:rsidRDefault="00CA5F9A">
            <w:pPr>
              <w:spacing w:line="360" w:lineRule="auto"/>
              <w:jc w:val="center"/>
              <w:rPr>
                <w:rFonts w:ascii="仿宋" w:eastAsia="仿宋" w:hAnsi="仿宋" w:cs="仿宋_GB2312"/>
                <w:b/>
                <w:bCs/>
                <w:sz w:val="24"/>
              </w:rPr>
            </w:pPr>
            <w:r>
              <w:rPr>
                <w:rFonts w:ascii="仿宋" w:eastAsia="仿宋" w:hAnsi="仿宋" w:cs="仿宋_GB2312" w:hint="eastAsia"/>
                <w:b/>
                <w:bCs/>
                <w:sz w:val="24"/>
              </w:rPr>
              <w:t>所有线路单人总价合计（元/人）</w:t>
            </w:r>
          </w:p>
        </w:tc>
        <w:tc>
          <w:tcPr>
            <w:tcW w:w="1488" w:type="pct"/>
            <w:gridSpan w:val="4"/>
            <w:vAlign w:val="center"/>
          </w:tcPr>
          <w:p w14:paraId="690FB402" w14:textId="77777777" w:rsidR="00F00B3B" w:rsidRDefault="00CA5F9A">
            <w:pPr>
              <w:snapToGrid w:val="0"/>
              <w:spacing w:line="360" w:lineRule="auto"/>
              <w:jc w:val="left"/>
              <w:rPr>
                <w:rFonts w:ascii="仿宋" w:eastAsia="仿宋" w:hAnsi="仿宋" w:cs="宋体"/>
                <w:b/>
                <w:bCs/>
                <w:kern w:val="0"/>
                <w:sz w:val="24"/>
              </w:rPr>
            </w:pPr>
            <w:r>
              <w:rPr>
                <w:rFonts w:ascii="仿宋" w:eastAsia="仿宋" w:hAnsi="仿宋" w:cs="宋体" w:hint="eastAsia"/>
                <w:b/>
                <w:bCs/>
                <w:kern w:val="0"/>
                <w:sz w:val="24"/>
              </w:rPr>
              <w:t xml:space="preserve">小写： </w:t>
            </w:r>
            <w:r>
              <w:rPr>
                <w:rFonts w:ascii="仿宋" w:eastAsia="仿宋" w:hAnsi="仿宋" w:cs="宋体"/>
                <w:b/>
                <w:bCs/>
                <w:kern w:val="0"/>
                <w:sz w:val="24"/>
              </w:rPr>
              <w:t xml:space="preserve">     </w:t>
            </w:r>
          </w:p>
          <w:p w14:paraId="1A7998E1" w14:textId="77777777" w:rsidR="00F00B3B" w:rsidRDefault="00CA5F9A">
            <w:pPr>
              <w:spacing w:line="360" w:lineRule="auto"/>
              <w:rPr>
                <w:rFonts w:ascii="仿宋" w:eastAsia="仿宋" w:hAnsi="仿宋" w:cs="仿宋_GB2312"/>
                <w:b/>
                <w:bCs/>
                <w:sz w:val="24"/>
              </w:rPr>
            </w:pPr>
            <w:r>
              <w:rPr>
                <w:rFonts w:ascii="仿宋" w:eastAsia="仿宋" w:hAnsi="仿宋" w:cs="宋体" w:hint="eastAsia"/>
                <w:b/>
                <w:bCs/>
                <w:kern w:val="0"/>
                <w:sz w:val="24"/>
              </w:rPr>
              <w:t>大写：</w:t>
            </w:r>
          </w:p>
        </w:tc>
        <w:tc>
          <w:tcPr>
            <w:tcW w:w="1669" w:type="pct"/>
            <w:gridSpan w:val="3"/>
            <w:vAlign w:val="center"/>
          </w:tcPr>
          <w:p w14:paraId="45EAB5A5" w14:textId="77777777" w:rsidR="00F00B3B" w:rsidRDefault="00CA5F9A">
            <w:pPr>
              <w:spacing w:line="360" w:lineRule="auto"/>
              <w:rPr>
                <w:rFonts w:ascii="仿宋" w:eastAsia="仿宋" w:hAnsi="仿宋" w:cs="仿宋_GB2312"/>
                <w:b/>
                <w:bCs/>
                <w:sz w:val="24"/>
              </w:rPr>
            </w:pPr>
            <w:r>
              <w:rPr>
                <w:rFonts w:ascii="仿宋" w:eastAsia="仿宋" w:hAnsi="仿宋" w:cs="仿宋_GB2312" w:hint="eastAsia"/>
                <w:b/>
                <w:bCs/>
                <w:sz w:val="24"/>
              </w:rPr>
              <w:t>投标报价金额不超过</w:t>
            </w:r>
            <w:r>
              <w:rPr>
                <w:rFonts w:ascii="仿宋" w:eastAsia="仿宋" w:hAnsi="仿宋" w:cs="仿宋_GB2312"/>
                <w:b/>
                <w:bCs/>
                <w:sz w:val="24"/>
              </w:rPr>
              <w:t>39000</w:t>
            </w:r>
            <w:r>
              <w:rPr>
                <w:rFonts w:ascii="仿宋" w:eastAsia="仿宋" w:hAnsi="仿宋" w:cs="仿宋_GB2312" w:hint="eastAsia"/>
                <w:b/>
                <w:bCs/>
                <w:sz w:val="24"/>
              </w:rPr>
              <w:t>元/人，其中线路1</w:t>
            </w:r>
            <w:r>
              <w:rPr>
                <w:rFonts w:ascii="仿宋" w:eastAsia="仿宋" w:hAnsi="仿宋" w:cs="仿宋_GB2312"/>
                <w:b/>
                <w:bCs/>
                <w:sz w:val="24"/>
              </w:rPr>
              <w:t>3</w:t>
            </w:r>
            <w:r>
              <w:rPr>
                <w:rFonts w:ascii="仿宋" w:eastAsia="仿宋" w:hAnsi="仿宋" w:cs="仿宋_GB2312" w:hint="eastAsia"/>
                <w:b/>
                <w:bCs/>
                <w:sz w:val="24"/>
              </w:rPr>
              <w:t>（不含大交通），大交通费用以实际计算</w:t>
            </w:r>
          </w:p>
        </w:tc>
      </w:tr>
    </w:tbl>
    <w:p w14:paraId="46410F29" w14:textId="77777777" w:rsidR="00F00B3B" w:rsidRDefault="00F00B3B">
      <w:pPr>
        <w:snapToGrid w:val="0"/>
        <w:spacing w:line="360" w:lineRule="auto"/>
        <w:ind w:left="480"/>
        <w:rPr>
          <w:rFonts w:ascii="仿宋" w:eastAsia="仿宋" w:hAnsi="仿宋" w:cs="仿宋_GB2312"/>
          <w:b/>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39"/>
        <w:gridCol w:w="2690"/>
        <w:gridCol w:w="1064"/>
        <w:gridCol w:w="1064"/>
        <w:gridCol w:w="1064"/>
        <w:gridCol w:w="1064"/>
        <w:gridCol w:w="1064"/>
        <w:gridCol w:w="1064"/>
        <w:gridCol w:w="1310"/>
        <w:gridCol w:w="2400"/>
      </w:tblGrid>
      <w:tr w:rsidR="00F00B3B" w14:paraId="29AAF85F" w14:textId="77777777">
        <w:trPr>
          <w:trHeight w:val="1373"/>
        </w:trPr>
        <w:tc>
          <w:tcPr>
            <w:tcW w:w="203" w:type="pct"/>
            <w:vAlign w:val="center"/>
          </w:tcPr>
          <w:p w14:paraId="48EF758E" w14:textId="77777777" w:rsidR="00F00B3B" w:rsidRDefault="00CA5F9A">
            <w:pPr>
              <w:spacing w:line="360" w:lineRule="auto"/>
              <w:jc w:val="center"/>
              <w:rPr>
                <w:rFonts w:ascii="仿宋" w:eastAsia="仿宋" w:hAnsi="仿宋" w:cs="仿宋_GB2312"/>
                <w:b/>
                <w:sz w:val="24"/>
              </w:rPr>
            </w:pPr>
            <w:proofErr w:type="gramStart"/>
            <w:r>
              <w:rPr>
                <w:rFonts w:ascii="仿宋" w:eastAsia="仿宋" w:hAnsi="仿宋" w:hint="eastAsia"/>
                <w:b/>
                <w:sz w:val="24"/>
              </w:rPr>
              <w:t>标项</w:t>
            </w:r>
            <w:proofErr w:type="gramEnd"/>
          </w:p>
        </w:tc>
        <w:tc>
          <w:tcPr>
            <w:tcW w:w="328" w:type="pct"/>
            <w:vAlign w:val="center"/>
          </w:tcPr>
          <w:p w14:paraId="257DA460" w14:textId="77777777" w:rsidR="00F00B3B" w:rsidRDefault="00CA5F9A">
            <w:pPr>
              <w:spacing w:line="360" w:lineRule="auto"/>
              <w:jc w:val="center"/>
              <w:rPr>
                <w:rFonts w:ascii="仿宋" w:eastAsia="仿宋" w:hAnsi="仿宋" w:cs="仿宋_GB2312"/>
                <w:b/>
                <w:sz w:val="24"/>
              </w:rPr>
            </w:pPr>
            <w:r>
              <w:rPr>
                <w:rFonts w:ascii="仿宋" w:eastAsia="仿宋" w:hAnsi="仿宋" w:hint="eastAsia"/>
                <w:b/>
                <w:sz w:val="24"/>
              </w:rPr>
              <w:t>行程</w:t>
            </w:r>
          </w:p>
        </w:tc>
        <w:tc>
          <w:tcPr>
            <w:tcW w:w="940" w:type="pct"/>
          </w:tcPr>
          <w:p w14:paraId="6017BDE8" w14:textId="77777777" w:rsidR="00F00B3B" w:rsidRDefault="00F00B3B">
            <w:pPr>
              <w:spacing w:line="360" w:lineRule="auto"/>
              <w:jc w:val="center"/>
              <w:rPr>
                <w:rFonts w:ascii="仿宋" w:eastAsia="仿宋" w:hAnsi="仿宋"/>
                <w:b/>
                <w:sz w:val="24"/>
              </w:rPr>
            </w:pPr>
          </w:p>
          <w:p w14:paraId="09DD4E9E"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线路名称</w:t>
            </w:r>
          </w:p>
        </w:tc>
        <w:tc>
          <w:tcPr>
            <w:tcW w:w="372" w:type="pct"/>
            <w:vAlign w:val="center"/>
          </w:tcPr>
          <w:p w14:paraId="0A1DB501"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门票</w:t>
            </w:r>
          </w:p>
        </w:tc>
        <w:tc>
          <w:tcPr>
            <w:tcW w:w="372" w:type="pct"/>
            <w:vAlign w:val="center"/>
          </w:tcPr>
          <w:p w14:paraId="30B5A44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餐费</w:t>
            </w:r>
          </w:p>
        </w:tc>
        <w:tc>
          <w:tcPr>
            <w:tcW w:w="372" w:type="pct"/>
            <w:vAlign w:val="center"/>
          </w:tcPr>
          <w:p w14:paraId="436C2B7B"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住宿</w:t>
            </w:r>
          </w:p>
        </w:tc>
        <w:tc>
          <w:tcPr>
            <w:tcW w:w="372" w:type="pct"/>
            <w:vAlign w:val="center"/>
          </w:tcPr>
          <w:p w14:paraId="27CCF8E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保险</w:t>
            </w:r>
          </w:p>
        </w:tc>
        <w:tc>
          <w:tcPr>
            <w:tcW w:w="372" w:type="pct"/>
            <w:vAlign w:val="center"/>
          </w:tcPr>
          <w:p w14:paraId="7D75B358" w14:textId="77777777" w:rsidR="00F00B3B" w:rsidRDefault="00CA5F9A">
            <w:pPr>
              <w:spacing w:line="360" w:lineRule="auto"/>
              <w:jc w:val="center"/>
              <w:rPr>
                <w:rFonts w:ascii="仿宋" w:eastAsia="仿宋" w:hAnsi="仿宋"/>
                <w:b/>
                <w:sz w:val="24"/>
              </w:rPr>
            </w:pPr>
            <w:proofErr w:type="gramStart"/>
            <w:r>
              <w:rPr>
                <w:rFonts w:ascii="仿宋" w:eastAsia="仿宋" w:hAnsi="仿宋" w:hint="eastAsia"/>
                <w:b/>
                <w:sz w:val="24"/>
              </w:rPr>
              <w:t>导服</w:t>
            </w:r>
            <w:proofErr w:type="gramEnd"/>
          </w:p>
        </w:tc>
        <w:tc>
          <w:tcPr>
            <w:tcW w:w="372" w:type="pct"/>
            <w:vAlign w:val="center"/>
          </w:tcPr>
          <w:p w14:paraId="276E39B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交通</w:t>
            </w:r>
          </w:p>
        </w:tc>
        <w:tc>
          <w:tcPr>
            <w:tcW w:w="458" w:type="pct"/>
            <w:vAlign w:val="center"/>
          </w:tcPr>
          <w:p w14:paraId="4AA92055"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其他</w:t>
            </w:r>
          </w:p>
        </w:tc>
        <w:tc>
          <w:tcPr>
            <w:tcW w:w="839" w:type="pct"/>
            <w:vAlign w:val="center"/>
          </w:tcPr>
          <w:p w14:paraId="554A4A93"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投标报价</w:t>
            </w:r>
          </w:p>
          <w:p w14:paraId="1E1BC03F"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单价（元/人）</w:t>
            </w:r>
          </w:p>
        </w:tc>
      </w:tr>
      <w:tr w:rsidR="00F00B3B" w14:paraId="7B3D97E7" w14:textId="77777777">
        <w:trPr>
          <w:trHeight w:val="441"/>
        </w:trPr>
        <w:tc>
          <w:tcPr>
            <w:tcW w:w="203" w:type="pct"/>
            <w:vMerge w:val="restart"/>
            <w:vAlign w:val="center"/>
          </w:tcPr>
          <w:p w14:paraId="1F0712EE" w14:textId="77777777" w:rsidR="00F00B3B" w:rsidRDefault="00CA5F9A">
            <w:pPr>
              <w:spacing w:line="360" w:lineRule="auto"/>
              <w:jc w:val="center"/>
              <w:rPr>
                <w:rFonts w:ascii="仿宋" w:eastAsia="仿宋" w:hAnsi="仿宋" w:cs="仿宋_GB2312"/>
                <w:sz w:val="24"/>
              </w:rPr>
            </w:pPr>
            <w:r>
              <w:rPr>
                <w:rFonts w:ascii="仿宋" w:eastAsia="仿宋" w:hAnsi="仿宋" w:cs="仿宋_GB2312" w:hint="eastAsia"/>
                <w:sz w:val="24"/>
              </w:rPr>
              <w:t>三</w:t>
            </w:r>
          </w:p>
        </w:tc>
        <w:tc>
          <w:tcPr>
            <w:tcW w:w="328" w:type="pct"/>
            <w:vAlign w:val="center"/>
          </w:tcPr>
          <w:p w14:paraId="6D6DF3B3"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940" w:type="pct"/>
            <w:vAlign w:val="center"/>
          </w:tcPr>
          <w:p w14:paraId="2E2AFF8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杭州</w:t>
            </w:r>
          </w:p>
        </w:tc>
        <w:tc>
          <w:tcPr>
            <w:tcW w:w="372" w:type="pct"/>
            <w:vAlign w:val="center"/>
          </w:tcPr>
          <w:p w14:paraId="429AC93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72652F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44AB876"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19346B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A0C5E4D" w14:textId="77777777" w:rsidR="00F00B3B" w:rsidRDefault="00F00B3B">
            <w:pPr>
              <w:spacing w:line="360" w:lineRule="auto"/>
              <w:jc w:val="center"/>
              <w:rPr>
                <w:rFonts w:ascii="仿宋" w:eastAsia="仿宋" w:hAnsi="仿宋" w:cs="仿宋_GB2312"/>
                <w:sz w:val="24"/>
              </w:rPr>
            </w:pPr>
          </w:p>
        </w:tc>
        <w:tc>
          <w:tcPr>
            <w:tcW w:w="372" w:type="pct"/>
            <w:vAlign w:val="center"/>
          </w:tcPr>
          <w:p w14:paraId="778A93ED" w14:textId="77777777" w:rsidR="00F00B3B" w:rsidRDefault="00F00B3B">
            <w:pPr>
              <w:spacing w:line="360" w:lineRule="auto"/>
              <w:jc w:val="center"/>
              <w:rPr>
                <w:rFonts w:ascii="仿宋" w:eastAsia="仿宋" w:hAnsi="仿宋" w:cs="仿宋_GB2312"/>
                <w:sz w:val="24"/>
              </w:rPr>
            </w:pPr>
          </w:p>
        </w:tc>
        <w:tc>
          <w:tcPr>
            <w:tcW w:w="458" w:type="pct"/>
            <w:vAlign w:val="center"/>
          </w:tcPr>
          <w:p w14:paraId="1A59D0C7" w14:textId="77777777" w:rsidR="00F00B3B" w:rsidRDefault="00F00B3B">
            <w:pPr>
              <w:spacing w:line="360" w:lineRule="auto"/>
              <w:jc w:val="center"/>
              <w:rPr>
                <w:rFonts w:ascii="仿宋" w:eastAsia="仿宋" w:hAnsi="仿宋" w:cs="仿宋_GB2312"/>
                <w:sz w:val="24"/>
              </w:rPr>
            </w:pPr>
          </w:p>
        </w:tc>
        <w:tc>
          <w:tcPr>
            <w:tcW w:w="839" w:type="pct"/>
            <w:vAlign w:val="center"/>
          </w:tcPr>
          <w:p w14:paraId="02AB2881" w14:textId="77777777" w:rsidR="00F00B3B" w:rsidRDefault="00F00B3B">
            <w:pPr>
              <w:spacing w:line="360" w:lineRule="auto"/>
              <w:jc w:val="center"/>
              <w:rPr>
                <w:rFonts w:ascii="仿宋" w:eastAsia="仿宋" w:hAnsi="仿宋" w:cs="仿宋_GB2312"/>
                <w:sz w:val="24"/>
              </w:rPr>
            </w:pPr>
          </w:p>
        </w:tc>
      </w:tr>
      <w:tr w:rsidR="00F00B3B" w14:paraId="663D5891" w14:textId="77777777">
        <w:trPr>
          <w:trHeight w:val="453"/>
        </w:trPr>
        <w:tc>
          <w:tcPr>
            <w:tcW w:w="203" w:type="pct"/>
            <w:vMerge/>
            <w:vAlign w:val="center"/>
          </w:tcPr>
          <w:p w14:paraId="04F97E39" w14:textId="77777777" w:rsidR="00F00B3B" w:rsidRDefault="00F00B3B">
            <w:pPr>
              <w:spacing w:line="360" w:lineRule="auto"/>
              <w:jc w:val="center"/>
              <w:rPr>
                <w:rFonts w:ascii="仿宋" w:eastAsia="仿宋" w:hAnsi="仿宋" w:cs="仿宋_GB2312"/>
                <w:sz w:val="24"/>
              </w:rPr>
            </w:pPr>
          </w:p>
        </w:tc>
        <w:tc>
          <w:tcPr>
            <w:tcW w:w="328" w:type="pct"/>
            <w:vAlign w:val="center"/>
          </w:tcPr>
          <w:p w14:paraId="726BFA2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940" w:type="pct"/>
            <w:vAlign w:val="center"/>
          </w:tcPr>
          <w:p w14:paraId="3368221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建德、桐庐</w:t>
            </w:r>
          </w:p>
        </w:tc>
        <w:tc>
          <w:tcPr>
            <w:tcW w:w="372" w:type="pct"/>
            <w:vAlign w:val="center"/>
          </w:tcPr>
          <w:p w14:paraId="3CF01B6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2590D5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D61E6A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FD9530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F540C23" w14:textId="77777777" w:rsidR="00F00B3B" w:rsidRDefault="00F00B3B">
            <w:pPr>
              <w:spacing w:line="360" w:lineRule="auto"/>
              <w:jc w:val="center"/>
              <w:rPr>
                <w:rFonts w:ascii="仿宋" w:eastAsia="仿宋" w:hAnsi="仿宋" w:cs="仿宋_GB2312"/>
                <w:sz w:val="24"/>
              </w:rPr>
            </w:pPr>
          </w:p>
        </w:tc>
        <w:tc>
          <w:tcPr>
            <w:tcW w:w="372" w:type="pct"/>
            <w:vAlign w:val="center"/>
          </w:tcPr>
          <w:p w14:paraId="666282A3" w14:textId="77777777" w:rsidR="00F00B3B" w:rsidRDefault="00F00B3B">
            <w:pPr>
              <w:spacing w:line="360" w:lineRule="auto"/>
              <w:jc w:val="center"/>
              <w:rPr>
                <w:rFonts w:ascii="仿宋" w:eastAsia="仿宋" w:hAnsi="仿宋" w:cs="仿宋_GB2312"/>
                <w:sz w:val="24"/>
              </w:rPr>
            </w:pPr>
          </w:p>
        </w:tc>
        <w:tc>
          <w:tcPr>
            <w:tcW w:w="458" w:type="pct"/>
            <w:vAlign w:val="center"/>
          </w:tcPr>
          <w:p w14:paraId="6C3AA4F1" w14:textId="77777777" w:rsidR="00F00B3B" w:rsidRDefault="00F00B3B">
            <w:pPr>
              <w:spacing w:line="360" w:lineRule="auto"/>
              <w:jc w:val="center"/>
              <w:rPr>
                <w:rFonts w:ascii="仿宋" w:eastAsia="仿宋" w:hAnsi="仿宋" w:cs="仿宋_GB2312"/>
                <w:sz w:val="24"/>
              </w:rPr>
            </w:pPr>
          </w:p>
        </w:tc>
        <w:tc>
          <w:tcPr>
            <w:tcW w:w="839" w:type="pct"/>
            <w:vAlign w:val="center"/>
          </w:tcPr>
          <w:p w14:paraId="20D6A9D0" w14:textId="77777777" w:rsidR="00F00B3B" w:rsidRDefault="00F00B3B">
            <w:pPr>
              <w:spacing w:line="360" w:lineRule="auto"/>
              <w:jc w:val="center"/>
              <w:rPr>
                <w:rFonts w:ascii="仿宋" w:eastAsia="仿宋" w:hAnsi="仿宋" w:cs="仿宋_GB2312"/>
                <w:sz w:val="24"/>
              </w:rPr>
            </w:pPr>
          </w:p>
        </w:tc>
      </w:tr>
      <w:tr w:rsidR="00F00B3B" w14:paraId="41B02497" w14:textId="77777777">
        <w:trPr>
          <w:trHeight w:val="453"/>
        </w:trPr>
        <w:tc>
          <w:tcPr>
            <w:tcW w:w="203" w:type="pct"/>
            <w:vMerge/>
            <w:vAlign w:val="center"/>
          </w:tcPr>
          <w:p w14:paraId="5A7BA1DE" w14:textId="77777777" w:rsidR="00F00B3B" w:rsidRDefault="00F00B3B">
            <w:pPr>
              <w:spacing w:line="360" w:lineRule="auto"/>
              <w:jc w:val="center"/>
              <w:rPr>
                <w:rFonts w:ascii="仿宋" w:eastAsia="仿宋" w:hAnsi="仿宋" w:cs="仿宋_GB2312"/>
                <w:sz w:val="24"/>
              </w:rPr>
            </w:pPr>
          </w:p>
        </w:tc>
        <w:tc>
          <w:tcPr>
            <w:tcW w:w="328" w:type="pct"/>
            <w:vAlign w:val="center"/>
          </w:tcPr>
          <w:p w14:paraId="53FDB0C4"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940" w:type="pct"/>
            <w:vAlign w:val="center"/>
          </w:tcPr>
          <w:p w14:paraId="4673375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桐庐、富阳</w:t>
            </w:r>
          </w:p>
        </w:tc>
        <w:tc>
          <w:tcPr>
            <w:tcW w:w="372" w:type="pct"/>
            <w:vAlign w:val="center"/>
          </w:tcPr>
          <w:p w14:paraId="4D1F63F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84AE6A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C7E778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ABCED2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CE2F378" w14:textId="77777777" w:rsidR="00F00B3B" w:rsidRDefault="00F00B3B">
            <w:pPr>
              <w:spacing w:line="360" w:lineRule="auto"/>
              <w:jc w:val="center"/>
              <w:rPr>
                <w:rFonts w:ascii="仿宋" w:eastAsia="仿宋" w:hAnsi="仿宋" w:cs="仿宋_GB2312"/>
                <w:sz w:val="24"/>
              </w:rPr>
            </w:pPr>
          </w:p>
        </w:tc>
        <w:tc>
          <w:tcPr>
            <w:tcW w:w="372" w:type="pct"/>
            <w:vAlign w:val="center"/>
          </w:tcPr>
          <w:p w14:paraId="09A31791" w14:textId="77777777" w:rsidR="00F00B3B" w:rsidRDefault="00F00B3B">
            <w:pPr>
              <w:spacing w:line="360" w:lineRule="auto"/>
              <w:jc w:val="center"/>
              <w:rPr>
                <w:rFonts w:ascii="仿宋" w:eastAsia="仿宋" w:hAnsi="仿宋" w:cs="仿宋_GB2312"/>
                <w:sz w:val="24"/>
              </w:rPr>
            </w:pPr>
          </w:p>
        </w:tc>
        <w:tc>
          <w:tcPr>
            <w:tcW w:w="458" w:type="pct"/>
            <w:vAlign w:val="center"/>
          </w:tcPr>
          <w:p w14:paraId="50CBC867" w14:textId="77777777" w:rsidR="00F00B3B" w:rsidRDefault="00F00B3B">
            <w:pPr>
              <w:spacing w:line="360" w:lineRule="auto"/>
              <w:jc w:val="center"/>
              <w:rPr>
                <w:rFonts w:ascii="仿宋" w:eastAsia="仿宋" w:hAnsi="仿宋" w:cs="仿宋_GB2312"/>
                <w:sz w:val="24"/>
              </w:rPr>
            </w:pPr>
          </w:p>
        </w:tc>
        <w:tc>
          <w:tcPr>
            <w:tcW w:w="839" w:type="pct"/>
            <w:vAlign w:val="center"/>
          </w:tcPr>
          <w:p w14:paraId="34D3F022" w14:textId="77777777" w:rsidR="00F00B3B" w:rsidRDefault="00F00B3B">
            <w:pPr>
              <w:spacing w:line="360" w:lineRule="auto"/>
              <w:jc w:val="center"/>
              <w:rPr>
                <w:rFonts w:ascii="仿宋" w:eastAsia="仿宋" w:hAnsi="仿宋" w:cs="仿宋_GB2312"/>
                <w:sz w:val="24"/>
              </w:rPr>
            </w:pPr>
          </w:p>
        </w:tc>
      </w:tr>
      <w:tr w:rsidR="00F00B3B" w14:paraId="75367B3D" w14:textId="77777777">
        <w:trPr>
          <w:trHeight w:val="453"/>
        </w:trPr>
        <w:tc>
          <w:tcPr>
            <w:tcW w:w="203" w:type="pct"/>
            <w:vMerge/>
            <w:vAlign w:val="center"/>
          </w:tcPr>
          <w:p w14:paraId="1D787F56" w14:textId="77777777" w:rsidR="00F00B3B" w:rsidRDefault="00F00B3B">
            <w:pPr>
              <w:spacing w:line="360" w:lineRule="auto"/>
              <w:jc w:val="center"/>
              <w:rPr>
                <w:rFonts w:ascii="仿宋" w:eastAsia="仿宋" w:hAnsi="仿宋" w:cs="仿宋_GB2312"/>
                <w:sz w:val="24"/>
              </w:rPr>
            </w:pPr>
          </w:p>
        </w:tc>
        <w:tc>
          <w:tcPr>
            <w:tcW w:w="328" w:type="pct"/>
            <w:vAlign w:val="center"/>
          </w:tcPr>
          <w:p w14:paraId="32B9CED9"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940" w:type="pct"/>
            <w:vAlign w:val="center"/>
          </w:tcPr>
          <w:p w14:paraId="1D41350C"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丽水</w:t>
            </w:r>
          </w:p>
        </w:tc>
        <w:tc>
          <w:tcPr>
            <w:tcW w:w="372" w:type="pct"/>
            <w:vAlign w:val="center"/>
          </w:tcPr>
          <w:p w14:paraId="699CDB8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19DF56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3DB33F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B65B7F6"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84F56C6" w14:textId="77777777" w:rsidR="00F00B3B" w:rsidRDefault="00F00B3B">
            <w:pPr>
              <w:spacing w:line="360" w:lineRule="auto"/>
              <w:jc w:val="center"/>
              <w:rPr>
                <w:rFonts w:ascii="仿宋" w:eastAsia="仿宋" w:hAnsi="仿宋" w:cs="仿宋_GB2312"/>
                <w:sz w:val="24"/>
              </w:rPr>
            </w:pPr>
          </w:p>
        </w:tc>
        <w:tc>
          <w:tcPr>
            <w:tcW w:w="372" w:type="pct"/>
            <w:vAlign w:val="center"/>
          </w:tcPr>
          <w:p w14:paraId="56C0ADE3" w14:textId="77777777" w:rsidR="00F00B3B" w:rsidRDefault="00F00B3B">
            <w:pPr>
              <w:spacing w:line="360" w:lineRule="auto"/>
              <w:jc w:val="center"/>
              <w:rPr>
                <w:rFonts w:ascii="仿宋" w:eastAsia="仿宋" w:hAnsi="仿宋" w:cs="仿宋_GB2312"/>
                <w:sz w:val="24"/>
              </w:rPr>
            </w:pPr>
          </w:p>
        </w:tc>
        <w:tc>
          <w:tcPr>
            <w:tcW w:w="458" w:type="pct"/>
            <w:vAlign w:val="center"/>
          </w:tcPr>
          <w:p w14:paraId="38DBD401" w14:textId="77777777" w:rsidR="00F00B3B" w:rsidRDefault="00F00B3B">
            <w:pPr>
              <w:spacing w:line="360" w:lineRule="auto"/>
              <w:jc w:val="center"/>
              <w:rPr>
                <w:rFonts w:ascii="仿宋" w:eastAsia="仿宋" w:hAnsi="仿宋" w:cs="仿宋_GB2312"/>
                <w:sz w:val="24"/>
              </w:rPr>
            </w:pPr>
          </w:p>
        </w:tc>
        <w:tc>
          <w:tcPr>
            <w:tcW w:w="839" w:type="pct"/>
            <w:vAlign w:val="center"/>
          </w:tcPr>
          <w:p w14:paraId="6460EB79" w14:textId="77777777" w:rsidR="00F00B3B" w:rsidRDefault="00F00B3B">
            <w:pPr>
              <w:spacing w:line="360" w:lineRule="auto"/>
              <w:jc w:val="center"/>
              <w:rPr>
                <w:rFonts w:ascii="仿宋" w:eastAsia="仿宋" w:hAnsi="仿宋" w:cs="仿宋_GB2312"/>
                <w:sz w:val="24"/>
              </w:rPr>
            </w:pPr>
          </w:p>
        </w:tc>
      </w:tr>
      <w:tr w:rsidR="00F00B3B" w14:paraId="3D97546D" w14:textId="77777777">
        <w:trPr>
          <w:trHeight w:val="453"/>
        </w:trPr>
        <w:tc>
          <w:tcPr>
            <w:tcW w:w="203" w:type="pct"/>
            <w:vMerge/>
            <w:vAlign w:val="center"/>
          </w:tcPr>
          <w:p w14:paraId="4622BDC8" w14:textId="77777777" w:rsidR="00F00B3B" w:rsidRDefault="00F00B3B">
            <w:pPr>
              <w:spacing w:line="360" w:lineRule="auto"/>
              <w:jc w:val="center"/>
              <w:rPr>
                <w:rFonts w:ascii="仿宋" w:eastAsia="仿宋" w:hAnsi="仿宋" w:cs="仿宋_GB2312"/>
                <w:sz w:val="24"/>
              </w:rPr>
            </w:pPr>
          </w:p>
        </w:tc>
        <w:tc>
          <w:tcPr>
            <w:tcW w:w="328" w:type="pct"/>
            <w:vAlign w:val="center"/>
          </w:tcPr>
          <w:p w14:paraId="3DD78DC7"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940" w:type="pct"/>
            <w:vAlign w:val="center"/>
          </w:tcPr>
          <w:p w14:paraId="1166E942"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湖州 安吉</w:t>
            </w:r>
          </w:p>
        </w:tc>
        <w:tc>
          <w:tcPr>
            <w:tcW w:w="372" w:type="pct"/>
            <w:vAlign w:val="center"/>
          </w:tcPr>
          <w:p w14:paraId="340F33E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6474E8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89D806B"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D5452C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6F76D55" w14:textId="77777777" w:rsidR="00F00B3B" w:rsidRDefault="00F00B3B">
            <w:pPr>
              <w:spacing w:line="360" w:lineRule="auto"/>
              <w:jc w:val="center"/>
              <w:rPr>
                <w:rFonts w:ascii="仿宋" w:eastAsia="仿宋" w:hAnsi="仿宋" w:cs="仿宋_GB2312"/>
                <w:sz w:val="24"/>
              </w:rPr>
            </w:pPr>
          </w:p>
        </w:tc>
        <w:tc>
          <w:tcPr>
            <w:tcW w:w="372" w:type="pct"/>
            <w:vAlign w:val="center"/>
          </w:tcPr>
          <w:p w14:paraId="0D2A5110" w14:textId="77777777" w:rsidR="00F00B3B" w:rsidRDefault="00F00B3B">
            <w:pPr>
              <w:spacing w:line="360" w:lineRule="auto"/>
              <w:jc w:val="center"/>
              <w:rPr>
                <w:rFonts w:ascii="仿宋" w:eastAsia="仿宋" w:hAnsi="仿宋" w:cs="仿宋_GB2312"/>
                <w:sz w:val="24"/>
              </w:rPr>
            </w:pPr>
          </w:p>
        </w:tc>
        <w:tc>
          <w:tcPr>
            <w:tcW w:w="458" w:type="pct"/>
            <w:vAlign w:val="center"/>
          </w:tcPr>
          <w:p w14:paraId="2B749DF8" w14:textId="77777777" w:rsidR="00F00B3B" w:rsidRDefault="00F00B3B">
            <w:pPr>
              <w:spacing w:line="360" w:lineRule="auto"/>
              <w:jc w:val="center"/>
              <w:rPr>
                <w:rFonts w:ascii="仿宋" w:eastAsia="仿宋" w:hAnsi="仿宋" w:cs="仿宋_GB2312"/>
                <w:sz w:val="24"/>
              </w:rPr>
            </w:pPr>
          </w:p>
        </w:tc>
        <w:tc>
          <w:tcPr>
            <w:tcW w:w="839" w:type="pct"/>
            <w:vAlign w:val="center"/>
          </w:tcPr>
          <w:p w14:paraId="33DCEDB0" w14:textId="77777777" w:rsidR="00F00B3B" w:rsidRDefault="00F00B3B">
            <w:pPr>
              <w:spacing w:line="360" w:lineRule="auto"/>
              <w:jc w:val="center"/>
              <w:rPr>
                <w:rFonts w:ascii="仿宋" w:eastAsia="仿宋" w:hAnsi="仿宋" w:cs="仿宋_GB2312"/>
                <w:sz w:val="24"/>
              </w:rPr>
            </w:pPr>
          </w:p>
        </w:tc>
      </w:tr>
      <w:tr w:rsidR="00F00B3B" w14:paraId="58DEDCCC" w14:textId="77777777">
        <w:trPr>
          <w:trHeight w:val="453"/>
        </w:trPr>
        <w:tc>
          <w:tcPr>
            <w:tcW w:w="203" w:type="pct"/>
            <w:vMerge/>
            <w:vAlign w:val="center"/>
          </w:tcPr>
          <w:p w14:paraId="718EAB1E" w14:textId="77777777" w:rsidR="00F00B3B" w:rsidRDefault="00F00B3B">
            <w:pPr>
              <w:spacing w:line="360" w:lineRule="auto"/>
              <w:jc w:val="center"/>
              <w:rPr>
                <w:rFonts w:ascii="仿宋" w:eastAsia="仿宋" w:hAnsi="仿宋" w:cs="仿宋_GB2312"/>
                <w:sz w:val="24"/>
              </w:rPr>
            </w:pPr>
          </w:p>
        </w:tc>
        <w:tc>
          <w:tcPr>
            <w:tcW w:w="328" w:type="pct"/>
            <w:vAlign w:val="center"/>
          </w:tcPr>
          <w:p w14:paraId="09478FB8"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6</w:t>
            </w:r>
          </w:p>
        </w:tc>
        <w:tc>
          <w:tcPr>
            <w:tcW w:w="940" w:type="pct"/>
            <w:vAlign w:val="center"/>
          </w:tcPr>
          <w:p w14:paraId="19613606"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临安</w:t>
            </w:r>
          </w:p>
        </w:tc>
        <w:tc>
          <w:tcPr>
            <w:tcW w:w="372" w:type="pct"/>
            <w:vAlign w:val="center"/>
          </w:tcPr>
          <w:p w14:paraId="4162562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48FE51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F53A14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65F146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89EBE0A" w14:textId="77777777" w:rsidR="00F00B3B" w:rsidRDefault="00F00B3B">
            <w:pPr>
              <w:spacing w:line="360" w:lineRule="auto"/>
              <w:jc w:val="center"/>
              <w:rPr>
                <w:rFonts w:ascii="仿宋" w:eastAsia="仿宋" w:hAnsi="仿宋" w:cs="仿宋_GB2312"/>
                <w:sz w:val="24"/>
              </w:rPr>
            </w:pPr>
          </w:p>
        </w:tc>
        <w:tc>
          <w:tcPr>
            <w:tcW w:w="372" w:type="pct"/>
            <w:vAlign w:val="center"/>
          </w:tcPr>
          <w:p w14:paraId="1CED3A76" w14:textId="77777777" w:rsidR="00F00B3B" w:rsidRDefault="00F00B3B">
            <w:pPr>
              <w:spacing w:line="360" w:lineRule="auto"/>
              <w:jc w:val="center"/>
              <w:rPr>
                <w:rFonts w:ascii="仿宋" w:eastAsia="仿宋" w:hAnsi="仿宋" w:cs="仿宋_GB2312"/>
                <w:sz w:val="24"/>
              </w:rPr>
            </w:pPr>
          </w:p>
        </w:tc>
        <w:tc>
          <w:tcPr>
            <w:tcW w:w="458" w:type="pct"/>
            <w:vAlign w:val="center"/>
          </w:tcPr>
          <w:p w14:paraId="53E87684" w14:textId="77777777" w:rsidR="00F00B3B" w:rsidRDefault="00F00B3B">
            <w:pPr>
              <w:spacing w:line="360" w:lineRule="auto"/>
              <w:jc w:val="center"/>
              <w:rPr>
                <w:rFonts w:ascii="仿宋" w:eastAsia="仿宋" w:hAnsi="仿宋" w:cs="仿宋_GB2312"/>
                <w:sz w:val="24"/>
              </w:rPr>
            </w:pPr>
          </w:p>
        </w:tc>
        <w:tc>
          <w:tcPr>
            <w:tcW w:w="839" w:type="pct"/>
            <w:vAlign w:val="center"/>
          </w:tcPr>
          <w:p w14:paraId="181781E5" w14:textId="77777777" w:rsidR="00F00B3B" w:rsidRDefault="00F00B3B">
            <w:pPr>
              <w:spacing w:line="360" w:lineRule="auto"/>
              <w:jc w:val="center"/>
              <w:rPr>
                <w:rFonts w:ascii="仿宋" w:eastAsia="仿宋" w:hAnsi="仿宋" w:cs="仿宋_GB2312"/>
                <w:sz w:val="24"/>
              </w:rPr>
            </w:pPr>
          </w:p>
        </w:tc>
      </w:tr>
      <w:tr w:rsidR="00F00B3B" w14:paraId="28EAB54D" w14:textId="77777777">
        <w:trPr>
          <w:trHeight w:val="453"/>
        </w:trPr>
        <w:tc>
          <w:tcPr>
            <w:tcW w:w="203" w:type="pct"/>
            <w:vMerge/>
            <w:vAlign w:val="center"/>
          </w:tcPr>
          <w:p w14:paraId="78C95732" w14:textId="77777777" w:rsidR="00F00B3B" w:rsidRDefault="00F00B3B">
            <w:pPr>
              <w:spacing w:line="360" w:lineRule="auto"/>
              <w:jc w:val="center"/>
              <w:rPr>
                <w:rFonts w:ascii="仿宋" w:eastAsia="仿宋" w:hAnsi="仿宋" w:cs="仿宋_GB2312"/>
                <w:sz w:val="24"/>
              </w:rPr>
            </w:pPr>
          </w:p>
        </w:tc>
        <w:tc>
          <w:tcPr>
            <w:tcW w:w="328" w:type="pct"/>
            <w:vAlign w:val="center"/>
          </w:tcPr>
          <w:p w14:paraId="5F23183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7</w:t>
            </w:r>
          </w:p>
        </w:tc>
        <w:tc>
          <w:tcPr>
            <w:tcW w:w="940" w:type="pct"/>
            <w:vAlign w:val="center"/>
          </w:tcPr>
          <w:p w14:paraId="6065DEC2"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天台仙居</w:t>
            </w:r>
          </w:p>
        </w:tc>
        <w:tc>
          <w:tcPr>
            <w:tcW w:w="372" w:type="pct"/>
            <w:vAlign w:val="center"/>
          </w:tcPr>
          <w:p w14:paraId="3F1FA95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CAF776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28437E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15618D6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A7BA01B" w14:textId="77777777" w:rsidR="00F00B3B" w:rsidRDefault="00F00B3B">
            <w:pPr>
              <w:spacing w:line="360" w:lineRule="auto"/>
              <w:jc w:val="center"/>
              <w:rPr>
                <w:rFonts w:ascii="仿宋" w:eastAsia="仿宋" w:hAnsi="仿宋" w:cs="仿宋_GB2312"/>
                <w:sz w:val="24"/>
              </w:rPr>
            </w:pPr>
          </w:p>
        </w:tc>
        <w:tc>
          <w:tcPr>
            <w:tcW w:w="372" w:type="pct"/>
            <w:vAlign w:val="center"/>
          </w:tcPr>
          <w:p w14:paraId="53BA2245" w14:textId="77777777" w:rsidR="00F00B3B" w:rsidRDefault="00F00B3B">
            <w:pPr>
              <w:spacing w:line="360" w:lineRule="auto"/>
              <w:jc w:val="center"/>
              <w:rPr>
                <w:rFonts w:ascii="仿宋" w:eastAsia="仿宋" w:hAnsi="仿宋" w:cs="仿宋_GB2312"/>
                <w:sz w:val="24"/>
              </w:rPr>
            </w:pPr>
          </w:p>
        </w:tc>
        <w:tc>
          <w:tcPr>
            <w:tcW w:w="458" w:type="pct"/>
            <w:vAlign w:val="center"/>
          </w:tcPr>
          <w:p w14:paraId="26C19193" w14:textId="77777777" w:rsidR="00F00B3B" w:rsidRDefault="00F00B3B">
            <w:pPr>
              <w:spacing w:line="360" w:lineRule="auto"/>
              <w:jc w:val="center"/>
              <w:rPr>
                <w:rFonts w:ascii="仿宋" w:eastAsia="仿宋" w:hAnsi="仿宋" w:cs="仿宋_GB2312"/>
                <w:sz w:val="24"/>
              </w:rPr>
            </w:pPr>
          </w:p>
        </w:tc>
        <w:tc>
          <w:tcPr>
            <w:tcW w:w="839" w:type="pct"/>
            <w:vAlign w:val="center"/>
          </w:tcPr>
          <w:p w14:paraId="6AFA8C71" w14:textId="77777777" w:rsidR="00F00B3B" w:rsidRDefault="00F00B3B">
            <w:pPr>
              <w:spacing w:line="360" w:lineRule="auto"/>
              <w:jc w:val="center"/>
              <w:rPr>
                <w:rFonts w:ascii="仿宋" w:eastAsia="仿宋" w:hAnsi="仿宋" w:cs="仿宋_GB2312"/>
                <w:sz w:val="24"/>
              </w:rPr>
            </w:pPr>
          </w:p>
        </w:tc>
      </w:tr>
      <w:tr w:rsidR="00F00B3B" w14:paraId="40E6CD1A" w14:textId="77777777">
        <w:trPr>
          <w:trHeight w:val="453"/>
        </w:trPr>
        <w:tc>
          <w:tcPr>
            <w:tcW w:w="203" w:type="pct"/>
            <w:vMerge/>
            <w:vAlign w:val="center"/>
          </w:tcPr>
          <w:p w14:paraId="4F3A1454" w14:textId="77777777" w:rsidR="00F00B3B" w:rsidRDefault="00F00B3B">
            <w:pPr>
              <w:spacing w:line="360" w:lineRule="auto"/>
              <w:jc w:val="center"/>
              <w:rPr>
                <w:rFonts w:ascii="仿宋" w:eastAsia="仿宋" w:hAnsi="仿宋" w:cs="仿宋_GB2312"/>
                <w:sz w:val="24"/>
              </w:rPr>
            </w:pPr>
          </w:p>
        </w:tc>
        <w:tc>
          <w:tcPr>
            <w:tcW w:w="328" w:type="pct"/>
            <w:vAlign w:val="center"/>
          </w:tcPr>
          <w:p w14:paraId="022AADB1"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8</w:t>
            </w:r>
          </w:p>
        </w:tc>
        <w:tc>
          <w:tcPr>
            <w:tcW w:w="940" w:type="pct"/>
            <w:vAlign w:val="center"/>
          </w:tcPr>
          <w:p w14:paraId="3A56043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衢州江山</w:t>
            </w:r>
          </w:p>
        </w:tc>
        <w:tc>
          <w:tcPr>
            <w:tcW w:w="372" w:type="pct"/>
            <w:vAlign w:val="center"/>
          </w:tcPr>
          <w:p w14:paraId="10ED870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3630E57"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A29C27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F157B0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61CF5A2" w14:textId="77777777" w:rsidR="00F00B3B" w:rsidRDefault="00F00B3B">
            <w:pPr>
              <w:spacing w:line="360" w:lineRule="auto"/>
              <w:jc w:val="center"/>
              <w:rPr>
                <w:rFonts w:ascii="仿宋" w:eastAsia="仿宋" w:hAnsi="仿宋" w:cs="仿宋_GB2312"/>
                <w:sz w:val="24"/>
              </w:rPr>
            </w:pPr>
          </w:p>
        </w:tc>
        <w:tc>
          <w:tcPr>
            <w:tcW w:w="372" w:type="pct"/>
            <w:vAlign w:val="center"/>
          </w:tcPr>
          <w:p w14:paraId="50083612" w14:textId="77777777" w:rsidR="00F00B3B" w:rsidRDefault="00F00B3B">
            <w:pPr>
              <w:spacing w:line="360" w:lineRule="auto"/>
              <w:jc w:val="center"/>
              <w:rPr>
                <w:rFonts w:ascii="仿宋" w:eastAsia="仿宋" w:hAnsi="仿宋" w:cs="仿宋_GB2312"/>
                <w:sz w:val="24"/>
              </w:rPr>
            </w:pPr>
          </w:p>
        </w:tc>
        <w:tc>
          <w:tcPr>
            <w:tcW w:w="458" w:type="pct"/>
            <w:vAlign w:val="center"/>
          </w:tcPr>
          <w:p w14:paraId="660F31DE" w14:textId="77777777" w:rsidR="00F00B3B" w:rsidRDefault="00F00B3B">
            <w:pPr>
              <w:spacing w:line="360" w:lineRule="auto"/>
              <w:jc w:val="center"/>
              <w:rPr>
                <w:rFonts w:ascii="仿宋" w:eastAsia="仿宋" w:hAnsi="仿宋" w:cs="仿宋_GB2312"/>
                <w:sz w:val="24"/>
              </w:rPr>
            </w:pPr>
          </w:p>
        </w:tc>
        <w:tc>
          <w:tcPr>
            <w:tcW w:w="839" w:type="pct"/>
            <w:vAlign w:val="center"/>
          </w:tcPr>
          <w:p w14:paraId="6FF90FFA" w14:textId="77777777" w:rsidR="00F00B3B" w:rsidRDefault="00F00B3B">
            <w:pPr>
              <w:spacing w:line="360" w:lineRule="auto"/>
              <w:jc w:val="center"/>
              <w:rPr>
                <w:rFonts w:ascii="仿宋" w:eastAsia="仿宋" w:hAnsi="仿宋" w:cs="仿宋_GB2312"/>
                <w:sz w:val="24"/>
              </w:rPr>
            </w:pPr>
          </w:p>
        </w:tc>
      </w:tr>
      <w:tr w:rsidR="00F00B3B" w14:paraId="67D4964F" w14:textId="77777777">
        <w:trPr>
          <w:trHeight w:val="453"/>
        </w:trPr>
        <w:tc>
          <w:tcPr>
            <w:tcW w:w="203" w:type="pct"/>
            <w:vMerge/>
            <w:vAlign w:val="center"/>
          </w:tcPr>
          <w:p w14:paraId="71572BD8" w14:textId="77777777" w:rsidR="00F00B3B" w:rsidRDefault="00F00B3B">
            <w:pPr>
              <w:spacing w:line="360" w:lineRule="auto"/>
              <w:jc w:val="center"/>
              <w:rPr>
                <w:rFonts w:ascii="仿宋" w:eastAsia="仿宋" w:hAnsi="仿宋" w:cs="仿宋_GB2312"/>
                <w:sz w:val="24"/>
              </w:rPr>
            </w:pPr>
          </w:p>
        </w:tc>
        <w:tc>
          <w:tcPr>
            <w:tcW w:w="328" w:type="pct"/>
            <w:vAlign w:val="center"/>
          </w:tcPr>
          <w:p w14:paraId="3839EFA9"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9</w:t>
            </w:r>
          </w:p>
        </w:tc>
        <w:tc>
          <w:tcPr>
            <w:tcW w:w="940" w:type="pct"/>
            <w:vAlign w:val="center"/>
          </w:tcPr>
          <w:p w14:paraId="21ABF958"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千岛湖</w:t>
            </w:r>
          </w:p>
        </w:tc>
        <w:tc>
          <w:tcPr>
            <w:tcW w:w="372" w:type="pct"/>
            <w:vAlign w:val="center"/>
          </w:tcPr>
          <w:p w14:paraId="5D895B5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982FA0A"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0BF4A1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58B3DBC"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39CC3129" w14:textId="77777777" w:rsidR="00F00B3B" w:rsidRDefault="00F00B3B">
            <w:pPr>
              <w:spacing w:line="360" w:lineRule="auto"/>
              <w:jc w:val="center"/>
              <w:rPr>
                <w:rFonts w:ascii="仿宋" w:eastAsia="仿宋" w:hAnsi="仿宋" w:cs="仿宋_GB2312"/>
                <w:sz w:val="24"/>
              </w:rPr>
            </w:pPr>
          </w:p>
        </w:tc>
        <w:tc>
          <w:tcPr>
            <w:tcW w:w="372" w:type="pct"/>
            <w:vAlign w:val="center"/>
          </w:tcPr>
          <w:p w14:paraId="6986BFE5" w14:textId="77777777" w:rsidR="00F00B3B" w:rsidRDefault="00F00B3B">
            <w:pPr>
              <w:spacing w:line="360" w:lineRule="auto"/>
              <w:jc w:val="center"/>
              <w:rPr>
                <w:rFonts w:ascii="仿宋" w:eastAsia="仿宋" w:hAnsi="仿宋" w:cs="仿宋_GB2312"/>
                <w:sz w:val="24"/>
              </w:rPr>
            </w:pPr>
          </w:p>
        </w:tc>
        <w:tc>
          <w:tcPr>
            <w:tcW w:w="458" w:type="pct"/>
            <w:vAlign w:val="center"/>
          </w:tcPr>
          <w:p w14:paraId="717C9166" w14:textId="77777777" w:rsidR="00F00B3B" w:rsidRDefault="00F00B3B">
            <w:pPr>
              <w:spacing w:line="360" w:lineRule="auto"/>
              <w:jc w:val="center"/>
              <w:rPr>
                <w:rFonts w:ascii="仿宋" w:eastAsia="仿宋" w:hAnsi="仿宋" w:cs="仿宋_GB2312"/>
                <w:sz w:val="24"/>
              </w:rPr>
            </w:pPr>
          </w:p>
        </w:tc>
        <w:tc>
          <w:tcPr>
            <w:tcW w:w="839" w:type="pct"/>
            <w:vAlign w:val="center"/>
          </w:tcPr>
          <w:p w14:paraId="52E2F4C2" w14:textId="77777777" w:rsidR="00F00B3B" w:rsidRDefault="00F00B3B">
            <w:pPr>
              <w:spacing w:line="360" w:lineRule="auto"/>
              <w:jc w:val="center"/>
              <w:rPr>
                <w:rFonts w:ascii="仿宋" w:eastAsia="仿宋" w:hAnsi="仿宋" w:cs="仿宋_GB2312"/>
                <w:sz w:val="24"/>
              </w:rPr>
            </w:pPr>
          </w:p>
        </w:tc>
      </w:tr>
      <w:tr w:rsidR="00F00B3B" w14:paraId="5CB41167" w14:textId="77777777">
        <w:trPr>
          <w:trHeight w:val="453"/>
        </w:trPr>
        <w:tc>
          <w:tcPr>
            <w:tcW w:w="203" w:type="pct"/>
            <w:vMerge/>
            <w:vAlign w:val="center"/>
          </w:tcPr>
          <w:p w14:paraId="61973AC0" w14:textId="77777777" w:rsidR="00F00B3B" w:rsidRDefault="00F00B3B">
            <w:pPr>
              <w:spacing w:line="360" w:lineRule="auto"/>
              <w:jc w:val="center"/>
              <w:rPr>
                <w:rFonts w:ascii="仿宋" w:eastAsia="仿宋" w:hAnsi="仿宋" w:cs="仿宋_GB2312"/>
                <w:sz w:val="24"/>
              </w:rPr>
            </w:pPr>
          </w:p>
        </w:tc>
        <w:tc>
          <w:tcPr>
            <w:tcW w:w="328" w:type="pct"/>
            <w:vAlign w:val="center"/>
          </w:tcPr>
          <w:p w14:paraId="01B5C0BB"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940" w:type="pct"/>
            <w:vAlign w:val="center"/>
          </w:tcPr>
          <w:p w14:paraId="34AF6568"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舟山</w:t>
            </w:r>
          </w:p>
        </w:tc>
        <w:tc>
          <w:tcPr>
            <w:tcW w:w="372" w:type="pct"/>
            <w:vAlign w:val="center"/>
          </w:tcPr>
          <w:p w14:paraId="47D20559"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F240B8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4DA74D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BC00955"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2132DD72" w14:textId="77777777" w:rsidR="00F00B3B" w:rsidRDefault="00F00B3B">
            <w:pPr>
              <w:spacing w:line="360" w:lineRule="auto"/>
              <w:jc w:val="center"/>
              <w:rPr>
                <w:rFonts w:ascii="仿宋" w:eastAsia="仿宋" w:hAnsi="仿宋" w:cs="仿宋_GB2312"/>
                <w:sz w:val="24"/>
              </w:rPr>
            </w:pPr>
          </w:p>
        </w:tc>
        <w:tc>
          <w:tcPr>
            <w:tcW w:w="372" w:type="pct"/>
            <w:vAlign w:val="center"/>
          </w:tcPr>
          <w:p w14:paraId="3766108B" w14:textId="77777777" w:rsidR="00F00B3B" w:rsidRDefault="00F00B3B">
            <w:pPr>
              <w:spacing w:line="360" w:lineRule="auto"/>
              <w:jc w:val="center"/>
              <w:rPr>
                <w:rFonts w:ascii="仿宋" w:eastAsia="仿宋" w:hAnsi="仿宋" w:cs="仿宋_GB2312"/>
                <w:sz w:val="24"/>
              </w:rPr>
            </w:pPr>
          </w:p>
        </w:tc>
        <w:tc>
          <w:tcPr>
            <w:tcW w:w="458" w:type="pct"/>
            <w:vAlign w:val="center"/>
          </w:tcPr>
          <w:p w14:paraId="61956BD3" w14:textId="77777777" w:rsidR="00F00B3B" w:rsidRDefault="00F00B3B">
            <w:pPr>
              <w:spacing w:line="360" w:lineRule="auto"/>
              <w:jc w:val="center"/>
              <w:rPr>
                <w:rFonts w:ascii="仿宋" w:eastAsia="仿宋" w:hAnsi="仿宋" w:cs="仿宋_GB2312"/>
                <w:sz w:val="24"/>
              </w:rPr>
            </w:pPr>
          </w:p>
        </w:tc>
        <w:tc>
          <w:tcPr>
            <w:tcW w:w="839" w:type="pct"/>
            <w:vAlign w:val="center"/>
          </w:tcPr>
          <w:p w14:paraId="3C567ADC" w14:textId="77777777" w:rsidR="00F00B3B" w:rsidRDefault="00F00B3B">
            <w:pPr>
              <w:spacing w:line="360" w:lineRule="auto"/>
              <w:jc w:val="center"/>
              <w:rPr>
                <w:rFonts w:ascii="仿宋" w:eastAsia="仿宋" w:hAnsi="仿宋" w:cs="仿宋_GB2312"/>
                <w:sz w:val="24"/>
              </w:rPr>
            </w:pPr>
          </w:p>
        </w:tc>
      </w:tr>
      <w:tr w:rsidR="00F00B3B" w14:paraId="3DD75365" w14:textId="77777777">
        <w:trPr>
          <w:trHeight w:val="453"/>
        </w:trPr>
        <w:tc>
          <w:tcPr>
            <w:tcW w:w="203" w:type="pct"/>
            <w:vMerge/>
            <w:vAlign w:val="center"/>
          </w:tcPr>
          <w:p w14:paraId="030C8133" w14:textId="77777777" w:rsidR="00F00B3B" w:rsidRDefault="00F00B3B">
            <w:pPr>
              <w:spacing w:line="360" w:lineRule="auto"/>
              <w:jc w:val="center"/>
              <w:rPr>
                <w:rFonts w:ascii="仿宋" w:eastAsia="仿宋" w:hAnsi="仿宋" w:cs="仿宋_GB2312"/>
                <w:sz w:val="24"/>
              </w:rPr>
            </w:pPr>
          </w:p>
        </w:tc>
        <w:tc>
          <w:tcPr>
            <w:tcW w:w="328" w:type="pct"/>
            <w:vAlign w:val="center"/>
          </w:tcPr>
          <w:p w14:paraId="11C540C5"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w:t>
            </w:r>
          </w:p>
        </w:tc>
        <w:tc>
          <w:tcPr>
            <w:tcW w:w="940" w:type="pct"/>
            <w:vAlign w:val="center"/>
          </w:tcPr>
          <w:p w14:paraId="575284BB"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洞头 雁荡山</w:t>
            </w:r>
          </w:p>
        </w:tc>
        <w:tc>
          <w:tcPr>
            <w:tcW w:w="372" w:type="pct"/>
            <w:vAlign w:val="center"/>
          </w:tcPr>
          <w:p w14:paraId="13BAEF80"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582B4C1"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25D0CE2"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6C3F97E"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74723E0" w14:textId="77777777" w:rsidR="00F00B3B" w:rsidRDefault="00F00B3B">
            <w:pPr>
              <w:spacing w:line="360" w:lineRule="auto"/>
              <w:jc w:val="center"/>
              <w:rPr>
                <w:rFonts w:ascii="仿宋" w:eastAsia="仿宋" w:hAnsi="仿宋" w:cs="仿宋_GB2312"/>
                <w:sz w:val="24"/>
              </w:rPr>
            </w:pPr>
          </w:p>
        </w:tc>
        <w:tc>
          <w:tcPr>
            <w:tcW w:w="372" w:type="pct"/>
            <w:vAlign w:val="center"/>
          </w:tcPr>
          <w:p w14:paraId="2F3835B2" w14:textId="77777777" w:rsidR="00F00B3B" w:rsidRDefault="00F00B3B">
            <w:pPr>
              <w:spacing w:line="360" w:lineRule="auto"/>
              <w:jc w:val="center"/>
              <w:rPr>
                <w:rFonts w:ascii="仿宋" w:eastAsia="仿宋" w:hAnsi="仿宋" w:cs="仿宋_GB2312"/>
                <w:sz w:val="24"/>
              </w:rPr>
            </w:pPr>
          </w:p>
        </w:tc>
        <w:tc>
          <w:tcPr>
            <w:tcW w:w="458" w:type="pct"/>
            <w:vAlign w:val="center"/>
          </w:tcPr>
          <w:p w14:paraId="1A70C808" w14:textId="77777777" w:rsidR="00F00B3B" w:rsidRDefault="00F00B3B">
            <w:pPr>
              <w:spacing w:line="360" w:lineRule="auto"/>
              <w:jc w:val="center"/>
              <w:rPr>
                <w:rFonts w:ascii="仿宋" w:eastAsia="仿宋" w:hAnsi="仿宋" w:cs="仿宋_GB2312"/>
                <w:sz w:val="24"/>
              </w:rPr>
            </w:pPr>
          </w:p>
        </w:tc>
        <w:tc>
          <w:tcPr>
            <w:tcW w:w="839" w:type="pct"/>
            <w:vAlign w:val="center"/>
          </w:tcPr>
          <w:p w14:paraId="73B690A1" w14:textId="77777777" w:rsidR="00F00B3B" w:rsidRDefault="00F00B3B">
            <w:pPr>
              <w:spacing w:line="360" w:lineRule="auto"/>
              <w:jc w:val="center"/>
              <w:rPr>
                <w:rFonts w:ascii="仿宋" w:eastAsia="仿宋" w:hAnsi="仿宋" w:cs="仿宋_GB2312"/>
                <w:sz w:val="24"/>
              </w:rPr>
            </w:pPr>
          </w:p>
        </w:tc>
      </w:tr>
      <w:tr w:rsidR="00F00B3B" w14:paraId="13E9571B" w14:textId="77777777">
        <w:trPr>
          <w:trHeight w:val="453"/>
        </w:trPr>
        <w:tc>
          <w:tcPr>
            <w:tcW w:w="203" w:type="pct"/>
            <w:vMerge/>
            <w:vAlign w:val="center"/>
          </w:tcPr>
          <w:p w14:paraId="08A71A8B" w14:textId="77777777" w:rsidR="00F00B3B" w:rsidRDefault="00F00B3B">
            <w:pPr>
              <w:spacing w:line="360" w:lineRule="auto"/>
              <w:jc w:val="center"/>
              <w:rPr>
                <w:rFonts w:ascii="仿宋" w:eastAsia="仿宋" w:hAnsi="仿宋" w:cs="仿宋_GB2312"/>
                <w:sz w:val="24"/>
              </w:rPr>
            </w:pPr>
          </w:p>
        </w:tc>
        <w:tc>
          <w:tcPr>
            <w:tcW w:w="328" w:type="pct"/>
            <w:vAlign w:val="center"/>
          </w:tcPr>
          <w:p w14:paraId="0DB1F99A"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940" w:type="pct"/>
            <w:vAlign w:val="center"/>
          </w:tcPr>
          <w:p w14:paraId="7FC137C6" w14:textId="77777777" w:rsidR="00F00B3B" w:rsidRDefault="00CA5F9A">
            <w:pPr>
              <w:snapToGrid w:val="0"/>
              <w:spacing w:line="360" w:lineRule="auto"/>
              <w:jc w:val="center"/>
              <w:rPr>
                <w:rFonts w:ascii="仿宋" w:eastAsia="仿宋" w:hAnsi="仿宋" w:cs="Arial"/>
                <w:snapToGrid w:val="0"/>
                <w:kern w:val="0"/>
                <w:sz w:val="24"/>
              </w:rPr>
            </w:pPr>
            <w:r>
              <w:rPr>
                <w:rFonts w:ascii="仿宋" w:eastAsia="仿宋" w:hAnsi="仿宋" w:cs="Arial" w:hint="eastAsia"/>
                <w:snapToGrid w:val="0"/>
                <w:kern w:val="0"/>
                <w:sz w:val="24"/>
              </w:rPr>
              <w:t>安徽宿州</w:t>
            </w:r>
          </w:p>
        </w:tc>
        <w:tc>
          <w:tcPr>
            <w:tcW w:w="372" w:type="pct"/>
            <w:vAlign w:val="center"/>
          </w:tcPr>
          <w:p w14:paraId="328594E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49AF147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CB05D23"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74F1EDFD"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04400CB" w14:textId="77777777" w:rsidR="00F00B3B" w:rsidRDefault="00F00B3B">
            <w:pPr>
              <w:spacing w:line="360" w:lineRule="auto"/>
              <w:jc w:val="center"/>
              <w:rPr>
                <w:rFonts w:ascii="仿宋" w:eastAsia="仿宋" w:hAnsi="仿宋" w:cs="仿宋_GB2312"/>
                <w:sz w:val="24"/>
              </w:rPr>
            </w:pPr>
          </w:p>
        </w:tc>
        <w:tc>
          <w:tcPr>
            <w:tcW w:w="372" w:type="pct"/>
            <w:vAlign w:val="center"/>
          </w:tcPr>
          <w:p w14:paraId="4BDF2537" w14:textId="77777777" w:rsidR="00F00B3B" w:rsidRDefault="00F00B3B">
            <w:pPr>
              <w:spacing w:line="360" w:lineRule="auto"/>
              <w:jc w:val="center"/>
              <w:rPr>
                <w:rFonts w:ascii="仿宋" w:eastAsia="仿宋" w:hAnsi="仿宋" w:cs="仿宋_GB2312"/>
                <w:sz w:val="24"/>
              </w:rPr>
            </w:pPr>
          </w:p>
        </w:tc>
        <w:tc>
          <w:tcPr>
            <w:tcW w:w="458" w:type="pct"/>
            <w:vAlign w:val="center"/>
          </w:tcPr>
          <w:p w14:paraId="4AA39509" w14:textId="77777777" w:rsidR="00F00B3B" w:rsidRDefault="00F00B3B">
            <w:pPr>
              <w:spacing w:line="360" w:lineRule="auto"/>
              <w:jc w:val="center"/>
              <w:rPr>
                <w:rFonts w:ascii="仿宋" w:eastAsia="仿宋" w:hAnsi="仿宋" w:cs="仿宋_GB2312"/>
                <w:sz w:val="24"/>
              </w:rPr>
            </w:pPr>
          </w:p>
        </w:tc>
        <w:tc>
          <w:tcPr>
            <w:tcW w:w="839" w:type="pct"/>
            <w:vAlign w:val="center"/>
          </w:tcPr>
          <w:p w14:paraId="00994B45" w14:textId="77777777" w:rsidR="00F00B3B" w:rsidRDefault="00F00B3B">
            <w:pPr>
              <w:spacing w:line="360" w:lineRule="auto"/>
              <w:jc w:val="center"/>
              <w:rPr>
                <w:rFonts w:ascii="仿宋" w:eastAsia="仿宋" w:hAnsi="仿宋" w:cs="仿宋_GB2312"/>
                <w:sz w:val="24"/>
              </w:rPr>
            </w:pPr>
          </w:p>
        </w:tc>
      </w:tr>
      <w:tr w:rsidR="00F00B3B" w14:paraId="4485C8BA" w14:textId="77777777">
        <w:trPr>
          <w:trHeight w:val="453"/>
        </w:trPr>
        <w:tc>
          <w:tcPr>
            <w:tcW w:w="203" w:type="pct"/>
            <w:vMerge/>
            <w:vAlign w:val="center"/>
          </w:tcPr>
          <w:p w14:paraId="79BF73C2" w14:textId="77777777" w:rsidR="00F00B3B" w:rsidRDefault="00F00B3B">
            <w:pPr>
              <w:spacing w:line="360" w:lineRule="auto"/>
              <w:jc w:val="center"/>
              <w:rPr>
                <w:rFonts w:ascii="仿宋" w:eastAsia="仿宋" w:hAnsi="仿宋" w:cs="仿宋_GB2312"/>
                <w:sz w:val="24"/>
              </w:rPr>
            </w:pPr>
          </w:p>
        </w:tc>
        <w:tc>
          <w:tcPr>
            <w:tcW w:w="328" w:type="pct"/>
            <w:vAlign w:val="center"/>
          </w:tcPr>
          <w:p w14:paraId="40C8D3B9" w14:textId="77777777" w:rsidR="00F00B3B" w:rsidRDefault="00CA5F9A">
            <w:pPr>
              <w:snapToGrid w:val="0"/>
              <w:spacing w:line="360" w:lineRule="auto"/>
              <w:jc w:val="center"/>
              <w:rPr>
                <w:rFonts w:ascii="仿宋" w:eastAsia="仿宋" w:hAnsi="仿宋" w:cs="仿宋_GB2312"/>
                <w:b/>
                <w:bCs/>
                <w:sz w:val="24"/>
              </w:rPr>
            </w:pPr>
            <w:r>
              <w:rPr>
                <w:rFonts w:ascii="仿宋" w:eastAsia="仿宋" w:hAnsi="仿宋" w:cs="仿宋_GB2312" w:hint="eastAsia"/>
                <w:b/>
                <w:bCs/>
                <w:sz w:val="24"/>
              </w:rPr>
              <w:t>1</w:t>
            </w:r>
            <w:r>
              <w:rPr>
                <w:rFonts w:ascii="仿宋" w:eastAsia="仿宋" w:hAnsi="仿宋" w:cs="仿宋_GB2312"/>
                <w:b/>
                <w:bCs/>
                <w:sz w:val="24"/>
              </w:rPr>
              <w:t>3</w:t>
            </w:r>
          </w:p>
        </w:tc>
        <w:tc>
          <w:tcPr>
            <w:tcW w:w="940" w:type="pct"/>
            <w:vAlign w:val="center"/>
          </w:tcPr>
          <w:p w14:paraId="736F3433" w14:textId="77777777" w:rsidR="00F00B3B" w:rsidRDefault="00CA5F9A">
            <w:pPr>
              <w:snapToGrid w:val="0"/>
              <w:spacing w:line="360" w:lineRule="auto"/>
              <w:jc w:val="center"/>
              <w:rPr>
                <w:rFonts w:ascii="仿宋" w:eastAsia="仿宋" w:hAnsi="仿宋" w:cs="仿宋_GB2312"/>
                <w:b/>
                <w:bCs/>
                <w:sz w:val="24"/>
              </w:rPr>
            </w:pPr>
            <w:r>
              <w:rPr>
                <w:rFonts w:ascii="仿宋" w:eastAsia="仿宋" w:hAnsi="仿宋" w:cs="Arial" w:hint="eastAsia"/>
                <w:b/>
                <w:bCs/>
                <w:snapToGrid w:val="0"/>
                <w:kern w:val="0"/>
                <w:sz w:val="24"/>
              </w:rPr>
              <w:t>理塘</w:t>
            </w:r>
          </w:p>
        </w:tc>
        <w:tc>
          <w:tcPr>
            <w:tcW w:w="372" w:type="pct"/>
            <w:vAlign w:val="center"/>
          </w:tcPr>
          <w:p w14:paraId="0C327A1F"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783B8D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63564E04"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00FBE7B8" w14:textId="77777777" w:rsidR="00F00B3B" w:rsidRDefault="00F00B3B">
            <w:pPr>
              <w:snapToGrid w:val="0"/>
              <w:spacing w:line="360" w:lineRule="auto"/>
              <w:jc w:val="center"/>
              <w:rPr>
                <w:rFonts w:ascii="仿宋" w:eastAsia="仿宋" w:hAnsi="仿宋" w:cs="仿宋_GB2312"/>
                <w:sz w:val="24"/>
              </w:rPr>
            </w:pPr>
          </w:p>
        </w:tc>
        <w:tc>
          <w:tcPr>
            <w:tcW w:w="372" w:type="pct"/>
            <w:vAlign w:val="center"/>
          </w:tcPr>
          <w:p w14:paraId="5AF51F69" w14:textId="77777777" w:rsidR="00F00B3B" w:rsidRDefault="00F00B3B">
            <w:pPr>
              <w:spacing w:line="360" w:lineRule="auto"/>
              <w:jc w:val="center"/>
              <w:rPr>
                <w:rFonts w:ascii="仿宋" w:eastAsia="仿宋" w:hAnsi="仿宋" w:cs="仿宋_GB2312"/>
                <w:sz w:val="24"/>
              </w:rPr>
            </w:pPr>
          </w:p>
        </w:tc>
        <w:tc>
          <w:tcPr>
            <w:tcW w:w="372" w:type="pct"/>
            <w:vAlign w:val="center"/>
          </w:tcPr>
          <w:p w14:paraId="08C2E760" w14:textId="77777777" w:rsidR="00F00B3B" w:rsidRDefault="00F00B3B">
            <w:pPr>
              <w:spacing w:line="360" w:lineRule="auto"/>
              <w:jc w:val="center"/>
              <w:rPr>
                <w:rFonts w:ascii="仿宋" w:eastAsia="仿宋" w:hAnsi="仿宋" w:cs="仿宋_GB2312"/>
                <w:sz w:val="24"/>
              </w:rPr>
            </w:pPr>
          </w:p>
        </w:tc>
        <w:tc>
          <w:tcPr>
            <w:tcW w:w="458" w:type="pct"/>
            <w:vAlign w:val="center"/>
          </w:tcPr>
          <w:p w14:paraId="3832FFDA" w14:textId="77777777" w:rsidR="00F00B3B" w:rsidRDefault="00F00B3B">
            <w:pPr>
              <w:spacing w:line="360" w:lineRule="auto"/>
              <w:jc w:val="center"/>
              <w:rPr>
                <w:rFonts w:ascii="仿宋" w:eastAsia="仿宋" w:hAnsi="仿宋" w:cs="仿宋_GB2312"/>
                <w:sz w:val="24"/>
              </w:rPr>
            </w:pPr>
          </w:p>
        </w:tc>
        <w:tc>
          <w:tcPr>
            <w:tcW w:w="839" w:type="pct"/>
            <w:vAlign w:val="center"/>
          </w:tcPr>
          <w:p w14:paraId="178E2DF5" w14:textId="77777777" w:rsidR="00F00B3B" w:rsidRDefault="00F00B3B">
            <w:pPr>
              <w:spacing w:line="360" w:lineRule="auto"/>
              <w:jc w:val="center"/>
              <w:rPr>
                <w:rFonts w:ascii="仿宋" w:eastAsia="仿宋" w:hAnsi="仿宋" w:cs="仿宋_GB2312"/>
                <w:sz w:val="24"/>
              </w:rPr>
            </w:pPr>
          </w:p>
        </w:tc>
      </w:tr>
      <w:tr w:rsidR="00F00B3B" w14:paraId="464D79F1" w14:textId="77777777">
        <w:trPr>
          <w:trHeight w:val="453"/>
        </w:trPr>
        <w:tc>
          <w:tcPr>
            <w:tcW w:w="203" w:type="pct"/>
            <w:vMerge/>
            <w:vAlign w:val="center"/>
          </w:tcPr>
          <w:p w14:paraId="5B724E4D" w14:textId="77777777" w:rsidR="00F00B3B" w:rsidRDefault="00F00B3B">
            <w:pPr>
              <w:spacing w:line="360" w:lineRule="auto"/>
              <w:jc w:val="center"/>
              <w:rPr>
                <w:rFonts w:ascii="仿宋" w:eastAsia="仿宋" w:hAnsi="仿宋" w:cs="仿宋_GB2312"/>
                <w:sz w:val="24"/>
              </w:rPr>
            </w:pPr>
          </w:p>
        </w:tc>
        <w:tc>
          <w:tcPr>
            <w:tcW w:w="1640" w:type="pct"/>
            <w:gridSpan w:val="3"/>
            <w:vAlign w:val="center"/>
          </w:tcPr>
          <w:p w14:paraId="4B32CBCB" w14:textId="77777777" w:rsidR="00F00B3B" w:rsidRDefault="00CA5F9A">
            <w:pPr>
              <w:spacing w:line="360" w:lineRule="auto"/>
              <w:jc w:val="center"/>
              <w:rPr>
                <w:rFonts w:ascii="仿宋" w:eastAsia="仿宋" w:hAnsi="仿宋" w:cs="仿宋_GB2312"/>
                <w:b/>
                <w:bCs/>
                <w:sz w:val="24"/>
              </w:rPr>
            </w:pPr>
            <w:r>
              <w:rPr>
                <w:rFonts w:ascii="仿宋" w:eastAsia="仿宋" w:hAnsi="仿宋" w:cs="仿宋_GB2312" w:hint="eastAsia"/>
                <w:b/>
                <w:bCs/>
                <w:sz w:val="24"/>
              </w:rPr>
              <w:t>所有线路单人总价合计（元/人）</w:t>
            </w:r>
          </w:p>
        </w:tc>
        <w:tc>
          <w:tcPr>
            <w:tcW w:w="1488" w:type="pct"/>
            <w:gridSpan w:val="4"/>
            <w:vAlign w:val="center"/>
          </w:tcPr>
          <w:p w14:paraId="76C11331" w14:textId="77777777" w:rsidR="00F00B3B" w:rsidRDefault="00CA5F9A">
            <w:pPr>
              <w:snapToGrid w:val="0"/>
              <w:spacing w:line="360" w:lineRule="auto"/>
              <w:jc w:val="left"/>
              <w:rPr>
                <w:rFonts w:ascii="仿宋" w:eastAsia="仿宋" w:hAnsi="仿宋" w:cs="宋体"/>
                <w:b/>
                <w:bCs/>
                <w:kern w:val="0"/>
                <w:sz w:val="24"/>
              </w:rPr>
            </w:pPr>
            <w:r>
              <w:rPr>
                <w:rFonts w:ascii="仿宋" w:eastAsia="仿宋" w:hAnsi="仿宋" w:cs="宋体" w:hint="eastAsia"/>
                <w:b/>
                <w:bCs/>
                <w:kern w:val="0"/>
                <w:sz w:val="24"/>
              </w:rPr>
              <w:t xml:space="preserve">小写： </w:t>
            </w:r>
            <w:r>
              <w:rPr>
                <w:rFonts w:ascii="仿宋" w:eastAsia="仿宋" w:hAnsi="仿宋" w:cs="宋体"/>
                <w:b/>
                <w:bCs/>
                <w:kern w:val="0"/>
                <w:sz w:val="24"/>
              </w:rPr>
              <w:t xml:space="preserve">     </w:t>
            </w:r>
          </w:p>
          <w:p w14:paraId="680A46F2" w14:textId="77777777" w:rsidR="00F00B3B" w:rsidRDefault="00CA5F9A">
            <w:pPr>
              <w:spacing w:line="360" w:lineRule="auto"/>
              <w:rPr>
                <w:rFonts w:ascii="仿宋" w:eastAsia="仿宋" w:hAnsi="仿宋" w:cs="仿宋_GB2312"/>
                <w:b/>
                <w:bCs/>
                <w:sz w:val="24"/>
              </w:rPr>
            </w:pPr>
            <w:r>
              <w:rPr>
                <w:rFonts w:ascii="仿宋" w:eastAsia="仿宋" w:hAnsi="仿宋" w:cs="宋体" w:hint="eastAsia"/>
                <w:b/>
                <w:bCs/>
                <w:kern w:val="0"/>
                <w:sz w:val="24"/>
              </w:rPr>
              <w:t>大写：</w:t>
            </w:r>
          </w:p>
        </w:tc>
        <w:tc>
          <w:tcPr>
            <w:tcW w:w="1669" w:type="pct"/>
            <w:gridSpan w:val="3"/>
            <w:vAlign w:val="center"/>
          </w:tcPr>
          <w:p w14:paraId="6D508D66" w14:textId="77777777" w:rsidR="00F00B3B" w:rsidRDefault="00CA5F9A">
            <w:pPr>
              <w:spacing w:line="360" w:lineRule="auto"/>
              <w:rPr>
                <w:rFonts w:ascii="仿宋" w:eastAsia="仿宋" w:hAnsi="仿宋" w:cs="仿宋_GB2312"/>
                <w:b/>
                <w:bCs/>
                <w:sz w:val="24"/>
              </w:rPr>
            </w:pPr>
            <w:r>
              <w:rPr>
                <w:rFonts w:ascii="仿宋" w:eastAsia="仿宋" w:hAnsi="仿宋" w:cs="仿宋_GB2312" w:hint="eastAsia"/>
                <w:b/>
                <w:bCs/>
                <w:sz w:val="24"/>
              </w:rPr>
              <w:t>投标报价金额不超过</w:t>
            </w:r>
            <w:r>
              <w:rPr>
                <w:rFonts w:ascii="仿宋" w:eastAsia="仿宋" w:hAnsi="仿宋" w:cs="仿宋_GB2312"/>
                <w:b/>
                <w:bCs/>
                <w:sz w:val="24"/>
              </w:rPr>
              <w:t>39000</w:t>
            </w:r>
            <w:r>
              <w:rPr>
                <w:rFonts w:ascii="仿宋" w:eastAsia="仿宋" w:hAnsi="仿宋" w:cs="仿宋_GB2312" w:hint="eastAsia"/>
                <w:b/>
                <w:bCs/>
                <w:sz w:val="24"/>
              </w:rPr>
              <w:t>元/人，其中线路</w:t>
            </w:r>
            <w:r>
              <w:rPr>
                <w:rFonts w:ascii="仿宋" w:eastAsia="仿宋" w:hAnsi="仿宋" w:cs="仿宋_GB2312"/>
                <w:b/>
                <w:bCs/>
                <w:sz w:val="24"/>
              </w:rPr>
              <w:t>13</w:t>
            </w:r>
            <w:r>
              <w:rPr>
                <w:rFonts w:ascii="仿宋" w:eastAsia="仿宋" w:hAnsi="仿宋" w:cs="仿宋_GB2312" w:hint="eastAsia"/>
                <w:b/>
                <w:bCs/>
                <w:sz w:val="24"/>
              </w:rPr>
              <w:t>（不含大交通），大交通费用以实际计算</w:t>
            </w:r>
          </w:p>
        </w:tc>
      </w:tr>
    </w:tbl>
    <w:p w14:paraId="254BDE01" w14:textId="77777777" w:rsidR="00F00B3B" w:rsidRDefault="00F00B3B">
      <w:pPr>
        <w:pStyle w:val="a0"/>
        <w:rPr>
          <w:lang w:val="en-US"/>
        </w:rPr>
      </w:pPr>
    </w:p>
    <w:p w14:paraId="6A90A2D4" w14:textId="77777777" w:rsidR="00F00B3B" w:rsidRDefault="00F00B3B">
      <w:pPr>
        <w:pStyle w:val="a0"/>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956"/>
        <w:gridCol w:w="2708"/>
        <w:gridCol w:w="429"/>
        <w:gridCol w:w="655"/>
        <w:gridCol w:w="1085"/>
        <w:gridCol w:w="1085"/>
        <w:gridCol w:w="1085"/>
        <w:gridCol w:w="1030"/>
        <w:gridCol w:w="1139"/>
        <w:gridCol w:w="1085"/>
        <w:gridCol w:w="2453"/>
      </w:tblGrid>
      <w:tr w:rsidR="00F00B3B" w14:paraId="41BC94CE" w14:textId="77777777">
        <w:trPr>
          <w:trHeight w:val="1373"/>
        </w:trPr>
        <w:tc>
          <w:tcPr>
            <w:tcW w:w="210" w:type="pct"/>
            <w:vAlign w:val="center"/>
          </w:tcPr>
          <w:p w14:paraId="49C39062" w14:textId="77777777" w:rsidR="00F00B3B" w:rsidRDefault="00CA5F9A">
            <w:pPr>
              <w:spacing w:line="360" w:lineRule="auto"/>
              <w:jc w:val="center"/>
              <w:rPr>
                <w:rFonts w:ascii="仿宋" w:eastAsia="仿宋" w:hAnsi="仿宋" w:cs="仿宋_GB2312"/>
                <w:b/>
                <w:sz w:val="24"/>
              </w:rPr>
            </w:pPr>
            <w:proofErr w:type="gramStart"/>
            <w:r>
              <w:rPr>
                <w:rFonts w:ascii="仿宋" w:eastAsia="仿宋" w:hAnsi="仿宋" w:hint="eastAsia"/>
                <w:b/>
                <w:sz w:val="24"/>
              </w:rPr>
              <w:t>标项</w:t>
            </w:r>
            <w:proofErr w:type="gramEnd"/>
          </w:p>
        </w:tc>
        <w:tc>
          <w:tcPr>
            <w:tcW w:w="334" w:type="pct"/>
            <w:vAlign w:val="center"/>
          </w:tcPr>
          <w:p w14:paraId="6E86D29F" w14:textId="77777777" w:rsidR="00F00B3B" w:rsidRDefault="00CA5F9A">
            <w:pPr>
              <w:spacing w:line="360" w:lineRule="auto"/>
              <w:jc w:val="center"/>
              <w:rPr>
                <w:rFonts w:ascii="仿宋" w:eastAsia="仿宋" w:hAnsi="仿宋" w:cs="仿宋_GB2312"/>
                <w:b/>
                <w:sz w:val="24"/>
              </w:rPr>
            </w:pPr>
            <w:r>
              <w:rPr>
                <w:rFonts w:ascii="仿宋" w:eastAsia="仿宋" w:hAnsi="仿宋" w:hint="eastAsia"/>
                <w:b/>
                <w:sz w:val="24"/>
              </w:rPr>
              <w:t>行程</w:t>
            </w:r>
          </w:p>
        </w:tc>
        <w:tc>
          <w:tcPr>
            <w:tcW w:w="946" w:type="pct"/>
          </w:tcPr>
          <w:p w14:paraId="454B017E" w14:textId="77777777" w:rsidR="00F00B3B" w:rsidRDefault="00F00B3B">
            <w:pPr>
              <w:spacing w:line="360" w:lineRule="auto"/>
              <w:jc w:val="center"/>
              <w:rPr>
                <w:rFonts w:ascii="仿宋" w:eastAsia="仿宋" w:hAnsi="仿宋"/>
                <w:b/>
                <w:sz w:val="24"/>
              </w:rPr>
            </w:pPr>
          </w:p>
          <w:p w14:paraId="69850F9E"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线路名称</w:t>
            </w:r>
          </w:p>
        </w:tc>
        <w:tc>
          <w:tcPr>
            <w:tcW w:w="379" w:type="pct"/>
            <w:gridSpan w:val="2"/>
            <w:vAlign w:val="center"/>
          </w:tcPr>
          <w:p w14:paraId="30B5203A"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门票</w:t>
            </w:r>
          </w:p>
        </w:tc>
        <w:tc>
          <w:tcPr>
            <w:tcW w:w="379" w:type="pct"/>
            <w:vAlign w:val="center"/>
          </w:tcPr>
          <w:p w14:paraId="2FA22644"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餐费</w:t>
            </w:r>
          </w:p>
        </w:tc>
        <w:tc>
          <w:tcPr>
            <w:tcW w:w="379" w:type="pct"/>
            <w:vAlign w:val="center"/>
          </w:tcPr>
          <w:p w14:paraId="7AA2C655"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住宿</w:t>
            </w:r>
          </w:p>
        </w:tc>
        <w:tc>
          <w:tcPr>
            <w:tcW w:w="379" w:type="pct"/>
            <w:vAlign w:val="center"/>
          </w:tcPr>
          <w:p w14:paraId="519F9D98"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保险</w:t>
            </w:r>
          </w:p>
        </w:tc>
        <w:tc>
          <w:tcPr>
            <w:tcW w:w="360" w:type="pct"/>
            <w:vAlign w:val="center"/>
          </w:tcPr>
          <w:p w14:paraId="736DADA7" w14:textId="77777777" w:rsidR="00F00B3B" w:rsidRDefault="00CA5F9A">
            <w:pPr>
              <w:spacing w:line="360" w:lineRule="auto"/>
              <w:jc w:val="center"/>
              <w:rPr>
                <w:rFonts w:ascii="仿宋" w:eastAsia="仿宋" w:hAnsi="仿宋"/>
                <w:b/>
                <w:sz w:val="24"/>
              </w:rPr>
            </w:pPr>
            <w:proofErr w:type="gramStart"/>
            <w:r>
              <w:rPr>
                <w:rFonts w:ascii="仿宋" w:eastAsia="仿宋" w:hAnsi="仿宋" w:hint="eastAsia"/>
                <w:b/>
                <w:sz w:val="24"/>
              </w:rPr>
              <w:t>导服</w:t>
            </w:r>
            <w:proofErr w:type="gramEnd"/>
          </w:p>
        </w:tc>
        <w:tc>
          <w:tcPr>
            <w:tcW w:w="398" w:type="pct"/>
            <w:vAlign w:val="center"/>
          </w:tcPr>
          <w:p w14:paraId="51ABCCEA"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交通</w:t>
            </w:r>
          </w:p>
        </w:tc>
        <w:tc>
          <w:tcPr>
            <w:tcW w:w="379" w:type="pct"/>
            <w:vAlign w:val="center"/>
          </w:tcPr>
          <w:p w14:paraId="46E1008E"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其他</w:t>
            </w:r>
          </w:p>
        </w:tc>
        <w:tc>
          <w:tcPr>
            <w:tcW w:w="857" w:type="pct"/>
            <w:vAlign w:val="center"/>
          </w:tcPr>
          <w:p w14:paraId="40DF0F5E"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投标报价</w:t>
            </w:r>
          </w:p>
          <w:p w14:paraId="485D6370" w14:textId="77777777" w:rsidR="00F00B3B" w:rsidRDefault="00CA5F9A">
            <w:pPr>
              <w:spacing w:line="360" w:lineRule="auto"/>
              <w:jc w:val="center"/>
              <w:rPr>
                <w:rFonts w:ascii="仿宋" w:eastAsia="仿宋" w:hAnsi="仿宋"/>
                <w:b/>
                <w:sz w:val="24"/>
              </w:rPr>
            </w:pPr>
            <w:r>
              <w:rPr>
                <w:rFonts w:ascii="仿宋" w:eastAsia="仿宋" w:hAnsi="仿宋" w:hint="eastAsia"/>
                <w:b/>
                <w:sz w:val="24"/>
              </w:rPr>
              <w:t>单价（元/人）</w:t>
            </w:r>
          </w:p>
        </w:tc>
      </w:tr>
      <w:tr w:rsidR="00F00B3B" w14:paraId="68316038" w14:textId="77777777">
        <w:trPr>
          <w:trHeight w:val="441"/>
        </w:trPr>
        <w:tc>
          <w:tcPr>
            <w:tcW w:w="210" w:type="pct"/>
            <w:vMerge w:val="restart"/>
            <w:vAlign w:val="center"/>
          </w:tcPr>
          <w:p w14:paraId="7AA589DC" w14:textId="77777777" w:rsidR="00F00B3B" w:rsidRDefault="00CA5F9A">
            <w:pPr>
              <w:spacing w:line="360" w:lineRule="auto"/>
              <w:jc w:val="center"/>
              <w:rPr>
                <w:rFonts w:ascii="仿宋" w:eastAsia="仿宋" w:hAnsi="仿宋" w:cs="仿宋_GB2312"/>
                <w:sz w:val="24"/>
              </w:rPr>
            </w:pPr>
            <w:r>
              <w:rPr>
                <w:rFonts w:ascii="仿宋" w:eastAsia="仿宋" w:hAnsi="仿宋" w:cs="仿宋_GB2312" w:hint="eastAsia"/>
                <w:sz w:val="24"/>
              </w:rPr>
              <w:t>四</w:t>
            </w:r>
          </w:p>
        </w:tc>
        <w:tc>
          <w:tcPr>
            <w:tcW w:w="334" w:type="pct"/>
            <w:vAlign w:val="center"/>
          </w:tcPr>
          <w:p w14:paraId="3BA6B3C2"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946" w:type="pct"/>
            <w:vAlign w:val="center"/>
          </w:tcPr>
          <w:p w14:paraId="054AF69E"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甘肃、德令哈</w:t>
            </w:r>
          </w:p>
        </w:tc>
        <w:tc>
          <w:tcPr>
            <w:tcW w:w="379" w:type="pct"/>
            <w:gridSpan w:val="2"/>
            <w:vAlign w:val="center"/>
          </w:tcPr>
          <w:p w14:paraId="27E3B669" w14:textId="77777777" w:rsidR="00F00B3B" w:rsidRDefault="00F00B3B">
            <w:pPr>
              <w:snapToGrid w:val="0"/>
              <w:spacing w:line="360" w:lineRule="auto"/>
              <w:jc w:val="center"/>
              <w:rPr>
                <w:rFonts w:ascii="仿宋" w:eastAsia="仿宋" w:hAnsi="仿宋" w:cs="仿宋_GB2312"/>
                <w:sz w:val="24"/>
              </w:rPr>
            </w:pPr>
          </w:p>
        </w:tc>
        <w:tc>
          <w:tcPr>
            <w:tcW w:w="379" w:type="pct"/>
            <w:vAlign w:val="center"/>
          </w:tcPr>
          <w:p w14:paraId="65D997A9" w14:textId="77777777" w:rsidR="00F00B3B" w:rsidRDefault="00F00B3B">
            <w:pPr>
              <w:snapToGrid w:val="0"/>
              <w:spacing w:line="360" w:lineRule="auto"/>
              <w:jc w:val="center"/>
              <w:rPr>
                <w:rFonts w:ascii="仿宋" w:eastAsia="仿宋" w:hAnsi="仿宋" w:cs="仿宋_GB2312"/>
                <w:sz w:val="24"/>
              </w:rPr>
            </w:pPr>
          </w:p>
        </w:tc>
        <w:tc>
          <w:tcPr>
            <w:tcW w:w="379" w:type="pct"/>
            <w:vAlign w:val="center"/>
          </w:tcPr>
          <w:p w14:paraId="679C0D1A" w14:textId="77777777" w:rsidR="00F00B3B" w:rsidRDefault="00F00B3B">
            <w:pPr>
              <w:snapToGrid w:val="0"/>
              <w:spacing w:line="360" w:lineRule="auto"/>
              <w:jc w:val="center"/>
              <w:rPr>
                <w:rFonts w:ascii="仿宋" w:eastAsia="仿宋" w:hAnsi="仿宋" w:cs="仿宋_GB2312"/>
                <w:sz w:val="24"/>
              </w:rPr>
            </w:pPr>
          </w:p>
        </w:tc>
        <w:tc>
          <w:tcPr>
            <w:tcW w:w="379" w:type="pct"/>
            <w:vAlign w:val="center"/>
          </w:tcPr>
          <w:p w14:paraId="68AF8F0F" w14:textId="77777777" w:rsidR="00F00B3B" w:rsidRDefault="00F00B3B">
            <w:pPr>
              <w:snapToGrid w:val="0"/>
              <w:spacing w:line="360" w:lineRule="auto"/>
              <w:jc w:val="center"/>
              <w:rPr>
                <w:rFonts w:ascii="仿宋" w:eastAsia="仿宋" w:hAnsi="仿宋" w:cs="仿宋_GB2312"/>
                <w:sz w:val="24"/>
              </w:rPr>
            </w:pPr>
          </w:p>
        </w:tc>
        <w:tc>
          <w:tcPr>
            <w:tcW w:w="360" w:type="pct"/>
            <w:vAlign w:val="center"/>
          </w:tcPr>
          <w:p w14:paraId="321032E1" w14:textId="77777777" w:rsidR="00F00B3B" w:rsidRDefault="00F00B3B">
            <w:pPr>
              <w:spacing w:line="360" w:lineRule="auto"/>
              <w:jc w:val="center"/>
              <w:rPr>
                <w:rFonts w:ascii="仿宋" w:eastAsia="仿宋" w:hAnsi="仿宋" w:cs="仿宋_GB2312"/>
                <w:sz w:val="24"/>
              </w:rPr>
            </w:pPr>
          </w:p>
        </w:tc>
        <w:tc>
          <w:tcPr>
            <w:tcW w:w="398" w:type="pct"/>
            <w:vAlign w:val="center"/>
          </w:tcPr>
          <w:p w14:paraId="327CA1F4" w14:textId="77777777" w:rsidR="00F00B3B" w:rsidRDefault="00F00B3B">
            <w:pPr>
              <w:spacing w:line="360" w:lineRule="auto"/>
              <w:jc w:val="center"/>
              <w:rPr>
                <w:rFonts w:ascii="仿宋" w:eastAsia="仿宋" w:hAnsi="仿宋" w:cs="仿宋_GB2312"/>
                <w:sz w:val="24"/>
              </w:rPr>
            </w:pPr>
          </w:p>
        </w:tc>
        <w:tc>
          <w:tcPr>
            <w:tcW w:w="379" w:type="pct"/>
            <w:vAlign w:val="center"/>
          </w:tcPr>
          <w:p w14:paraId="725DDAAA" w14:textId="77777777" w:rsidR="00F00B3B" w:rsidRDefault="00F00B3B">
            <w:pPr>
              <w:spacing w:line="360" w:lineRule="auto"/>
              <w:jc w:val="center"/>
              <w:rPr>
                <w:rFonts w:ascii="仿宋" w:eastAsia="仿宋" w:hAnsi="仿宋" w:cs="仿宋_GB2312"/>
                <w:sz w:val="24"/>
              </w:rPr>
            </w:pPr>
          </w:p>
        </w:tc>
        <w:tc>
          <w:tcPr>
            <w:tcW w:w="857" w:type="pct"/>
            <w:vAlign w:val="center"/>
          </w:tcPr>
          <w:p w14:paraId="159AA179" w14:textId="77777777" w:rsidR="00F00B3B" w:rsidRDefault="00F00B3B">
            <w:pPr>
              <w:spacing w:line="360" w:lineRule="auto"/>
              <w:jc w:val="center"/>
              <w:rPr>
                <w:rFonts w:ascii="仿宋" w:eastAsia="仿宋" w:hAnsi="仿宋" w:cs="仿宋_GB2312"/>
                <w:sz w:val="24"/>
              </w:rPr>
            </w:pPr>
          </w:p>
        </w:tc>
      </w:tr>
      <w:tr w:rsidR="00F00B3B" w14:paraId="382C2704" w14:textId="77777777">
        <w:trPr>
          <w:trHeight w:val="453"/>
        </w:trPr>
        <w:tc>
          <w:tcPr>
            <w:tcW w:w="210" w:type="pct"/>
            <w:vMerge/>
            <w:vAlign w:val="center"/>
          </w:tcPr>
          <w:p w14:paraId="49452633" w14:textId="77777777" w:rsidR="00F00B3B" w:rsidRDefault="00F00B3B">
            <w:pPr>
              <w:spacing w:line="360" w:lineRule="auto"/>
              <w:jc w:val="center"/>
              <w:rPr>
                <w:rFonts w:ascii="仿宋" w:eastAsia="仿宋" w:hAnsi="仿宋" w:cs="仿宋_GB2312"/>
                <w:sz w:val="24"/>
              </w:rPr>
            </w:pPr>
          </w:p>
        </w:tc>
        <w:tc>
          <w:tcPr>
            <w:tcW w:w="334" w:type="pct"/>
            <w:vAlign w:val="center"/>
          </w:tcPr>
          <w:p w14:paraId="7CD754E8"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946" w:type="pct"/>
            <w:vAlign w:val="center"/>
          </w:tcPr>
          <w:p w14:paraId="6BE13513" w14:textId="77777777" w:rsidR="00F00B3B" w:rsidRDefault="00CA5F9A">
            <w:pPr>
              <w:snapToGrid w:val="0"/>
              <w:spacing w:line="360" w:lineRule="auto"/>
              <w:jc w:val="center"/>
              <w:rPr>
                <w:rFonts w:ascii="仿宋" w:eastAsia="仿宋" w:hAnsi="仿宋" w:cs="仿宋_GB2312"/>
                <w:sz w:val="24"/>
              </w:rPr>
            </w:pPr>
            <w:r>
              <w:rPr>
                <w:rFonts w:ascii="仿宋" w:eastAsia="仿宋" w:hAnsi="仿宋" w:cs="Arial" w:hint="eastAsia"/>
                <w:snapToGrid w:val="0"/>
                <w:kern w:val="0"/>
                <w:sz w:val="24"/>
              </w:rPr>
              <w:t>三亚</w:t>
            </w:r>
          </w:p>
        </w:tc>
        <w:tc>
          <w:tcPr>
            <w:tcW w:w="379" w:type="pct"/>
            <w:gridSpan w:val="2"/>
            <w:vAlign w:val="center"/>
          </w:tcPr>
          <w:p w14:paraId="39BE1037" w14:textId="77777777" w:rsidR="00F00B3B" w:rsidRDefault="00F00B3B">
            <w:pPr>
              <w:snapToGrid w:val="0"/>
              <w:spacing w:line="360" w:lineRule="auto"/>
              <w:jc w:val="center"/>
              <w:rPr>
                <w:rFonts w:ascii="仿宋" w:eastAsia="仿宋" w:hAnsi="仿宋" w:cs="仿宋_GB2312"/>
                <w:sz w:val="24"/>
              </w:rPr>
            </w:pPr>
          </w:p>
        </w:tc>
        <w:tc>
          <w:tcPr>
            <w:tcW w:w="379" w:type="pct"/>
            <w:vAlign w:val="center"/>
          </w:tcPr>
          <w:p w14:paraId="4B80E0A0" w14:textId="77777777" w:rsidR="00F00B3B" w:rsidRDefault="00F00B3B">
            <w:pPr>
              <w:snapToGrid w:val="0"/>
              <w:spacing w:line="360" w:lineRule="auto"/>
              <w:jc w:val="center"/>
              <w:rPr>
                <w:rFonts w:ascii="仿宋" w:eastAsia="仿宋" w:hAnsi="仿宋" w:cs="仿宋_GB2312"/>
                <w:sz w:val="24"/>
              </w:rPr>
            </w:pPr>
          </w:p>
        </w:tc>
        <w:tc>
          <w:tcPr>
            <w:tcW w:w="379" w:type="pct"/>
            <w:vAlign w:val="center"/>
          </w:tcPr>
          <w:p w14:paraId="2A364161" w14:textId="77777777" w:rsidR="00F00B3B" w:rsidRDefault="00F00B3B">
            <w:pPr>
              <w:snapToGrid w:val="0"/>
              <w:spacing w:line="360" w:lineRule="auto"/>
              <w:jc w:val="center"/>
              <w:rPr>
                <w:rFonts w:ascii="仿宋" w:eastAsia="仿宋" w:hAnsi="仿宋" w:cs="仿宋_GB2312"/>
                <w:sz w:val="24"/>
              </w:rPr>
            </w:pPr>
          </w:p>
        </w:tc>
        <w:tc>
          <w:tcPr>
            <w:tcW w:w="379" w:type="pct"/>
            <w:vAlign w:val="center"/>
          </w:tcPr>
          <w:p w14:paraId="7E76E540" w14:textId="77777777" w:rsidR="00F00B3B" w:rsidRDefault="00F00B3B">
            <w:pPr>
              <w:snapToGrid w:val="0"/>
              <w:spacing w:line="360" w:lineRule="auto"/>
              <w:jc w:val="center"/>
              <w:rPr>
                <w:rFonts w:ascii="仿宋" w:eastAsia="仿宋" w:hAnsi="仿宋" w:cs="仿宋_GB2312"/>
                <w:sz w:val="24"/>
              </w:rPr>
            </w:pPr>
          </w:p>
        </w:tc>
        <w:tc>
          <w:tcPr>
            <w:tcW w:w="360" w:type="pct"/>
            <w:vAlign w:val="center"/>
          </w:tcPr>
          <w:p w14:paraId="3245BF3D" w14:textId="77777777" w:rsidR="00F00B3B" w:rsidRDefault="00F00B3B">
            <w:pPr>
              <w:spacing w:line="360" w:lineRule="auto"/>
              <w:jc w:val="center"/>
              <w:rPr>
                <w:rFonts w:ascii="仿宋" w:eastAsia="仿宋" w:hAnsi="仿宋" w:cs="仿宋_GB2312"/>
                <w:sz w:val="24"/>
              </w:rPr>
            </w:pPr>
          </w:p>
        </w:tc>
        <w:tc>
          <w:tcPr>
            <w:tcW w:w="398" w:type="pct"/>
            <w:vAlign w:val="center"/>
          </w:tcPr>
          <w:p w14:paraId="38C64BB8" w14:textId="77777777" w:rsidR="00F00B3B" w:rsidRDefault="00F00B3B">
            <w:pPr>
              <w:spacing w:line="360" w:lineRule="auto"/>
              <w:jc w:val="center"/>
              <w:rPr>
                <w:rFonts w:ascii="仿宋" w:eastAsia="仿宋" w:hAnsi="仿宋" w:cs="仿宋_GB2312"/>
                <w:sz w:val="24"/>
              </w:rPr>
            </w:pPr>
          </w:p>
        </w:tc>
        <w:tc>
          <w:tcPr>
            <w:tcW w:w="379" w:type="pct"/>
            <w:vAlign w:val="center"/>
          </w:tcPr>
          <w:p w14:paraId="2A53B367" w14:textId="77777777" w:rsidR="00F00B3B" w:rsidRDefault="00F00B3B">
            <w:pPr>
              <w:spacing w:line="360" w:lineRule="auto"/>
              <w:jc w:val="center"/>
              <w:rPr>
                <w:rFonts w:ascii="仿宋" w:eastAsia="仿宋" w:hAnsi="仿宋" w:cs="仿宋_GB2312"/>
                <w:sz w:val="24"/>
              </w:rPr>
            </w:pPr>
          </w:p>
        </w:tc>
        <w:tc>
          <w:tcPr>
            <w:tcW w:w="857" w:type="pct"/>
            <w:vAlign w:val="center"/>
          </w:tcPr>
          <w:p w14:paraId="68163CEC" w14:textId="77777777" w:rsidR="00F00B3B" w:rsidRDefault="00F00B3B">
            <w:pPr>
              <w:spacing w:line="360" w:lineRule="auto"/>
              <w:jc w:val="center"/>
              <w:rPr>
                <w:rFonts w:ascii="仿宋" w:eastAsia="仿宋" w:hAnsi="仿宋" w:cs="仿宋_GB2312"/>
                <w:sz w:val="24"/>
              </w:rPr>
            </w:pPr>
          </w:p>
        </w:tc>
      </w:tr>
      <w:tr w:rsidR="00F00B3B" w14:paraId="3696D6D8" w14:textId="77777777">
        <w:trPr>
          <w:trHeight w:val="453"/>
        </w:trPr>
        <w:tc>
          <w:tcPr>
            <w:tcW w:w="1640" w:type="pct"/>
            <w:gridSpan w:val="4"/>
            <w:vAlign w:val="center"/>
          </w:tcPr>
          <w:p w14:paraId="10E192E8" w14:textId="77777777" w:rsidR="00F00B3B" w:rsidRDefault="00CA5F9A">
            <w:pPr>
              <w:spacing w:line="360" w:lineRule="auto"/>
              <w:jc w:val="center"/>
              <w:rPr>
                <w:rFonts w:ascii="仿宋" w:eastAsia="仿宋" w:hAnsi="仿宋" w:cs="仿宋_GB2312"/>
                <w:b/>
                <w:bCs/>
                <w:sz w:val="24"/>
              </w:rPr>
            </w:pPr>
            <w:r>
              <w:rPr>
                <w:rFonts w:ascii="仿宋" w:eastAsia="仿宋" w:hAnsi="仿宋" w:cs="仿宋_GB2312" w:hint="eastAsia"/>
                <w:b/>
                <w:bCs/>
                <w:sz w:val="24"/>
              </w:rPr>
              <w:t>所有线路单人总价合计（元/人）</w:t>
            </w:r>
          </w:p>
        </w:tc>
        <w:tc>
          <w:tcPr>
            <w:tcW w:w="1726" w:type="pct"/>
            <w:gridSpan w:val="5"/>
            <w:vAlign w:val="center"/>
          </w:tcPr>
          <w:p w14:paraId="38CD8894" w14:textId="77777777" w:rsidR="00F00B3B" w:rsidRDefault="00CA5F9A">
            <w:pPr>
              <w:snapToGrid w:val="0"/>
              <w:spacing w:line="360" w:lineRule="auto"/>
              <w:jc w:val="left"/>
              <w:rPr>
                <w:rFonts w:ascii="仿宋" w:eastAsia="仿宋" w:hAnsi="仿宋" w:cs="宋体"/>
                <w:b/>
                <w:bCs/>
                <w:kern w:val="0"/>
                <w:sz w:val="24"/>
              </w:rPr>
            </w:pPr>
            <w:r>
              <w:rPr>
                <w:rFonts w:ascii="仿宋" w:eastAsia="仿宋" w:hAnsi="仿宋" w:cs="宋体" w:hint="eastAsia"/>
                <w:b/>
                <w:bCs/>
                <w:kern w:val="0"/>
                <w:sz w:val="24"/>
              </w:rPr>
              <w:t xml:space="preserve">小写： </w:t>
            </w:r>
            <w:r>
              <w:rPr>
                <w:rFonts w:ascii="仿宋" w:eastAsia="仿宋" w:hAnsi="仿宋" w:cs="宋体"/>
                <w:b/>
                <w:bCs/>
                <w:kern w:val="0"/>
                <w:sz w:val="24"/>
              </w:rPr>
              <w:t xml:space="preserve">     </w:t>
            </w:r>
          </w:p>
          <w:p w14:paraId="3FFD5561" w14:textId="77777777" w:rsidR="00F00B3B" w:rsidRDefault="00CA5F9A">
            <w:pPr>
              <w:spacing w:line="360" w:lineRule="auto"/>
              <w:rPr>
                <w:rFonts w:ascii="仿宋" w:eastAsia="仿宋" w:hAnsi="仿宋" w:cs="仿宋_GB2312"/>
                <w:b/>
                <w:bCs/>
                <w:sz w:val="24"/>
              </w:rPr>
            </w:pPr>
            <w:r>
              <w:rPr>
                <w:rFonts w:ascii="仿宋" w:eastAsia="仿宋" w:hAnsi="仿宋" w:cs="宋体" w:hint="eastAsia"/>
                <w:b/>
                <w:bCs/>
                <w:kern w:val="0"/>
                <w:sz w:val="24"/>
              </w:rPr>
              <w:lastRenderedPageBreak/>
              <w:t>大写：</w:t>
            </w:r>
          </w:p>
        </w:tc>
        <w:tc>
          <w:tcPr>
            <w:tcW w:w="1634" w:type="pct"/>
            <w:gridSpan w:val="3"/>
            <w:vAlign w:val="center"/>
          </w:tcPr>
          <w:p w14:paraId="74C14C3E" w14:textId="77777777" w:rsidR="00F00B3B" w:rsidRDefault="00CA5F9A">
            <w:pPr>
              <w:spacing w:line="360" w:lineRule="auto"/>
              <w:rPr>
                <w:rFonts w:ascii="仿宋" w:eastAsia="仿宋" w:hAnsi="仿宋" w:cs="仿宋_GB2312"/>
                <w:b/>
                <w:bCs/>
                <w:sz w:val="24"/>
              </w:rPr>
            </w:pPr>
            <w:r>
              <w:rPr>
                <w:rFonts w:ascii="仿宋" w:eastAsia="仿宋" w:hAnsi="仿宋" w:cs="仿宋_GB2312" w:hint="eastAsia"/>
                <w:b/>
                <w:bCs/>
                <w:sz w:val="24"/>
              </w:rPr>
              <w:lastRenderedPageBreak/>
              <w:t>投标报价金额不超过</w:t>
            </w:r>
            <w:r>
              <w:rPr>
                <w:rFonts w:ascii="仿宋" w:eastAsia="仿宋" w:hAnsi="仿宋" w:cs="仿宋_GB2312"/>
                <w:b/>
                <w:bCs/>
                <w:sz w:val="24"/>
              </w:rPr>
              <w:t>12</w:t>
            </w:r>
            <w:r>
              <w:rPr>
                <w:rFonts w:ascii="仿宋" w:eastAsia="仿宋" w:hAnsi="仿宋" w:cs="仿宋_GB2312" w:hint="eastAsia"/>
                <w:b/>
                <w:bCs/>
                <w:sz w:val="24"/>
              </w:rPr>
              <w:t>000元/人，含大交</w:t>
            </w:r>
            <w:r>
              <w:rPr>
                <w:rFonts w:ascii="仿宋" w:eastAsia="仿宋" w:hAnsi="仿宋" w:cs="仿宋_GB2312" w:hint="eastAsia"/>
                <w:b/>
                <w:bCs/>
                <w:sz w:val="24"/>
              </w:rPr>
              <w:lastRenderedPageBreak/>
              <w:t>通</w:t>
            </w:r>
          </w:p>
        </w:tc>
      </w:tr>
    </w:tbl>
    <w:p w14:paraId="53BCDABC" w14:textId="77777777" w:rsidR="00F00B3B" w:rsidRDefault="00F00B3B">
      <w:pPr>
        <w:snapToGrid w:val="0"/>
        <w:spacing w:line="360" w:lineRule="auto"/>
        <w:ind w:left="480"/>
        <w:rPr>
          <w:rFonts w:ascii="仿宋" w:eastAsia="仿宋" w:hAnsi="仿宋" w:cs="仿宋_GB2312"/>
          <w:b/>
          <w:kern w:val="0"/>
          <w:sz w:val="24"/>
        </w:rPr>
      </w:pPr>
    </w:p>
    <w:p w14:paraId="0F2035F7" w14:textId="77777777" w:rsidR="00F00B3B" w:rsidRDefault="00CA5F9A">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14:paraId="61C30C23" w14:textId="77777777" w:rsidR="00F00B3B" w:rsidRDefault="00CA5F9A">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kern w:val="0"/>
          <w:sz w:val="24"/>
          <w:lang w:val="zh-CN"/>
        </w:rPr>
        <w:t>1、投标人需按本表格式填写，不得自行更改。</w:t>
      </w:r>
    </w:p>
    <w:p w14:paraId="12B57887" w14:textId="77777777" w:rsidR="00F00B3B" w:rsidRDefault="00CA5F9A">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投标文件含有采购人不能接受的附加条件的，投标无效</w:t>
      </w:r>
      <w:r>
        <w:rPr>
          <w:rFonts w:ascii="仿宋" w:eastAsia="仿宋" w:hAnsi="仿宋" w:cs="仿宋_GB2312" w:hint="eastAsia"/>
          <w:b/>
          <w:kern w:val="0"/>
          <w:sz w:val="24"/>
          <w:lang w:val="zh-CN"/>
        </w:rPr>
        <w:t>。</w:t>
      </w:r>
    </w:p>
    <w:p w14:paraId="56DD9667"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3、以上表格要求细分项目及报价，在“规格型号（或具体服务）”一栏中，货物类项目填写规格型号，服务类项目填写具体服务。</w:t>
      </w:r>
    </w:p>
    <w:p w14:paraId="0DDFD293"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4、特别提示：采购机构将对项目名称和项目编号，中标供应商名称、地址和中标金额，主要中标标的</w:t>
      </w:r>
      <w:proofErr w:type="gramStart"/>
      <w:r>
        <w:rPr>
          <w:rFonts w:ascii="仿宋" w:eastAsia="仿宋" w:hAnsi="仿宋" w:cs="仿宋_GB2312" w:hint="eastAsia"/>
          <w:kern w:val="0"/>
          <w:sz w:val="24"/>
          <w:lang w:val="zh-CN"/>
        </w:rPr>
        <w:t>的</w:t>
      </w:r>
      <w:proofErr w:type="gramEnd"/>
      <w:r>
        <w:rPr>
          <w:rFonts w:ascii="仿宋" w:eastAsia="仿宋" w:hAnsi="仿宋" w:cs="仿宋_GB2312" w:hint="eastAsia"/>
          <w:kern w:val="0"/>
          <w:sz w:val="24"/>
          <w:lang w:val="zh-CN"/>
        </w:rPr>
        <w:t>名称、规格型号、数量、单价、服务要求等予以公示。</w:t>
      </w:r>
    </w:p>
    <w:p w14:paraId="5E9E0D1E"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szCs w:val="22"/>
          <w:lang w:val="zh-CN"/>
        </w:rPr>
        <w:t>5、</w:t>
      </w:r>
      <w:r>
        <w:rPr>
          <w:rFonts w:ascii="仿宋" w:eastAsia="仿宋" w:hAnsi="仿宋" w:cs="仿宋_GB2312" w:hint="eastAsia"/>
          <w:kern w:val="0"/>
          <w:sz w:val="24"/>
          <w:lang w:val="zh-CN"/>
        </w:rPr>
        <w:t>符合招标文件中列明的可享受中小企业扶持政策的投标人，请填写中小企业声明函。注：投标人</w:t>
      </w:r>
      <w:r>
        <w:rPr>
          <w:rFonts w:ascii="仿宋" w:eastAsia="仿宋" w:hAnsi="仿宋" w:cs="仿宋_GB2312"/>
          <w:kern w:val="0"/>
          <w:sz w:val="24"/>
          <w:lang w:val="zh-CN"/>
        </w:rPr>
        <w:t>提供</w:t>
      </w:r>
      <w:r>
        <w:rPr>
          <w:rFonts w:ascii="仿宋" w:eastAsia="仿宋" w:hAnsi="仿宋" w:cs="仿宋_GB2312" w:hint="eastAsia"/>
          <w:kern w:val="0"/>
          <w:sz w:val="24"/>
          <w:lang w:val="zh-CN"/>
        </w:rPr>
        <w:t>的中小企业</w:t>
      </w:r>
      <w:r>
        <w:rPr>
          <w:rFonts w:ascii="仿宋" w:eastAsia="仿宋" w:hAnsi="仿宋" w:cs="仿宋_GB2312"/>
          <w:kern w:val="0"/>
          <w:sz w:val="24"/>
          <w:lang w:val="zh-CN"/>
        </w:rPr>
        <w:t>声明</w:t>
      </w:r>
      <w:proofErr w:type="gramStart"/>
      <w:r>
        <w:rPr>
          <w:rFonts w:ascii="仿宋" w:eastAsia="仿宋" w:hAnsi="仿宋" w:cs="仿宋_GB2312"/>
          <w:kern w:val="0"/>
          <w:sz w:val="24"/>
          <w:lang w:val="zh-CN"/>
        </w:rPr>
        <w:t>函内容</w:t>
      </w:r>
      <w:proofErr w:type="gramEnd"/>
      <w:r>
        <w:rPr>
          <w:rFonts w:ascii="仿宋" w:eastAsia="仿宋" w:hAnsi="仿宋" w:cs="仿宋_GB2312"/>
          <w:kern w:val="0"/>
          <w:sz w:val="24"/>
          <w:lang w:val="zh-CN"/>
        </w:rPr>
        <w:t>不实的，属于提供虚假材料谋取中标、成交，依照《中华人民共和国政府采购法》等国家有关规定追究相应责任。</w:t>
      </w:r>
    </w:p>
    <w:p w14:paraId="706A2F2F" w14:textId="77777777" w:rsidR="00F00B3B" w:rsidRDefault="00CA5F9A">
      <w:pPr>
        <w:spacing w:line="360" w:lineRule="auto"/>
        <w:ind w:firstLineChars="200" w:firstLine="482"/>
        <w:rPr>
          <w:rFonts w:ascii="仿宋" w:eastAsia="仿宋" w:hAnsi="仿宋"/>
          <w:b/>
          <w:kern w:val="0"/>
          <w:sz w:val="24"/>
        </w:rPr>
      </w:pPr>
      <w:r>
        <w:rPr>
          <w:rFonts w:ascii="仿宋" w:eastAsia="仿宋" w:hAnsi="仿宋" w:hint="eastAsia"/>
          <w:b/>
          <w:kern w:val="0"/>
          <w:sz w:val="24"/>
        </w:rPr>
        <w:t>6、供应商可对</w:t>
      </w:r>
      <w:proofErr w:type="gramStart"/>
      <w:r>
        <w:rPr>
          <w:rFonts w:ascii="仿宋" w:eastAsia="仿宋" w:hAnsi="仿宋" w:hint="eastAsia"/>
          <w:b/>
          <w:kern w:val="0"/>
          <w:sz w:val="24"/>
        </w:rPr>
        <w:t>一个标项或多个标项进行</w:t>
      </w:r>
      <w:proofErr w:type="gramEnd"/>
      <w:r>
        <w:rPr>
          <w:rFonts w:ascii="仿宋" w:eastAsia="仿宋" w:hAnsi="仿宋" w:hint="eastAsia"/>
          <w:b/>
          <w:kern w:val="0"/>
          <w:sz w:val="24"/>
        </w:rPr>
        <w:t>报价</w:t>
      </w:r>
      <w:r>
        <w:rPr>
          <w:rFonts w:ascii="仿宋" w:eastAsia="仿宋" w:hAnsi="仿宋" w:cs="Arial" w:hint="eastAsia"/>
          <w:b/>
          <w:snapToGrid w:val="0"/>
          <w:kern w:val="0"/>
          <w:sz w:val="24"/>
        </w:rPr>
        <w:t>。</w:t>
      </w:r>
    </w:p>
    <w:p w14:paraId="34A0FE82" w14:textId="77777777" w:rsidR="00F00B3B" w:rsidRDefault="00F00B3B">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14:paraId="1F509260" w14:textId="77777777" w:rsidR="00F00B3B" w:rsidRDefault="00CA5F9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710C3BD9" w14:textId="77777777" w:rsidR="00F00B3B" w:rsidRDefault="00CA5F9A">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7D60DEE7" w14:textId="77777777" w:rsidR="00F00B3B" w:rsidRDefault="00F00B3B">
      <w:pPr>
        <w:pStyle w:val="1f4"/>
        <w:keepNext w:val="0"/>
        <w:pageBreakBefore w:val="0"/>
        <w:tabs>
          <w:tab w:val="clear" w:pos="720"/>
        </w:tabs>
        <w:snapToGrid w:val="0"/>
        <w:spacing w:before="120" w:after="120"/>
        <w:ind w:firstLine="643"/>
        <w:jc w:val="right"/>
        <w:outlineLvl w:val="9"/>
        <w:rPr>
          <w:rFonts w:ascii="仿宋" w:eastAsia="仿宋" w:hAnsi="仿宋" w:cs="仿宋_GB2312"/>
          <w:kern w:val="2"/>
          <w:sz w:val="32"/>
          <w:szCs w:val="32"/>
        </w:rPr>
        <w:sectPr w:rsidR="00F00B3B">
          <w:pgSz w:w="16838" w:h="11906" w:orient="landscape"/>
          <w:pgMar w:top="1418" w:right="1247" w:bottom="1418" w:left="1276" w:header="851" w:footer="992" w:gutter="0"/>
          <w:cols w:space="720"/>
          <w:titlePg/>
          <w:docGrid w:linePitch="312"/>
        </w:sectPr>
      </w:pPr>
    </w:p>
    <w:p w14:paraId="0854337D" w14:textId="77777777" w:rsidR="00F00B3B" w:rsidRDefault="00F00B3B">
      <w:pPr>
        <w:spacing w:line="360" w:lineRule="auto"/>
        <w:jc w:val="center"/>
        <w:rPr>
          <w:rFonts w:ascii="仿宋" w:eastAsia="仿宋" w:hAnsi="仿宋" w:cs="宋体"/>
          <w:b/>
          <w:szCs w:val="21"/>
        </w:rPr>
      </w:pPr>
    </w:p>
    <w:p w14:paraId="214807B9" w14:textId="77777777" w:rsidR="00F00B3B" w:rsidRDefault="00CA5F9A">
      <w:pPr>
        <w:pStyle w:val="1f4"/>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Pr>
          <w:rFonts w:ascii="仿宋" w:eastAsia="仿宋" w:hAnsi="仿宋" w:cs="仿宋_GB2312" w:hint="eastAsia"/>
          <w:kern w:val="2"/>
          <w:sz w:val="32"/>
          <w:szCs w:val="32"/>
        </w:rPr>
        <w:t>关于</w:t>
      </w:r>
      <w:proofErr w:type="gramStart"/>
      <w:r>
        <w:rPr>
          <w:rFonts w:ascii="仿宋" w:eastAsia="仿宋" w:hAnsi="仿宋" w:cs="仿宋_GB2312" w:hint="eastAsia"/>
          <w:kern w:val="2"/>
          <w:sz w:val="32"/>
          <w:szCs w:val="32"/>
        </w:rPr>
        <w:t>钱塘区</w:t>
      </w:r>
      <w:proofErr w:type="gramEnd"/>
      <w:r>
        <w:rPr>
          <w:rFonts w:ascii="仿宋" w:eastAsia="仿宋" w:hAnsi="仿宋" w:cs="仿宋_GB2312" w:hint="eastAsia"/>
          <w:kern w:val="2"/>
          <w:sz w:val="32"/>
          <w:szCs w:val="32"/>
        </w:rPr>
        <w:t>政府采购支持中小企业信用融资相关事项通知</w:t>
      </w:r>
    </w:p>
    <w:p w14:paraId="635CF85B" w14:textId="77777777" w:rsidR="00F00B3B" w:rsidRDefault="00F00B3B">
      <w:pPr>
        <w:spacing w:line="360" w:lineRule="auto"/>
        <w:jc w:val="center"/>
        <w:rPr>
          <w:rFonts w:ascii="仿宋" w:eastAsia="仿宋" w:hAnsi="仿宋" w:cs="宋体"/>
          <w:b/>
          <w:szCs w:val="21"/>
        </w:rPr>
      </w:pPr>
    </w:p>
    <w:p w14:paraId="00B0A516"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3B9F14C" w14:textId="77777777" w:rsidR="00F00B3B" w:rsidRDefault="00CA5F9A">
      <w:pPr>
        <w:snapToGrid w:val="0"/>
        <w:spacing w:line="360" w:lineRule="auto"/>
        <w:ind w:firstLineChars="200" w:firstLine="482"/>
        <w:jc w:val="left"/>
        <w:rPr>
          <w:rFonts w:ascii="仿宋" w:eastAsia="仿宋" w:hAnsi="仿宋" w:cs="仿宋_GB2312"/>
          <w:b/>
          <w:bCs/>
          <w:kern w:val="0"/>
          <w:sz w:val="24"/>
          <w:lang w:val="zh-CN"/>
        </w:rPr>
      </w:pPr>
      <w:r>
        <w:rPr>
          <w:rFonts w:ascii="仿宋" w:eastAsia="仿宋" w:hAnsi="仿宋" w:cs="仿宋_GB2312" w:hint="eastAsia"/>
          <w:b/>
          <w:bCs/>
          <w:kern w:val="0"/>
          <w:sz w:val="24"/>
          <w:lang w:val="zh-CN"/>
        </w:rPr>
        <w:t>一、适用对象</w:t>
      </w:r>
    </w:p>
    <w:p w14:paraId="5F6A9BD8"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在浙江“政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”平台注册入库，并取得</w:t>
      </w:r>
      <w:proofErr w:type="gramStart"/>
      <w:r>
        <w:rPr>
          <w:rFonts w:ascii="仿宋" w:eastAsia="仿宋" w:hAnsi="仿宋" w:cs="仿宋_GB2312" w:hint="eastAsia"/>
          <w:kern w:val="0"/>
          <w:sz w:val="24"/>
          <w:lang w:val="zh-CN"/>
        </w:rPr>
        <w:t>钱塘区</w:t>
      </w:r>
      <w:proofErr w:type="gramEnd"/>
      <w:r>
        <w:rPr>
          <w:rFonts w:ascii="仿宋" w:eastAsia="仿宋" w:hAnsi="仿宋" w:cs="仿宋_GB2312" w:hint="eastAsia"/>
          <w:kern w:val="0"/>
          <w:sz w:val="24"/>
          <w:lang w:val="zh-CN"/>
        </w:rPr>
        <w:t>政府采购合同的中小企业供应商。</w:t>
      </w:r>
    </w:p>
    <w:p w14:paraId="17E98B65" w14:textId="77777777" w:rsidR="00F00B3B" w:rsidRDefault="00CA5F9A">
      <w:pPr>
        <w:snapToGrid w:val="0"/>
        <w:spacing w:line="360" w:lineRule="auto"/>
        <w:ind w:firstLineChars="200" w:firstLine="482"/>
        <w:jc w:val="left"/>
        <w:rPr>
          <w:rFonts w:ascii="仿宋" w:eastAsia="仿宋" w:hAnsi="仿宋" w:cs="仿宋_GB2312"/>
          <w:b/>
          <w:bCs/>
          <w:kern w:val="0"/>
          <w:sz w:val="24"/>
          <w:lang w:val="zh-CN"/>
        </w:rPr>
      </w:pPr>
      <w:r>
        <w:rPr>
          <w:rFonts w:ascii="仿宋" w:eastAsia="仿宋" w:hAnsi="仿宋" w:cs="仿宋_GB2312" w:hint="eastAsia"/>
          <w:b/>
          <w:bCs/>
          <w:kern w:val="0"/>
          <w:sz w:val="24"/>
          <w:lang w:val="zh-CN"/>
        </w:rPr>
        <w:t>二、相关信息获取方式</w:t>
      </w:r>
    </w:p>
    <w:p w14:paraId="75955C48"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请登陆杭州</w:t>
      </w:r>
      <w:proofErr w:type="gramStart"/>
      <w:r>
        <w:rPr>
          <w:rFonts w:ascii="仿宋" w:eastAsia="仿宋" w:hAnsi="仿宋" w:cs="仿宋_GB2312" w:hint="eastAsia"/>
          <w:kern w:val="0"/>
          <w:sz w:val="24"/>
          <w:lang w:val="zh-CN"/>
        </w:rPr>
        <w:t>钱塘新区</w:t>
      </w:r>
      <w:proofErr w:type="gramEnd"/>
      <w:r>
        <w:rPr>
          <w:rFonts w:ascii="仿宋" w:eastAsia="仿宋" w:hAnsi="仿宋" w:cs="仿宋_GB2312" w:hint="eastAsia"/>
          <w:kern w:val="0"/>
          <w:sz w:val="24"/>
          <w:lang w:val="zh-CN"/>
        </w:rPr>
        <w:t>管理委员会官网（http://qt.hangzhou.gov.cn） “公告公示”专栏，查看信用融资政策文件及各相关银行服务方案。</w:t>
      </w:r>
    </w:p>
    <w:p w14:paraId="7E023801" w14:textId="77777777" w:rsidR="00F00B3B" w:rsidRDefault="00CA5F9A">
      <w:pPr>
        <w:snapToGrid w:val="0"/>
        <w:spacing w:line="360" w:lineRule="auto"/>
        <w:ind w:firstLineChars="200" w:firstLine="482"/>
        <w:jc w:val="left"/>
        <w:rPr>
          <w:rFonts w:ascii="仿宋" w:eastAsia="仿宋" w:hAnsi="仿宋" w:cs="仿宋_GB2312"/>
          <w:b/>
          <w:bCs/>
          <w:kern w:val="0"/>
          <w:sz w:val="24"/>
          <w:lang w:val="zh-CN"/>
        </w:rPr>
      </w:pPr>
      <w:r>
        <w:rPr>
          <w:rFonts w:ascii="仿宋" w:eastAsia="仿宋" w:hAnsi="仿宋" w:cs="仿宋_GB2312" w:hint="eastAsia"/>
          <w:b/>
          <w:bCs/>
          <w:kern w:val="0"/>
          <w:sz w:val="24"/>
          <w:lang w:val="zh-CN"/>
        </w:rPr>
        <w:t>三、申请方式和步骤</w:t>
      </w:r>
    </w:p>
    <w:p w14:paraId="362B7653"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1、供应商若有融资意向，需先与</w:t>
      </w:r>
      <w:proofErr w:type="gramStart"/>
      <w:r>
        <w:rPr>
          <w:rFonts w:ascii="仿宋" w:eastAsia="仿宋" w:hAnsi="仿宋" w:cs="仿宋_GB2312" w:hint="eastAsia"/>
          <w:kern w:val="0"/>
          <w:sz w:val="24"/>
          <w:lang w:val="zh-CN"/>
        </w:rPr>
        <w:t>钱塘区</w:t>
      </w:r>
      <w:proofErr w:type="gramEnd"/>
      <w:r>
        <w:rPr>
          <w:rFonts w:ascii="仿宋" w:eastAsia="仿宋" w:hAnsi="仿宋" w:cs="仿宋_GB2312" w:hint="eastAsia"/>
          <w:kern w:val="0"/>
          <w:sz w:val="24"/>
          <w:lang w:val="zh-CN"/>
        </w:rPr>
        <w:t>财政局合作的银行对接，办理相关融资前期手续；</w:t>
      </w:r>
    </w:p>
    <w:p w14:paraId="3C6720A6"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2、中标后，供应商应与采购单位或者采购代理机构及时联系，告知融资需求；</w:t>
      </w:r>
    </w:p>
    <w:p w14:paraId="5B5C599E"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3、相关合作银行联系并审核供应商及相关中标信息，办理相关融资事宜；</w:t>
      </w:r>
    </w:p>
    <w:p w14:paraId="00E6F006"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rPr>
        <w:t>4</w:t>
      </w:r>
      <w:r>
        <w:rPr>
          <w:rFonts w:ascii="仿宋" w:eastAsia="仿宋" w:hAnsi="仿宋" w:cs="仿宋_GB2312" w:hint="eastAsia"/>
          <w:kern w:val="0"/>
          <w:sz w:val="24"/>
          <w:lang w:val="zh-CN"/>
        </w:rPr>
        <w:t>、采购单位应及时将信用融资合同提交备案。</w:t>
      </w:r>
    </w:p>
    <w:p w14:paraId="3692BFB1" w14:textId="77777777" w:rsidR="00F00B3B" w:rsidRDefault="00CA5F9A">
      <w:pPr>
        <w:snapToGrid w:val="0"/>
        <w:spacing w:line="360" w:lineRule="auto"/>
        <w:ind w:firstLineChars="200" w:firstLine="482"/>
        <w:jc w:val="left"/>
        <w:rPr>
          <w:rFonts w:ascii="仿宋" w:eastAsia="仿宋" w:hAnsi="仿宋" w:cs="仿宋_GB2312"/>
          <w:b/>
          <w:bCs/>
          <w:kern w:val="0"/>
          <w:sz w:val="24"/>
          <w:lang w:val="zh-CN"/>
        </w:rPr>
      </w:pPr>
      <w:r>
        <w:rPr>
          <w:rFonts w:ascii="仿宋" w:eastAsia="仿宋" w:hAnsi="仿宋" w:cs="仿宋_GB2312" w:hint="eastAsia"/>
          <w:b/>
          <w:bCs/>
          <w:kern w:val="0"/>
          <w:sz w:val="24"/>
          <w:lang w:val="zh-CN"/>
        </w:rPr>
        <w:t>四、注意事项</w:t>
      </w:r>
    </w:p>
    <w:p w14:paraId="36D0B4E8" w14:textId="77777777" w:rsidR="00F00B3B" w:rsidRDefault="00CA5F9A">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请各采购单位和采购代理机构积极支持和配合政府采购信用融资工作，在合同备案环节务必请仔细核对收款银行、账号信息等内容。</w:t>
      </w:r>
    </w:p>
    <w:p w14:paraId="7FB8F1C8" w14:textId="77777777" w:rsidR="00F00B3B" w:rsidRDefault="00CA5F9A">
      <w:pPr>
        <w:snapToGrid w:val="0"/>
        <w:spacing w:line="360" w:lineRule="auto"/>
        <w:ind w:firstLineChars="200" w:firstLine="482"/>
        <w:jc w:val="left"/>
        <w:rPr>
          <w:rFonts w:ascii="仿宋" w:eastAsia="仿宋" w:hAnsi="仿宋" w:cs="仿宋_GB2312"/>
          <w:b/>
          <w:bCs/>
          <w:kern w:val="0"/>
          <w:sz w:val="24"/>
          <w:lang w:val="zh-CN"/>
        </w:rPr>
      </w:pPr>
      <w:r>
        <w:rPr>
          <w:rFonts w:ascii="仿宋" w:eastAsia="仿宋"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F00B3B" w14:paraId="1077FFDD" w14:textId="77777777">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75208D20"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序号</w:t>
            </w:r>
          </w:p>
        </w:tc>
        <w:tc>
          <w:tcPr>
            <w:tcW w:w="3020" w:type="dxa"/>
            <w:tcBorders>
              <w:top w:val="single" w:sz="4" w:space="0" w:color="auto"/>
              <w:left w:val="nil"/>
              <w:bottom w:val="single" w:sz="4" w:space="0" w:color="auto"/>
              <w:right w:val="single" w:sz="4" w:space="0" w:color="auto"/>
            </w:tcBorders>
            <w:noWrap/>
            <w:vAlign w:val="center"/>
          </w:tcPr>
          <w:p w14:paraId="7CD2EE0C"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43033214"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6CA4FC82"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电话</w:t>
            </w:r>
          </w:p>
        </w:tc>
      </w:tr>
      <w:tr w:rsidR="00F00B3B" w14:paraId="399CE707"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669F85D8"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10DE9107"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456E800D" w14:textId="77777777" w:rsidR="00F00B3B" w:rsidRDefault="00CA5F9A">
            <w:pPr>
              <w:widowControl/>
              <w:jc w:val="center"/>
              <w:rPr>
                <w:rFonts w:ascii="仿宋" w:eastAsia="仿宋" w:hAnsi="仿宋" w:cs="仿宋_GB2312"/>
                <w:kern w:val="0"/>
                <w:sz w:val="24"/>
              </w:rPr>
            </w:pPr>
            <w:proofErr w:type="gramStart"/>
            <w:r>
              <w:rPr>
                <w:rFonts w:ascii="仿宋" w:eastAsia="仿宋" w:hAnsi="仿宋" w:cs="仿宋_GB2312" w:hint="eastAsia"/>
                <w:kern w:val="0"/>
                <w:sz w:val="24"/>
              </w:rPr>
              <w:t>张苏航</w:t>
            </w:r>
            <w:proofErr w:type="gramEnd"/>
          </w:p>
        </w:tc>
        <w:tc>
          <w:tcPr>
            <w:tcW w:w="3220" w:type="dxa"/>
            <w:tcBorders>
              <w:top w:val="nil"/>
              <w:left w:val="nil"/>
              <w:bottom w:val="single" w:sz="4" w:space="0" w:color="auto"/>
              <w:right w:val="single" w:sz="4" w:space="0" w:color="auto"/>
            </w:tcBorders>
            <w:noWrap/>
            <w:vAlign w:val="center"/>
          </w:tcPr>
          <w:p w14:paraId="3B3349A4"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13065710830</w:t>
            </w:r>
          </w:p>
        </w:tc>
      </w:tr>
      <w:tr w:rsidR="00F00B3B" w14:paraId="68B13C5B"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5357D833"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6C0E0281"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7082F0DE"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左</w:t>
            </w:r>
            <w:proofErr w:type="gramStart"/>
            <w:r>
              <w:rPr>
                <w:rFonts w:ascii="仿宋" w:eastAsia="仿宋" w:hAnsi="仿宋" w:cs="仿宋_GB2312" w:hint="eastAsia"/>
                <w:kern w:val="0"/>
                <w:sz w:val="24"/>
              </w:rPr>
              <w:t>劼</w:t>
            </w:r>
            <w:proofErr w:type="gramEnd"/>
          </w:p>
        </w:tc>
        <w:tc>
          <w:tcPr>
            <w:tcW w:w="3220" w:type="dxa"/>
            <w:tcBorders>
              <w:top w:val="nil"/>
              <w:left w:val="nil"/>
              <w:bottom w:val="single" w:sz="4" w:space="0" w:color="auto"/>
              <w:right w:val="single" w:sz="4" w:space="0" w:color="auto"/>
            </w:tcBorders>
            <w:noWrap/>
            <w:vAlign w:val="center"/>
          </w:tcPr>
          <w:p w14:paraId="6A5F64F7"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13777889798</w:t>
            </w:r>
          </w:p>
        </w:tc>
      </w:tr>
      <w:tr w:rsidR="00F00B3B" w14:paraId="54D61D96"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72656D16"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3816D2C3"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5EA060B9"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49AB89E6"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13906811832</w:t>
            </w:r>
          </w:p>
        </w:tc>
      </w:tr>
      <w:tr w:rsidR="00F00B3B" w14:paraId="65CFC70C"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3539E5F3"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093768AF"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2DB7A70A"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费莎</w:t>
            </w:r>
          </w:p>
          <w:p w14:paraId="798FFD93"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23FFF387"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13388617781</w:t>
            </w:r>
          </w:p>
          <w:p w14:paraId="2D2E5717"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13858023883</w:t>
            </w:r>
          </w:p>
        </w:tc>
      </w:tr>
      <w:tr w:rsidR="00F00B3B" w14:paraId="4F3E774D"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6F141250"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700F8A09"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1F2F6898" w14:textId="77777777" w:rsidR="00F00B3B" w:rsidRDefault="00CA5F9A">
            <w:pPr>
              <w:widowControl/>
              <w:jc w:val="center"/>
              <w:rPr>
                <w:rFonts w:ascii="仿宋" w:eastAsia="仿宋" w:hAnsi="仿宋" w:cs="仿宋_GB2312"/>
                <w:kern w:val="0"/>
                <w:sz w:val="24"/>
              </w:rPr>
            </w:pPr>
            <w:proofErr w:type="gramStart"/>
            <w:r>
              <w:rPr>
                <w:rFonts w:ascii="仿宋" w:eastAsia="仿宋" w:hAnsi="仿宋" w:cs="仿宋_GB2312" w:hint="eastAsia"/>
                <w:kern w:val="0"/>
                <w:sz w:val="24"/>
              </w:rPr>
              <w:t>丁萍</w:t>
            </w:r>
            <w:proofErr w:type="gramEnd"/>
          </w:p>
        </w:tc>
        <w:tc>
          <w:tcPr>
            <w:tcW w:w="3220" w:type="dxa"/>
            <w:tcBorders>
              <w:top w:val="nil"/>
              <w:left w:val="nil"/>
              <w:bottom w:val="single" w:sz="4" w:space="0" w:color="auto"/>
              <w:right w:val="single" w:sz="4" w:space="0" w:color="auto"/>
            </w:tcBorders>
            <w:noWrap/>
            <w:vAlign w:val="center"/>
          </w:tcPr>
          <w:p w14:paraId="78CC434A"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13777421564</w:t>
            </w:r>
          </w:p>
        </w:tc>
      </w:tr>
      <w:tr w:rsidR="00F00B3B" w14:paraId="5257DB9A"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2A73A3E9"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lastRenderedPageBreak/>
              <w:t>6</w:t>
            </w:r>
          </w:p>
        </w:tc>
        <w:tc>
          <w:tcPr>
            <w:tcW w:w="3020" w:type="dxa"/>
            <w:tcBorders>
              <w:top w:val="nil"/>
              <w:left w:val="nil"/>
              <w:bottom w:val="single" w:sz="4" w:space="0" w:color="auto"/>
              <w:right w:val="single" w:sz="4" w:space="0" w:color="auto"/>
            </w:tcBorders>
            <w:noWrap/>
            <w:vAlign w:val="center"/>
          </w:tcPr>
          <w:p w14:paraId="3163DA71"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5EBFEEC0"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04372374"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13957168926</w:t>
            </w:r>
          </w:p>
        </w:tc>
      </w:tr>
      <w:tr w:rsidR="00F00B3B" w14:paraId="5430B091" w14:textId="77777777">
        <w:trPr>
          <w:trHeight w:val="540"/>
        </w:trPr>
        <w:tc>
          <w:tcPr>
            <w:tcW w:w="1080" w:type="dxa"/>
            <w:tcBorders>
              <w:top w:val="nil"/>
              <w:left w:val="single" w:sz="4" w:space="0" w:color="auto"/>
              <w:bottom w:val="single" w:sz="4" w:space="0" w:color="auto"/>
              <w:right w:val="single" w:sz="4" w:space="0" w:color="auto"/>
            </w:tcBorders>
            <w:noWrap/>
            <w:vAlign w:val="center"/>
          </w:tcPr>
          <w:p w14:paraId="0F908135"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35B99510"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2B98533E"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0DBE2F7E"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13735710338</w:t>
            </w:r>
          </w:p>
        </w:tc>
      </w:tr>
      <w:tr w:rsidR="00F00B3B" w14:paraId="09D09ABE" w14:textId="77777777">
        <w:trPr>
          <w:trHeight w:val="555"/>
        </w:trPr>
        <w:tc>
          <w:tcPr>
            <w:tcW w:w="1080" w:type="dxa"/>
            <w:tcBorders>
              <w:top w:val="nil"/>
              <w:left w:val="single" w:sz="4" w:space="0" w:color="auto"/>
              <w:bottom w:val="single" w:sz="4" w:space="0" w:color="auto"/>
              <w:right w:val="single" w:sz="4" w:space="0" w:color="auto"/>
            </w:tcBorders>
            <w:noWrap/>
            <w:vAlign w:val="center"/>
          </w:tcPr>
          <w:p w14:paraId="6AF28290"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8</w:t>
            </w:r>
          </w:p>
        </w:tc>
        <w:tc>
          <w:tcPr>
            <w:tcW w:w="3020" w:type="dxa"/>
            <w:tcBorders>
              <w:top w:val="nil"/>
              <w:left w:val="nil"/>
              <w:bottom w:val="single" w:sz="4" w:space="0" w:color="auto"/>
              <w:right w:val="single" w:sz="4" w:space="0" w:color="auto"/>
            </w:tcBorders>
            <w:noWrap/>
            <w:vAlign w:val="center"/>
          </w:tcPr>
          <w:p w14:paraId="7487D0FC"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19694B5C"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777CCCFA"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13575745232</w:t>
            </w:r>
          </w:p>
        </w:tc>
      </w:tr>
      <w:tr w:rsidR="00F00B3B" w14:paraId="41E713A9" w14:textId="77777777">
        <w:trPr>
          <w:trHeight w:val="480"/>
        </w:trPr>
        <w:tc>
          <w:tcPr>
            <w:tcW w:w="1080" w:type="dxa"/>
            <w:tcBorders>
              <w:top w:val="nil"/>
              <w:left w:val="single" w:sz="4" w:space="0" w:color="auto"/>
              <w:bottom w:val="single" w:sz="4" w:space="0" w:color="auto"/>
              <w:right w:val="single" w:sz="4" w:space="0" w:color="auto"/>
            </w:tcBorders>
            <w:noWrap/>
            <w:vAlign w:val="center"/>
          </w:tcPr>
          <w:p w14:paraId="22CD31AF"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34F7C511"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204FE363"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33D30802"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18906520030</w:t>
            </w:r>
          </w:p>
        </w:tc>
      </w:tr>
      <w:tr w:rsidR="00F00B3B" w14:paraId="010D0D14" w14:textId="77777777">
        <w:trPr>
          <w:trHeight w:val="562"/>
        </w:trPr>
        <w:tc>
          <w:tcPr>
            <w:tcW w:w="1080" w:type="dxa"/>
            <w:tcBorders>
              <w:top w:val="nil"/>
              <w:left w:val="single" w:sz="4" w:space="0" w:color="auto"/>
              <w:bottom w:val="single" w:sz="4" w:space="0" w:color="auto"/>
              <w:right w:val="single" w:sz="4" w:space="0" w:color="auto"/>
            </w:tcBorders>
            <w:noWrap/>
            <w:vAlign w:val="center"/>
          </w:tcPr>
          <w:p w14:paraId="58EA198D"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27E32A4A"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50DA1A38"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王安东</w:t>
            </w:r>
          </w:p>
          <w:p w14:paraId="5A2CBF2B"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01AEB2E3"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15158025713</w:t>
            </w:r>
          </w:p>
          <w:p w14:paraId="26114EE9" w14:textId="77777777" w:rsidR="00F00B3B" w:rsidRDefault="00CA5F9A">
            <w:pPr>
              <w:widowControl/>
              <w:jc w:val="center"/>
              <w:rPr>
                <w:rFonts w:ascii="仿宋" w:eastAsia="仿宋" w:hAnsi="仿宋"/>
              </w:rPr>
            </w:pPr>
            <w:r>
              <w:rPr>
                <w:rFonts w:ascii="仿宋" w:eastAsia="仿宋" w:hAnsi="仿宋" w:cs="仿宋_GB2312"/>
                <w:kern w:val="0"/>
                <w:sz w:val="24"/>
              </w:rPr>
              <w:t>15067483470</w:t>
            </w:r>
          </w:p>
        </w:tc>
      </w:tr>
      <w:tr w:rsidR="00F00B3B" w14:paraId="0A3F04C2"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6CBB66DE"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6C66521A" w14:textId="77777777" w:rsidR="00F00B3B" w:rsidRDefault="00CA5F9A">
            <w:pPr>
              <w:widowControl/>
              <w:jc w:val="center"/>
              <w:rPr>
                <w:rFonts w:ascii="仿宋" w:eastAsia="仿宋" w:hAnsi="仿宋" w:cs="仿宋_GB2312"/>
                <w:kern w:val="0"/>
                <w:sz w:val="24"/>
              </w:rPr>
            </w:pPr>
            <w:proofErr w:type="gramStart"/>
            <w:r>
              <w:rPr>
                <w:rFonts w:ascii="仿宋" w:eastAsia="仿宋" w:hAnsi="仿宋" w:cs="仿宋_GB2312" w:hint="eastAsia"/>
                <w:kern w:val="0"/>
                <w:sz w:val="24"/>
              </w:rPr>
              <w:t>浙商银行</w:t>
            </w:r>
            <w:proofErr w:type="gramEnd"/>
            <w:r>
              <w:rPr>
                <w:rFonts w:ascii="仿宋" w:eastAsia="仿宋" w:hAnsi="仿宋" w:cs="仿宋_GB2312" w:hint="eastAsia"/>
                <w:kern w:val="0"/>
                <w:sz w:val="24"/>
              </w:rPr>
              <w:t>杭州钱塘支行</w:t>
            </w:r>
          </w:p>
        </w:tc>
        <w:tc>
          <w:tcPr>
            <w:tcW w:w="1420" w:type="dxa"/>
            <w:tcBorders>
              <w:top w:val="single" w:sz="4" w:space="0" w:color="auto"/>
              <w:left w:val="nil"/>
              <w:bottom w:val="single" w:sz="4" w:space="0" w:color="auto"/>
              <w:right w:val="single" w:sz="4" w:space="0" w:color="auto"/>
            </w:tcBorders>
            <w:noWrap/>
            <w:vAlign w:val="center"/>
          </w:tcPr>
          <w:p w14:paraId="2C6893C7" w14:textId="77777777" w:rsidR="00F00B3B" w:rsidRDefault="00CA5F9A">
            <w:pPr>
              <w:widowControl/>
              <w:jc w:val="center"/>
              <w:rPr>
                <w:rFonts w:ascii="仿宋" w:eastAsia="仿宋" w:hAnsi="仿宋" w:cs="仿宋_GB2312"/>
                <w:kern w:val="0"/>
                <w:sz w:val="24"/>
              </w:rPr>
            </w:pPr>
            <w:proofErr w:type="gramStart"/>
            <w:r>
              <w:rPr>
                <w:rFonts w:ascii="仿宋" w:eastAsia="仿宋" w:hAnsi="仿宋" w:cs="仿宋_GB2312" w:hint="eastAsia"/>
                <w:kern w:val="0"/>
                <w:sz w:val="24"/>
              </w:rPr>
              <w:t>徐伟刚</w:t>
            </w:r>
            <w:proofErr w:type="gramEnd"/>
          </w:p>
        </w:tc>
        <w:tc>
          <w:tcPr>
            <w:tcW w:w="3220" w:type="dxa"/>
            <w:tcBorders>
              <w:top w:val="single" w:sz="4" w:space="0" w:color="auto"/>
              <w:left w:val="nil"/>
              <w:bottom w:val="single" w:sz="4" w:space="0" w:color="auto"/>
              <w:right w:val="single" w:sz="4" w:space="0" w:color="auto"/>
            </w:tcBorders>
            <w:noWrap/>
            <w:vAlign w:val="center"/>
          </w:tcPr>
          <w:p w14:paraId="42F9F529"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82921293，18258888258</w:t>
            </w:r>
          </w:p>
        </w:tc>
      </w:tr>
      <w:tr w:rsidR="00F00B3B" w14:paraId="1E0848C9" w14:textId="77777777">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2EA6384E" w14:textId="77777777" w:rsidR="00F00B3B" w:rsidRDefault="00CA5F9A">
            <w:pPr>
              <w:widowControl/>
              <w:jc w:val="center"/>
              <w:rPr>
                <w:rFonts w:ascii="仿宋" w:eastAsia="仿宋" w:hAnsi="仿宋" w:cs="仿宋_GB2312"/>
                <w:b/>
                <w:bCs/>
                <w:kern w:val="0"/>
                <w:sz w:val="24"/>
              </w:rPr>
            </w:pPr>
            <w:r>
              <w:rPr>
                <w:rFonts w:ascii="仿宋" w:eastAsia="仿宋" w:hAnsi="仿宋"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39CADA29"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362017DC"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084018E9" w14:textId="77777777" w:rsidR="00F00B3B" w:rsidRDefault="00CA5F9A">
            <w:pPr>
              <w:widowControl/>
              <w:jc w:val="center"/>
              <w:rPr>
                <w:rFonts w:ascii="仿宋" w:eastAsia="仿宋" w:hAnsi="仿宋" w:cs="仿宋_GB2312"/>
                <w:kern w:val="0"/>
                <w:sz w:val="24"/>
              </w:rPr>
            </w:pPr>
            <w:r>
              <w:rPr>
                <w:rFonts w:ascii="仿宋" w:eastAsia="仿宋" w:hAnsi="仿宋" w:cs="仿宋_GB2312" w:hint="eastAsia"/>
                <w:kern w:val="0"/>
                <w:sz w:val="24"/>
              </w:rPr>
              <w:t>18805812679</w:t>
            </w:r>
          </w:p>
        </w:tc>
      </w:tr>
    </w:tbl>
    <w:p w14:paraId="3EDD0BF4" w14:textId="77777777" w:rsidR="00F00B3B" w:rsidRDefault="00F00B3B">
      <w:pPr>
        <w:spacing w:line="360" w:lineRule="auto"/>
        <w:ind w:left="5060" w:hangingChars="2100" w:hanging="5060"/>
        <w:rPr>
          <w:rFonts w:ascii="仿宋" w:eastAsia="仿宋" w:hAnsi="仿宋" w:cs="仿宋_GB2312"/>
          <w:b/>
          <w:bCs/>
          <w:kern w:val="0"/>
          <w:sz w:val="24"/>
        </w:rPr>
      </w:pPr>
    </w:p>
    <w:p w14:paraId="41206DAD" w14:textId="77777777" w:rsidR="00F00B3B" w:rsidRDefault="00CA5F9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415" w:name="_Toc465665161"/>
      <w:r>
        <w:rPr>
          <w:rFonts w:ascii="仿宋" w:eastAsia="仿宋" w:hAnsi="仿宋" w:hint="eastAsia"/>
        </w:rPr>
        <w:lastRenderedPageBreak/>
        <w:t>附件</w:t>
      </w:r>
      <w:bookmarkEnd w:id="415"/>
    </w:p>
    <w:p w14:paraId="141C5E1E" w14:textId="77777777" w:rsidR="00F00B3B" w:rsidRDefault="00CA5F9A">
      <w:pPr>
        <w:spacing w:line="360" w:lineRule="auto"/>
        <w:rPr>
          <w:rFonts w:ascii="仿宋" w:eastAsia="仿宋" w:hAnsi="仿宋"/>
          <w:b/>
          <w:spacing w:val="6"/>
          <w:sz w:val="32"/>
          <w:szCs w:val="32"/>
        </w:rPr>
      </w:pPr>
      <w:r>
        <w:rPr>
          <w:rFonts w:ascii="仿宋" w:eastAsia="仿宋" w:hAnsi="仿宋" w:hint="eastAsia"/>
          <w:b/>
          <w:spacing w:val="6"/>
          <w:sz w:val="32"/>
          <w:szCs w:val="32"/>
        </w:rPr>
        <w:t>附件</w:t>
      </w:r>
      <w:r>
        <w:rPr>
          <w:rFonts w:ascii="仿宋" w:eastAsia="仿宋" w:hAnsi="仿宋"/>
          <w:b/>
          <w:spacing w:val="6"/>
          <w:sz w:val="32"/>
          <w:szCs w:val="32"/>
        </w:rPr>
        <w:t>1：</w:t>
      </w:r>
    </w:p>
    <w:p w14:paraId="1F535754" w14:textId="77777777" w:rsidR="00F00B3B" w:rsidRDefault="00CA5F9A">
      <w:pPr>
        <w:spacing w:line="360" w:lineRule="auto"/>
        <w:jc w:val="center"/>
        <w:rPr>
          <w:rFonts w:ascii="仿宋" w:eastAsia="仿宋" w:hAnsi="仿宋"/>
          <w:b/>
          <w:spacing w:val="6"/>
          <w:sz w:val="32"/>
          <w:szCs w:val="32"/>
        </w:rPr>
      </w:pPr>
      <w:bookmarkStart w:id="416" w:name="OLE_LINK13"/>
      <w:bookmarkStart w:id="417" w:name="OLE_LINK14"/>
      <w:r>
        <w:rPr>
          <w:rFonts w:ascii="仿宋" w:eastAsia="仿宋" w:hAnsi="仿宋" w:hint="eastAsia"/>
          <w:b/>
          <w:spacing w:val="6"/>
          <w:sz w:val="32"/>
          <w:szCs w:val="32"/>
        </w:rPr>
        <w:t>残疾人福利性单位声明函</w:t>
      </w:r>
    </w:p>
    <w:bookmarkEnd w:id="416"/>
    <w:bookmarkEnd w:id="417"/>
    <w:p w14:paraId="5B49EE5B" w14:textId="77777777" w:rsidR="00F00B3B" w:rsidRDefault="00F00B3B">
      <w:pPr>
        <w:spacing w:line="360" w:lineRule="auto"/>
        <w:rPr>
          <w:rFonts w:ascii="仿宋" w:eastAsia="仿宋" w:hAnsi="仿宋"/>
          <w:b/>
          <w:spacing w:val="6"/>
          <w:sz w:val="30"/>
          <w:szCs w:val="30"/>
        </w:rPr>
      </w:pPr>
    </w:p>
    <w:p w14:paraId="3E4A05C8" w14:textId="77777777" w:rsidR="00F00B3B" w:rsidRDefault="00CA5F9A">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w:t>
      </w:r>
      <w:r>
        <w:rPr>
          <w:rFonts w:ascii="仿宋" w:eastAsia="仿宋" w:hAnsi="仿宋" w:cs="仿宋_GB2312"/>
          <w:sz w:val="24"/>
        </w:rPr>
        <w:t xml:space="preserve"> </w:t>
      </w:r>
      <w:r>
        <w:rPr>
          <w:rFonts w:ascii="仿宋" w:eastAsia="仿宋" w:hAnsi="仿宋" w:cs="仿宋_GB2312" w:hint="eastAsia"/>
          <w:sz w:val="24"/>
        </w:rPr>
        <w:t>民政部</w:t>
      </w:r>
      <w:r>
        <w:rPr>
          <w:rFonts w:ascii="仿宋" w:eastAsia="仿宋" w:hAnsi="仿宋" w:cs="仿宋_GB2312"/>
          <w:sz w:val="24"/>
        </w:rPr>
        <w:t xml:space="preserve"> </w:t>
      </w:r>
      <w:r>
        <w:rPr>
          <w:rFonts w:ascii="仿宋" w:eastAsia="仿宋" w:hAnsi="仿宋" w:cs="仿宋_GB2312" w:hint="eastAsia"/>
          <w:sz w:val="24"/>
        </w:rPr>
        <w:t>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CC92A3" w14:textId="77777777" w:rsidR="00F00B3B" w:rsidRDefault="00CA5F9A">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14:paraId="1B224DE9" w14:textId="77777777" w:rsidR="00F00B3B" w:rsidRDefault="00F00B3B">
      <w:pPr>
        <w:spacing w:line="360" w:lineRule="auto"/>
        <w:ind w:firstLineChars="200" w:firstLine="480"/>
        <w:rPr>
          <w:rFonts w:ascii="仿宋" w:eastAsia="仿宋" w:hAnsi="仿宋" w:cs="仿宋_GB2312"/>
          <w:sz w:val="24"/>
        </w:rPr>
      </w:pPr>
    </w:p>
    <w:p w14:paraId="0E139D31" w14:textId="77777777" w:rsidR="00F00B3B" w:rsidRDefault="00F00B3B">
      <w:pPr>
        <w:spacing w:line="360" w:lineRule="auto"/>
        <w:ind w:firstLineChars="200" w:firstLine="480"/>
        <w:rPr>
          <w:rFonts w:ascii="仿宋" w:eastAsia="仿宋" w:hAnsi="仿宋" w:cs="仿宋_GB2312"/>
          <w:sz w:val="24"/>
        </w:rPr>
      </w:pPr>
    </w:p>
    <w:p w14:paraId="21822776" w14:textId="77777777" w:rsidR="00F00B3B" w:rsidRDefault="00CA5F9A">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w:t>
      </w:r>
      <w:r>
        <w:rPr>
          <w:rFonts w:ascii="仿宋" w:eastAsia="仿宋" w:hAnsi="仿宋" w:cs="仿宋_GB2312" w:hint="eastAsia"/>
          <w:kern w:val="0"/>
          <w:sz w:val="24"/>
          <w:lang w:val="zh-CN"/>
        </w:rPr>
        <w:t>投标人名称（电子签名）</w:t>
      </w:r>
      <w:r>
        <w:rPr>
          <w:rFonts w:ascii="仿宋" w:eastAsia="仿宋" w:hAnsi="仿宋" w:cs="仿宋_GB2312" w:hint="eastAsia"/>
          <w:sz w:val="24"/>
        </w:rPr>
        <w:t>：</w:t>
      </w:r>
    </w:p>
    <w:p w14:paraId="1930985C" w14:textId="77777777" w:rsidR="00F00B3B" w:rsidRDefault="00CA5F9A">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日  期：</w:t>
      </w:r>
    </w:p>
    <w:p w14:paraId="7851C7A0" w14:textId="77777777" w:rsidR="00F00B3B" w:rsidRDefault="00F00B3B">
      <w:pPr>
        <w:spacing w:line="360" w:lineRule="auto"/>
        <w:ind w:firstLineChars="200" w:firstLine="480"/>
        <w:rPr>
          <w:rFonts w:ascii="仿宋" w:eastAsia="仿宋" w:hAnsi="仿宋" w:cs="仿宋_GB2312"/>
          <w:sz w:val="24"/>
        </w:rPr>
      </w:pPr>
    </w:p>
    <w:p w14:paraId="74644CE4" w14:textId="77777777" w:rsidR="00F00B3B" w:rsidRDefault="00F00B3B">
      <w:pPr>
        <w:spacing w:line="360" w:lineRule="auto"/>
        <w:ind w:firstLineChars="200" w:firstLine="420"/>
        <w:rPr>
          <w:rFonts w:ascii="仿宋" w:eastAsia="仿宋" w:hAnsi="仿宋"/>
        </w:rPr>
      </w:pPr>
    </w:p>
    <w:p w14:paraId="46E6CC20" w14:textId="77777777" w:rsidR="00F00B3B" w:rsidRDefault="00F00B3B">
      <w:pPr>
        <w:spacing w:line="360" w:lineRule="auto"/>
        <w:ind w:firstLineChars="200" w:firstLine="420"/>
        <w:rPr>
          <w:rFonts w:ascii="仿宋" w:eastAsia="仿宋" w:hAnsi="仿宋"/>
        </w:rPr>
      </w:pPr>
    </w:p>
    <w:p w14:paraId="1F31C6DC" w14:textId="77777777" w:rsidR="00F00B3B" w:rsidRDefault="00F00B3B">
      <w:pPr>
        <w:spacing w:line="360" w:lineRule="auto"/>
        <w:ind w:firstLineChars="200" w:firstLine="420"/>
        <w:rPr>
          <w:rFonts w:ascii="仿宋" w:eastAsia="仿宋" w:hAnsi="仿宋"/>
        </w:rPr>
      </w:pPr>
    </w:p>
    <w:p w14:paraId="53A6BA97" w14:textId="77777777" w:rsidR="00F00B3B" w:rsidRDefault="00F00B3B">
      <w:pPr>
        <w:spacing w:line="360" w:lineRule="auto"/>
        <w:ind w:firstLineChars="200" w:firstLine="420"/>
        <w:rPr>
          <w:rFonts w:ascii="仿宋" w:eastAsia="仿宋" w:hAnsi="仿宋"/>
        </w:rPr>
      </w:pPr>
    </w:p>
    <w:p w14:paraId="3E511670" w14:textId="77777777" w:rsidR="00F00B3B" w:rsidRDefault="00F00B3B">
      <w:pPr>
        <w:spacing w:line="360" w:lineRule="auto"/>
        <w:rPr>
          <w:rFonts w:ascii="仿宋" w:eastAsia="仿宋" w:hAnsi="仿宋" w:cs="仿宋_GB2312"/>
          <w:b/>
          <w:sz w:val="24"/>
        </w:rPr>
      </w:pPr>
    </w:p>
    <w:p w14:paraId="47D68986" w14:textId="77777777" w:rsidR="00F00B3B" w:rsidRDefault="00F00B3B">
      <w:pPr>
        <w:spacing w:line="360" w:lineRule="auto"/>
        <w:rPr>
          <w:rFonts w:ascii="仿宋" w:eastAsia="仿宋" w:hAnsi="仿宋" w:cs="仿宋_GB2312"/>
          <w:b/>
          <w:sz w:val="24"/>
        </w:rPr>
      </w:pPr>
    </w:p>
    <w:p w14:paraId="0C66B46C" w14:textId="77777777" w:rsidR="00F00B3B" w:rsidRDefault="00F00B3B">
      <w:pPr>
        <w:spacing w:line="360" w:lineRule="auto"/>
        <w:rPr>
          <w:rFonts w:ascii="仿宋" w:eastAsia="仿宋" w:hAnsi="仿宋" w:cs="仿宋_GB2312"/>
          <w:b/>
          <w:sz w:val="24"/>
        </w:rPr>
      </w:pPr>
    </w:p>
    <w:p w14:paraId="5B24456F" w14:textId="77777777" w:rsidR="00F00B3B" w:rsidRDefault="00F00B3B">
      <w:pPr>
        <w:spacing w:line="360" w:lineRule="auto"/>
        <w:rPr>
          <w:rFonts w:ascii="仿宋" w:eastAsia="仿宋" w:hAnsi="仿宋" w:cs="仿宋_GB2312"/>
          <w:b/>
          <w:sz w:val="24"/>
        </w:rPr>
      </w:pPr>
    </w:p>
    <w:p w14:paraId="1988A7FE" w14:textId="77777777" w:rsidR="00F00B3B" w:rsidRDefault="00F00B3B">
      <w:pPr>
        <w:spacing w:line="360" w:lineRule="auto"/>
        <w:rPr>
          <w:rFonts w:ascii="仿宋" w:eastAsia="仿宋" w:hAnsi="仿宋" w:cs="仿宋_GB2312"/>
          <w:b/>
          <w:sz w:val="24"/>
        </w:rPr>
      </w:pPr>
    </w:p>
    <w:p w14:paraId="2AA167A2" w14:textId="77777777" w:rsidR="00F00B3B" w:rsidRDefault="00F00B3B">
      <w:pPr>
        <w:spacing w:line="360" w:lineRule="auto"/>
        <w:rPr>
          <w:rFonts w:ascii="仿宋" w:eastAsia="仿宋" w:hAnsi="仿宋" w:cs="仿宋_GB2312"/>
          <w:b/>
          <w:sz w:val="24"/>
        </w:rPr>
      </w:pPr>
    </w:p>
    <w:p w14:paraId="0D1179B6" w14:textId="77777777" w:rsidR="00F00B3B" w:rsidRDefault="00F00B3B">
      <w:pPr>
        <w:spacing w:line="360" w:lineRule="auto"/>
        <w:rPr>
          <w:rFonts w:ascii="仿宋" w:eastAsia="仿宋" w:hAnsi="仿宋" w:cs="仿宋_GB2312"/>
          <w:b/>
          <w:sz w:val="24"/>
        </w:rPr>
      </w:pPr>
    </w:p>
    <w:p w14:paraId="7276F602" w14:textId="77777777" w:rsidR="00F00B3B" w:rsidRDefault="00F00B3B">
      <w:pPr>
        <w:spacing w:line="360" w:lineRule="auto"/>
        <w:rPr>
          <w:rFonts w:ascii="仿宋" w:eastAsia="仿宋" w:hAnsi="仿宋" w:cs="仿宋_GB2312"/>
          <w:b/>
          <w:sz w:val="24"/>
        </w:rPr>
      </w:pPr>
    </w:p>
    <w:p w14:paraId="58C8A216" w14:textId="77777777" w:rsidR="00F00B3B" w:rsidRDefault="00F00B3B">
      <w:pPr>
        <w:spacing w:line="360" w:lineRule="auto"/>
        <w:rPr>
          <w:rFonts w:ascii="仿宋" w:eastAsia="仿宋" w:hAnsi="仿宋" w:cs="仿宋_GB2312"/>
          <w:b/>
          <w:sz w:val="24"/>
        </w:rPr>
      </w:pPr>
    </w:p>
    <w:p w14:paraId="23FF0D78" w14:textId="77777777" w:rsidR="00F00B3B" w:rsidRDefault="00CA5F9A">
      <w:pPr>
        <w:spacing w:line="360" w:lineRule="auto"/>
        <w:jc w:val="left"/>
        <w:rPr>
          <w:rFonts w:ascii="仿宋" w:eastAsia="仿宋" w:hAnsi="仿宋"/>
          <w:b/>
          <w:spacing w:val="6"/>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2：质疑函范本及制作说明</w:t>
      </w:r>
    </w:p>
    <w:p w14:paraId="0AB48884" w14:textId="77777777" w:rsidR="00F00B3B" w:rsidRDefault="00CA5F9A">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质疑函范本</w:t>
      </w:r>
    </w:p>
    <w:p w14:paraId="4AE5F436" w14:textId="77777777" w:rsidR="00F00B3B" w:rsidRDefault="00CA5F9A">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14:paraId="72D6A7A9"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sz w:val="24"/>
          <w:u w:val="dotted"/>
        </w:rPr>
        <w:t xml:space="preserve">                                        </w:t>
      </w:r>
    </w:p>
    <w:p w14:paraId="2FEAFBC0"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64C8CA3E"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sz w:val="24"/>
          <w:u w:val="dotted"/>
        </w:rPr>
        <w:t xml:space="preserve">                      </w:t>
      </w:r>
      <w:r>
        <w:rPr>
          <w:rFonts w:ascii="仿宋" w:eastAsia="仿宋" w:hAnsi="仿宋" w:cs="仿宋" w:hint="eastAsia"/>
          <w:sz w:val="24"/>
        </w:rPr>
        <w:t>联系电话：</w:t>
      </w:r>
      <w:r>
        <w:rPr>
          <w:rFonts w:ascii="仿宋" w:eastAsia="仿宋" w:hAnsi="仿宋" w:cs="仿宋"/>
          <w:sz w:val="24"/>
          <w:u w:val="dotted"/>
        </w:rPr>
        <w:t xml:space="preserve">                              </w:t>
      </w:r>
    </w:p>
    <w:p w14:paraId="06039008"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sz w:val="24"/>
          <w:u w:val="dotted"/>
        </w:rPr>
        <w:t xml:space="preserve">                                          </w:t>
      </w:r>
    </w:p>
    <w:p w14:paraId="51B93EC6"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sz w:val="24"/>
          <w:u w:val="dotted"/>
        </w:rPr>
        <w:t xml:space="preserve">                                           </w:t>
      </w:r>
      <w:r>
        <w:rPr>
          <w:rFonts w:ascii="仿宋" w:eastAsia="仿宋" w:hAnsi="仿宋" w:cs="仿宋"/>
          <w:sz w:val="24"/>
        </w:rPr>
        <w:t xml:space="preserve"> </w:t>
      </w:r>
    </w:p>
    <w:p w14:paraId="4AAA10CA"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7952ED92" w14:textId="77777777" w:rsidR="00F00B3B" w:rsidRDefault="00CA5F9A">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7D70F238"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sz w:val="24"/>
          <w:u w:val="dotted"/>
        </w:rPr>
        <w:t xml:space="preserve">                                      </w:t>
      </w:r>
    </w:p>
    <w:p w14:paraId="71095C08"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sz w:val="24"/>
          <w:u w:val="dotted"/>
        </w:rPr>
        <w:t xml:space="preserve">               </w:t>
      </w:r>
      <w:r>
        <w:rPr>
          <w:rFonts w:ascii="仿宋" w:eastAsia="仿宋" w:hAnsi="仿宋" w:cs="仿宋" w:hint="eastAsia"/>
          <w:sz w:val="24"/>
        </w:rPr>
        <w:t>包号：</w:t>
      </w:r>
      <w:r>
        <w:rPr>
          <w:rFonts w:ascii="仿宋" w:eastAsia="仿宋" w:hAnsi="仿宋" w:cs="仿宋"/>
          <w:sz w:val="24"/>
          <w:u w:val="dotted"/>
        </w:rPr>
        <w:t xml:space="preserve">                 </w:t>
      </w:r>
    </w:p>
    <w:p w14:paraId="0F1C8B55"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sz w:val="24"/>
          <w:u w:val="dotted"/>
        </w:rPr>
        <w:t xml:space="preserve">                                         </w:t>
      </w:r>
    </w:p>
    <w:p w14:paraId="5519E90F"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sz w:val="24"/>
          <w:u w:val="dotted"/>
        </w:rPr>
        <w:t xml:space="preserve">                                           </w:t>
      </w:r>
    </w:p>
    <w:p w14:paraId="5E0ED298" w14:textId="77777777" w:rsidR="00F00B3B" w:rsidRDefault="00CA5F9A">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79B1EB81"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sz w:val="24"/>
          <w:u w:val="dotted"/>
        </w:rPr>
        <w:t xml:space="preserve">                                         </w:t>
      </w:r>
    </w:p>
    <w:p w14:paraId="39A4AF59"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sz w:val="24"/>
          <w:u w:val="dotted"/>
        </w:rPr>
        <w:t xml:space="preserve">                                          </w:t>
      </w:r>
    </w:p>
    <w:p w14:paraId="7DE7A9FE" w14:textId="77777777" w:rsidR="00F00B3B" w:rsidRDefault="00CA5F9A">
      <w:pPr>
        <w:snapToGrid w:val="0"/>
        <w:spacing w:line="360" w:lineRule="auto"/>
        <w:rPr>
          <w:rFonts w:ascii="仿宋" w:eastAsia="仿宋" w:hAnsi="仿宋" w:cs="仿宋"/>
          <w:sz w:val="24"/>
        </w:rPr>
      </w:pPr>
      <w:r>
        <w:rPr>
          <w:rFonts w:ascii="仿宋" w:eastAsia="仿宋" w:hAnsi="仿宋" w:cs="仿宋"/>
          <w:sz w:val="24"/>
          <w:u w:val="dotted"/>
        </w:rPr>
        <w:t xml:space="preserve">                                                       </w:t>
      </w:r>
    </w:p>
    <w:p w14:paraId="3B716C1C"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sz w:val="24"/>
          <w:u w:val="dotted"/>
        </w:rPr>
        <w:t xml:space="preserve">                                          </w:t>
      </w:r>
    </w:p>
    <w:p w14:paraId="094D4B50"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sz w:val="24"/>
          <w:u w:val="dotted"/>
        </w:rPr>
        <w:t xml:space="preserve">                                                     </w:t>
      </w:r>
    </w:p>
    <w:p w14:paraId="754EE712"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14:paraId="6F03816A" w14:textId="77777777" w:rsidR="00F00B3B" w:rsidRDefault="00CA5F9A">
      <w:pPr>
        <w:snapToGrid w:val="0"/>
        <w:spacing w:line="360" w:lineRule="auto"/>
        <w:rPr>
          <w:rFonts w:ascii="仿宋" w:eastAsia="仿宋" w:hAnsi="仿宋" w:cs="仿宋"/>
          <w:sz w:val="24"/>
        </w:rPr>
      </w:pPr>
      <w:r>
        <w:rPr>
          <w:rFonts w:ascii="仿宋" w:eastAsia="仿宋" w:hAnsi="仿宋" w:cs="仿宋" w:hint="eastAsia"/>
          <w:sz w:val="24"/>
        </w:rPr>
        <w:t>……</w:t>
      </w:r>
    </w:p>
    <w:p w14:paraId="7488C4A7" w14:textId="77777777" w:rsidR="00F00B3B" w:rsidRDefault="00CA5F9A">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3DED3254" w14:textId="77777777" w:rsidR="00F00B3B" w:rsidRDefault="00CA5F9A">
      <w:pPr>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sz w:val="24"/>
          <w:u w:val="dotted"/>
        </w:rPr>
        <w:t xml:space="preserve">                                               </w:t>
      </w:r>
    </w:p>
    <w:p w14:paraId="4FB09D80" w14:textId="77777777" w:rsidR="00F00B3B" w:rsidRDefault="00CA5F9A">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14:paraId="4597214C" w14:textId="77777777" w:rsidR="00F00B3B" w:rsidRDefault="00CA5F9A">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14:paraId="51E54CBB" w14:textId="77777777" w:rsidR="00F00B3B" w:rsidRDefault="00F00B3B">
      <w:pPr>
        <w:spacing w:line="360" w:lineRule="auto"/>
        <w:jc w:val="center"/>
        <w:rPr>
          <w:rFonts w:ascii="仿宋" w:eastAsia="仿宋" w:hAnsi="仿宋" w:cs="仿宋"/>
          <w:b/>
          <w:bCs/>
          <w:sz w:val="24"/>
        </w:rPr>
      </w:pPr>
    </w:p>
    <w:p w14:paraId="64BD7FE4" w14:textId="77777777" w:rsidR="00F00B3B" w:rsidRDefault="00F00B3B">
      <w:pPr>
        <w:spacing w:line="360" w:lineRule="auto"/>
        <w:rPr>
          <w:rFonts w:ascii="仿宋" w:eastAsia="仿宋" w:hAnsi="仿宋"/>
          <w:b/>
          <w:sz w:val="24"/>
        </w:rPr>
      </w:pPr>
    </w:p>
    <w:p w14:paraId="54E0457D" w14:textId="77777777" w:rsidR="00F00B3B" w:rsidRDefault="00F00B3B">
      <w:pPr>
        <w:spacing w:line="360" w:lineRule="auto"/>
        <w:rPr>
          <w:rFonts w:ascii="仿宋" w:eastAsia="仿宋" w:hAnsi="仿宋"/>
          <w:b/>
          <w:sz w:val="24"/>
        </w:rPr>
      </w:pPr>
    </w:p>
    <w:p w14:paraId="3AD6A952" w14:textId="77777777" w:rsidR="00F00B3B" w:rsidRDefault="00F00B3B">
      <w:pPr>
        <w:spacing w:line="360" w:lineRule="auto"/>
        <w:rPr>
          <w:rFonts w:ascii="仿宋" w:eastAsia="仿宋" w:hAnsi="仿宋"/>
          <w:b/>
          <w:sz w:val="24"/>
        </w:rPr>
      </w:pPr>
    </w:p>
    <w:p w14:paraId="582A919E" w14:textId="77777777" w:rsidR="00F00B3B" w:rsidRDefault="00CA5F9A">
      <w:pPr>
        <w:spacing w:line="360" w:lineRule="auto"/>
        <w:rPr>
          <w:rFonts w:ascii="仿宋" w:eastAsia="仿宋" w:hAnsi="仿宋"/>
          <w:b/>
          <w:sz w:val="24"/>
        </w:rPr>
      </w:pPr>
      <w:r>
        <w:rPr>
          <w:rFonts w:ascii="仿宋" w:eastAsia="仿宋" w:hAnsi="仿宋" w:hint="eastAsia"/>
          <w:b/>
          <w:sz w:val="24"/>
        </w:rPr>
        <w:t>质疑函制作说明：</w:t>
      </w:r>
    </w:p>
    <w:p w14:paraId="74214AA3"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1.供应商提出质疑时，应提交质疑函和必要的证明材料。</w:t>
      </w:r>
    </w:p>
    <w:p w14:paraId="3C39532A"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2.质疑供应商若委托代理人进行质疑的，</w:t>
      </w:r>
      <w:proofErr w:type="gramStart"/>
      <w:r>
        <w:rPr>
          <w:rFonts w:ascii="仿宋" w:eastAsia="仿宋" w:hAnsi="仿宋" w:hint="eastAsia"/>
          <w:sz w:val="24"/>
        </w:rPr>
        <w:t>质疑函应按</w:t>
      </w:r>
      <w:proofErr w:type="gramEnd"/>
      <w:r>
        <w:rPr>
          <w:rFonts w:ascii="仿宋" w:eastAsia="仿宋" w:hAnsi="仿宋"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7E384726"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3.质疑供应商若对项目的某一分包进行质疑，质疑函中应列明具体分包号。</w:t>
      </w:r>
    </w:p>
    <w:p w14:paraId="500E754A"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4.质疑函的质疑事项应具体、明确，并有必要的事实依据和法律依据。</w:t>
      </w:r>
    </w:p>
    <w:p w14:paraId="55B674B8"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5.质疑函的质疑请求应与质疑事项相关。</w:t>
      </w:r>
    </w:p>
    <w:p w14:paraId="53A892B4"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6.质疑供应商为自然人的，</w:t>
      </w:r>
      <w:proofErr w:type="gramStart"/>
      <w:r>
        <w:rPr>
          <w:rFonts w:ascii="仿宋" w:eastAsia="仿宋" w:hAnsi="仿宋" w:hint="eastAsia"/>
          <w:sz w:val="24"/>
        </w:rPr>
        <w:t>质疑函应由</w:t>
      </w:r>
      <w:proofErr w:type="gramEnd"/>
      <w:r>
        <w:rPr>
          <w:rFonts w:ascii="仿宋" w:eastAsia="仿宋" w:hAnsi="仿宋" w:hint="eastAsia"/>
          <w:sz w:val="24"/>
        </w:rPr>
        <w:t>本人签字；质疑供应商为法人或者其他组织的，</w:t>
      </w:r>
      <w:proofErr w:type="gramStart"/>
      <w:r>
        <w:rPr>
          <w:rFonts w:ascii="仿宋" w:eastAsia="仿宋" w:hAnsi="仿宋" w:hint="eastAsia"/>
          <w:sz w:val="24"/>
        </w:rPr>
        <w:t>质疑函应由</w:t>
      </w:r>
      <w:proofErr w:type="gramEnd"/>
      <w:r>
        <w:rPr>
          <w:rFonts w:ascii="仿宋" w:eastAsia="仿宋" w:hAnsi="仿宋" w:hint="eastAsia"/>
          <w:sz w:val="24"/>
        </w:rPr>
        <w:t>法定代表人、主要负责人，或者其授权代表签字或者盖章，并加盖公章。</w:t>
      </w:r>
    </w:p>
    <w:p w14:paraId="0510F7C2" w14:textId="77777777" w:rsidR="00F00B3B" w:rsidRDefault="00F00B3B">
      <w:pPr>
        <w:widowControl/>
        <w:spacing w:line="360" w:lineRule="auto"/>
        <w:ind w:firstLineChars="200" w:firstLine="600"/>
        <w:jc w:val="left"/>
        <w:rPr>
          <w:rFonts w:ascii="仿宋" w:eastAsia="仿宋" w:hAnsi="仿宋"/>
          <w:sz w:val="30"/>
          <w:szCs w:val="30"/>
        </w:rPr>
      </w:pPr>
    </w:p>
    <w:p w14:paraId="76FD8452" w14:textId="77777777" w:rsidR="00F00B3B" w:rsidRDefault="00F00B3B">
      <w:pPr>
        <w:spacing w:line="360" w:lineRule="auto"/>
        <w:jc w:val="center"/>
        <w:rPr>
          <w:rFonts w:ascii="仿宋" w:eastAsia="仿宋" w:hAnsi="仿宋"/>
          <w:b/>
          <w:spacing w:val="6"/>
          <w:sz w:val="32"/>
          <w:szCs w:val="32"/>
        </w:rPr>
      </w:pPr>
    </w:p>
    <w:p w14:paraId="76CA3C7D" w14:textId="77777777" w:rsidR="00F00B3B" w:rsidRDefault="00F00B3B">
      <w:pPr>
        <w:spacing w:line="360" w:lineRule="auto"/>
        <w:jc w:val="center"/>
        <w:rPr>
          <w:rFonts w:ascii="仿宋" w:eastAsia="仿宋" w:hAnsi="仿宋"/>
          <w:b/>
          <w:spacing w:val="6"/>
          <w:sz w:val="32"/>
          <w:szCs w:val="32"/>
        </w:rPr>
      </w:pPr>
    </w:p>
    <w:p w14:paraId="477F8D9B" w14:textId="77777777" w:rsidR="00F00B3B" w:rsidRDefault="00F00B3B">
      <w:pPr>
        <w:spacing w:line="360" w:lineRule="auto"/>
        <w:jc w:val="center"/>
        <w:rPr>
          <w:rFonts w:ascii="仿宋" w:eastAsia="仿宋" w:hAnsi="仿宋"/>
          <w:b/>
          <w:spacing w:val="6"/>
          <w:sz w:val="32"/>
          <w:szCs w:val="32"/>
        </w:rPr>
      </w:pPr>
    </w:p>
    <w:p w14:paraId="03685971" w14:textId="77777777" w:rsidR="00F00B3B" w:rsidRDefault="00F00B3B">
      <w:pPr>
        <w:spacing w:line="360" w:lineRule="auto"/>
        <w:jc w:val="center"/>
        <w:rPr>
          <w:rFonts w:ascii="仿宋" w:eastAsia="仿宋" w:hAnsi="仿宋"/>
          <w:b/>
          <w:spacing w:val="6"/>
          <w:sz w:val="32"/>
          <w:szCs w:val="32"/>
        </w:rPr>
      </w:pPr>
    </w:p>
    <w:p w14:paraId="553BE744" w14:textId="77777777" w:rsidR="00F00B3B" w:rsidRDefault="00F00B3B">
      <w:pPr>
        <w:spacing w:line="360" w:lineRule="auto"/>
        <w:jc w:val="center"/>
        <w:rPr>
          <w:rFonts w:ascii="仿宋" w:eastAsia="仿宋" w:hAnsi="仿宋"/>
          <w:b/>
          <w:spacing w:val="6"/>
          <w:sz w:val="32"/>
          <w:szCs w:val="32"/>
        </w:rPr>
      </w:pPr>
    </w:p>
    <w:p w14:paraId="762403C7" w14:textId="77777777" w:rsidR="00F00B3B" w:rsidRDefault="00F00B3B">
      <w:pPr>
        <w:spacing w:line="360" w:lineRule="auto"/>
        <w:jc w:val="center"/>
        <w:rPr>
          <w:rFonts w:ascii="仿宋" w:eastAsia="仿宋" w:hAnsi="仿宋"/>
          <w:b/>
          <w:spacing w:val="6"/>
          <w:sz w:val="32"/>
          <w:szCs w:val="32"/>
        </w:rPr>
      </w:pPr>
    </w:p>
    <w:p w14:paraId="5EB1CE98" w14:textId="77777777" w:rsidR="00F00B3B" w:rsidRDefault="00F00B3B">
      <w:pPr>
        <w:spacing w:line="360" w:lineRule="auto"/>
        <w:jc w:val="center"/>
        <w:rPr>
          <w:rFonts w:ascii="仿宋" w:eastAsia="仿宋" w:hAnsi="仿宋"/>
          <w:b/>
          <w:spacing w:val="6"/>
          <w:sz w:val="32"/>
          <w:szCs w:val="32"/>
        </w:rPr>
      </w:pPr>
    </w:p>
    <w:p w14:paraId="664F8D3C" w14:textId="77777777" w:rsidR="00F00B3B" w:rsidRDefault="00F00B3B">
      <w:pPr>
        <w:spacing w:line="360" w:lineRule="auto"/>
        <w:jc w:val="center"/>
        <w:rPr>
          <w:rFonts w:ascii="仿宋" w:eastAsia="仿宋" w:hAnsi="仿宋"/>
          <w:b/>
          <w:spacing w:val="6"/>
          <w:sz w:val="32"/>
          <w:szCs w:val="32"/>
        </w:rPr>
      </w:pPr>
    </w:p>
    <w:p w14:paraId="14EA25D8" w14:textId="77777777" w:rsidR="00F00B3B" w:rsidRDefault="00F00B3B">
      <w:pPr>
        <w:spacing w:line="360" w:lineRule="auto"/>
        <w:jc w:val="center"/>
        <w:rPr>
          <w:rFonts w:ascii="仿宋" w:eastAsia="仿宋" w:hAnsi="仿宋"/>
          <w:b/>
          <w:spacing w:val="6"/>
          <w:sz w:val="32"/>
          <w:szCs w:val="32"/>
        </w:rPr>
      </w:pPr>
    </w:p>
    <w:p w14:paraId="75BA8A49" w14:textId="77777777" w:rsidR="00F00B3B" w:rsidRDefault="00F00B3B">
      <w:pPr>
        <w:spacing w:line="360" w:lineRule="auto"/>
        <w:jc w:val="center"/>
        <w:rPr>
          <w:rFonts w:ascii="仿宋" w:eastAsia="仿宋" w:hAnsi="仿宋"/>
          <w:b/>
          <w:spacing w:val="6"/>
          <w:sz w:val="32"/>
          <w:szCs w:val="32"/>
        </w:rPr>
      </w:pPr>
    </w:p>
    <w:p w14:paraId="105802EA" w14:textId="77777777" w:rsidR="00F00B3B" w:rsidRDefault="00F00B3B">
      <w:pPr>
        <w:spacing w:line="360" w:lineRule="auto"/>
        <w:jc w:val="center"/>
        <w:rPr>
          <w:rFonts w:ascii="仿宋" w:eastAsia="仿宋" w:hAnsi="仿宋"/>
          <w:b/>
          <w:spacing w:val="6"/>
          <w:sz w:val="32"/>
          <w:szCs w:val="32"/>
        </w:rPr>
      </w:pPr>
    </w:p>
    <w:p w14:paraId="1B74902B" w14:textId="77777777" w:rsidR="00F00B3B" w:rsidRDefault="00F00B3B">
      <w:pPr>
        <w:spacing w:line="360" w:lineRule="auto"/>
        <w:jc w:val="center"/>
        <w:rPr>
          <w:rFonts w:ascii="仿宋" w:eastAsia="仿宋" w:hAnsi="仿宋"/>
          <w:b/>
          <w:spacing w:val="6"/>
          <w:sz w:val="32"/>
          <w:szCs w:val="32"/>
        </w:rPr>
      </w:pPr>
    </w:p>
    <w:p w14:paraId="61CB8E32" w14:textId="77777777" w:rsidR="00F00B3B" w:rsidRDefault="00F00B3B">
      <w:pPr>
        <w:spacing w:line="360" w:lineRule="auto"/>
        <w:jc w:val="left"/>
        <w:rPr>
          <w:rFonts w:ascii="仿宋" w:eastAsia="仿宋" w:hAnsi="仿宋"/>
          <w:b/>
          <w:spacing w:val="6"/>
          <w:sz w:val="32"/>
          <w:szCs w:val="32"/>
        </w:rPr>
      </w:pPr>
    </w:p>
    <w:p w14:paraId="591B066E" w14:textId="77777777" w:rsidR="00F00B3B" w:rsidRDefault="00F00B3B">
      <w:pPr>
        <w:spacing w:line="360" w:lineRule="auto"/>
        <w:jc w:val="left"/>
        <w:rPr>
          <w:rFonts w:ascii="仿宋" w:eastAsia="仿宋" w:hAnsi="仿宋"/>
          <w:b/>
          <w:spacing w:val="6"/>
          <w:sz w:val="32"/>
          <w:szCs w:val="32"/>
        </w:rPr>
      </w:pPr>
    </w:p>
    <w:p w14:paraId="7CD283DF" w14:textId="77777777" w:rsidR="00F00B3B" w:rsidRDefault="00CA5F9A">
      <w:pPr>
        <w:spacing w:line="360" w:lineRule="auto"/>
        <w:jc w:val="left"/>
        <w:rPr>
          <w:rFonts w:ascii="仿宋" w:eastAsia="仿宋" w:hAnsi="仿宋"/>
          <w:b/>
          <w:spacing w:val="6"/>
          <w:sz w:val="32"/>
          <w:szCs w:val="32"/>
        </w:rPr>
      </w:pPr>
      <w:r>
        <w:rPr>
          <w:rFonts w:ascii="仿宋" w:eastAsia="仿宋" w:hAnsi="仿宋" w:hint="eastAsia"/>
          <w:b/>
          <w:spacing w:val="6"/>
          <w:sz w:val="32"/>
          <w:szCs w:val="32"/>
        </w:rPr>
        <w:t>附件</w:t>
      </w:r>
      <w:r>
        <w:rPr>
          <w:rFonts w:ascii="仿宋" w:eastAsia="仿宋" w:hAnsi="仿宋"/>
          <w:b/>
          <w:spacing w:val="6"/>
          <w:sz w:val="32"/>
          <w:szCs w:val="32"/>
        </w:rPr>
        <w:t>3：投诉书范本及制作说明</w:t>
      </w:r>
    </w:p>
    <w:p w14:paraId="331A0104" w14:textId="77777777" w:rsidR="00F00B3B" w:rsidRDefault="00F00B3B">
      <w:pPr>
        <w:spacing w:line="360" w:lineRule="auto"/>
        <w:jc w:val="center"/>
        <w:rPr>
          <w:rFonts w:ascii="仿宋" w:eastAsia="仿宋" w:hAnsi="仿宋"/>
          <w:b/>
          <w:sz w:val="24"/>
        </w:rPr>
      </w:pPr>
    </w:p>
    <w:p w14:paraId="07A5CBCD" w14:textId="77777777" w:rsidR="00F00B3B" w:rsidRDefault="00CA5F9A">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投诉书范本</w:t>
      </w:r>
    </w:p>
    <w:p w14:paraId="7E8826AD" w14:textId="77777777" w:rsidR="00F00B3B" w:rsidRDefault="00CA5F9A">
      <w:pPr>
        <w:spacing w:line="360" w:lineRule="auto"/>
        <w:rPr>
          <w:rFonts w:ascii="仿宋" w:eastAsia="仿宋" w:hAnsi="仿宋"/>
          <w:sz w:val="24"/>
        </w:rPr>
      </w:pPr>
      <w:r>
        <w:rPr>
          <w:rFonts w:ascii="仿宋" w:eastAsia="仿宋" w:hAnsi="仿宋" w:hint="eastAsia"/>
          <w:sz w:val="24"/>
        </w:rPr>
        <w:t>一、投诉相关主体基本情况</w:t>
      </w:r>
    </w:p>
    <w:p w14:paraId="4840A552" w14:textId="77777777" w:rsidR="00F00B3B" w:rsidRDefault="00CA5F9A">
      <w:pPr>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sz w:val="24"/>
          <w:u w:val="dotted"/>
        </w:rPr>
        <w:t xml:space="preserve">                                               </w:t>
      </w:r>
    </w:p>
    <w:p w14:paraId="731318F9" w14:textId="77777777" w:rsidR="00F00B3B" w:rsidRDefault="00CA5F9A">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14:paraId="3EB1EEA9" w14:textId="77777777" w:rsidR="00F00B3B" w:rsidRDefault="00CA5F9A">
      <w:pPr>
        <w:tabs>
          <w:tab w:val="left" w:pos="6510"/>
        </w:tabs>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sz w:val="24"/>
        </w:rPr>
        <w:t>/主要负责人：</w:t>
      </w:r>
      <w:r>
        <w:rPr>
          <w:rFonts w:ascii="仿宋" w:eastAsia="仿宋" w:hAnsi="仿宋"/>
          <w:sz w:val="24"/>
          <w:u w:val="dotted"/>
        </w:rPr>
        <w:t xml:space="preserve">                                   </w:t>
      </w:r>
      <w:r>
        <w:rPr>
          <w:rFonts w:ascii="仿宋" w:eastAsia="仿宋" w:hAnsi="仿宋"/>
          <w:sz w:val="24"/>
        </w:rPr>
        <w:t xml:space="preserve">  </w:t>
      </w:r>
    </w:p>
    <w:p w14:paraId="4B1D99F1" w14:textId="77777777" w:rsidR="00F00B3B" w:rsidRDefault="00CA5F9A">
      <w:pPr>
        <w:tabs>
          <w:tab w:val="left" w:pos="6510"/>
        </w:tabs>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sz w:val="24"/>
          <w:u w:val="dotted"/>
        </w:rPr>
        <w:t xml:space="preserve">                                             </w:t>
      </w:r>
    </w:p>
    <w:p w14:paraId="49A79681" w14:textId="77777777" w:rsidR="00F00B3B" w:rsidRDefault="00CA5F9A">
      <w:pPr>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sz w:val="24"/>
          <w:u w:val="dotted"/>
        </w:rPr>
        <w:t xml:space="preserve">                  </w:t>
      </w:r>
    </w:p>
    <w:p w14:paraId="3D45B88B" w14:textId="77777777" w:rsidR="00F00B3B" w:rsidRDefault="00CA5F9A">
      <w:pPr>
        <w:spacing w:line="360" w:lineRule="auto"/>
        <w:rPr>
          <w:rFonts w:ascii="仿宋" w:eastAsia="仿宋" w:hAnsi="仿宋"/>
          <w:sz w:val="24"/>
          <w:u w:val="dotted"/>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r>
        <w:rPr>
          <w:rFonts w:ascii="仿宋" w:eastAsia="仿宋" w:hAnsi="仿宋"/>
          <w:sz w:val="24"/>
          <w:u w:val="dotted"/>
        </w:rPr>
        <w:t xml:space="preserve">                   </w:t>
      </w:r>
    </w:p>
    <w:p w14:paraId="36C572A1" w14:textId="77777777" w:rsidR="00F00B3B" w:rsidRDefault="00CA5F9A">
      <w:pPr>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sz w:val="24"/>
        </w:rPr>
        <w:t>1：</w:t>
      </w:r>
      <w:r>
        <w:rPr>
          <w:rFonts w:ascii="仿宋" w:eastAsia="仿宋" w:hAnsi="仿宋"/>
          <w:sz w:val="24"/>
          <w:u w:val="dotted"/>
        </w:rPr>
        <w:t xml:space="preserve">                                           </w:t>
      </w:r>
      <w:r>
        <w:rPr>
          <w:rFonts w:ascii="仿宋" w:eastAsia="仿宋" w:hAnsi="仿宋"/>
          <w:sz w:val="24"/>
          <w:u w:val="single"/>
        </w:rPr>
        <w:t xml:space="preserve">  </w:t>
      </w:r>
    </w:p>
    <w:p w14:paraId="4FCB64ED" w14:textId="77777777" w:rsidR="00F00B3B" w:rsidRDefault="00CA5F9A">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14:paraId="48EBBB27" w14:textId="77777777" w:rsidR="00F00B3B" w:rsidRDefault="00CA5F9A">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14:paraId="1677A5F5" w14:textId="77777777" w:rsidR="00F00B3B" w:rsidRDefault="00CA5F9A">
      <w:pPr>
        <w:spacing w:line="360" w:lineRule="auto"/>
        <w:rPr>
          <w:rFonts w:ascii="仿宋" w:eastAsia="仿宋" w:hAnsi="仿宋"/>
          <w:sz w:val="24"/>
        </w:rPr>
      </w:pPr>
      <w:r>
        <w:rPr>
          <w:rFonts w:ascii="仿宋" w:eastAsia="仿宋" w:hAnsi="仿宋" w:hint="eastAsia"/>
          <w:sz w:val="24"/>
        </w:rPr>
        <w:t>被投诉人</w:t>
      </w:r>
      <w:r>
        <w:rPr>
          <w:rFonts w:ascii="仿宋" w:eastAsia="仿宋" w:hAnsi="仿宋"/>
          <w:sz w:val="24"/>
        </w:rPr>
        <w:t>2</w:t>
      </w:r>
    </w:p>
    <w:p w14:paraId="072652DE" w14:textId="77777777" w:rsidR="00F00B3B" w:rsidRDefault="00CA5F9A">
      <w:pPr>
        <w:spacing w:line="360" w:lineRule="auto"/>
        <w:rPr>
          <w:rFonts w:ascii="仿宋" w:eastAsia="仿宋" w:hAnsi="仿宋"/>
          <w:sz w:val="24"/>
          <w:u w:val="dotted"/>
        </w:rPr>
      </w:pPr>
      <w:r>
        <w:rPr>
          <w:rFonts w:ascii="仿宋" w:eastAsia="仿宋" w:hAnsi="仿宋" w:hint="eastAsia"/>
          <w:sz w:val="24"/>
        </w:rPr>
        <w:t>……</w:t>
      </w:r>
    </w:p>
    <w:p w14:paraId="6445BE3A" w14:textId="77777777" w:rsidR="00F00B3B" w:rsidRDefault="00CA5F9A">
      <w:pPr>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sz w:val="24"/>
          <w:u w:val="dotted"/>
        </w:rPr>
        <w:t xml:space="preserve">                                           </w:t>
      </w:r>
      <w:r>
        <w:rPr>
          <w:rFonts w:ascii="仿宋" w:eastAsia="仿宋" w:hAnsi="仿宋"/>
          <w:sz w:val="24"/>
          <w:u w:val="single"/>
        </w:rPr>
        <w:t xml:space="preserve">    </w:t>
      </w:r>
    </w:p>
    <w:p w14:paraId="629F9E05" w14:textId="77777777" w:rsidR="00F00B3B" w:rsidRDefault="00CA5F9A">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14:paraId="207E15B0" w14:textId="77777777" w:rsidR="00F00B3B" w:rsidRDefault="00CA5F9A">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14:paraId="2012BBAF" w14:textId="77777777" w:rsidR="00F00B3B" w:rsidRDefault="00CA5F9A">
      <w:pPr>
        <w:spacing w:line="360" w:lineRule="auto"/>
        <w:rPr>
          <w:rFonts w:ascii="仿宋" w:eastAsia="仿宋" w:hAnsi="仿宋"/>
          <w:sz w:val="24"/>
        </w:rPr>
      </w:pPr>
      <w:r>
        <w:rPr>
          <w:rFonts w:ascii="仿宋" w:eastAsia="仿宋" w:hAnsi="仿宋" w:hint="eastAsia"/>
          <w:sz w:val="24"/>
        </w:rPr>
        <w:t>二、投诉项目基本情况</w:t>
      </w:r>
    </w:p>
    <w:p w14:paraId="09B6EBA4" w14:textId="77777777" w:rsidR="00F00B3B" w:rsidRDefault="00CA5F9A">
      <w:pPr>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sz w:val="24"/>
          <w:u w:val="dotted"/>
        </w:rPr>
        <w:t xml:space="preserve">                                        </w:t>
      </w:r>
    </w:p>
    <w:p w14:paraId="497A957F" w14:textId="77777777" w:rsidR="00F00B3B" w:rsidRDefault="00CA5F9A">
      <w:pPr>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sz w:val="24"/>
          <w:u w:val="dotted"/>
        </w:rPr>
        <w:t xml:space="preserve">                 </w:t>
      </w:r>
      <w:r>
        <w:rPr>
          <w:rFonts w:ascii="仿宋" w:eastAsia="仿宋" w:hAnsi="仿宋" w:hint="eastAsia"/>
          <w:sz w:val="24"/>
        </w:rPr>
        <w:t>包号：</w:t>
      </w:r>
      <w:r>
        <w:rPr>
          <w:rFonts w:ascii="仿宋" w:eastAsia="仿宋" w:hAnsi="仿宋"/>
          <w:sz w:val="24"/>
          <w:u w:val="dotted"/>
        </w:rPr>
        <w:t xml:space="preserve">              </w:t>
      </w:r>
    </w:p>
    <w:p w14:paraId="7EC5F556" w14:textId="77777777" w:rsidR="00F00B3B" w:rsidRDefault="00CA5F9A">
      <w:pPr>
        <w:spacing w:line="360" w:lineRule="auto"/>
        <w:rPr>
          <w:rFonts w:ascii="仿宋" w:eastAsia="仿宋" w:hAnsi="仿宋"/>
          <w:sz w:val="24"/>
        </w:rPr>
      </w:pPr>
      <w:r>
        <w:rPr>
          <w:rFonts w:ascii="仿宋" w:eastAsia="仿宋" w:hAnsi="仿宋" w:hint="eastAsia"/>
          <w:sz w:val="24"/>
        </w:rPr>
        <w:t>采购人名称：</w:t>
      </w:r>
      <w:r>
        <w:rPr>
          <w:rFonts w:ascii="仿宋" w:eastAsia="仿宋" w:hAnsi="仿宋"/>
          <w:sz w:val="24"/>
          <w:u w:val="dotted"/>
        </w:rPr>
        <w:t xml:space="preserve">                                           </w:t>
      </w:r>
      <w:r>
        <w:rPr>
          <w:rFonts w:ascii="仿宋" w:eastAsia="仿宋" w:hAnsi="仿宋"/>
          <w:sz w:val="24"/>
          <w:u w:val="single"/>
        </w:rPr>
        <w:t xml:space="preserve">  </w:t>
      </w:r>
    </w:p>
    <w:p w14:paraId="0B61DA08" w14:textId="77777777" w:rsidR="00F00B3B" w:rsidRDefault="00CA5F9A">
      <w:pPr>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sz w:val="24"/>
          <w:u w:val="dotted"/>
        </w:rPr>
        <w:t xml:space="preserve">                                         </w:t>
      </w:r>
    </w:p>
    <w:p w14:paraId="43F62D10" w14:textId="77777777" w:rsidR="00F00B3B" w:rsidRDefault="00CA5F9A">
      <w:pPr>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562B9594" w14:textId="77777777" w:rsidR="00F00B3B" w:rsidRDefault="00CA5F9A">
      <w:pPr>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611635A4" w14:textId="77777777" w:rsidR="00F00B3B" w:rsidRDefault="00CA5F9A">
      <w:pPr>
        <w:spacing w:line="360" w:lineRule="auto"/>
        <w:rPr>
          <w:rFonts w:ascii="仿宋" w:eastAsia="仿宋" w:hAnsi="仿宋"/>
          <w:sz w:val="24"/>
        </w:rPr>
      </w:pPr>
      <w:r>
        <w:rPr>
          <w:rFonts w:ascii="仿宋" w:eastAsia="仿宋" w:hAnsi="仿宋" w:hint="eastAsia"/>
          <w:sz w:val="24"/>
        </w:rPr>
        <w:t>三、质疑基本情况</w:t>
      </w:r>
    </w:p>
    <w:p w14:paraId="2C14BD7B" w14:textId="77777777" w:rsidR="00F00B3B" w:rsidRDefault="00CA5F9A">
      <w:pPr>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,向</w:t>
      </w:r>
      <w:r>
        <w:rPr>
          <w:rFonts w:ascii="仿宋" w:eastAsia="仿宋" w:hAnsi="仿宋"/>
          <w:sz w:val="24"/>
          <w:u w:val="dotted"/>
        </w:rPr>
        <w:t xml:space="preserve">                   </w:t>
      </w:r>
      <w:r>
        <w:rPr>
          <w:rFonts w:ascii="仿宋" w:eastAsia="仿宋" w:hAnsi="仿宋" w:hint="eastAsia"/>
          <w:sz w:val="24"/>
        </w:rPr>
        <w:t>提出质疑，质疑事项为：</w:t>
      </w:r>
      <w:r>
        <w:rPr>
          <w:rFonts w:ascii="仿宋" w:eastAsia="仿宋" w:hAnsi="仿宋"/>
          <w:sz w:val="24"/>
          <w:u w:val="dotted"/>
        </w:rPr>
        <w:t xml:space="preserve">                                </w:t>
      </w:r>
    </w:p>
    <w:p w14:paraId="32B5D68D" w14:textId="77777777" w:rsidR="00F00B3B" w:rsidRDefault="00CA5F9A">
      <w:pPr>
        <w:spacing w:line="360" w:lineRule="auto"/>
        <w:rPr>
          <w:rFonts w:ascii="仿宋" w:eastAsia="仿宋" w:hAnsi="仿宋"/>
          <w:sz w:val="24"/>
          <w:u w:val="dotted"/>
        </w:rPr>
      </w:pPr>
      <w:r>
        <w:rPr>
          <w:rFonts w:ascii="仿宋" w:eastAsia="仿宋" w:hAnsi="仿宋"/>
          <w:sz w:val="24"/>
          <w:u w:val="dotted"/>
        </w:rPr>
        <w:t xml:space="preserve">                                                     </w:t>
      </w:r>
      <w:r>
        <w:rPr>
          <w:rFonts w:ascii="仿宋" w:eastAsia="仿宋" w:hAnsi="仿宋"/>
          <w:sz w:val="24"/>
        </w:rPr>
        <w:t xml:space="preserve">  </w:t>
      </w:r>
    </w:p>
    <w:p w14:paraId="04F4A1EA" w14:textId="77777777" w:rsidR="00F00B3B" w:rsidRDefault="00CA5F9A">
      <w:pPr>
        <w:spacing w:line="360" w:lineRule="auto"/>
        <w:ind w:firstLineChars="150" w:firstLine="360"/>
        <w:rPr>
          <w:rFonts w:ascii="仿宋" w:eastAsia="仿宋" w:hAnsi="仿宋"/>
          <w:sz w:val="24"/>
        </w:rPr>
      </w:pPr>
      <w:r>
        <w:rPr>
          <w:rFonts w:ascii="仿宋" w:eastAsia="仿宋" w:hAnsi="仿宋" w:hint="eastAsia"/>
          <w:sz w:val="24"/>
          <w:u w:val="dotted"/>
        </w:rPr>
        <w:lastRenderedPageBreak/>
        <w:t>采购人</w:t>
      </w:r>
      <w:r>
        <w:rPr>
          <w:rFonts w:ascii="仿宋" w:eastAsia="仿宋" w:hAnsi="仿宋"/>
          <w:sz w:val="24"/>
          <w:u w:val="dotted"/>
        </w:rPr>
        <w:t>/代理机构</w:t>
      </w:r>
      <w:r>
        <w:rPr>
          <w:rFonts w:ascii="仿宋" w:eastAsia="仿宋" w:hAnsi="仿宋" w:hint="eastAsia"/>
          <w:sz w:val="24"/>
        </w:rPr>
        <w:t>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,就质疑事项</w:t>
      </w:r>
      <w:proofErr w:type="gramStart"/>
      <w:r>
        <w:rPr>
          <w:rFonts w:ascii="仿宋" w:eastAsia="仿宋" w:hAnsi="仿宋" w:hint="eastAsia"/>
          <w:sz w:val="24"/>
        </w:rPr>
        <w:t>作出</w:t>
      </w:r>
      <w:proofErr w:type="gramEnd"/>
      <w:r>
        <w:rPr>
          <w:rFonts w:ascii="仿宋" w:eastAsia="仿宋" w:hAnsi="仿宋" w:hint="eastAsia"/>
          <w:sz w:val="24"/>
        </w:rPr>
        <w:t>了答复</w:t>
      </w:r>
      <w:r>
        <w:rPr>
          <w:rFonts w:ascii="仿宋" w:eastAsia="仿宋" w:hAnsi="仿宋"/>
          <w:sz w:val="24"/>
        </w:rPr>
        <w:t>/没有在法定期限内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14:paraId="37F43472" w14:textId="77777777" w:rsidR="00F00B3B" w:rsidRDefault="00CA5F9A">
      <w:pPr>
        <w:spacing w:line="360" w:lineRule="auto"/>
        <w:rPr>
          <w:rFonts w:ascii="仿宋" w:eastAsia="仿宋" w:hAnsi="仿宋"/>
          <w:sz w:val="24"/>
        </w:rPr>
      </w:pPr>
      <w:r>
        <w:rPr>
          <w:rFonts w:ascii="仿宋" w:eastAsia="仿宋" w:hAnsi="仿宋" w:hint="eastAsia"/>
          <w:sz w:val="24"/>
        </w:rPr>
        <w:t>四、投诉事项具体内容</w:t>
      </w:r>
    </w:p>
    <w:p w14:paraId="2E8CDA39" w14:textId="77777777" w:rsidR="00F00B3B" w:rsidRDefault="00CA5F9A">
      <w:pPr>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sz w:val="24"/>
        </w:rPr>
        <w:t xml:space="preserve"> 1：</w:t>
      </w:r>
      <w:r>
        <w:rPr>
          <w:rFonts w:ascii="仿宋" w:eastAsia="仿宋" w:hAnsi="仿宋"/>
          <w:sz w:val="24"/>
          <w:u w:val="dotted"/>
        </w:rPr>
        <w:t xml:space="preserve">                                       </w:t>
      </w:r>
    </w:p>
    <w:p w14:paraId="6C9C8A41" w14:textId="77777777" w:rsidR="00F00B3B" w:rsidRDefault="00CA5F9A">
      <w:pPr>
        <w:spacing w:line="360" w:lineRule="auto"/>
        <w:rPr>
          <w:rFonts w:ascii="仿宋" w:eastAsia="仿宋" w:hAnsi="仿宋"/>
          <w:sz w:val="24"/>
        </w:rPr>
      </w:pPr>
      <w:r>
        <w:rPr>
          <w:rFonts w:ascii="仿宋" w:eastAsia="仿宋" w:hAnsi="仿宋" w:hint="eastAsia"/>
          <w:sz w:val="24"/>
        </w:rPr>
        <w:t>事实依据：</w:t>
      </w:r>
      <w:r>
        <w:rPr>
          <w:rFonts w:ascii="仿宋" w:eastAsia="仿宋" w:hAnsi="仿宋"/>
          <w:sz w:val="24"/>
          <w:u w:val="dotted"/>
        </w:rPr>
        <w:t xml:space="preserve">                                         </w:t>
      </w:r>
    </w:p>
    <w:p w14:paraId="4C70DFBE" w14:textId="77777777" w:rsidR="00F00B3B" w:rsidRDefault="00CA5F9A">
      <w:pPr>
        <w:spacing w:line="360" w:lineRule="auto"/>
        <w:rPr>
          <w:rFonts w:ascii="仿宋" w:eastAsia="仿宋" w:hAnsi="仿宋"/>
          <w:sz w:val="24"/>
          <w:u w:val="dotted"/>
        </w:rPr>
      </w:pPr>
      <w:r>
        <w:rPr>
          <w:rFonts w:ascii="仿宋" w:eastAsia="仿宋" w:hAnsi="仿宋"/>
          <w:sz w:val="24"/>
          <w:u w:val="dotted"/>
        </w:rPr>
        <w:t xml:space="preserve">                                                      </w:t>
      </w:r>
    </w:p>
    <w:p w14:paraId="214446E1" w14:textId="77777777" w:rsidR="00F00B3B" w:rsidRDefault="00CA5F9A">
      <w:pPr>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sz w:val="24"/>
          <w:u w:val="dotted"/>
        </w:rPr>
        <w:t xml:space="preserve">                                          </w:t>
      </w:r>
    </w:p>
    <w:p w14:paraId="535FEAD2" w14:textId="77777777" w:rsidR="00F00B3B" w:rsidRDefault="00CA5F9A">
      <w:pPr>
        <w:spacing w:line="360" w:lineRule="auto"/>
        <w:rPr>
          <w:rFonts w:ascii="仿宋" w:eastAsia="仿宋" w:hAnsi="仿宋"/>
          <w:sz w:val="24"/>
          <w:u w:val="dotted"/>
        </w:rPr>
      </w:pPr>
      <w:r>
        <w:rPr>
          <w:rFonts w:ascii="仿宋" w:eastAsia="仿宋" w:hAnsi="仿宋"/>
          <w:sz w:val="24"/>
          <w:u w:val="dotted"/>
        </w:rPr>
        <w:t xml:space="preserve">                                                      </w:t>
      </w:r>
    </w:p>
    <w:p w14:paraId="21C06643" w14:textId="77777777" w:rsidR="00F00B3B" w:rsidRDefault="00CA5F9A">
      <w:pPr>
        <w:spacing w:line="360" w:lineRule="auto"/>
        <w:rPr>
          <w:rFonts w:ascii="仿宋" w:eastAsia="仿宋" w:hAnsi="仿宋"/>
          <w:sz w:val="24"/>
        </w:rPr>
      </w:pPr>
      <w:r>
        <w:rPr>
          <w:rFonts w:ascii="仿宋" w:eastAsia="仿宋" w:hAnsi="仿宋" w:hint="eastAsia"/>
          <w:sz w:val="24"/>
        </w:rPr>
        <w:t>投诉事项</w:t>
      </w:r>
      <w:r>
        <w:rPr>
          <w:rFonts w:ascii="仿宋" w:eastAsia="仿宋" w:hAnsi="仿宋"/>
          <w:sz w:val="24"/>
        </w:rPr>
        <w:t>2</w:t>
      </w:r>
    </w:p>
    <w:p w14:paraId="6D1FE85C" w14:textId="77777777" w:rsidR="00F00B3B" w:rsidRDefault="00CA5F9A">
      <w:pPr>
        <w:spacing w:line="360" w:lineRule="auto"/>
        <w:rPr>
          <w:rFonts w:ascii="仿宋" w:eastAsia="仿宋" w:hAnsi="仿宋"/>
          <w:sz w:val="24"/>
          <w:u w:val="dotted"/>
        </w:rPr>
      </w:pPr>
      <w:r>
        <w:rPr>
          <w:rFonts w:ascii="仿宋" w:eastAsia="仿宋" w:hAnsi="仿宋" w:hint="eastAsia"/>
          <w:sz w:val="24"/>
        </w:rPr>
        <w:t>……</w:t>
      </w:r>
    </w:p>
    <w:p w14:paraId="7C221152" w14:textId="77777777" w:rsidR="00F00B3B" w:rsidRDefault="00CA5F9A">
      <w:pPr>
        <w:spacing w:line="360" w:lineRule="auto"/>
        <w:rPr>
          <w:rFonts w:ascii="仿宋" w:eastAsia="仿宋" w:hAnsi="仿宋"/>
          <w:sz w:val="24"/>
        </w:rPr>
      </w:pPr>
      <w:r>
        <w:rPr>
          <w:rFonts w:ascii="仿宋" w:eastAsia="仿宋" w:hAnsi="仿宋" w:hint="eastAsia"/>
          <w:sz w:val="24"/>
        </w:rPr>
        <w:t>五、与投诉事项相关的投诉请求</w:t>
      </w:r>
    </w:p>
    <w:p w14:paraId="41FF7964" w14:textId="77777777" w:rsidR="00F00B3B" w:rsidRDefault="00CA5F9A">
      <w:pPr>
        <w:spacing w:line="360" w:lineRule="auto"/>
        <w:rPr>
          <w:rFonts w:ascii="仿宋" w:eastAsia="仿宋" w:hAnsi="仿宋"/>
          <w:sz w:val="24"/>
        </w:rPr>
      </w:pPr>
      <w:r>
        <w:rPr>
          <w:rFonts w:ascii="仿宋" w:eastAsia="仿宋" w:hAnsi="仿宋" w:hint="eastAsia"/>
          <w:sz w:val="24"/>
        </w:rPr>
        <w:t>请求：</w:t>
      </w:r>
      <w:r>
        <w:rPr>
          <w:rFonts w:ascii="仿宋" w:eastAsia="仿宋" w:hAnsi="仿宋"/>
          <w:sz w:val="24"/>
          <w:u w:val="dotted"/>
        </w:rPr>
        <w:t xml:space="preserve">                                              </w:t>
      </w:r>
      <w:r>
        <w:rPr>
          <w:rFonts w:ascii="仿宋" w:eastAsia="仿宋" w:hAnsi="仿宋"/>
          <w:sz w:val="24"/>
        </w:rPr>
        <w:t xml:space="preserve"> </w:t>
      </w:r>
    </w:p>
    <w:p w14:paraId="00E0BBE3" w14:textId="77777777" w:rsidR="00F00B3B" w:rsidRDefault="00CA5F9A">
      <w:pPr>
        <w:spacing w:line="360" w:lineRule="auto"/>
        <w:rPr>
          <w:rFonts w:ascii="仿宋" w:eastAsia="仿宋" w:hAnsi="仿宋"/>
          <w:sz w:val="24"/>
          <w:u w:val="single"/>
        </w:rPr>
      </w:pPr>
      <w:r>
        <w:rPr>
          <w:rFonts w:ascii="仿宋" w:eastAsia="仿宋" w:hAnsi="仿宋"/>
          <w:sz w:val="24"/>
        </w:rPr>
        <w:t xml:space="preserve">                                                                                                    </w:t>
      </w:r>
    </w:p>
    <w:p w14:paraId="48949CAD" w14:textId="77777777" w:rsidR="00F00B3B" w:rsidRDefault="00CA5F9A">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14:paraId="084B6EF2" w14:textId="77777777" w:rsidR="00F00B3B" w:rsidRDefault="00CA5F9A">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14:paraId="50EBED8A" w14:textId="77777777" w:rsidR="00F00B3B" w:rsidRDefault="00F00B3B">
      <w:pPr>
        <w:spacing w:line="360" w:lineRule="auto"/>
        <w:rPr>
          <w:rFonts w:ascii="仿宋" w:eastAsia="仿宋" w:hAnsi="仿宋"/>
          <w:b/>
          <w:sz w:val="24"/>
        </w:rPr>
      </w:pPr>
    </w:p>
    <w:p w14:paraId="0604A6BF" w14:textId="77777777" w:rsidR="00F00B3B" w:rsidRDefault="00F00B3B">
      <w:pPr>
        <w:spacing w:line="360" w:lineRule="auto"/>
        <w:rPr>
          <w:rFonts w:ascii="仿宋" w:eastAsia="仿宋" w:hAnsi="仿宋"/>
          <w:b/>
          <w:sz w:val="24"/>
        </w:rPr>
      </w:pPr>
    </w:p>
    <w:p w14:paraId="7B7D982B" w14:textId="77777777" w:rsidR="00F00B3B" w:rsidRDefault="00CA5F9A">
      <w:pPr>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14:paraId="1C439EF6" w14:textId="77777777" w:rsidR="00F00B3B" w:rsidRDefault="00CA5F9A">
      <w:pPr>
        <w:widowControl/>
        <w:spacing w:line="360" w:lineRule="auto"/>
        <w:ind w:firstLineChars="200" w:firstLine="480"/>
        <w:rPr>
          <w:rFonts w:ascii="仿宋" w:eastAsia="仿宋" w:hAnsi="仿宋" w:cs="宋体"/>
          <w:kern w:val="0"/>
          <w:sz w:val="24"/>
        </w:rPr>
      </w:pPr>
      <w:r>
        <w:rPr>
          <w:rFonts w:ascii="仿宋" w:eastAsia="仿宋" w:hAnsi="仿宋"/>
          <w:sz w:val="24"/>
        </w:rPr>
        <w:t>1.投诉人提起投诉时，应当提交投诉书和必要的证明材料，并按照被投诉人和与投诉事项有关的供应商数量提供投诉书副本。</w:t>
      </w:r>
    </w:p>
    <w:p w14:paraId="69360839"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58E67023"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3.投诉人若对项目的某一分包进行投诉，投诉书应列明具体分包号。</w:t>
      </w:r>
    </w:p>
    <w:p w14:paraId="1B68CB1B"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4.投诉书应简要列明质疑事项，质疑函、质疑答复等作为附件材料提供。</w:t>
      </w:r>
    </w:p>
    <w:p w14:paraId="1E447CDD"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5.投诉书的投诉事项应具体、明确，并有必要的事实依据和法律依据。</w:t>
      </w:r>
    </w:p>
    <w:p w14:paraId="4476EAA6" w14:textId="77777777" w:rsidR="00F00B3B" w:rsidRDefault="00CA5F9A">
      <w:pPr>
        <w:widowControl/>
        <w:spacing w:line="360" w:lineRule="auto"/>
        <w:ind w:firstLineChars="200" w:firstLine="480"/>
        <w:jc w:val="left"/>
        <w:rPr>
          <w:rFonts w:ascii="仿宋" w:eastAsia="仿宋" w:hAnsi="仿宋"/>
          <w:sz w:val="24"/>
        </w:rPr>
      </w:pPr>
      <w:r>
        <w:rPr>
          <w:rFonts w:ascii="仿宋" w:eastAsia="仿宋" w:hAnsi="仿宋"/>
          <w:sz w:val="24"/>
        </w:rPr>
        <w:t>6.投诉书的投诉请求应与投诉事项相关。</w:t>
      </w:r>
    </w:p>
    <w:p w14:paraId="2114BD45" w14:textId="77777777" w:rsidR="00F00B3B" w:rsidRDefault="00CA5F9A">
      <w:pPr>
        <w:widowControl/>
        <w:spacing w:line="360" w:lineRule="auto"/>
        <w:ind w:firstLineChars="200" w:firstLine="480"/>
        <w:jc w:val="left"/>
        <w:rPr>
          <w:rFonts w:ascii="仿宋" w:eastAsia="仿宋" w:hAnsi="仿宋" w:cs="宋体"/>
          <w:kern w:val="0"/>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33ADC72D" w14:textId="77777777" w:rsidR="00F00B3B" w:rsidRDefault="00F00B3B">
      <w:pPr>
        <w:spacing w:line="360" w:lineRule="auto"/>
        <w:rPr>
          <w:rFonts w:ascii="仿宋" w:eastAsia="仿宋" w:hAnsi="仿宋" w:cs="仿宋_GB2312"/>
          <w:b/>
          <w:sz w:val="24"/>
        </w:rPr>
      </w:pPr>
    </w:p>
    <w:p w14:paraId="2CBECB49" w14:textId="77777777" w:rsidR="00F00B3B" w:rsidRDefault="00F00B3B">
      <w:pPr>
        <w:autoSpaceDE w:val="0"/>
        <w:autoSpaceDN w:val="0"/>
        <w:jc w:val="center"/>
        <w:rPr>
          <w:rFonts w:ascii="仿宋" w:eastAsia="仿宋" w:hAnsi="仿宋"/>
          <w:b/>
          <w:spacing w:val="6"/>
          <w:sz w:val="32"/>
          <w:szCs w:val="32"/>
        </w:rPr>
      </w:pPr>
    </w:p>
    <w:p w14:paraId="2E89835E" w14:textId="77777777" w:rsidR="00F00B3B" w:rsidRDefault="00F00B3B">
      <w:pPr>
        <w:autoSpaceDE w:val="0"/>
        <w:autoSpaceDN w:val="0"/>
        <w:jc w:val="center"/>
        <w:rPr>
          <w:rFonts w:ascii="仿宋" w:eastAsia="仿宋" w:hAnsi="仿宋"/>
          <w:b/>
          <w:spacing w:val="6"/>
          <w:sz w:val="32"/>
          <w:szCs w:val="32"/>
        </w:rPr>
      </w:pPr>
    </w:p>
    <w:p w14:paraId="6C816A70" w14:textId="77777777" w:rsidR="00F00B3B" w:rsidRDefault="00CA5F9A">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14:paraId="3BDD3ADB" w14:textId="77777777" w:rsidR="00F00B3B" w:rsidRDefault="00CA5F9A">
      <w:pPr>
        <w:spacing w:line="360" w:lineRule="auto"/>
        <w:rPr>
          <w:rFonts w:ascii="仿宋" w:eastAsia="仿宋" w:hAnsi="仿宋"/>
          <w:sz w:val="24"/>
        </w:rPr>
      </w:pPr>
      <w:r>
        <w:rPr>
          <w:rFonts w:ascii="仿宋" w:eastAsia="仿宋" w:hAnsi="仿宋" w:cs="仿宋_GB2312" w:hint="eastAsia"/>
          <w:sz w:val="24"/>
          <w:u w:val="single"/>
        </w:rPr>
        <w:t>杭州市</w:t>
      </w:r>
      <w:proofErr w:type="gramStart"/>
      <w:r>
        <w:rPr>
          <w:rFonts w:ascii="仿宋" w:eastAsia="仿宋" w:hAnsi="仿宋" w:cs="仿宋_GB2312" w:hint="eastAsia"/>
          <w:sz w:val="24"/>
          <w:u w:val="single"/>
        </w:rPr>
        <w:t>钱塘区</w:t>
      </w:r>
      <w:proofErr w:type="gramEnd"/>
      <w:r>
        <w:rPr>
          <w:rFonts w:ascii="仿宋" w:eastAsia="仿宋" w:hAnsi="仿宋" w:cs="仿宋_GB2312" w:hint="eastAsia"/>
          <w:sz w:val="24"/>
          <w:u w:val="single"/>
        </w:rPr>
        <w:t>总工会、浙江省成套招标代理有限公司</w:t>
      </w:r>
    </w:p>
    <w:p w14:paraId="3127BA40" w14:textId="77777777" w:rsidR="00F00B3B" w:rsidRDefault="00CA5F9A">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你方组织的杭州市</w:t>
      </w:r>
      <w:proofErr w:type="gramStart"/>
      <w:r>
        <w:rPr>
          <w:rFonts w:ascii="仿宋" w:eastAsia="仿宋" w:hAnsi="仿宋" w:cs="仿宋_GB2312" w:hint="eastAsia"/>
          <w:sz w:val="24"/>
        </w:rPr>
        <w:t>钱塘区</w:t>
      </w:r>
      <w:proofErr w:type="gramEnd"/>
      <w:r>
        <w:rPr>
          <w:rFonts w:ascii="仿宋" w:eastAsia="仿宋" w:hAnsi="仿宋" w:cs="仿宋_GB2312" w:hint="eastAsia"/>
          <w:sz w:val="24"/>
        </w:rPr>
        <w:t>总工会2022年机关工会职工、劳模工匠</w:t>
      </w:r>
      <w:proofErr w:type="gramStart"/>
      <w:r>
        <w:rPr>
          <w:rFonts w:ascii="仿宋" w:eastAsia="仿宋" w:hAnsi="仿宋" w:cs="仿宋_GB2312" w:hint="eastAsia"/>
          <w:sz w:val="24"/>
        </w:rPr>
        <w:t>疗</w:t>
      </w:r>
      <w:proofErr w:type="gramEnd"/>
      <w:r>
        <w:rPr>
          <w:rFonts w:ascii="仿宋" w:eastAsia="仿宋" w:hAnsi="仿宋" w:cs="仿宋_GB2312" w:hint="eastAsia"/>
          <w:sz w:val="24"/>
        </w:rPr>
        <w:t>休养</w:t>
      </w:r>
      <w:proofErr w:type="gramStart"/>
      <w:r>
        <w:rPr>
          <w:rFonts w:ascii="仿宋" w:eastAsia="仿宋" w:hAnsi="仿宋" w:cs="仿宋_GB2312" w:hint="eastAsia"/>
          <w:sz w:val="24"/>
        </w:rPr>
        <w:t>项目项目</w:t>
      </w:r>
      <w:proofErr w:type="gramEnd"/>
      <w:r>
        <w:rPr>
          <w:rFonts w:ascii="仿宋" w:eastAsia="仿宋" w:hAnsi="仿宋" w:cs="仿宋_GB2312" w:hint="eastAsia"/>
          <w:sz w:val="24"/>
        </w:rPr>
        <w:t>【招标编号：QTCG-GK-2022-144</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5C210928" w14:textId="77777777" w:rsidR="00F00B3B" w:rsidRDefault="00CA5F9A">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7A69308C" w14:textId="77777777" w:rsidR="00F00B3B" w:rsidRDefault="00F00B3B">
      <w:pPr>
        <w:spacing w:line="360" w:lineRule="auto"/>
        <w:ind w:firstLine="494"/>
        <w:rPr>
          <w:rFonts w:ascii="仿宋" w:eastAsia="仿宋" w:hAnsi="仿宋" w:cs="宋体"/>
          <w:sz w:val="24"/>
        </w:rPr>
      </w:pPr>
    </w:p>
    <w:p w14:paraId="30787614" w14:textId="77777777" w:rsidR="00F00B3B" w:rsidRDefault="00F00B3B">
      <w:pPr>
        <w:spacing w:line="360" w:lineRule="auto"/>
        <w:ind w:firstLine="494"/>
        <w:rPr>
          <w:rFonts w:ascii="仿宋" w:eastAsia="仿宋" w:hAnsi="仿宋" w:cs="宋体"/>
          <w:sz w:val="24"/>
        </w:rPr>
      </w:pPr>
    </w:p>
    <w:p w14:paraId="1856A3A0" w14:textId="77777777" w:rsidR="00F00B3B" w:rsidRDefault="00F00B3B">
      <w:pPr>
        <w:spacing w:line="360" w:lineRule="auto"/>
        <w:ind w:firstLine="494"/>
        <w:rPr>
          <w:rFonts w:ascii="仿宋" w:eastAsia="仿宋" w:hAnsi="仿宋" w:cs="宋体"/>
          <w:sz w:val="24"/>
        </w:rPr>
      </w:pPr>
    </w:p>
    <w:p w14:paraId="4ECFFA1B" w14:textId="77777777" w:rsidR="00F00B3B" w:rsidRDefault="00F00B3B">
      <w:pPr>
        <w:spacing w:line="360" w:lineRule="auto"/>
        <w:ind w:firstLine="494"/>
        <w:rPr>
          <w:rFonts w:ascii="仿宋" w:eastAsia="仿宋" w:hAnsi="仿宋" w:cs="宋体"/>
          <w:sz w:val="24"/>
        </w:rPr>
      </w:pPr>
    </w:p>
    <w:p w14:paraId="1BBAB481" w14:textId="77777777" w:rsidR="00F00B3B" w:rsidRDefault="00CA5F9A">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14:paraId="64AB7268" w14:textId="77777777" w:rsidR="00F00B3B" w:rsidRDefault="00CA5F9A">
      <w:pPr>
        <w:ind w:right="1440" w:firstLine="494"/>
        <w:jc w:val="center"/>
        <w:rPr>
          <w:rFonts w:ascii="仿宋" w:eastAsia="仿宋" w:hAnsi="仿宋" w:cs="宋体"/>
          <w:sz w:val="24"/>
        </w:rPr>
      </w:pPr>
      <w:r>
        <w:rPr>
          <w:rFonts w:ascii="仿宋" w:eastAsia="仿宋" w:hAnsi="仿宋" w:cs="宋体"/>
          <w:sz w:val="24"/>
        </w:rPr>
        <w:t xml:space="preserve">                              日期：       年     月     日</w:t>
      </w:r>
    </w:p>
    <w:p w14:paraId="2050ECCE" w14:textId="77777777" w:rsidR="00F00B3B" w:rsidRDefault="00CA5F9A">
      <w:pPr>
        <w:rPr>
          <w:rFonts w:ascii="仿宋" w:eastAsia="仿宋" w:hAnsi="仿宋" w:cs="宋体"/>
          <w:sz w:val="24"/>
        </w:rPr>
      </w:pPr>
      <w:r>
        <w:rPr>
          <w:rFonts w:ascii="仿宋" w:eastAsia="仿宋" w:hAnsi="仿宋" w:cs="宋体" w:hint="eastAsia"/>
          <w:b/>
          <w:bCs/>
          <w:sz w:val="24"/>
        </w:rPr>
        <w:t>附：</w:t>
      </w:r>
    </w:p>
    <w:p w14:paraId="5B995953" w14:textId="77777777" w:rsidR="00F00B3B" w:rsidRDefault="00CA5F9A">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14:anchorId="00D1173D" wp14:editId="70752213">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14:anchorId="58A92578" wp14:editId="6C0F47A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14:paraId="2504B1BA" w14:textId="77777777" w:rsidR="00F00B3B" w:rsidRDefault="00F00B3B">
      <w:pPr>
        <w:autoSpaceDE w:val="0"/>
        <w:autoSpaceDN w:val="0"/>
        <w:jc w:val="center"/>
        <w:rPr>
          <w:rFonts w:ascii="仿宋" w:eastAsia="仿宋" w:hAnsi="仿宋"/>
          <w:b/>
          <w:spacing w:val="6"/>
          <w:sz w:val="32"/>
          <w:szCs w:val="32"/>
        </w:rPr>
      </w:pPr>
    </w:p>
    <w:p w14:paraId="4022E79D" w14:textId="77777777" w:rsidR="00F00B3B" w:rsidRDefault="00F00B3B">
      <w:pPr>
        <w:autoSpaceDE w:val="0"/>
        <w:autoSpaceDN w:val="0"/>
        <w:jc w:val="center"/>
        <w:rPr>
          <w:rFonts w:ascii="仿宋" w:eastAsia="仿宋" w:hAnsi="仿宋"/>
          <w:b/>
          <w:spacing w:val="6"/>
          <w:sz w:val="32"/>
          <w:szCs w:val="32"/>
        </w:rPr>
      </w:pPr>
    </w:p>
    <w:p w14:paraId="161C50F9" w14:textId="77777777" w:rsidR="00F00B3B" w:rsidRDefault="00F00B3B">
      <w:pPr>
        <w:autoSpaceDE w:val="0"/>
        <w:autoSpaceDN w:val="0"/>
        <w:jc w:val="center"/>
        <w:rPr>
          <w:rFonts w:ascii="仿宋" w:eastAsia="仿宋" w:hAnsi="仿宋"/>
          <w:b/>
          <w:spacing w:val="6"/>
          <w:sz w:val="32"/>
          <w:szCs w:val="32"/>
        </w:rPr>
      </w:pPr>
    </w:p>
    <w:p w14:paraId="575B1940" w14:textId="77777777" w:rsidR="00F00B3B" w:rsidRDefault="00F00B3B">
      <w:pPr>
        <w:autoSpaceDE w:val="0"/>
        <w:autoSpaceDN w:val="0"/>
        <w:jc w:val="center"/>
        <w:rPr>
          <w:rFonts w:ascii="仿宋" w:eastAsia="仿宋" w:hAnsi="仿宋"/>
          <w:b/>
          <w:spacing w:val="6"/>
          <w:sz w:val="32"/>
          <w:szCs w:val="32"/>
        </w:rPr>
      </w:pPr>
    </w:p>
    <w:p w14:paraId="5CE4A050" w14:textId="77777777" w:rsidR="00F00B3B" w:rsidRDefault="00F00B3B">
      <w:pPr>
        <w:autoSpaceDE w:val="0"/>
        <w:autoSpaceDN w:val="0"/>
        <w:jc w:val="center"/>
        <w:rPr>
          <w:rFonts w:ascii="仿宋" w:eastAsia="仿宋" w:hAnsi="仿宋"/>
          <w:b/>
          <w:spacing w:val="6"/>
          <w:sz w:val="32"/>
          <w:szCs w:val="32"/>
        </w:rPr>
      </w:pPr>
    </w:p>
    <w:p w14:paraId="49E704C3" w14:textId="77777777" w:rsidR="00F00B3B" w:rsidRDefault="00F00B3B">
      <w:pPr>
        <w:autoSpaceDE w:val="0"/>
        <w:autoSpaceDN w:val="0"/>
        <w:jc w:val="center"/>
        <w:rPr>
          <w:rFonts w:ascii="仿宋" w:eastAsia="仿宋" w:hAnsi="仿宋"/>
          <w:b/>
          <w:spacing w:val="6"/>
          <w:sz w:val="32"/>
          <w:szCs w:val="32"/>
        </w:rPr>
      </w:pPr>
    </w:p>
    <w:p w14:paraId="3EAE95AA" w14:textId="77777777" w:rsidR="00F00B3B" w:rsidRDefault="00F00B3B">
      <w:pPr>
        <w:autoSpaceDE w:val="0"/>
        <w:autoSpaceDN w:val="0"/>
        <w:jc w:val="center"/>
        <w:rPr>
          <w:rFonts w:ascii="仿宋" w:eastAsia="仿宋" w:hAnsi="仿宋"/>
          <w:b/>
          <w:spacing w:val="6"/>
          <w:sz w:val="32"/>
          <w:szCs w:val="32"/>
        </w:rPr>
      </w:pPr>
    </w:p>
    <w:p w14:paraId="4AB07904" w14:textId="77777777" w:rsidR="00F00B3B" w:rsidRDefault="00F00B3B">
      <w:pPr>
        <w:autoSpaceDE w:val="0"/>
        <w:autoSpaceDN w:val="0"/>
        <w:jc w:val="center"/>
        <w:rPr>
          <w:rFonts w:ascii="仿宋" w:eastAsia="仿宋" w:hAnsi="仿宋"/>
          <w:b/>
          <w:spacing w:val="6"/>
          <w:sz w:val="32"/>
          <w:szCs w:val="32"/>
        </w:rPr>
      </w:pPr>
    </w:p>
    <w:p w14:paraId="6F1F7B9F" w14:textId="77777777" w:rsidR="00F00B3B" w:rsidRDefault="00F00B3B">
      <w:pPr>
        <w:autoSpaceDE w:val="0"/>
        <w:autoSpaceDN w:val="0"/>
        <w:jc w:val="center"/>
        <w:rPr>
          <w:rFonts w:ascii="仿宋" w:eastAsia="仿宋" w:hAnsi="仿宋"/>
          <w:b/>
          <w:spacing w:val="6"/>
          <w:sz w:val="32"/>
          <w:szCs w:val="32"/>
        </w:rPr>
      </w:pPr>
    </w:p>
    <w:p w14:paraId="25D6758E" w14:textId="77777777" w:rsidR="00F00B3B" w:rsidRDefault="00F00B3B">
      <w:pPr>
        <w:autoSpaceDE w:val="0"/>
        <w:autoSpaceDN w:val="0"/>
        <w:jc w:val="center"/>
        <w:rPr>
          <w:rFonts w:ascii="仿宋" w:eastAsia="仿宋" w:hAnsi="仿宋"/>
          <w:b/>
          <w:spacing w:val="6"/>
          <w:sz w:val="32"/>
          <w:szCs w:val="32"/>
        </w:rPr>
      </w:pPr>
    </w:p>
    <w:p w14:paraId="2F68868E" w14:textId="77777777" w:rsidR="00F00B3B" w:rsidRDefault="00F00B3B">
      <w:pPr>
        <w:autoSpaceDE w:val="0"/>
        <w:autoSpaceDN w:val="0"/>
        <w:jc w:val="center"/>
        <w:rPr>
          <w:rFonts w:ascii="仿宋" w:eastAsia="仿宋" w:hAnsi="仿宋"/>
          <w:b/>
          <w:spacing w:val="6"/>
          <w:sz w:val="32"/>
          <w:szCs w:val="32"/>
        </w:rPr>
      </w:pPr>
    </w:p>
    <w:p w14:paraId="57FEB161" w14:textId="77777777" w:rsidR="00F00B3B" w:rsidRDefault="00F00B3B">
      <w:pPr>
        <w:autoSpaceDE w:val="0"/>
        <w:autoSpaceDN w:val="0"/>
        <w:jc w:val="center"/>
        <w:rPr>
          <w:rFonts w:ascii="仿宋" w:eastAsia="仿宋" w:hAnsi="仿宋"/>
          <w:b/>
          <w:spacing w:val="6"/>
          <w:sz w:val="32"/>
          <w:szCs w:val="32"/>
        </w:rPr>
      </w:pPr>
    </w:p>
    <w:p w14:paraId="60E7AE21" w14:textId="77777777" w:rsidR="00F00B3B" w:rsidRDefault="00F00B3B">
      <w:pPr>
        <w:autoSpaceDE w:val="0"/>
        <w:autoSpaceDN w:val="0"/>
        <w:jc w:val="center"/>
        <w:rPr>
          <w:rFonts w:ascii="仿宋" w:eastAsia="仿宋" w:hAnsi="仿宋"/>
          <w:b/>
          <w:spacing w:val="6"/>
          <w:sz w:val="32"/>
          <w:szCs w:val="32"/>
        </w:rPr>
      </w:pPr>
    </w:p>
    <w:p w14:paraId="3310044D" w14:textId="77777777" w:rsidR="00F00B3B" w:rsidRDefault="00F00B3B">
      <w:pPr>
        <w:autoSpaceDE w:val="0"/>
        <w:autoSpaceDN w:val="0"/>
        <w:jc w:val="center"/>
        <w:rPr>
          <w:rFonts w:ascii="仿宋" w:eastAsia="仿宋" w:hAnsi="仿宋"/>
          <w:b/>
          <w:spacing w:val="6"/>
          <w:sz w:val="32"/>
          <w:szCs w:val="32"/>
        </w:rPr>
      </w:pPr>
    </w:p>
    <w:p w14:paraId="0881CF6C" w14:textId="77777777" w:rsidR="00F00B3B" w:rsidRDefault="00F00B3B">
      <w:pPr>
        <w:autoSpaceDE w:val="0"/>
        <w:autoSpaceDN w:val="0"/>
        <w:jc w:val="center"/>
        <w:rPr>
          <w:rFonts w:ascii="仿宋" w:eastAsia="仿宋" w:hAnsi="仿宋"/>
          <w:b/>
          <w:spacing w:val="6"/>
          <w:sz w:val="32"/>
          <w:szCs w:val="32"/>
        </w:rPr>
      </w:pPr>
    </w:p>
    <w:p w14:paraId="76FF26B7" w14:textId="77777777" w:rsidR="00F00B3B" w:rsidRDefault="00F00B3B">
      <w:pPr>
        <w:autoSpaceDE w:val="0"/>
        <w:autoSpaceDN w:val="0"/>
        <w:jc w:val="center"/>
        <w:rPr>
          <w:rFonts w:ascii="仿宋" w:eastAsia="仿宋" w:hAnsi="仿宋"/>
          <w:b/>
          <w:spacing w:val="6"/>
          <w:sz w:val="32"/>
          <w:szCs w:val="32"/>
        </w:rPr>
      </w:pPr>
    </w:p>
    <w:p w14:paraId="357D3B6F" w14:textId="77777777" w:rsidR="00F00B3B" w:rsidRDefault="00F00B3B">
      <w:pPr>
        <w:autoSpaceDE w:val="0"/>
        <w:autoSpaceDN w:val="0"/>
        <w:jc w:val="center"/>
        <w:rPr>
          <w:rFonts w:ascii="仿宋" w:eastAsia="仿宋" w:hAnsi="仿宋"/>
          <w:b/>
          <w:spacing w:val="6"/>
          <w:sz w:val="32"/>
          <w:szCs w:val="32"/>
        </w:rPr>
      </w:pPr>
    </w:p>
    <w:p w14:paraId="205DDC08" w14:textId="77777777" w:rsidR="00F00B3B" w:rsidRDefault="00F00B3B">
      <w:pPr>
        <w:autoSpaceDE w:val="0"/>
        <w:autoSpaceDN w:val="0"/>
        <w:jc w:val="center"/>
        <w:rPr>
          <w:rFonts w:ascii="仿宋" w:eastAsia="仿宋" w:hAnsi="仿宋"/>
          <w:b/>
          <w:spacing w:val="6"/>
          <w:sz w:val="32"/>
          <w:szCs w:val="32"/>
        </w:rPr>
      </w:pPr>
    </w:p>
    <w:p w14:paraId="4BCED60E" w14:textId="77777777" w:rsidR="00F00B3B" w:rsidRDefault="00CA5F9A">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 w:eastAsia="仿宋" w:hAnsi="仿宋" w:hint="eastAsia"/>
          <w:b/>
          <w:sz w:val="32"/>
          <w:szCs w:val="32"/>
        </w:rPr>
        <w:t>中小企业声明函</w:t>
      </w:r>
    </w:p>
    <w:p w14:paraId="58F6A4EF" w14:textId="77777777" w:rsidR="00F00B3B" w:rsidRDefault="00F00B3B">
      <w:pPr>
        <w:spacing w:line="360" w:lineRule="auto"/>
        <w:jc w:val="center"/>
        <w:rPr>
          <w:rFonts w:ascii="仿宋" w:eastAsia="仿宋" w:hAnsi="仿宋" w:cs="仿宋_GB2312"/>
          <w:sz w:val="24"/>
          <w:u w:val="single"/>
        </w:rPr>
      </w:pPr>
    </w:p>
    <w:p w14:paraId="09225A77" w14:textId="77777777" w:rsidR="00F00B3B" w:rsidRDefault="00CA5F9A">
      <w:pPr>
        <w:spacing w:line="360" w:lineRule="auto"/>
        <w:jc w:val="center"/>
        <w:rPr>
          <w:rFonts w:ascii="仿宋" w:eastAsia="仿宋" w:hAnsi="仿宋"/>
          <w:b/>
          <w:sz w:val="32"/>
          <w:szCs w:val="32"/>
        </w:rPr>
      </w:pPr>
      <w:r>
        <w:rPr>
          <w:rFonts w:ascii="仿宋" w:eastAsia="仿宋" w:hAnsi="仿宋" w:hint="eastAsia"/>
          <w:b/>
          <w:sz w:val="32"/>
          <w:szCs w:val="32"/>
        </w:rPr>
        <w:t>中小企业声明函（货物）</w:t>
      </w:r>
    </w:p>
    <w:p w14:paraId="05F54174"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cs="宋体" w:hint="eastAsia"/>
          <w:sz w:val="24"/>
        </w:rPr>
        <w:t>﹝</w:t>
      </w:r>
      <w:r>
        <w:rPr>
          <w:rFonts w:ascii="仿宋" w:eastAsia="仿宋" w:hAnsi="仿宋"/>
          <w:sz w:val="24"/>
        </w:rPr>
        <w:t>2020</w:t>
      </w:r>
      <w:r>
        <w:rPr>
          <w:rFonts w:ascii="仿宋" w:eastAsia="仿宋" w:hAnsi="仿宋" w:cs="宋体" w:hint="eastAsia"/>
          <w:sz w:val="24"/>
        </w:rPr>
        <w:t>﹞</w:t>
      </w:r>
      <w:r>
        <w:rPr>
          <w:rFonts w:ascii="仿宋" w:eastAsia="仿宋" w:hAnsi="仿宋"/>
          <w:sz w:val="24"/>
        </w:rPr>
        <w:t xml:space="preserve">46 </w:t>
      </w:r>
      <w:r>
        <w:rPr>
          <w:rFonts w:ascii="仿宋" w:eastAsia="仿宋" w:hAnsi="仿宋" w:hint="eastAsia"/>
          <w:sz w:val="24"/>
        </w:rPr>
        <w:t>号）的规定，本公司（联合体）参加</w:t>
      </w:r>
      <w:r>
        <w:rPr>
          <w:rFonts w:ascii="仿宋" w:eastAsia="仿宋" w:hAnsi="仿宋"/>
          <w:sz w:val="24"/>
        </w:rPr>
        <w:t xml:space="preserve"> </w:t>
      </w:r>
      <w:r>
        <w:rPr>
          <w:rFonts w:ascii="仿宋" w:eastAsia="仿宋" w:hAnsi="仿宋" w:hint="eastAsia"/>
          <w:sz w:val="24"/>
        </w:rPr>
        <w:t>（单位名称）</w:t>
      </w:r>
      <w:r>
        <w:rPr>
          <w:rFonts w:ascii="仿宋" w:eastAsia="仿宋" w:hAnsi="仿宋"/>
          <w:sz w:val="24"/>
        </w:rPr>
        <w:t xml:space="preserve"> </w:t>
      </w:r>
      <w:r>
        <w:rPr>
          <w:rFonts w:ascii="仿宋" w:eastAsia="仿宋" w:hAnsi="仿宋" w:hint="eastAsia"/>
          <w:sz w:val="24"/>
        </w:rPr>
        <w:t>的</w:t>
      </w:r>
      <w:r>
        <w:rPr>
          <w:rFonts w:ascii="仿宋" w:eastAsia="仿宋" w:hAnsi="仿宋"/>
          <w:sz w:val="24"/>
        </w:rPr>
        <w:t xml:space="preserve"> </w:t>
      </w:r>
      <w:r>
        <w:rPr>
          <w:rFonts w:ascii="仿宋" w:eastAsia="仿宋" w:hAnsi="仿宋" w:hint="eastAsia"/>
          <w:sz w:val="24"/>
        </w:rPr>
        <w:t>杭州市</w:t>
      </w:r>
      <w:proofErr w:type="gramStart"/>
      <w:r>
        <w:rPr>
          <w:rFonts w:ascii="仿宋" w:eastAsia="仿宋" w:hAnsi="仿宋" w:hint="eastAsia"/>
          <w:sz w:val="24"/>
        </w:rPr>
        <w:t>钱塘区</w:t>
      </w:r>
      <w:proofErr w:type="gramEnd"/>
      <w:r>
        <w:rPr>
          <w:rFonts w:ascii="仿宋" w:eastAsia="仿宋" w:hAnsi="仿宋" w:hint="eastAsia"/>
          <w:sz w:val="24"/>
        </w:rPr>
        <w:t>总工会2022年机关工会职工、劳模工匠</w:t>
      </w:r>
      <w:proofErr w:type="gramStart"/>
      <w:r>
        <w:rPr>
          <w:rFonts w:ascii="仿宋" w:eastAsia="仿宋" w:hAnsi="仿宋" w:hint="eastAsia"/>
          <w:sz w:val="24"/>
        </w:rPr>
        <w:t>疗</w:t>
      </w:r>
      <w:proofErr w:type="gramEnd"/>
      <w:r>
        <w:rPr>
          <w:rFonts w:ascii="仿宋" w:eastAsia="仿宋" w:hAnsi="仿宋" w:hint="eastAsia"/>
          <w:sz w:val="24"/>
        </w:rPr>
        <w:t>休养项目</w:t>
      </w:r>
      <w:r>
        <w:rPr>
          <w:rFonts w:ascii="仿宋" w:eastAsia="仿宋" w:hAnsi="仿宋"/>
          <w:sz w:val="24"/>
        </w:rPr>
        <w:t xml:space="preserve"> </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2CDCB7CA"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rPr>
        <w:t xml:space="preserve"> </w:t>
      </w:r>
      <w:r>
        <w:rPr>
          <w:rFonts w:ascii="仿宋" w:eastAsia="仿宋" w:hAnsi="仿宋" w:hint="eastAsia"/>
          <w:sz w:val="24"/>
          <w:u w:val="single"/>
        </w:rPr>
        <w:t>（标的名称）</w:t>
      </w:r>
      <w:r>
        <w:rPr>
          <w:rFonts w:ascii="仿宋" w:eastAsia="仿宋" w:hAnsi="仿宋"/>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行业</w:t>
      </w:r>
      <w:r>
        <w:rPr>
          <w:rFonts w:ascii="仿宋" w:eastAsia="仿宋" w:hAnsi="仿宋"/>
          <w:sz w:val="24"/>
        </w:rPr>
        <w:t xml:space="preserve"> </w:t>
      </w:r>
      <w:r>
        <w:rPr>
          <w:rFonts w:ascii="仿宋" w:eastAsia="仿宋" w:hAnsi="仿宋" w:hint="eastAsia"/>
          <w:sz w:val="24"/>
        </w:rPr>
        <w:t>；制造商为</w:t>
      </w:r>
      <w:r>
        <w:rPr>
          <w:rFonts w:ascii="仿宋" w:eastAsia="仿宋" w:hAnsi="仿宋"/>
          <w:sz w:val="24"/>
          <w:u w:val="single"/>
        </w:rPr>
        <w:t xml:space="preserve"> （企业名称）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w:t>
      </w:r>
      <w:r>
        <w:rPr>
          <w:rFonts w:ascii="仿宋" w:eastAsia="仿宋" w:hAnsi="仿宋"/>
          <w:sz w:val="24"/>
        </w:rPr>
        <w:t xml:space="preserve"> ；</w:t>
      </w:r>
    </w:p>
    <w:p w14:paraId="2A838026" w14:textId="77777777" w:rsidR="00F00B3B" w:rsidRDefault="00CA5F9A">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rPr>
        <w:t xml:space="preserve"> </w:t>
      </w:r>
      <w:r>
        <w:rPr>
          <w:rFonts w:ascii="仿宋" w:eastAsia="仿宋" w:hAnsi="仿宋" w:hint="eastAsia"/>
          <w:sz w:val="24"/>
          <w:u w:val="single"/>
        </w:rPr>
        <w:t>（标的名称）</w:t>
      </w:r>
      <w:r>
        <w:rPr>
          <w:rFonts w:ascii="仿宋" w:eastAsia="仿宋" w:hAnsi="仿宋"/>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行业</w:t>
      </w:r>
      <w:r>
        <w:rPr>
          <w:rFonts w:ascii="仿宋" w:eastAsia="仿宋" w:hAnsi="仿宋"/>
          <w:sz w:val="24"/>
        </w:rPr>
        <w:t xml:space="preserve"> </w:t>
      </w:r>
      <w:r>
        <w:rPr>
          <w:rFonts w:ascii="仿宋" w:eastAsia="仿宋" w:hAnsi="仿宋" w:hint="eastAsia"/>
          <w:sz w:val="24"/>
        </w:rPr>
        <w:t>；制造商为</w:t>
      </w:r>
      <w:r>
        <w:rPr>
          <w:rFonts w:ascii="仿宋" w:eastAsia="仿宋" w:hAnsi="仿宋"/>
          <w:sz w:val="24"/>
          <w:u w:val="single"/>
        </w:rPr>
        <w:t xml:space="preserve"> （企业名称）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w:t>
      </w:r>
      <w:r>
        <w:rPr>
          <w:rFonts w:ascii="仿宋" w:eastAsia="仿宋" w:hAnsi="仿宋"/>
          <w:sz w:val="24"/>
        </w:rPr>
        <w:t xml:space="preserve"> ；</w:t>
      </w:r>
    </w:p>
    <w:p w14:paraId="11D7FB63"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w:t>
      </w:r>
    </w:p>
    <w:p w14:paraId="25D3C6AE"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14:paraId="4879C027" w14:textId="77777777" w:rsidR="00F00B3B" w:rsidRDefault="00CA5F9A">
      <w:pPr>
        <w:spacing w:line="360" w:lineRule="auto"/>
        <w:ind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14:paraId="01CD61D4" w14:textId="77777777" w:rsidR="00F00B3B" w:rsidRDefault="00CA5F9A">
      <w:pPr>
        <w:snapToGrid w:val="0"/>
        <w:spacing w:line="360" w:lineRule="auto"/>
        <w:ind w:firstLineChars="2150" w:firstLine="516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3F2EA455" w14:textId="77777777" w:rsidR="00F00B3B" w:rsidRDefault="00CA5F9A">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7B63320F" w14:textId="77777777" w:rsidR="00F00B3B" w:rsidRDefault="00CA5F9A">
      <w:pPr>
        <w:spacing w:line="360" w:lineRule="auto"/>
        <w:jc w:val="left"/>
        <w:rPr>
          <w:rFonts w:ascii="仿宋" w:eastAsia="仿宋" w:hAnsi="仿宋"/>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278470D9" w14:textId="77777777" w:rsidR="00F00B3B" w:rsidRDefault="00CA5F9A">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E9F100" w14:textId="77777777" w:rsidR="00F00B3B" w:rsidRDefault="00F00B3B">
      <w:pPr>
        <w:spacing w:line="360" w:lineRule="auto"/>
        <w:jc w:val="center"/>
        <w:rPr>
          <w:rFonts w:ascii="仿宋" w:eastAsia="仿宋" w:hAnsi="仿宋" w:cs="仿宋_GB2312"/>
          <w:b/>
          <w:sz w:val="32"/>
          <w:szCs w:val="32"/>
        </w:rPr>
      </w:pPr>
    </w:p>
    <w:p w14:paraId="0FCF615F" w14:textId="77777777" w:rsidR="00F00B3B" w:rsidRDefault="00F00B3B">
      <w:pPr>
        <w:spacing w:line="360" w:lineRule="auto"/>
        <w:jc w:val="center"/>
        <w:rPr>
          <w:rFonts w:ascii="仿宋" w:eastAsia="仿宋" w:hAnsi="仿宋" w:cs="仿宋_GB2312"/>
          <w:b/>
          <w:sz w:val="32"/>
          <w:szCs w:val="32"/>
        </w:rPr>
      </w:pPr>
    </w:p>
    <w:p w14:paraId="21D74138" w14:textId="77777777" w:rsidR="00F00B3B" w:rsidRDefault="00F00B3B">
      <w:pPr>
        <w:spacing w:line="360" w:lineRule="auto"/>
        <w:jc w:val="center"/>
        <w:rPr>
          <w:rFonts w:ascii="仿宋" w:eastAsia="仿宋" w:hAnsi="仿宋" w:cs="仿宋_GB2312"/>
          <w:b/>
          <w:sz w:val="32"/>
          <w:szCs w:val="32"/>
        </w:rPr>
      </w:pPr>
    </w:p>
    <w:p w14:paraId="59EDD4AA" w14:textId="77777777" w:rsidR="00F00B3B" w:rsidRDefault="00F00B3B">
      <w:pPr>
        <w:spacing w:line="360" w:lineRule="auto"/>
        <w:jc w:val="center"/>
        <w:rPr>
          <w:rFonts w:ascii="仿宋" w:eastAsia="仿宋" w:hAnsi="仿宋" w:cs="仿宋_GB2312"/>
          <w:b/>
          <w:sz w:val="32"/>
          <w:szCs w:val="32"/>
        </w:rPr>
      </w:pPr>
    </w:p>
    <w:p w14:paraId="14045700" w14:textId="77777777" w:rsidR="00F00B3B" w:rsidRDefault="00CA5F9A">
      <w:pPr>
        <w:spacing w:line="360" w:lineRule="auto"/>
        <w:jc w:val="center"/>
        <w:rPr>
          <w:rFonts w:ascii="仿宋" w:eastAsia="仿宋" w:hAnsi="仿宋"/>
          <w:b/>
          <w:sz w:val="32"/>
          <w:szCs w:val="32"/>
        </w:rPr>
      </w:pPr>
      <w:r>
        <w:rPr>
          <w:rFonts w:ascii="仿宋" w:eastAsia="仿宋" w:hAnsi="仿宋" w:cs="仿宋_GB2312" w:hint="eastAsia"/>
          <w:b/>
          <w:sz w:val="32"/>
          <w:szCs w:val="32"/>
        </w:rPr>
        <w:t>中小企业声明函</w:t>
      </w:r>
      <w:r>
        <w:rPr>
          <w:rFonts w:ascii="仿宋" w:eastAsia="仿宋" w:hAnsi="仿宋" w:hint="eastAsia"/>
          <w:b/>
          <w:sz w:val="32"/>
          <w:szCs w:val="32"/>
        </w:rPr>
        <w:t>（工程、服务）</w:t>
      </w:r>
    </w:p>
    <w:p w14:paraId="058A5B4B" w14:textId="77777777" w:rsidR="00F00B3B" w:rsidRDefault="00F00B3B">
      <w:pPr>
        <w:spacing w:line="360" w:lineRule="auto"/>
        <w:rPr>
          <w:rFonts w:ascii="仿宋" w:eastAsia="仿宋" w:hAnsi="仿宋"/>
        </w:rPr>
      </w:pPr>
    </w:p>
    <w:p w14:paraId="27DCF9E1" w14:textId="77777777" w:rsidR="00F00B3B" w:rsidRDefault="00CA5F9A">
      <w:pPr>
        <w:spacing w:line="360" w:lineRule="auto"/>
        <w:ind w:firstLineChars="150" w:firstLine="360"/>
        <w:jc w:val="left"/>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sz w:val="24"/>
        </w:rPr>
        <w:t xml:space="preserve">2020﹞46 </w:t>
      </w:r>
      <w:r>
        <w:rPr>
          <w:rFonts w:ascii="仿宋" w:eastAsia="仿宋" w:hAnsi="仿宋" w:hint="eastAsia"/>
          <w:sz w:val="24"/>
        </w:rPr>
        <w:t>号）的规定，本公司（联合体）参加</w:t>
      </w:r>
      <w:r>
        <w:rPr>
          <w:rFonts w:ascii="仿宋" w:eastAsia="仿宋" w:hAnsi="仿宋"/>
          <w:sz w:val="24"/>
        </w:rPr>
        <w:t xml:space="preserve"> </w:t>
      </w:r>
      <w:r>
        <w:rPr>
          <w:rFonts w:ascii="仿宋" w:eastAsia="仿宋" w:hAnsi="仿宋" w:hint="eastAsia"/>
          <w:sz w:val="24"/>
        </w:rPr>
        <w:t>（单位名称）</w:t>
      </w:r>
      <w:r>
        <w:rPr>
          <w:rFonts w:ascii="仿宋" w:eastAsia="仿宋" w:hAnsi="仿宋"/>
          <w:sz w:val="24"/>
        </w:rPr>
        <w:t xml:space="preserve"> </w:t>
      </w:r>
      <w:r>
        <w:rPr>
          <w:rFonts w:ascii="仿宋" w:eastAsia="仿宋" w:hAnsi="仿宋" w:hint="eastAsia"/>
          <w:sz w:val="24"/>
        </w:rPr>
        <w:t>的</w:t>
      </w:r>
      <w:r>
        <w:rPr>
          <w:rFonts w:ascii="仿宋" w:eastAsia="仿宋" w:hAnsi="仿宋"/>
          <w:sz w:val="24"/>
        </w:rPr>
        <w:t xml:space="preserve"> </w:t>
      </w:r>
      <w:r>
        <w:rPr>
          <w:rFonts w:ascii="仿宋" w:eastAsia="仿宋" w:hAnsi="仿宋" w:hint="eastAsia"/>
          <w:sz w:val="24"/>
        </w:rPr>
        <w:t>杭州市</w:t>
      </w:r>
      <w:proofErr w:type="gramStart"/>
      <w:r>
        <w:rPr>
          <w:rFonts w:ascii="仿宋" w:eastAsia="仿宋" w:hAnsi="仿宋" w:hint="eastAsia"/>
          <w:sz w:val="24"/>
        </w:rPr>
        <w:t>钱塘区</w:t>
      </w:r>
      <w:proofErr w:type="gramEnd"/>
      <w:r>
        <w:rPr>
          <w:rFonts w:ascii="仿宋" w:eastAsia="仿宋" w:hAnsi="仿宋" w:hint="eastAsia"/>
          <w:sz w:val="24"/>
        </w:rPr>
        <w:t>总工会2022年机关工会职工、劳模工匠</w:t>
      </w:r>
      <w:proofErr w:type="gramStart"/>
      <w:r>
        <w:rPr>
          <w:rFonts w:ascii="仿宋" w:eastAsia="仿宋" w:hAnsi="仿宋" w:hint="eastAsia"/>
          <w:sz w:val="24"/>
        </w:rPr>
        <w:t>疗</w:t>
      </w:r>
      <w:proofErr w:type="gramEnd"/>
      <w:r>
        <w:rPr>
          <w:rFonts w:ascii="仿宋" w:eastAsia="仿宋" w:hAnsi="仿宋" w:hint="eastAsia"/>
          <w:sz w:val="24"/>
        </w:rPr>
        <w:t>休养项目</w:t>
      </w:r>
      <w:r>
        <w:rPr>
          <w:rFonts w:ascii="仿宋" w:eastAsia="仿宋" w:hAnsi="仿宋"/>
          <w:sz w:val="24"/>
        </w:rPr>
        <w:t xml:space="preserve"> </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36AF7F7" w14:textId="77777777" w:rsidR="00F00B3B" w:rsidRDefault="00CA5F9A">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rPr>
        <w:t xml:space="preserve"> </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sz w:val="24"/>
        </w:rPr>
        <w:t xml:space="preserve"> </w:t>
      </w:r>
      <w:r>
        <w:rPr>
          <w:rFonts w:ascii="仿宋" w:eastAsia="仿宋" w:hAnsi="仿宋" w:hint="eastAsia"/>
          <w:sz w:val="24"/>
          <w:u w:val="single"/>
        </w:rPr>
        <w:t>（采购文件中明确的所属行业）</w:t>
      </w:r>
      <w:r>
        <w:rPr>
          <w:rFonts w:ascii="仿宋" w:eastAsia="仿宋" w:hAnsi="仿宋"/>
          <w:sz w:val="24"/>
        </w:rPr>
        <w:t xml:space="preserve"> ；承建（承接）企业为 </w:t>
      </w:r>
      <w:r>
        <w:rPr>
          <w:rFonts w:ascii="仿宋" w:eastAsia="仿宋" w:hAnsi="仿宋" w:hint="eastAsia"/>
          <w:sz w:val="24"/>
          <w:u w:val="single"/>
        </w:rPr>
        <w:t>（企业名称）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 </w:t>
      </w:r>
      <w:r>
        <w:rPr>
          <w:rFonts w:ascii="仿宋" w:eastAsia="仿宋" w:hAnsi="仿宋" w:hint="eastAsia"/>
          <w:sz w:val="24"/>
        </w:rPr>
        <w:t>；</w:t>
      </w:r>
    </w:p>
    <w:p w14:paraId="19B7A6A9" w14:textId="77777777" w:rsidR="00F00B3B" w:rsidRDefault="00CA5F9A">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rPr>
        <w:t xml:space="preserve"> </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sz w:val="24"/>
        </w:rPr>
        <w:t xml:space="preserve"> </w:t>
      </w:r>
      <w:r>
        <w:rPr>
          <w:rFonts w:ascii="仿宋" w:eastAsia="仿宋" w:hAnsi="仿宋" w:hint="eastAsia"/>
          <w:sz w:val="24"/>
          <w:u w:val="single"/>
        </w:rPr>
        <w:t>（采购文件中明确的所属行业）</w:t>
      </w:r>
      <w:r>
        <w:rPr>
          <w:rFonts w:ascii="仿宋" w:eastAsia="仿宋" w:hAnsi="仿宋"/>
          <w:sz w:val="24"/>
        </w:rPr>
        <w:t xml:space="preserve"> ；承建（承接）企业为 </w:t>
      </w:r>
      <w:r>
        <w:rPr>
          <w:rFonts w:ascii="仿宋" w:eastAsia="仿宋" w:hAnsi="仿宋" w:hint="eastAsia"/>
          <w:sz w:val="24"/>
          <w:u w:val="single"/>
        </w:rPr>
        <w:t>（企业名称）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 </w:t>
      </w:r>
      <w:r>
        <w:rPr>
          <w:rFonts w:ascii="仿宋" w:eastAsia="仿宋" w:hAnsi="仿宋" w:hint="eastAsia"/>
          <w:sz w:val="24"/>
        </w:rPr>
        <w:t>；</w:t>
      </w:r>
    </w:p>
    <w:p w14:paraId="35815266" w14:textId="77777777" w:rsidR="00F00B3B" w:rsidRDefault="00CA5F9A">
      <w:pPr>
        <w:spacing w:line="360" w:lineRule="auto"/>
        <w:ind w:firstLineChars="200" w:firstLine="480"/>
        <w:jc w:val="left"/>
        <w:rPr>
          <w:rFonts w:ascii="仿宋" w:eastAsia="仿宋" w:hAnsi="仿宋"/>
          <w:sz w:val="24"/>
        </w:rPr>
      </w:pPr>
      <w:r>
        <w:rPr>
          <w:rFonts w:ascii="仿宋" w:eastAsia="仿宋" w:hAnsi="仿宋" w:hint="eastAsia"/>
          <w:sz w:val="24"/>
        </w:rPr>
        <w:t>……</w:t>
      </w:r>
    </w:p>
    <w:p w14:paraId="3D42E4F4" w14:textId="77777777" w:rsidR="00F00B3B" w:rsidRDefault="00CA5F9A">
      <w:pPr>
        <w:spacing w:line="360" w:lineRule="auto"/>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14:paraId="4A562C92" w14:textId="77777777" w:rsidR="00F00B3B" w:rsidRDefault="00CA5F9A">
      <w:pPr>
        <w:spacing w:line="360" w:lineRule="auto"/>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14:paraId="66F8C543" w14:textId="77777777" w:rsidR="00F00B3B" w:rsidRDefault="00CA5F9A">
      <w:pPr>
        <w:spacing w:line="360" w:lineRule="auto"/>
        <w:ind w:right="176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14:paraId="70B48E94" w14:textId="77777777" w:rsidR="00F00B3B" w:rsidRDefault="00CA5F9A">
      <w:pPr>
        <w:spacing w:line="360" w:lineRule="auto"/>
        <w:ind w:right="1120" w:firstLineChars="1950" w:firstLine="46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14:paraId="59CEAB8A" w14:textId="77777777" w:rsidR="00F00B3B" w:rsidRDefault="00CA5F9A">
      <w:pPr>
        <w:spacing w:line="360" w:lineRule="auto"/>
        <w:ind w:firstLineChars="147" w:firstLine="310"/>
        <w:jc w:val="left"/>
        <w:rPr>
          <w:rFonts w:ascii="仿宋" w:eastAsia="仿宋" w:hAnsi="仿宋"/>
          <w:b/>
          <w:szCs w:val="21"/>
        </w:rPr>
      </w:pPr>
      <w:r>
        <w:rPr>
          <w:rFonts w:ascii="仿宋" w:eastAsia="仿宋" w:hAnsi="仿宋" w:hint="eastAsia"/>
          <w:b/>
          <w:szCs w:val="21"/>
        </w:rPr>
        <w:t>从业人员、营业收入、资产总额填报上一年度数据，无上</w:t>
      </w:r>
      <w:proofErr w:type="gramStart"/>
      <w:r>
        <w:rPr>
          <w:rFonts w:ascii="仿宋" w:eastAsia="仿宋" w:hAnsi="仿宋" w:hint="eastAsia"/>
          <w:b/>
          <w:szCs w:val="21"/>
        </w:rPr>
        <w:t>一</w:t>
      </w:r>
      <w:proofErr w:type="gramEnd"/>
      <w:r>
        <w:rPr>
          <w:rFonts w:ascii="仿宋" w:eastAsia="仿宋" w:hAnsi="仿宋" w:hint="eastAsia"/>
          <w:b/>
          <w:szCs w:val="21"/>
        </w:rPr>
        <w:t>年度数据的新成立企业可不填报。</w:t>
      </w:r>
    </w:p>
    <w:p w14:paraId="6897BD00" w14:textId="77777777" w:rsidR="00F00B3B" w:rsidRDefault="00F00B3B">
      <w:pPr>
        <w:spacing w:line="360" w:lineRule="auto"/>
        <w:ind w:right="420"/>
        <w:rPr>
          <w:rFonts w:ascii="仿宋" w:eastAsia="仿宋" w:hAnsi="仿宋" w:cs="仿宋_GB2312"/>
          <w:sz w:val="24"/>
        </w:rPr>
      </w:pPr>
    </w:p>
    <w:p w14:paraId="203A8A1C" w14:textId="77777777" w:rsidR="00F00B3B" w:rsidRDefault="00CA5F9A">
      <w:pPr>
        <w:spacing w:line="360" w:lineRule="auto"/>
        <w:rPr>
          <w:rFonts w:ascii="仿宋" w:eastAsia="仿宋" w:hAnsi="仿宋"/>
          <w:bCs/>
          <w:sz w:val="24"/>
        </w:rPr>
      </w:pPr>
      <w:r>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F00B3B">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CBA5" w14:textId="77777777" w:rsidR="00FE7EA8" w:rsidRDefault="00FE7EA8">
      <w:r>
        <w:separator/>
      </w:r>
    </w:p>
  </w:endnote>
  <w:endnote w:type="continuationSeparator" w:id="0">
    <w:p w14:paraId="2A7330E5" w14:textId="77777777" w:rsidR="00FE7EA8" w:rsidRDefault="00FE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CD4" w14:textId="77777777" w:rsidR="00F00B3B" w:rsidRDefault="00CA5F9A">
    <w:pPr>
      <w:pStyle w:val="af6"/>
      <w:framePr w:wrap="around" w:vAnchor="text" w:hAnchor="margin" w:xAlign="right" w:y="1"/>
      <w:rPr>
        <w:rStyle w:val="affd"/>
      </w:rPr>
    </w:pPr>
    <w:r>
      <w:fldChar w:fldCharType="begin"/>
    </w:r>
    <w:r>
      <w:rPr>
        <w:rStyle w:val="affd"/>
      </w:rPr>
      <w:instrText xml:space="preserve">PAGE  </w:instrText>
    </w:r>
    <w:r>
      <w:fldChar w:fldCharType="end"/>
    </w:r>
  </w:p>
  <w:p w14:paraId="4FBF38DF" w14:textId="77777777" w:rsidR="00F00B3B" w:rsidRDefault="00F00B3B">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BD5F" w14:textId="77777777" w:rsidR="00F00B3B" w:rsidRDefault="00CA5F9A">
    <w:pPr>
      <w:pStyle w:val="af6"/>
      <w:framePr w:wrap="around" w:vAnchor="text" w:hAnchor="margin" w:xAlign="right" w:y="1"/>
      <w:rPr>
        <w:rStyle w:val="affd"/>
      </w:rPr>
    </w:pPr>
    <w:r>
      <w:fldChar w:fldCharType="begin"/>
    </w:r>
    <w:r>
      <w:rPr>
        <w:rStyle w:val="affd"/>
      </w:rPr>
      <w:instrText xml:space="preserve">PAGE  </w:instrText>
    </w:r>
    <w:r>
      <w:fldChar w:fldCharType="end"/>
    </w:r>
  </w:p>
  <w:p w14:paraId="69D2D634" w14:textId="77777777" w:rsidR="00F00B3B" w:rsidRDefault="00F00B3B">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6530" w14:textId="77777777" w:rsidR="00F00B3B" w:rsidRDefault="00CA5F9A">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3108" w14:textId="77777777" w:rsidR="00F00B3B" w:rsidRDefault="00CA5F9A">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bookmarkStart w:id="418" w:name="_Toc131845147"/>
    <w:bookmarkStart w:id="419" w:name="_Toc36110187"/>
    <w:bookmarkStart w:id="420" w:name="_Toc91899912"/>
    <w:bookmarkStart w:id="421" w:name="_Toc164085800"/>
    <w:r>
      <w:rPr>
        <w:rFonts w:ascii="仿宋_GB2312" w:eastAsia="仿宋_GB2312" w:hint="eastAsia"/>
        <w:kern w:val="0"/>
        <w:szCs w:val="21"/>
      </w:rPr>
      <w:t xml:space="preserve"> 页</w:t>
    </w:r>
    <w:bookmarkEnd w:id="418"/>
    <w:bookmarkEnd w:id="419"/>
    <w:bookmarkEnd w:id="420"/>
    <w:bookmarkEnd w:id="4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BC10"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DCA8"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DB44"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5FB8CA7" w14:textId="77777777" w:rsidR="00F00B3B" w:rsidRDefault="00F00B3B">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A4AB"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8B82C74" w14:textId="77777777" w:rsidR="00F00B3B" w:rsidRDefault="00F00B3B">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4B0E"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6D9B543D" w14:textId="77777777" w:rsidR="00F00B3B" w:rsidRDefault="00F00B3B">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7E06"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A1FA99C" w14:textId="77777777" w:rsidR="00F00B3B" w:rsidRDefault="00F00B3B">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EF32"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05573067" w14:textId="77777777" w:rsidR="00F00B3B" w:rsidRDefault="00F00B3B">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43F4" w14:textId="77777777" w:rsidR="00F00B3B" w:rsidRDefault="00CA5F9A">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195AC7A0" w14:textId="77777777" w:rsidR="00F00B3B" w:rsidRDefault="00F00B3B">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F59B" w14:textId="77777777" w:rsidR="00FE7EA8" w:rsidRDefault="00FE7EA8">
      <w:r>
        <w:separator/>
      </w:r>
    </w:p>
  </w:footnote>
  <w:footnote w:type="continuationSeparator" w:id="0">
    <w:p w14:paraId="547B5640" w14:textId="77777777" w:rsidR="00FE7EA8" w:rsidRDefault="00FE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211" w14:textId="77777777" w:rsidR="00F00B3B" w:rsidRDefault="00CA5F9A">
    <w:pPr>
      <w:pStyle w:val="af7"/>
      <w:pBdr>
        <w:bottom w:val="none" w:sz="0"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杭州市</w:t>
    </w:r>
    <w:proofErr w:type="gramStart"/>
    <w:r>
      <w:rPr>
        <w:rFonts w:hint="eastAsia"/>
      </w:rPr>
      <w:t>钱塘区</w:t>
    </w:r>
    <w:proofErr w:type="gramEnd"/>
    <w:r>
      <w:t>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54CB" w14:textId="77777777" w:rsidR="00F00B3B" w:rsidRDefault="00CA5F9A">
    <w:pPr>
      <w:pStyle w:val="af7"/>
    </w:pP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7FE1" w14:textId="77777777" w:rsidR="00F00B3B" w:rsidRDefault="00CA5F9A">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w:t>
    </w:r>
    <w:proofErr w:type="gramStart"/>
    <w:r>
      <w:rPr>
        <w:rFonts w:hint="eastAsia"/>
        <w:lang w:val="zh-CN"/>
      </w:rPr>
      <w:t>钱塘区</w:t>
    </w:r>
    <w:proofErr w:type="gramEnd"/>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4AF3" w14:textId="77777777" w:rsidR="00F00B3B" w:rsidRDefault="00CA5F9A">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94D1" w14:textId="77777777" w:rsidR="00F00B3B" w:rsidRDefault="00CA5F9A">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3E56F084" w14:textId="77777777" w:rsidR="00F00B3B" w:rsidRDefault="00CA5F9A">
    <w:pPr>
      <w:pStyle w:val="af7"/>
    </w:pPr>
    <w:r>
      <w:rPr>
        <w:rFonts w:hint="eastAsia"/>
      </w:rPr>
      <w:t xml:space="preserve">                                                                  </w:t>
    </w:r>
    <w:r>
      <w:t>杭州市</w:t>
    </w:r>
    <w:proofErr w:type="gramStart"/>
    <w:r>
      <w:rPr>
        <w:rFonts w:hint="eastAsia"/>
      </w:rPr>
      <w:t>钱塘区</w:t>
    </w:r>
    <w:proofErr w:type="gramEnd"/>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3A43" w14:textId="77777777" w:rsidR="00F00B3B" w:rsidRDefault="00CA5F9A">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w:t>
    </w:r>
    <w:proofErr w:type="gramStart"/>
    <w:r>
      <w:rPr>
        <w:rFonts w:hint="eastAsia"/>
      </w:rPr>
      <w:t>钱塘区</w:t>
    </w:r>
    <w:proofErr w:type="gramEnd"/>
    <w:r>
      <w:t>政府采购公开招标文件</w:t>
    </w:r>
  </w:p>
  <w:p w14:paraId="515007DC" w14:textId="77777777" w:rsidR="00F00B3B" w:rsidRDefault="00F00B3B">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0AD4" w14:textId="77777777" w:rsidR="00F00B3B" w:rsidRDefault="00CA5F9A">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05E23EF" w14:textId="77777777" w:rsidR="00F00B3B" w:rsidRDefault="00CA5F9A">
    <w:pPr>
      <w:pStyle w:val="af7"/>
    </w:pPr>
    <w:r>
      <w:rPr>
        <w:rFonts w:hint="eastAsia"/>
      </w:rPr>
      <w:t xml:space="preserve">                                                                  </w:t>
    </w:r>
    <w:r>
      <w:t>杭州市</w:t>
    </w:r>
    <w:proofErr w:type="gramStart"/>
    <w:r>
      <w:rPr>
        <w:rFonts w:hint="eastAsia"/>
      </w:rPr>
      <w:t>钱塘区</w:t>
    </w:r>
    <w:proofErr w:type="gramEnd"/>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F1DE" w14:textId="77777777" w:rsidR="00F00B3B" w:rsidRDefault="00CA5F9A">
    <w:pPr>
      <w:pStyle w:val="af7"/>
      <w:jc w:val="right"/>
      <w:rPr>
        <w:rFonts w:ascii="仿宋_GB2312" w:eastAsia="仿宋_GB2312"/>
        <w:b/>
        <w:i/>
        <w:u w:val="single"/>
      </w:rPr>
    </w:pPr>
    <w:r>
      <w:rPr>
        <w:rFonts w:hint="eastAsia"/>
      </w:rPr>
      <w:t xml:space="preserve">                                  </w:t>
    </w:r>
    <w:r>
      <w:t>杭州市</w:t>
    </w:r>
    <w:proofErr w:type="gramStart"/>
    <w:r>
      <w:rPr>
        <w:rFonts w:hint="eastAsia"/>
      </w:rPr>
      <w:t>钱塘区</w:t>
    </w:r>
    <w:proofErr w:type="gramEnd"/>
    <w:r>
      <w:t>政府采购公开招标文件</w:t>
    </w:r>
  </w:p>
  <w:p w14:paraId="3A369203" w14:textId="77777777" w:rsidR="00F00B3B" w:rsidRDefault="00F00B3B">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D5CA" w14:textId="77777777" w:rsidR="00F00B3B" w:rsidRDefault="00CA5F9A">
    <w:pPr>
      <w:pStyle w:val="af7"/>
      <w:jc w:val="right"/>
    </w:pPr>
    <w:r>
      <w:rPr>
        <w:rFonts w:hint="eastAsia"/>
      </w:rPr>
      <w:t xml:space="preserve">                                                                                                        </w:t>
    </w:r>
    <w:r>
      <w:t>杭州市</w:t>
    </w:r>
    <w:proofErr w:type="gramStart"/>
    <w:r>
      <w:rPr>
        <w:rFonts w:hint="eastAsia"/>
      </w:rPr>
      <w:t>钱塘区</w:t>
    </w:r>
    <w:proofErr w:type="gramEnd"/>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07B" w14:textId="77777777" w:rsidR="00F00B3B" w:rsidRDefault="00CA5F9A">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w:t>
    </w:r>
    <w:proofErr w:type="gramStart"/>
    <w:r>
      <w:rPr>
        <w:rFonts w:hint="eastAsia"/>
      </w:rPr>
      <w:t>钱塘区</w:t>
    </w:r>
    <w:proofErr w:type="gramEnd"/>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E8F"/>
    <w:multiLevelType w:val="multilevel"/>
    <w:tmpl w:val="144B3E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138E1F"/>
    <w:multiLevelType w:val="singleLevel"/>
    <w:tmpl w:val="1F138E1F"/>
    <w:lvl w:ilvl="0">
      <w:start w:val="6"/>
      <w:numFmt w:val="chineseCounting"/>
      <w:suff w:val="nothing"/>
      <w:lvlText w:val="%1、"/>
      <w:lvlJc w:val="left"/>
      <w:rPr>
        <w:rFonts w:hint="eastAsia"/>
      </w:rPr>
    </w:lvl>
  </w:abstractNum>
  <w:abstractNum w:abstractNumId="2" w15:restartNumberingAfterBreak="0">
    <w:nsid w:val="27B343BB"/>
    <w:multiLevelType w:val="multilevel"/>
    <w:tmpl w:val="27B343BB"/>
    <w:lvl w:ilvl="0">
      <w:start w:val="1"/>
      <w:numFmt w:val="decimal"/>
      <w:lvlText w:val="%1."/>
      <w:lvlJc w:val="left"/>
      <w:pPr>
        <w:ind w:left="380" w:hanging="38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4169408">
    <w:abstractNumId w:val="0"/>
  </w:num>
  <w:num w:numId="2" w16cid:durableId="14699769">
    <w:abstractNumId w:val="2"/>
  </w:num>
  <w:num w:numId="3" w16cid:durableId="120798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cumentProtection w:edit="readOnly" w:formatting="1" w:enforcement="1" w:cryptProviderType="rsaAES" w:cryptAlgorithmClass="hash" w:cryptAlgorithmType="typeAny" w:cryptAlgorithmSid="14" w:cryptSpinCount="100000" w:hash="Pdw+5kVtoGzAoTrMfNzJUS/hhtyj47SWrTobG3oxFN9Jv9X3/a6N5/4gqg27cdqyz8ovnc2coIUXiXjZQih8Jw==" w:salt="vUSU4SyaDoeYM+xVBza2vg=="/>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RhNjg1MDdjOTBiZWY5OWEwODBiNjhmZWM3NGU0NzQ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1D62"/>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C1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8F"/>
    <w:rsid w:val="0004347C"/>
    <w:rsid w:val="00043907"/>
    <w:rsid w:val="00044F48"/>
    <w:rsid w:val="00047354"/>
    <w:rsid w:val="00050656"/>
    <w:rsid w:val="00050A19"/>
    <w:rsid w:val="000511B6"/>
    <w:rsid w:val="00051584"/>
    <w:rsid w:val="00051B00"/>
    <w:rsid w:val="00051C72"/>
    <w:rsid w:val="00052192"/>
    <w:rsid w:val="0005238F"/>
    <w:rsid w:val="00052787"/>
    <w:rsid w:val="00052BB8"/>
    <w:rsid w:val="0005417A"/>
    <w:rsid w:val="00054D39"/>
    <w:rsid w:val="00054F21"/>
    <w:rsid w:val="00054F78"/>
    <w:rsid w:val="0005501B"/>
    <w:rsid w:val="000550F5"/>
    <w:rsid w:val="00055337"/>
    <w:rsid w:val="000554C7"/>
    <w:rsid w:val="0005570E"/>
    <w:rsid w:val="00056145"/>
    <w:rsid w:val="00056402"/>
    <w:rsid w:val="00056791"/>
    <w:rsid w:val="00056868"/>
    <w:rsid w:val="00056876"/>
    <w:rsid w:val="000568DF"/>
    <w:rsid w:val="000578A3"/>
    <w:rsid w:val="000578C7"/>
    <w:rsid w:val="00057D4C"/>
    <w:rsid w:val="00060BA5"/>
    <w:rsid w:val="00060C48"/>
    <w:rsid w:val="00061A3C"/>
    <w:rsid w:val="00061C48"/>
    <w:rsid w:val="00064278"/>
    <w:rsid w:val="000646CA"/>
    <w:rsid w:val="000665C4"/>
    <w:rsid w:val="00067821"/>
    <w:rsid w:val="0006785E"/>
    <w:rsid w:val="00067A40"/>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2D3"/>
    <w:rsid w:val="00081671"/>
    <w:rsid w:val="00082AD4"/>
    <w:rsid w:val="000830A6"/>
    <w:rsid w:val="00083B18"/>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D77"/>
    <w:rsid w:val="000B0E04"/>
    <w:rsid w:val="000B268D"/>
    <w:rsid w:val="000B291B"/>
    <w:rsid w:val="000B456C"/>
    <w:rsid w:val="000B45B9"/>
    <w:rsid w:val="000B45E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99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105A"/>
    <w:rsid w:val="000E2785"/>
    <w:rsid w:val="000E27BB"/>
    <w:rsid w:val="000E3153"/>
    <w:rsid w:val="000E3484"/>
    <w:rsid w:val="000E386F"/>
    <w:rsid w:val="000E4051"/>
    <w:rsid w:val="000E4065"/>
    <w:rsid w:val="000E4139"/>
    <w:rsid w:val="000E417E"/>
    <w:rsid w:val="000E4765"/>
    <w:rsid w:val="000E5B7E"/>
    <w:rsid w:val="000E5FF9"/>
    <w:rsid w:val="000E6AE1"/>
    <w:rsid w:val="000E7142"/>
    <w:rsid w:val="000E7632"/>
    <w:rsid w:val="000E7737"/>
    <w:rsid w:val="000E7739"/>
    <w:rsid w:val="000E77EE"/>
    <w:rsid w:val="000F159D"/>
    <w:rsid w:val="000F1604"/>
    <w:rsid w:val="000F287A"/>
    <w:rsid w:val="000F2940"/>
    <w:rsid w:val="000F2AB3"/>
    <w:rsid w:val="000F3D08"/>
    <w:rsid w:val="000F4495"/>
    <w:rsid w:val="000F4A05"/>
    <w:rsid w:val="000F4AA8"/>
    <w:rsid w:val="000F4AEA"/>
    <w:rsid w:val="000F4E67"/>
    <w:rsid w:val="000F505B"/>
    <w:rsid w:val="000F5677"/>
    <w:rsid w:val="000F56A8"/>
    <w:rsid w:val="000F5DDB"/>
    <w:rsid w:val="000F628E"/>
    <w:rsid w:val="000F68A0"/>
    <w:rsid w:val="000F6CC2"/>
    <w:rsid w:val="000F729C"/>
    <w:rsid w:val="000F7D4B"/>
    <w:rsid w:val="0010118C"/>
    <w:rsid w:val="0010125E"/>
    <w:rsid w:val="001015F8"/>
    <w:rsid w:val="00101967"/>
    <w:rsid w:val="00102642"/>
    <w:rsid w:val="00103251"/>
    <w:rsid w:val="00103509"/>
    <w:rsid w:val="0010393D"/>
    <w:rsid w:val="00103EBD"/>
    <w:rsid w:val="00104699"/>
    <w:rsid w:val="00104E5B"/>
    <w:rsid w:val="00104EEC"/>
    <w:rsid w:val="001050DC"/>
    <w:rsid w:val="00105482"/>
    <w:rsid w:val="001056A5"/>
    <w:rsid w:val="00105BA9"/>
    <w:rsid w:val="00105FE1"/>
    <w:rsid w:val="0010681A"/>
    <w:rsid w:val="00106AAA"/>
    <w:rsid w:val="00106E0E"/>
    <w:rsid w:val="001078A5"/>
    <w:rsid w:val="00107BBD"/>
    <w:rsid w:val="00107BC7"/>
    <w:rsid w:val="00110033"/>
    <w:rsid w:val="001102B5"/>
    <w:rsid w:val="0011118B"/>
    <w:rsid w:val="001111C5"/>
    <w:rsid w:val="00111C7D"/>
    <w:rsid w:val="00111F8B"/>
    <w:rsid w:val="00112038"/>
    <w:rsid w:val="001127FF"/>
    <w:rsid w:val="00112B0B"/>
    <w:rsid w:val="00112EB5"/>
    <w:rsid w:val="0011383E"/>
    <w:rsid w:val="00113EE3"/>
    <w:rsid w:val="00114847"/>
    <w:rsid w:val="0011485F"/>
    <w:rsid w:val="0011585B"/>
    <w:rsid w:val="00115B1A"/>
    <w:rsid w:val="001160FF"/>
    <w:rsid w:val="001164F4"/>
    <w:rsid w:val="001168F8"/>
    <w:rsid w:val="00117260"/>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41B"/>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F06"/>
    <w:rsid w:val="001433BC"/>
    <w:rsid w:val="00143872"/>
    <w:rsid w:val="00143A85"/>
    <w:rsid w:val="00144649"/>
    <w:rsid w:val="00145022"/>
    <w:rsid w:val="00145662"/>
    <w:rsid w:val="00145C6D"/>
    <w:rsid w:val="001460FC"/>
    <w:rsid w:val="00146151"/>
    <w:rsid w:val="00146326"/>
    <w:rsid w:val="00147032"/>
    <w:rsid w:val="00147EA7"/>
    <w:rsid w:val="0015156B"/>
    <w:rsid w:val="00151820"/>
    <w:rsid w:val="00151B2F"/>
    <w:rsid w:val="001524DC"/>
    <w:rsid w:val="001525E5"/>
    <w:rsid w:val="00153859"/>
    <w:rsid w:val="00153915"/>
    <w:rsid w:val="001539F0"/>
    <w:rsid w:val="00154BBA"/>
    <w:rsid w:val="00155B95"/>
    <w:rsid w:val="00156853"/>
    <w:rsid w:val="00156ED9"/>
    <w:rsid w:val="00157432"/>
    <w:rsid w:val="00161185"/>
    <w:rsid w:val="001620BA"/>
    <w:rsid w:val="001623AC"/>
    <w:rsid w:val="001625FF"/>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CE6"/>
    <w:rsid w:val="00177063"/>
    <w:rsid w:val="00180A47"/>
    <w:rsid w:val="001827B7"/>
    <w:rsid w:val="001827EF"/>
    <w:rsid w:val="00182982"/>
    <w:rsid w:val="001829BC"/>
    <w:rsid w:val="00182D68"/>
    <w:rsid w:val="00183031"/>
    <w:rsid w:val="00183407"/>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59"/>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A7F"/>
    <w:rsid w:val="001B6D58"/>
    <w:rsid w:val="001B6FA7"/>
    <w:rsid w:val="001B733D"/>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B05"/>
    <w:rsid w:val="001D5281"/>
    <w:rsid w:val="001E17E3"/>
    <w:rsid w:val="001E2052"/>
    <w:rsid w:val="001E22BE"/>
    <w:rsid w:val="001E2492"/>
    <w:rsid w:val="001E257C"/>
    <w:rsid w:val="001E286C"/>
    <w:rsid w:val="001E2F34"/>
    <w:rsid w:val="001E32F9"/>
    <w:rsid w:val="001E35EE"/>
    <w:rsid w:val="001E4B2C"/>
    <w:rsid w:val="001E507F"/>
    <w:rsid w:val="001E56C2"/>
    <w:rsid w:val="001E59FB"/>
    <w:rsid w:val="001E7F81"/>
    <w:rsid w:val="001F0FD1"/>
    <w:rsid w:val="001F1526"/>
    <w:rsid w:val="001F19D1"/>
    <w:rsid w:val="001F1CB9"/>
    <w:rsid w:val="001F1F18"/>
    <w:rsid w:val="001F2F92"/>
    <w:rsid w:val="001F424D"/>
    <w:rsid w:val="001F5DA1"/>
    <w:rsid w:val="001F612E"/>
    <w:rsid w:val="001F6A92"/>
    <w:rsid w:val="001F77E8"/>
    <w:rsid w:val="0020198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7BE"/>
    <w:rsid w:val="00223A23"/>
    <w:rsid w:val="00224037"/>
    <w:rsid w:val="002244E4"/>
    <w:rsid w:val="00224D2A"/>
    <w:rsid w:val="00224D8D"/>
    <w:rsid w:val="0022555A"/>
    <w:rsid w:val="00227214"/>
    <w:rsid w:val="00227DDC"/>
    <w:rsid w:val="0023079F"/>
    <w:rsid w:val="00231135"/>
    <w:rsid w:val="00231B0B"/>
    <w:rsid w:val="00232555"/>
    <w:rsid w:val="00233538"/>
    <w:rsid w:val="00233A2D"/>
    <w:rsid w:val="00234248"/>
    <w:rsid w:val="0023449F"/>
    <w:rsid w:val="002344F5"/>
    <w:rsid w:val="0023454D"/>
    <w:rsid w:val="00234679"/>
    <w:rsid w:val="002359FC"/>
    <w:rsid w:val="002361C8"/>
    <w:rsid w:val="00236690"/>
    <w:rsid w:val="0023669D"/>
    <w:rsid w:val="002366C5"/>
    <w:rsid w:val="00237EAE"/>
    <w:rsid w:val="00237FA2"/>
    <w:rsid w:val="00240228"/>
    <w:rsid w:val="002403D5"/>
    <w:rsid w:val="00240C1F"/>
    <w:rsid w:val="00240F55"/>
    <w:rsid w:val="00240F67"/>
    <w:rsid w:val="00241144"/>
    <w:rsid w:val="002421B5"/>
    <w:rsid w:val="00242510"/>
    <w:rsid w:val="00242F79"/>
    <w:rsid w:val="0024415B"/>
    <w:rsid w:val="0024548E"/>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56"/>
    <w:rsid w:val="00267A92"/>
    <w:rsid w:val="00267E43"/>
    <w:rsid w:val="00270282"/>
    <w:rsid w:val="00270780"/>
    <w:rsid w:val="00270CF6"/>
    <w:rsid w:val="00271097"/>
    <w:rsid w:val="00271C53"/>
    <w:rsid w:val="00271F4B"/>
    <w:rsid w:val="0027244F"/>
    <w:rsid w:val="00273052"/>
    <w:rsid w:val="002739CE"/>
    <w:rsid w:val="00273C5F"/>
    <w:rsid w:val="002741D4"/>
    <w:rsid w:val="002743AC"/>
    <w:rsid w:val="0027499D"/>
    <w:rsid w:val="002751CA"/>
    <w:rsid w:val="0027544D"/>
    <w:rsid w:val="002764AF"/>
    <w:rsid w:val="00277196"/>
    <w:rsid w:val="002775ED"/>
    <w:rsid w:val="002778AB"/>
    <w:rsid w:val="002802A5"/>
    <w:rsid w:val="00280CFB"/>
    <w:rsid w:val="00280D24"/>
    <w:rsid w:val="002815C4"/>
    <w:rsid w:val="00281BCB"/>
    <w:rsid w:val="00281C76"/>
    <w:rsid w:val="0028316D"/>
    <w:rsid w:val="00283296"/>
    <w:rsid w:val="00283D60"/>
    <w:rsid w:val="0028583E"/>
    <w:rsid w:val="00285853"/>
    <w:rsid w:val="002859C1"/>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BA9"/>
    <w:rsid w:val="00294012"/>
    <w:rsid w:val="002945B0"/>
    <w:rsid w:val="0029499D"/>
    <w:rsid w:val="00294A13"/>
    <w:rsid w:val="00294B10"/>
    <w:rsid w:val="00294DF9"/>
    <w:rsid w:val="00295073"/>
    <w:rsid w:val="00295468"/>
    <w:rsid w:val="002955AE"/>
    <w:rsid w:val="00296C32"/>
    <w:rsid w:val="002977CE"/>
    <w:rsid w:val="00297AF5"/>
    <w:rsid w:val="002A02D6"/>
    <w:rsid w:val="002A07C4"/>
    <w:rsid w:val="002A0921"/>
    <w:rsid w:val="002A0CB3"/>
    <w:rsid w:val="002A1887"/>
    <w:rsid w:val="002A2001"/>
    <w:rsid w:val="002A2983"/>
    <w:rsid w:val="002A4060"/>
    <w:rsid w:val="002A4621"/>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D9C"/>
    <w:rsid w:val="002B6177"/>
    <w:rsid w:val="002B650C"/>
    <w:rsid w:val="002B68E6"/>
    <w:rsid w:val="002B6985"/>
    <w:rsid w:val="002B6C1D"/>
    <w:rsid w:val="002B6D7A"/>
    <w:rsid w:val="002C02BA"/>
    <w:rsid w:val="002C0301"/>
    <w:rsid w:val="002C0326"/>
    <w:rsid w:val="002C0A9F"/>
    <w:rsid w:val="002C1AB3"/>
    <w:rsid w:val="002C1BB7"/>
    <w:rsid w:val="002C1FB3"/>
    <w:rsid w:val="002C2513"/>
    <w:rsid w:val="002C2519"/>
    <w:rsid w:val="002C2665"/>
    <w:rsid w:val="002C28E1"/>
    <w:rsid w:val="002C2BBD"/>
    <w:rsid w:val="002C2CF4"/>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48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9D0"/>
    <w:rsid w:val="002E0E87"/>
    <w:rsid w:val="002E111B"/>
    <w:rsid w:val="002E12FA"/>
    <w:rsid w:val="002E13CF"/>
    <w:rsid w:val="002E201C"/>
    <w:rsid w:val="002E22CA"/>
    <w:rsid w:val="002E236F"/>
    <w:rsid w:val="002E37C5"/>
    <w:rsid w:val="002E3956"/>
    <w:rsid w:val="002E3C08"/>
    <w:rsid w:val="002E3CF2"/>
    <w:rsid w:val="002E469E"/>
    <w:rsid w:val="002E4C01"/>
    <w:rsid w:val="002E4D50"/>
    <w:rsid w:val="002E55FF"/>
    <w:rsid w:val="002E56D7"/>
    <w:rsid w:val="002E587E"/>
    <w:rsid w:val="002E672A"/>
    <w:rsid w:val="002E6853"/>
    <w:rsid w:val="002E7EC1"/>
    <w:rsid w:val="002E7EE5"/>
    <w:rsid w:val="002F0323"/>
    <w:rsid w:val="002F0DFB"/>
    <w:rsid w:val="002F134F"/>
    <w:rsid w:val="002F1827"/>
    <w:rsid w:val="002F1D0B"/>
    <w:rsid w:val="002F1E1D"/>
    <w:rsid w:val="002F1F02"/>
    <w:rsid w:val="002F27E5"/>
    <w:rsid w:val="002F2D81"/>
    <w:rsid w:val="002F2F66"/>
    <w:rsid w:val="002F36EF"/>
    <w:rsid w:val="002F39D4"/>
    <w:rsid w:val="002F4BA9"/>
    <w:rsid w:val="002F541B"/>
    <w:rsid w:val="002F5BFE"/>
    <w:rsid w:val="002F5DA5"/>
    <w:rsid w:val="002F5E17"/>
    <w:rsid w:val="002F647C"/>
    <w:rsid w:val="002F6C6B"/>
    <w:rsid w:val="002F6CB0"/>
    <w:rsid w:val="002F6EFF"/>
    <w:rsid w:val="002F799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472"/>
    <w:rsid w:val="00312DFC"/>
    <w:rsid w:val="0031318C"/>
    <w:rsid w:val="00313C9D"/>
    <w:rsid w:val="0031430C"/>
    <w:rsid w:val="00314919"/>
    <w:rsid w:val="00314C5A"/>
    <w:rsid w:val="0031531A"/>
    <w:rsid w:val="00315394"/>
    <w:rsid w:val="00315D77"/>
    <w:rsid w:val="00315D8E"/>
    <w:rsid w:val="00315F5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CEE"/>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19F"/>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6D50"/>
    <w:rsid w:val="003672B3"/>
    <w:rsid w:val="003676DF"/>
    <w:rsid w:val="00367783"/>
    <w:rsid w:val="00367898"/>
    <w:rsid w:val="003679D3"/>
    <w:rsid w:val="00367A87"/>
    <w:rsid w:val="00367BE2"/>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AB1"/>
    <w:rsid w:val="003847BB"/>
    <w:rsid w:val="00384814"/>
    <w:rsid w:val="00384C0A"/>
    <w:rsid w:val="00384F2F"/>
    <w:rsid w:val="00385B16"/>
    <w:rsid w:val="00385B96"/>
    <w:rsid w:val="00386239"/>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195"/>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40A"/>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A29"/>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758"/>
    <w:rsid w:val="003E20F7"/>
    <w:rsid w:val="003E2CB5"/>
    <w:rsid w:val="003E336A"/>
    <w:rsid w:val="003E3E2F"/>
    <w:rsid w:val="003E4048"/>
    <w:rsid w:val="003E4CE5"/>
    <w:rsid w:val="003E604C"/>
    <w:rsid w:val="003E60DA"/>
    <w:rsid w:val="003E61D0"/>
    <w:rsid w:val="003E6E00"/>
    <w:rsid w:val="003E7111"/>
    <w:rsid w:val="003E7940"/>
    <w:rsid w:val="003F01BD"/>
    <w:rsid w:val="003F0259"/>
    <w:rsid w:val="003F0486"/>
    <w:rsid w:val="003F048E"/>
    <w:rsid w:val="003F09FA"/>
    <w:rsid w:val="003F0AFF"/>
    <w:rsid w:val="003F1AA2"/>
    <w:rsid w:val="003F26DC"/>
    <w:rsid w:val="003F42FF"/>
    <w:rsid w:val="003F4B48"/>
    <w:rsid w:val="003F4DDC"/>
    <w:rsid w:val="003F56B8"/>
    <w:rsid w:val="003F5F1A"/>
    <w:rsid w:val="003F6327"/>
    <w:rsid w:val="003F6BF2"/>
    <w:rsid w:val="003F7425"/>
    <w:rsid w:val="003F765B"/>
    <w:rsid w:val="003F7CB8"/>
    <w:rsid w:val="00400CB4"/>
    <w:rsid w:val="00401386"/>
    <w:rsid w:val="004013E6"/>
    <w:rsid w:val="00401E31"/>
    <w:rsid w:val="00402BBA"/>
    <w:rsid w:val="004035D0"/>
    <w:rsid w:val="0040361D"/>
    <w:rsid w:val="00403795"/>
    <w:rsid w:val="004041FB"/>
    <w:rsid w:val="004042DC"/>
    <w:rsid w:val="0040443E"/>
    <w:rsid w:val="004056B6"/>
    <w:rsid w:val="00405764"/>
    <w:rsid w:val="00406413"/>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9B4"/>
    <w:rsid w:val="00415B1A"/>
    <w:rsid w:val="00415DFD"/>
    <w:rsid w:val="00415DFF"/>
    <w:rsid w:val="00416208"/>
    <w:rsid w:val="0041690F"/>
    <w:rsid w:val="004169D3"/>
    <w:rsid w:val="00416C2B"/>
    <w:rsid w:val="00416D41"/>
    <w:rsid w:val="00416E70"/>
    <w:rsid w:val="00417264"/>
    <w:rsid w:val="00417EE8"/>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4D1"/>
    <w:rsid w:val="0045277C"/>
    <w:rsid w:val="00453507"/>
    <w:rsid w:val="00453592"/>
    <w:rsid w:val="00453E9A"/>
    <w:rsid w:val="004543AB"/>
    <w:rsid w:val="004545EC"/>
    <w:rsid w:val="00454685"/>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539"/>
    <w:rsid w:val="0046775D"/>
    <w:rsid w:val="00467823"/>
    <w:rsid w:val="004705FA"/>
    <w:rsid w:val="004708AC"/>
    <w:rsid w:val="00470B5F"/>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759"/>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63"/>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46B"/>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5D1"/>
    <w:rsid w:val="004B5C96"/>
    <w:rsid w:val="004B6124"/>
    <w:rsid w:val="004B6E50"/>
    <w:rsid w:val="004B728F"/>
    <w:rsid w:val="004B7317"/>
    <w:rsid w:val="004B75B2"/>
    <w:rsid w:val="004B75C6"/>
    <w:rsid w:val="004C02C5"/>
    <w:rsid w:val="004C0BF0"/>
    <w:rsid w:val="004C0D40"/>
    <w:rsid w:val="004C114F"/>
    <w:rsid w:val="004C11A9"/>
    <w:rsid w:val="004C1316"/>
    <w:rsid w:val="004C2293"/>
    <w:rsid w:val="004C27CF"/>
    <w:rsid w:val="004C2CA7"/>
    <w:rsid w:val="004C338D"/>
    <w:rsid w:val="004C3592"/>
    <w:rsid w:val="004C40D4"/>
    <w:rsid w:val="004C45C8"/>
    <w:rsid w:val="004C4F8F"/>
    <w:rsid w:val="004C5F4B"/>
    <w:rsid w:val="004C612E"/>
    <w:rsid w:val="004C61B8"/>
    <w:rsid w:val="004C69FE"/>
    <w:rsid w:val="004C6C0A"/>
    <w:rsid w:val="004C6C6D"/>
    <w:rsid w:val="004C74D1"/>
    <w:rsid w:val="004C77FF"/>
    <w:rsid w:val="004C7DB0"/>
    <w:rsid w:val="004C7FFC"/>
    <w:rsid w:val="004D0223"/>
    <w:rsid w:val="004D0461"/>
    <w:rsid w:val="004D0C4C"/>
    <w:rsid w:val="004D16A3"/>
    <w:rsid w:val="004D1934"/>
    <w:rsid w:val="004D1E41"/>
    <w:rsid w:val="004D2326"/>
    <w:rsid w:val="004D2E11"/>
    <w:rsid w:val="004D3108"/>
    <w:rsid w:val="004D329C"/>
    <w:rsid w:val="004D34D1"/>
    <w:rsid w:val="004D4523"/>
    <w:rsid w:val="004D4990"/>
    <w:rsid w:val="004D51D6"/>
    <w:rsid w:val="004D55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EF0"/>
    <w:rsid w:val="0050079C"/>
    <w:rsid w:val="0050106A"/>
    <w:rsid w:val="005010BC"/>
    <w:rsid w:val="00501848"/>
    <w:rsid w:val="00502B31"/>
    <w:rsid w:val="0050434C"/>
    <w:rsid w:val="0050537D"/>
    <w:rsid w:val="0050591C"/>
    <w:rsid w:val="005059BD"/>
    <w:rsid w:val="005060AE"/>
    <w:rsid w:val="00507853"/>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985"/>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3D"/>
    <w:rsid w:val="005267F4"/>
    <w:rsid w:val="005269D3"/>
    <w:rsid w:val="00527317"/>
    <w:rsid w:val="00527ED6"/>
    <w:rsid w:val="0053024F"/>
    <w:rsid w:val="00531064"/>
    <w:rsid w:val="005312CB"/>
    <w:rsid w:val="005313B2"/>
    <w:rsid w:val="00531911"/>
    <w:rsid w:val="00531E92"/>
    <w:rsid w:val="00532034"/>
    <w:rsid w:val="005324D7"/>
    <w:rsid w:val="005326F0"/>
    <w:rsid w:val="00532764"/>
    <w:rsid w:val="00532AA5"/>
    <w:rsid w:val="00532C5F"/>
    <w:rsid w:val="00533233"/>
    <w:rsid w:val="005335A2"/>
    <w:rsid w:val="00533D13"/>
    <w:rsid w:val="00533DEC"/>
    <w:rsid w:val="00534026"/>
    <w:rsid w:val="005345D9"/>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D79"/>
    <w:rsid w:val="00551052"/>
    <w:rsid w:val="005524ED"/>
    <w:rsid w:val="00552A8F"/>
    <w:rsid w:val="00553F91"/>
    <w:rsid w:val="00554007"/>
    <w:rsid w:val="00554C03"/>
    <w:rsid w:val="00554C58"/>
    <w:rsid w:val="00554D5D"/>
    <w:rsid w:val="005550F9"/>
    <w:rsid w:val="005552DC"/>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B3F"/>
    <w:rsid w:val="0057200B"/>
    <w:rsid w:val="00572297"/>
    <w:rsid w:val="0057345D"/>
    <w:rsid w:val="0057347D"/>
    <w:rsid w:val="00573560"/>
    <w:rsid w:val="00574E7B"/>
    <w:rsid w:val="00574F36"/>
    <w:rsid w:val="00576B5C"/>
    <w:rsid w:val="00576C1A"/>
    <w:rsid w:val="005770CC"/>
    <w:rsid w:val="005802F9"/>
    <w:rsid w:val="005806D5"/>
    <w:rsid w:val="00580DFC"/>
    <w:rsid w:val="0058134C"/>
    <w:rsid w:val="005815CD"/>
    <w:rsid w:val="00582079"/>
    <w:rsid w:val="005827A7"/>
    <w:rsid w:val="00582DA3"/>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3314"/>
    <w:rsid w:val="00594437"/>
    <w:rsid w:val="00594B70"/>
    <w:rsid w:val="00596CFA"/>
    <w:rsid w:val="00596EC6"/>
    <w:rsid w:val="005972A5"/>
    <w:rsid w:val="005975CE"/>
    <w:rsid w:val="005A0088"/>
    <w:rsid w:val="005A04F6"/>
    <w:rsid w:val="005A13DB"/>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8BB"/>
    <w:rsid w:val="005B0D34"/>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2D"/>
    <w:rsid w:val="005C4E4D"/>
    <w:rsid w:val="005C58F2"/>
    <w:rsid w:val="005C5A97"/>
    <w:rsid w:val="005C5F77"/>
    <w:rsid w:val="005C6AAB"/>
    <w:rsid w:val="005C6D5D"/>
    <w:rsid w:val="005C6FD0"/>
    <w:rsid w:val="005D01C3"/>
    <w:rsid w:val="005D05FF"/>
    <w:rsid w:val="005D0A4A"/>
    <w:rsid w:val="005D0FB4"/>
    <w:rsid w:val="005D1176"/>
    <w:rsid w:val="005D1747"/>
    <w:rsid w:val="005D266D"/>
    <w:rsid w:val="005D306D"/>
    <w:rsid w:val="005D3327"/>
    <w:rsid w:val="005D4854"/>
    <w:rsid w:val="005D5BCF"/>
    <w:rsid w:val="005D65BF"/>
    <w:rsid w:val="005D6B64"/>
    <w:rsid w:val="005D6D84"/>
    <w:rsid w:val="005D70A1"/>
    <w:rsid w:val="005D79F2"/>
    <w:rsid w:val="005D7CB1"/>
    <w:rsid w:val="005D7F57"/>
    <w:rsid w:val="005E0067"/>
    <w:rsid w:val="005E0141"/>
    <w:rsid w:val="005E09CA"/>
    <w:rsid w:val="005E1AB4"/>
    <w:rsid w:val="005E255B"/>
    <w:rsid w:val="005E2CF7"/>
    <w:rsid w:val="005E334F"/>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129"/>
    <w:rsid w:val="00625008"/>
    <w:rsid w:val="0062538F"/>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360"/>
    <w:rsid w:val="00632727"/>
    <w:rsid w:val="0063283D"/>
    <w:rsid w:val="00633769"/>
    <w:rsid w:val="00633FE3"/>
    <w:rsid w:val="00634276"/>
    <w:rsid w:val="00634570"/>
    <w:rsid w:val="0063487C"/>
    <w:rsid w:val="00635B73"/>
    <w:rsid w:val="00635BB7"/>
    <w:rsid w:val="00636CC7"/>
    <w:rsid w:val="00637515"/>
    <w:rsid w:val="00637F27"/>
    <w:rsid w:val="006405EC"/>
    <w:rsid w:val="00640A4D"/>
    <w:rsid w:val="006418F2"/>
    <w:rsid w:val="00641A84"/>
    <w:rsid w:val="00641B05"/>
    <w:rsid w:val="00641DA1"/>
    <w:rsid w:val="00641DFA"/>
    <w:rsid w:val="00641E5B"/>
    <w:rsid w:val="00642C69"/>
    <w:rsid w:val="0064330A"/>
    <w:rsid w:val="006439E4"/>
    <w:rsid w:val="00643F89"/>
    <w:rsid w:val="0064422C"/>
    <w:rsid w:val="00644334"/>
    <w:rsid w:val="0064487C"/>
    <w:rsid w:val="00644BED"/>
    <w:rsid w:val="00644E2E"/>
    <w:rsid w:val="00645A3A"/>
    <w:rsid w:val="00645B87"/>
    <w:rsid w:val="00645CB4"/>
    <w:rsid w:val="00646084"/>
    <w:rsid w:val="006468ED"/>
    <w:rsid w:val="00647664"/>
    <w:rsid w:val="00647CFE"/>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9E"/>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C6"/>
    <w:rsid w:val="006811F3"/>
    <w:rsid w:val="00681240"/>
    <w:rsid w:val="0068177C"/>
    <w:rsid w:val="00681BE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BDE"/>
    <w:rsid w:val="006945A1"/>
    <w:rsid w:val="006948EA"/>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C31"/>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715"/>
    <w:rsid w:val="006C5D5D"/>
    <w:rsid w:val="006C627E"/>
    <w:rsid w:val="006C6303"/>
    <w:rsid w:val="006C6A51"/>
    <w:rsid w:val="006C6EBD"/>
    <w:rsid w:val="006C7E04"/>
    <w:rsid w:val="006C7F79"/>
    <w:rsid w:val="006D0004"/>
    <w:rsid w:val="006D015F"/>
    <w:rsid w:val="006D060E"/>
    <w:rsid w:val="006D0681"/>
    <w:rsid w:val="006D07A7"/>
    <w:rsid w:val="006D0A80"/>
    <w:rsid w:val="006D0AE8"/>
    <w:rsid w:val="006D135C"/>
    <w:rsid w:val="006D2F72"/>
    <w:rsid w:val="006D43C1"/>
    <w:rsid w:val="006D4687"/>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6DE"/>
    <w:rsid w:val="0071294A"/>
    <w:rsid w:val="00712BDD"/>
    <w:rsid w:val="00712E1E"/>
    <w:rsid w:val="00712F37"/>
    <w:rsid w:val="00713A6B"/>
    <w:rsid w:val="00713CB5"/>
    <w:rsid w:val="0071499C"/>
    <w:rsid w:val="00714F9D"/>
    <w:rsid w:val="007154D8"/>
    <w:rsid w:val="00715577"/>
    <w:rsid w:val="00715655"/>
    <w:rsid w:val="0071604D"/>
    <w:rsid w:val="00716C67"/>
    <w:rsid w:val="007170AB"/>
    <w:rsid w:val="0071779C"/>
    <w:rsid w:val="00717808"/>
    <w:rsid w:val="007179AB"/>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395"/>
    <w:rsid w:val="00742D32"/>
    <w:rsid w:val="00742E9B"/>
    <w:rsid w:val="00743AA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61A"/>
    <w:rsid w:val="00782CF3"/>
    <w:rsid w:val="00783959"/>
    <w:rsid w:val="00783BA5"/>
    <w:rsid w:val="007844A9"/>
    <w:rsid w:val="00785091"/>
    <w:rsid w:val="0078638C"/>
    <w:rsid w:val="007869F9"/>
    <w:rsid w:val="00786CBB"/>
    <w:rsid w:val="00786E21"/>
    <w:rsid w:val="0078716D"/>
    <w:rsid w:val="007879B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561"/>
    <w:rsid w:val="00794E46"/>
    <w:rsid w:val="007952DE"/>
    <w:rsid w:val="00795479"/>
    <w:rsid w:val="007955A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B2"/>
    <w:rsid w:val="007A54F6"/>
    <w:rsid w:val="007A55FE"/>
    <w:rsid w:val="007A582C"/>
    <w:rsid w:val="007A5950"/>
    <w:rsid w:val="007A6D91"/>
    <w:rsid w:val="007A72AE"/>
    <w:rsid w:val="007A7618"/>
    <w:rsid w:val="007B00C9"/>
    <w:rsid w:val="007B02C7"/>
    <w:rsid w:val="007B0306"/>
    <w:rsid w:val="007B0484"/>
    <w:rsid w:val="007B08E4"/>
    <w:rsid w:val="007B0D86"/>
    <w:rsid w:val="007B28C3"/>
    <w:rsid w:val="007B2A07"/>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0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AEF"/>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78B"/>
    <w:rsid w:val="007E41A4"/>
    <w:rsid w:val="007E43E3"/>
    <w:rsid w:val="007E54B8"/>
    <w:rsid w:val="007E5D12"/>
    <w:rsid w:val="007E6420"/>
    <w:rsid w:val="007E677F"/>
    <w:rsid w:val="007E68FA"/>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BF4"/>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A8"/>
    <w:rsid w:val="00817195"/>
    <w:rsid w:val="00817416"/>
    <w:rsid w:val="00817658"/>
    <w:rsid w:val="00820684"/>
    <w:rsid w:val="008206AE"/>
    <w:rsid w:val="00820982"/>
    <w:rsid w:val="00821271"/>
    <w:rsid w:val="00821306"/>
    <w:rsid w:val="008213D9"/>
    <w:rsid w:val="008216CE"/>
    <w:rsid w:val="008218AE"/>
    <w:rsid w:val="00821D85"/>
    <w:rsid w:val="00821E47"/>
    <w:rsid w:val="00821F1E"/>
    <w:rsid w:val="008220F6"/>
    <w:rsid w:val="00822456"/>
    <w:rsid w:val="00823819"/>
    <w:rsid w:val="00823C4B"/>
    <w:rsid w:val="0082427D"/>
    <w:rsid w:val="0082512F"/>
    <w:rsid w:val="00825441"/>
    <w:rsid w:val="00826855"/>
    <w:rsid w:val="00826B69"/>
    <w:rsid w:val="00830052"/>
    <w:rsid w:val="008300D0"/>
    <w:rsid w:val="00830518"/>
    <w:rsid w:val="008308D8"/>
    <w:rsid w:val="008320D2"/>
    <w:rsid w:val="008321CE"/>
    <w:rsid w:val="0083257C"/>
    <w:rsid w:val="0083261B"/>
    <w:rsid w:val="008327C4"/>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74F"/>
    <w:rsid w:val="0084181B"/>
    <w:rsid w:val="00841F29"/>
    <w:rsid w:val="008425CC"/>
    <w:rsid w:val="00842DC2"/>
    <w:rsid w:val="0084357B"/>
    <w:rsid w:val="00844DFF"/>
    <w:rsid w:val="008465B4"/>
    <w:rsid w:val="00846D25"/>
    <w:rsid w:val="00850013"/>
    <w:rsid w:val="008500DD"/>
    <w:rsid w:val="00850A0A"/>
    <w:rsid w:val="00850A94"/>
    <w:rsid w:val="00851822"/>
    <w:rsid w:val="00851E96"/>
    <w:rsid w:val="00851F1C"/>
    <w:rsid w:val="00852FA5"/>
    <w:rsid w:val="00853F7D"/>
    <w:rsid w:val="0085517F"/>
    <w:rsid w:val="0085562D"/>
    <w:rsid w:val="00855A78"/>
    <w:rsid w:val="00856154"/>
    <w:rsid w:val="00856286"/>
    <w:rsid w:val="0085657E"/>
    <w:rsid w:val="00856F0E"/>
    <w:rsid w:val="008573AF"/>
    <w:rsid w:val="008576B0"/>
    <w:rsid w:val="00860295"/>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A8"/>
    <w:rsid w:val="00871952"/>
    <w:rsid w:val="00872006"/>
    <w:rsid w:val="00872386"/>
    <w:rsid w:val="008726D7"/>
    <w:rsid w:val="00873128"/>
    <w:rsid w:val="008735BC"/>
    <w:rsid w:val="00873AAC"/>
    <w:rsid w:val="00873C61"/>
    <w:rsid w:val="00873DFD"/>
    <w:rsid w:val="008749BF"/>
    <w:rsid w:val="00875542"/>
    <w:rsid w:val="00875BAE"/>
    <w:rsid w:val="00875E14"/>
    <w:rsid w:val="0087674E"/>
    <w:rsid w:val="0087677E"/>
    <w:rsid w:val="00876DDF"/>
    <w:rsid w:val="0087712C"/>
    <w:rsid w:val="00877697"/>
    <w:rsid w:val="008776E7"/>
    <w:rsid w:val="00877746"/>
    <w:rsid w:val="00877C5D"/>
    <w:rsid w:val="00880354"/>
    <w:rsid w:val="0088093C"/>
    <w:rsid w:val="00880BC0"/>
    <w:rsid w:val="00880CEA"/>
    <w:rsid w:val="0088127A"/>
    <w:rsid w:val="00881D59"/>
    <w:rsid w:val="00882991"/>
    <w:rsid w:val="00882EC1"/>
    <w:rsid w:val="0088324E"/>
    <w:rsid w:val="0088434F"/>
    <w:rsid w:val="00884371"/>
    <w:rsid w:val="008848E2"/>
    <w:rsid w:val="00884B7A"/>
    <w:rsid w:val="00884D47"/>
    <w:rsid w:val="008856C5"/>
    <w:rsid w:val="00886112"/>
    <w:rsid w:val="008866BA"/>
    <w:rsid w:val="00886CF3"/>
    <w:rsid w:val="008872B3"/>
    <w:rsid w:val="00887392"/>
    <w:rsid w:val="00890A64"/>
    <w:rsid w:val="00890C40"/>
    <w:rsid w:val="0089122E"/>
    <w:rsid w:val="008912A7"/>
    <w:rsid w:val="00891419"/>
    <w:rsid w:val="0089183A"/>
    <w:rsid w:val="00891AEB"/>
    <w:rsid w:val="008920B4"/>
    <w:rsid w:val="008925EB"/>
    <w:rsid w:val="0089275E"/>
    <w:rsid w:val="00892B43"/>
    <w:rsid w:val="00893432"/>
    <w:rsid w:val="00893936"/>
    <w:rsid w:val="00893CE2"/>
    <w:rsid w:val="00893F41"/>
    <w:rsid w:val="00894825"/>
    <w:rsid w:val="00895144"/>
    <w:rsid w:val="00895963"/>
    <w:rsid w:val="008972B6"/>
    <w:rsid w:val="00897334"/>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AA6"/>
    <w:rsid w:val="008A4DFA"/>
    <w:rsid w:val="008A5F2F"/>
    <w:rsid w:val="008A6BAE"/>
    <w:rsid w:val="008A7350"/>
    <w:rsid w:val="008A7A72"/>
    <w:rsid w:val="008B09F3"/>
    <w:rsid w:val="008B0A53"/>
    <w:rsid w:val="008B111A"/>
    <w:rsid w:val="008B16E6"/>
    <w:rsid w:val="008B1AB2"/>
    <w:rsid w:val="008B1D9B"/>
    <w:rsid w:val="008B2042"/>
    <w:rsid w:val="008B25F1"/>
    <w:rsid w:val="008B3567"/>
    <w:rsid w:val="008B36D0"/>
    <w:rsid w:val="008B38AF"/>
    <w:rsid w:val="008B3D7F"/>
    <w:rsid w:val="008B3E1B"/>
    <w:rsid w:val="008B3F4B"/>
    <w:rsid w:val="008B48EC"/>
    <w:rsid w:val="008B4980"/>
    <w:rsid w:val="008B4AF0"/>
    <w:rsid w:val="008B518E"/>
    <w:rsid w:val="008B527B"/>
    <w:rsid w:val="008B5AB9"/>
    <w:rsid w:val="008B67E6"/>
    <w:rsid w:val="008B69B8"/>
    <w:rsid w:val="008B7042"/>
    <w:rsid w:val="008B770C"/>
    <w:rsid w:val="008C0325"/>
    <w:rsid w:val="008C094A"/>
    <w:rsid w:val="008C1570"/>
    <w:rsid w:val="008C15FC"/>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670"/>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B06"/>
    <w:rsid w:val="008F0149"/>
    <w:rsid w:val="008F111D"/>
    <w:rsid w:val="008F1764"/>
    <w:rsid w:val="008F1E3D"/>
    <w:rsid w:val="008F235C"/>
    <w:rsid w:val="008F290B"/>
    <w:rsid w:val="008F2F11"/>
    <w:rsid w:val="008F3369"/>
    <w:rsid w:val="008F33A6"/>
    <w:rsid w:val="008F35EC"/>
    <w:rsid w:val="008F3C04"/>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3DA"/>
    <w:rsid w:val="00902A26"/>
    <w:rsid w:val="00902A57"/>
    <w:rsid w:val="00902B29"/>
    <w:rsid w:val="00903574"/>
    <w:rsid w:val="00903C83"/>
    <w:rsid w:val="00903D77"/>
    <w:rsid w:val="0090408F"/>
    <w:rsid w:val="0090446A"/>
    <w:rsid w:val="00904537"/>
    <w:rsid w:val="00904DC3"/>
    <w:rsid w:val="0090534A"/>
    <w:rsid w:val="00905469"/>
    <w:rsid w:val="00906078"/>
    <w:rsid w:val="0090629C"/>
    <w:rsid w:val="00906EA2"/>
    <w:rsid w:val="00907278"/>
    <w:rsid w:val="00907FDC"/>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251"/>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7A4"/>
    <w:rsid w:val="00946051"/>
    <w:rsid w:val="00946128"/>
    <w:rsid w:val="0094633F"/>
    <w:rsid w:val="00947355"/>
    <w:rsid w:val="00947BA5"/>
    <w:rsid w:val="00950805"/>
    <w:rsid w:val="0095093B"/>
    <w:rsid w:val="009517E4"/>
    <w:rsid w:val="009518D4"/>
    <w:rsid w:val="009520BC"/>
    <w:rsid w:val="009521D2"/>
    <w:rsid w:val="00952403"/>
    <w:rsid w:val="00952589"/>
    <w:rsid w:val="00952595"/>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9FF"/>
    <w:rsid w:val="00961A4F"/>
    <w:rsid w:val="009625B7"/>
    <w:rsid w:val="00962FB8"/>
    <w:rsid w:val="00963183"/>
    <w:rsid w:val="0096373F"/>
    <w:rsid w:val="00964007"/>
    <w:rsid w:val="00964283"/>
    <w:rsid w:val="009642A4"/>
    <w:rsid w:val="009643F4"/>
    <w:rsid w:val="009645A6"/>
    <w:rsid w:val="00964F5A"/>
    <w:rsid w:val="0096527F"/>
    <w:rsid w:val="009653ED"/>
    <w:rsid w:val="009656E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B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3C84"/>
    <w:rsid w:val="009A4153"/>
    <w:rsid w:val="009A4C2C"/>
    <w:rsid w:val="009A52C9"/>
    <w:rsid w:val="009A59B3"/>
    <w:rsid w:val="009A5FAE"/>
    <w:rsid w:val="009A6B3A"/>
    <w:rsid w:val="009A70A3"/>
    <w:rsid w:val="009A7E7C"/>
    <w:rsid w:val="009B05D2"/>
    <w:rsid w:val="009B09FA"/>
    <w:rsid w:val="009B152B"/>
    <w:rsid w:val="009B1587"/>
    <w:rsid w:val="009B2731"/>
    <w:rsid w:val="009B2DCF"/>
    <w:rsid w:val="009B39D8"/>
    <w:rsid w:val="009B3D38"/>
    <w:rsid w:val="009B4368"/>
    <w:rsid w:val="009B4D4C"/>
    <w:rsid w:val="009B5416"/>
    <w:rsid w:val="009B5F7B"/>
    <w:rsid w:val="009B66F5"/>
    <w:rsid w:val="009B7505"/>
    <w:rsid w:val="009C0020"/>
    <w:rsid w:val="009C03F7"/>
    <w:rsid w:val="009C10DA"/>
    <w:rsid w:val="009C19FC"/>
    <w:rsid w:val="009C25A9"/>
    <w:rsid w:val="009C27F7"/>
    <w:rsid w:val="009C2A5E"/>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8C9"/>
    <w:rsid w:val="009C724B"/>
    <w:rsid w:val="009C7266"/>
    <w:rsid w:val="009C748A"/>
    <w:rsid w:val="009D03B7"/>
    <w:rsid w:val="009D07AD"/>
    <w:rsid w:val="009D0824"/>
    <w:rsid w:val="009D1172"/>
    <w:rsid w:val="009D13CC"/>
    <w:rsid w:val="009D1654"/>
    <w:rsid w:val="009D1797"/>
    <w:rsid w:val="009D1AAC"/>
    <w:rsid w:val="009D1BDB"/>
    <w:rsid w:val="009D298F"/>
    <w:rsid w:val="009D2DCA"/>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CB5"/>
    <w:rsid w:val="009E38D1"/>
    <w:rsid w:val="009E3DF1"/>
    <w:rsid w:val="009E514A"/>
    <w:rsid w:val="009E5177"/>
    <w:rsid w:val="009E5701"/>
    <w:rsid w:val="009E5711"/>
    <w:rsid w:val="009E60F6"/>
    <w:rsid w:val="009E758E"/>
    <w:rsid w:val="009E7BED"/>
    <w:rsid w:val="009E7BFB"/>
    <w:rsid w:val="009E7D6B"/>
    <w:rsid w:val="009E7E81"/>
    <w:rsid w:val="009F020A"/>
    <w:rsid w:val="009F05AD"/>
    <w:rsid w:val="009F0659"/>
    <w:rsid w:val="009F086D"/>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1E3"/>
    <w:rsid w:val="00A01221"/>
    <w:rsid w:val="00A012A8"/>
    <w:rsid w:val="00A012F1"/>
    <w:rsid w:val="00A016FF"/>
    <w:rsid w:val="00A01886"/>
    <w:rsid w:val="00A0207F"/>
    <w:rsid w:val="00A021AF"/>
    <w:rsid w:val="00A027B1"/>
    <w:rsid w:val="00A0307A"/>
    <w:rsid w:val="00A03A7C"/>
    <w:rsid w:val="00A044AA"/>
    <w:rsid w:val="00A06C55"/>
    <w:rsid w:val="00A0700C"/>
    <w:rsid w:val="00A07F37"/>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7FA"/>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DA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50"/>
    <w:rsid w:val="00A433E8"/>
    <w:rsid w:val="00A43A1D"/>
    <w:rsid w:val="00A43AB0"/>
    <w:rsid w:val="00A44854"/>
    <w:rsid w:val="00A44A45"/>
    <w:rsid w:val="00A45BD3"/>
    <w:rsid w:val="00A4665D"/>
    <w:rsid w:val="00A46859"/>
    <w:rsid w:val="00A4691A"/>
    <w:rsid w:val="00A46D39"/>
    <w:rsid w:val="00A47019"/>
    <w:rsid w:val="00A472B8"/>
    <w:rsid w:val="00A5004A"/>
    <w:rsid w:val="00A5017C"/>
    <w:rsid w:val="00A502D6"/>
    <w:rsid w:val="00A502F5"/>
    <w:rsid w:val="00A504F4"/>
    <w:rsid w:val="00A507C4"/>
    <w:rsid w:val="00A508AA"/>
    <w:rsid w:val="00A50EE7"/>
    <w:rsid w:val="00A526CE"/>
    <w:rsid w:val="00A52E0E"/>
    <w:rsid w:val="00A54909"/>
    <w:rsid w:val="00A54DC0"/>
    <w:rsid w:val="00A550C9"/>
    <w:rsid w:val="00A55228"/>
    <w:rsid w:val="00A55410"/>
    <w:rsid w:val="00A55A04"/>
    <w:rsid w:val="00A55D9B"/>
    <w:rsid w:val="00A564DE"/>
    <w:rsid w:val="00A6054E"/>
    <w:rsid w:val="00A60799"/>
    <w:rsid w:val="00A6130B"/>
    <w:rsid w:val="00A6170B"/>
    <w:rsid w:val="00A61991"/>
    <w:rsid w:val="00A61B7F"/>
    <w:rsid w:val="00A61B91"/>
    <w:rsid w:val="00A61C3A"/>
    <w:rsid w:val="00A620E8"/>
    <w:rsid w:val="00A6290D"/>
    <w:rsid w:val="00A63335"/>
    <w:rsid w:val="00A634EB"/>
    <w:rsid w:val="00A63685"/>
    <w:rsid w:val="00A63EA5"/>
    <w:rsid w:val="00A64545"/>
    <w:rsid w:val="00A645AC"/>
    <w:rsid w:val="00A64C79"/>
    <w:rsid w:val="00A65263"/>
    <w:rsid w:val="00A65934"/>
    <w:rsid w:val="00A65EFB"/>
    <w:rsid w:val="00A66E28"/>
    <w:rsid w:val="00A67429"/>
    <w:rsid w:val="00A677E7"/>
    <w:rsid w:val="00A67CE9"/>
    <w:rsid w:val="00A67ED9"/>
    <w:rsid w:val="00A70590"/>
    <w:rsid w:val="00A7062E"/>
    <w:rsid w:val="00A70834"/>
    <w:rsid w:val="00A71542"/>
    <w:rsid w:val="00A7171F"/>
    <w:rsid w:val="00A717EC"/>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BA"/>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4AE"/>
    <w:rsid w:val="00A92A96"/>
    <w:rsid w:val="00A92AF0"/>
    <w:rsid w:val="00A933FE"/>
    <w:rsid w:val="00A937D5"/>
    <w:rsid w:val="00A93C70"/>
    <w:rsid w:val="00A94A32"/>
    <w:rsid w:val="00A94AFC"/>
    <w:rsid w:val="00A94BF5"/>
    <w:rsid w:val="00A96354"/>
    <w:rsid w:val="00A9686A"/>
    <w:rsid w:val="00A96B4A"/>
    <w:rsid w:val="00A97BDA"/>
    <w:rsid w:val="00AA043A"/>
    <w:rsid w:val="00AA068E"/>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FB"/>
    <w:rsid w:val="00AA388F"/>
    <w:rsid w:val="00AA3C4C"/>
    <w:rsid w:val="00AA408E"/>
    <w:rsid w:val="00AA4DA9"/>
    <w:rsid w:val="00AA4F6D"/>
    <w:rsid w:val="00AA50CE"/>
    <w:rsid w:val="00AA536B"/>
    <w:rsid w:val="00AA57C9"/>
    <w:rsid w:val="00AA5A5C"/>
    <w:rsid w:val="00AA5A6F"/>
    <w:rsid w:val="00AA634D"/>
    <w:rsid w:val="00AA6AE4"/>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9B9"/>
    <w:rsid w:val="00AB4E41"/>
    <w:rsid w:val="00AB5EB1"/>
    <w:rsid w:val="00AB6003"/>
    <w:rsid w:val="00AB759A"/>
    <w:rsid w:val="00AB7B06"/>
    <w:rsid w:val="00AB7EAA"/>
    <w:rsid w:val="00AC0432"/>
    <w:rsid w:val="00AC0770"/>
    <w:rsid w:val="00AC1683"/>
    <w:rsid w:val="00AC1797"/>
    <w:rsid w:val="00AC1D82"/>
    <w:rsid w:val="00AC2D5F"/>
    <w:rsid w:val="00AC311B"/>
    <w:rsid w:val="00AC3376"/>
    <w:rsid w:val="00AC4094"/>
    <w:rsid w:val="00AC42B6"/>
    <w:rsid w:val="00AC4AB7"/>
    <w:rsid w:val="00AC51E0"/>
    <w:rsid w:val="00AC6D24"/>
    <w:rsid w:val="00AC6E18"/>
    <w:rsid w:val="00AC7F64"/>
    <w:rsid w:val="00AD1065"/>
    <w:rsid w:val="00AD159E"/>
    <w:rsid w:val="00AD2AB1"/>
    <w:rsid w:val="00AD3132"/>
    <w:rsid w:val="00AD3DA6"/>
    <w:rsid w:val="00AD3F3C"/>
    <w:rsid w:val="00AD4414"/>
    <w:rsid w:val="00AD447E"/>
    <w:rsid w:val="00AD4B2F"/>
    <w:rsid w:val="00AD5F0A"/>
    <w:rsid w:val="00AD6A5B"/>
    <w:rsid w:val="00AD6B4F"/>
    <w:rsid w:val="00AD6D19"/>
    <w:rsid w:val="00AD715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6F9"/>
    <w:rsid w:val="00AF03CF"/>
    <w:rsid w:val="00AF08A9"/>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AE4"/>
    <w:rsid w:val="00B13EDB"/>
    <w:rsid w:val="00B1413B"/>
    <w:rsid w:val="00B141A5"/>
    <w:rsid w:val="00B14F47"/>
    <w:rsid w:val="00B15282"/>
    <w:rsid w:val="00B15286"/>
    <w:rsid w:val="00B1539F"/>
    <w:rsid w:val="00B1550D"/>
    <w:rsid w:val="00B1568F"/>
    <w:rsid w:val="00B15F6C"/>
    <w:rsid w:val="00B163E8"/>
    <w:rsid w:val="00B16C4D"/>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5F"/>
    <w:rsid w:val="00B35B6D"/>
    <w:rsid w:val="00B35D53"/>
    <w:rsid w:val="00B367C4"/>
    <w:rsid w:val="00B36D3E"/>
    <w:rsid w:val="00B37B8E"/>
    <w:rsid w:val="00B4004E"/>
    <w:rsid w:val="00B40222"/>
    <w:rsid w:val="00B404C3"/>
    <w:rsid w:val="00B40FA5"/>
    <w:rsid w:val="00B41A04"/>
    <w:rsid w:val="00B42743"/>
    <w:rsid w:val="00B42B11"/>
    <w:rsid w:val="00B430E9"/>
    <w:rsid w:val="00B4311F"/>
    <w:rsid w:val="00B431AE"/>
    <w:rsid w:val="00B44288"/>
    <w:rsid w:val="00B44439"/>
    <w:rsid w:val="00B448BF"/>
    <w:rsid w:val="00B45A59"/>
    <w:rsid w:val="00B45F9F"/>
    <w:rsid w:val="00B4627C"/>
    <w:rsid w:val="00B4641F"/>
    <w:rsid w:val="00B46793"/>
    <w:rsid w:val="00B46953"/>
    <w:rsid w:val="00B4698E"/>
    <w:rsid w:val="00B47242"/>
    <w:rsid w:val="00B47455"/>
    <w:rsid w:val="00B47979"/>
    <w:rsid w:val="00B47A59"/>
    <w:rsid w:val="00B47ECD"/>
    <w:rsid w:val="00B47FF3"/>
    <w:rsid w:val="00B501E6"/>
    <w:rsid w:val="00B503D6"/>
    <w:rsid w:val="00B508D8"/>
    <w:rsid w:val="00B50CDB"/>
    <w:rsid w:val="00B51520"/>
    <w:rsid w:val="00B515C3"/>
    <w:rsid w:val="00B517C2"/>
    <w:rsid w:val="00B517F1"/>
    <w:rsid w:val="00B518CE"/>
    <w:rsid w:val="00B51F56"/>
    <w:rsid w:val="00B52234"/>
    <w:rsid w:val="00B52BE8"/>
    <w:rsid w:val="00B53623"/>
    <w:rsid w:val="00B53D1D"/>
    <w:rsid w:val="00B53E98"/>
    <w:rsid w:val="00B53F9B"/>
    <w:rsid w:val="00B547C0"/>
    <w:rsid w:val="00B54B19"/>
    <w:rsid w:val="00B55F64"/>
    <w:rsid w:val="00B56ECA"/>
    <w:rsid w:val="00B57093"/>
    <w:rsid w:val="00B57B5D"/>
    <w:rsid w:val="00B60508"/>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A13"/>
    <w:rsid w:val="00B66054"/>
    <w:rsid w:val="00B664AB"/>
    <w:rsid w:val="00B6677F"/>
    <w:rsid w:val="00B66C7A"/>
    <w:rsid w:val="00B672EA"/>
    <w:rsid w:val="00B6747B"/>
    <w:rsid w:val="00B6780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1D2"/>
    <w:rsid w:val="00B7764D"/>
    <w:rsid w:val="00B7781A"/>
    <w:rsid w:val="00B804F8"/>
    <w:rsid w:val="00B808E8"/>
    <w:rsid w:val="00B8095A"/>
    <w:rsid w:val="00B81274"/>
    <w:rsid w:val="00B815D3"/>
    <w:rsid w:val="00B81742"/>
    <w:rsid w:val="00B817B5"/>
    <w:rsid w:val="00B823A6"/>
    <w:rsid w:val="00B83E76"/>
    <w:rsid w:val="00B83ED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2DA"/>
    <w:rsid w:val="00B91B61"/>
    <w:rsid w:val="00B92D04"/>
    <w:rsid w:val="00B937C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F70"/>
    <w:rsid w:val="00BA4399"/>
    <w:rsid w:val="00BA4452"/>
    <w:rsid w:val="00BA46C6"/>
    <w:rsid w:val="00BA4ACF"/>
    <w:rsid w:val="00BA5039"/>
    <w:rsid w:val="00BA583B"/>
    <w:rsid w:val="00BA5DF2"/>
    <w:rsid w:val="00BA5EC7"/>
    <w:rsid w:val="00BA6319"/>
    <w:rsid w:val="00BA63CE"/>
    <w:rsid w:val="00BA676E"/>
    <w:rsid w:val="00BA67E2"/>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AF8"/>
    <w:rsid w:val="00BF2DDC"/>
    <w:rsid w:val="00BF32DE"/>
    <w:rsid w:val="00BF4A15"/>
    <w:rsid w:val="00BF4E0E"/>
    <w:rsid w:val="00BF4E27"/>
    <w:rsid w:val="00BF4F7C"/>
    <w:rsid w:val="00BF537B"/>
    <w:rsid w:val="00BF5901"/>
    <w:rsid w:val="00BF61E7"/>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172D"/>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4F6"/>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B67"/>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92"/>
    <w:rsid w:val="00C53CE9"/>
    <w:rsid w:val="00C551D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B9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270"/>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FA7"/>
    <w:rsid w:val="00CA0492"/>
    <w:rsid w:val="00CA05B0"/>
    <w:rsid w:val="00CA0632"/>
    <w:rsid w:val="00CA0A04"/>
    <w:rsid w:val="00CA2528"/>
    <w:rsid w:val="00CA3CAB"/>
    <w:rsid w:val="00CA3FC0"/>
    <w:rsid w:val="00CA5685"/>
    <w:rsid w:val="00CA5F9A"/>
    <w:rsid w:val="00CA6A2E"/>
    <w:rsid w:val="00CA6B56"/>
    <w:rsid w:val="00CA6B91"/>
    <w:rsid w:val="00CA79F0"/>
    <w:rsid w:val="00CA7B51"/>
    <w:rsid w:val="00CA7D3E"/>
    <w:rsid w:val="00CB0317"/>
    <w:rsid w:val="00CB0662"/>
    <w:rsid w:val="00CB0A82"/>
    <w:rsid w:val="00CB0F2F"/>
    <w:rsid w:val="00CB1556"/>
    <w:rsid w:val="00CB2913"/>
    <w:rsid w:val="00CB2A4B"/>
    <w:rsid w:val="00CB2F3D"/>
    <w:rsid w:val="00CB3970"/>
    <w:rsid w:val="00CB42B9"/>
    <w:rsid w:val="00CB4550"/>
    <w:rsid w:val="00CB4585"/>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D84"/>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4"/>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624"/>
    <w:rsid w:val="00D02A80"/>
    <w:rsid w:val="00D0352D"/>
    <w:rsid w:val="00D04F01"/>
    <w:rsid w:val="00D04F8B"/>
    <w:rsid w:val="00D054EF"/>
    <w:rsid w:val="00D05637"/>
    <w:rsid w:val="00D05BA9"/>
    <w:rsid w:val="00D05EB1"/>
    <w:rsid w:val="00D0650B"/>
    <w:rsid w:val="00D068AA"/>
    <w:rsid w:val="00D06E71"/>
    <w:rsid w:val="00D06E9C"/>
    <w:rsid w:val="00D0714B"/>
    <w:rsid w:val="00D0759E"/>
    <w:rsid w:val="00D0764E"/>
    <w:rsid w:val="00D07D82"/>
    <w:rsid w:val="00D10327"/>
    <w:rsid w:val="00D103C9"/>
    <w:rsid w:val="00D10BE1"/>
    <w:rsid w:val="00D11768"/>
    <w:rsid w:val="00D11FE3"/>
    <w:rsid w:val="00D12393"/>
    <w:rsid w:val="00D12945"/>
    <w:rsid w:val="00D12CC0"/>
    <w:rsid w:val="00D12DA1"/>
    <w:rsid w:val="00D130C0"/>
    <w:rsid w:val="00D1343A"/>
    <w:rsid w:val="00D13D50"/>
    <w:rsid w:val="00D14101"/>
    <w:rsid w:val="00D144D8"/>
    <w:rsid w:val="00D1490D"/>
    <w:rsid w:val="00D14919"/>
    <w:rsid w:val="00D14E25"/>
    <w:rsid w:val="00D15470"/>
    <w:rsid w:val="00D15AE3"/>
    <w:rsid w:val="00D160C4"/>
    <w:rsid w:val="00D165D8"/>
    <w:rsid w:val="00D166EB"/>
    <w:rsid w:val="00D1724E"/>
    <w:rsid w:val="00D17C26"/>
    <w:rsid w:val="00D17E08"/>
    <w:rsid w:val="00D206F6"/>
    <w:rsid w:val="00D20FD1"/>
    <w:rsid w:val="00D213CD"/>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7C7"/>
    <w:rsid w:val="00D31B07"/>
    <w:rsid w:val="00D31B9D"/>
    <w:rsid w:val="00D324C4"/>
    <w:rsid w:val="00D3272E"/>
    <w:rsid w:val="00D32FA0"/>
    <w:rsid w:val="00D33112"/>
    <w:rsid w:val="00D331CB"/>
    <w:rsid w:val="00D3497A"/>
    <w:rsid w:val="00D35F2F"/>
    <w:rsid w:val="00D35FC6"/>
    <w:rsid w:val="00D363F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1C52"/>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E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6BA"/>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785"/>
    <w:rsid w:val="00D92A87"/>
    <w:rsid w:val="00D9384E"/>
    <w:rsid w:val="00D93AEE"/>
    <w:rsid w:val="00D9413E"/>
    <w:rsid w:val="00D94975"/>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921"/>
    <w:rsid w:val="00DA6EE2"/>
    <w:rsid w:val="00DA718A"/>
    <w:rsid w:val="00DA78CF"/>
    <w:rsid w:val="00DA78D5"/>
    <w:rsid w:val="00DA7A89"/>
    <w:rsid w:val="00DA7BF4"/>
    <w:rsid w:val="00DB052F"/>
    <w:rsid w:val="00DB14D3"/>
    <w:rsid w:val="00DB154B"/>
    <w:rsid w:val="00DB177A"/>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066"/>
    <w:rsid w:val="00DC5860"/>
    <w:rsid w:val="00DC5BD0"/>
    <w:rsid w:val="00DC5BE2"/>
    <w:rsid w:val="00DC6284"/>
    <w:rsid w:val="00DC628E"/>
    <w:rsid w:val="00DC62F2"/>
    <w:rsid w:val="00DC6747"/>
    <w:rsid w:val="00DC6AF3"/>
    <w:rsid w:val="00DC7608"/>
    <w:rsid w:val="00DC761E"/>
    <w:rsid w:val="00DC7B3B"/>
    <w:rsid w:val="00DC7CFC"/>
    <w:rsid w:val="00DD09F2"/>
    <w:rsid w:val="00DD0DEE"/>
    <w:rsid w:val="00DD1205"/>
    <w:rsid w:val="00DD1633"/>
    <w:rsid w:val="00DD17A0"/>
    <w:rsid w:val="00DD1B97"/>
    <w:rsid w:val="00DD2679"/>
    <w:rsid w:val="00DD26CF"/>
    <w:rsid w:val="00DD2831"/>
    <w:rsid w:val="00DD2A6D"/>
    <w:rsid w:val="00DD2E17"/>
    <w:rsid w:val="00DD373D"/>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DD0"/>
    <w:rsid w:val="00DF4FF1"/>
    <w:rsid w:val="00DF56A3"/>
    <w:rsid w:val="00DF5B33"/>
    <w:rsid w:val="00DF6FD2"/>
    <w:rsid w:val="00DF6FF0"/>
    <w:rsid w:val="00DF72EF"/>
    <w:rsid w:val="00DF743D"/>
    <w:rsid w:val="00DF7724"/>
    <w:rsid w:val="00E000D8"/>
    <w:rsid w:val="00E00C1E"/>
    <w:rsid w:val="00E00CD3"/>
    <w:rsid w:val="00E00F5F"/>
    <w:rsid w:val="00E010E6"/>
    <w:rsid w:val="00E01377"/>
    <w:rsid w:val="00E014E7"/>
    <w:rsid w:val="00E0232F"/>
    <w:rsid w:val="00E025F4"/>
    <w:rsid w:val="00E026A9"/>
    <w:rsid w:val="00E02944"/>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4AD"/>
    <w:rsid w:val="00E14961"/>
    <w:rsid w:val="00E14D76"/>
    <w:rsid w:val="00E15183"/>
    <w:rsid w:val="00E15938"/>
    <w:rsid w:val="00E15D6C"/>
    <w:rsid w:val="00E1720B"/>
    <w:rsid w:val="00E203DE"/>
    <w:rsid w:val="00E20CE7"/>
    <w:rsid w:val="00E217B1"/>
    <w:rsid w:val="00E222FA"/>
    <w:rsid w:val="00E229CE"/>
    <w:rsid w:val="00E22B4A"/>
    <w:rsid w:val="00E22C09"/>
    <w:rsid w:val="00E2449B"/>
    <w:rsid w:val="00E24A62"/>
    <w:rsid w:val="00E24F52"/>
    <w:rsid w:val="00E255CC"/>
    <w:rsid w:val="00E25636"/>
    <w:rsid w:val="00E25755"/>
    <w:rsid w:val="00E25F90"/>
    <w:rsid w:val="00E2621A"/>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3C4"/>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28C"/>
    <w:rsid w:val="00E42E94"/>
    <w:rsid w:val="00E43006"/>
    <w:rsid w:val="00E4312A"/>
    <w:rsid w:val="00E4331B"/>
    <w:rsid w:val="00E43551"/>
    <w:rsid w:val="00E437FA"/>
    <w:rsid w:val="00E45A2C"/>
    <w:rsid w:val="00E46A6B"/>
    <w:rsid w:val="00E46A9C"/>
    <w:rsid w:val="00E46FF3"/>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9C7"/>
    <w:rsid w:val="00E60A88"/>
    <w:rsid w:val="00E60AB8"/>
    <w:rsid w:val="00E6103E"/>
    <w:rsid w:val="00E611FD"/>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492"/>
    <w:rsid w:val="00E80AF8"/>
    <w:rsid w:val="00E80BED"/>
    <w:rsid w:val="00E816E8"/>
    <w:rsid w:val="00E82592"/>
    <w:rsid w:val="00E825ED"/>
    <w:rsid w:val="00E827BB"/>
    <w:rsid w:val="00E82D24"/>
    <w:rsid w:val="00E8357D"/>
    <w:rsid w:val="00E83C4F"/>
    <w:rsid w:val="00E83E09"/>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616"/>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C87"/>
    <w:rsid w:val="00EC1E8A"/>
    <w:rsid w:val="00EC328C"/>
    <w:rsid w:val="00EC32F5"/>
    <w:rsid w:val="00EC3852"/>
    <w:rsid w:val="00EC4528"/>
    <w:rsid w:val="00EC4B6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4F2"/>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7C"/>
    <w:rsid w:val="00EE63BF"/>
    <w:rsid w:val="00EE6D45"/>
    <w:rsid w:val="00EE6E89"/>
    <w:rsid w:val="00EF0D4B"/>
    <w:rsid w:val="00EF0FE6"/>
    <w:rsid w:val="00EF1130"/>
    <w:rsid w:val="00EF1432"/>
    <w:rsid w:val="00EF1511"/>
    <w:rsid w:val="00EF1F01"/>
    <w:rsid w:val="00EF2C39"/>
    <w:rsid w:val="00EF2C5F"/>
    <w:rsid w:val="00EF2E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B3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E42"/>
    <w:rsid w:val="00F07134"/>
    <w:rsid w:val="00F0724D"/>
    <w:rsid w:val="00F07378"/>
    <w:rsid w:val="00F10B81"/>
    <w:rsid w:val="00F10BC9"/>
    <w:rsid w:val="00F113C9"/>
    <w:rsid w:val="00F11904"/>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72E"/>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92F"/>
    <w:rsid w:val="00F31052"/>
    <w:rsid w:val="00F318A1"/>
    <w:rsid w:val="00F31CF5"/>
    <w:rsid w:val="00F3265C"/>
    <w:rsid w:val="00F32C4A"/>
    <w:rsid w:val="00F33262"/>
    <w:rsid w:val="00F343EE"/>
    <w:rsid w:val="00F353F4"/>
    <w:rsid w:val="00F35494"/>
    <w:rsid w:val="00F35607"/>
    <w:rsid w:val="00F359AB"/>
    <w:rsid w:val="00F35DBA"/>
    <w:rsid w:val="00F3619D"/>
    <w:rsid w:val="00F36A54"/>
    <w:rsid w:val="00F36DDE"/>
    <w:rsid w:val="00F3722A"/>
    <w:rsid w:val="00F37366"/>
    <w:rsid w:val="00F37C99"/>
    <w:rsid w:val="00F37FCC"/>
    <w:rsid w:val="00F419B8"/>
    <w:rsid w:val="00F41A54"/>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9D5"/>
    <w:rsid w:val="00F47A01"/>
    <w:rsid w:val="00F47CEE"/>
    <w:rsid w:val="00F5052D"/>
    <w:rsid w:val="00F51A82"/>
    <w:rsid w:val="00F51B78"/>
    <w:rsid w:val="00F51BDD"/>
    <w:rsid w:val="00F52065"/>
    <w:rsid w:val="00F521CE"/>
    <w:rsid w:val="00F5253E"/>
    <w:rsid w:val="00F5254B"/>
    <w:rsid w:val="00F52CB7"/>
    <w:rsid w:val="00F53A44"/>
    <w:rsid w:val="00F53F8F"/>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6DE"/>
    <w:rsid w:val="00F67079"/>
    <w:rsid w:val="00F673C8"/>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1EA"/>
    <w:rsid w:val="00F8056E"/>
    <w:rsid w:val="00F805B7"/>
    <w:rsid w:val="00F80F98"/>
    <w:rsid w:val="00F810C1"/>
    <w:rsid w:val="00F81623"/>
    <w:rsid w:val="00F818DB"/>
    <w:rsid w:val="00F81D25"/>
    <w:rsid w:val="00F8245C"/>
    <w:rsid w:val="00F82928"/>
    <w:rsid w:val="00F829B9"/>
    <w:rsid w:val="00F83045"/>
    <w:rsid w:val="00F83615"/>
    <w:rsid w:val="00F83676"/>
    <w:rsid w:val="00F83EC7"/>
    <w:rsid w:val="00F8421D"/>
    <w:rsid w:val="00F85329"/>
    <w:rsid w:val="00F85683"/>
    <w:rsid w:val="00F85841"/>
    <w:rsid w:val="00F86079"/>
    <w:rsid w:val="00F8610A"/>
    <w:rsid w:val="00F87282"/>
    <w:rsid w:val="00F878CD"/>
    <w:rsid w:val="00F87905"/>
    <w:rsid w:val="00F87A66"/>
    <w:rsid w:val="00F9015B"/>
    <w:rsid w:val="00F90C1F"/>
    <w:rsid w:val="00F912D9"/>
    <w:rsid w:val="00F91A44"/>
    <w:rsid w:val="00F91BFA"/>
    <w:rsid w:val="00F91C16"/>
    <w:rsid w:val="00F91F8F"/>
    <w:rsid w:val="00F9217B"/>
    <w:rsid w:val="00F9303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0B"/>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C0"/>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E7EA8"/>
    <w:rsid w:val="00FF0B4F"/>
    <w:rsid w:val="00FF0F58"/>
    <w:rsid w:val="00FF183C"/>
    <w:rsid w:val="00FF1A06"/>
    <w:rsid w:val="00FF1AD3"/>
    <w:rsid w:val="00FF1B46"/>
    <w:rsid w:val="00FF219D"/>
    <w:rsid w:val="00FF27EA"/>
    <w:rsid w:val="00FF2A7B"/>
    <w:rsid w:val="00FF2B76"/>
    <w:rsid w:val="00FF3D2B"/>
    <w:rsid w:val="00FF49B4"/>
    <w:rsid w:val="00FF49F4"/>
    <w:rsid w:val="00FF597E"/>
    <w:rsid w:val="00FF5C6A"/>
    <w:rsid w:val="00FF651D"/>
    <w:rsid w:val="00FF6843"/>
    <w:rsid w:val="00FF6A1F"/>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C7818"/>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7757D"/>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03AFD"/>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EF4D38F"/>
  <w15:docId w15:val="{A8727B4E-BAED-4814-85B2-3A097208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6&#26376;28&#26085;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38261</Words>
  <Characters>10460</Characters>
  <Application>Microsoft Office Word</Application>
  <DocSecurity>8</DocSecurity>
  <Lines>87</Lines>
  <Paragraphs>97</Paragraphs>
  <ScaleCrop>false</ScaleCrop>
  <Company>杭州市国内经济合作办公室</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wyr</dc:creator>
  <cp:lastModifiedBy>User14</cp:lastModifiedBy>
  <cp:revision>7</cp:revision>
  <cp:lastPrinted>2021-12-27T03:06:00Z</cp:lastPrinted>
  <dcterms:created xsi:type="dcterms:W3CDTF">2022-06-07T07:27:00Z</dcterms:created>
  <dcterms:modified xsi:type="dcterms:W3CDTF">2022-06-07T09:05:00Z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FB4C924FAFDE468AB1621BA3FCA9CA3E</vt:lpwstr>
  </property>
</Properties>
</file>