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D9" w:rsidRPr="008B7472" w:rsidRDefault="003922D9">
      <w:pPr>
        <w:jc w:val="center"/>
        <w:rPr>
          <w:rFonts w:ascii="华文新魏" w:eastAsia="华文新魏" w:hAnsi="宋体"/>
          <w:b/>
          <w:sz w:val="52"/>
          <w:szCs w:val="52"/>
        </w:rPr>
      </w:pPr>
      <w:bookmarkStart w:id="0" w:name="OLE_LINK1"/>
    </w:p>
    <w:p w:rsidR="003922D9" w:rsidRPr="008B7472" w:rsidRDefault="005D43C4">
      <w:pPr>
        <w:jc w:val="center"/>
        <w:rPr>
          <w:rFonts w:ascii="华文新魏" w:eastAsia="华文新魏" w:hAnsi="宋体"/>
          <w:b/>
          <w:sz w:val="52"/>
          <w:szCs w:val="52"/>
        </w:rPr>
      </w:pPr>
      <w:r w:rsidRPr="008B7472">
        <w:rPr>
          <w:rFonts w:ascii="华文新魏" w:eastAsia="华文新魏" w:hAnsi="宋体" w:hint="eastAsia"/>
          <w:b/>
          <w:sz w:val="52"/>
          <w:szCs w:val="52"/>
        </w:rPr>
        <w:t>浙江国际海运职业技术学院</w:t>
      </w:r>
    </w:p>
    <w:p w:rsidR="003922D9" w:rsidRPr="008B7472" w:rsidRDefault="005D43C4">
      <w:pPr>
        <w:jc w:val="center"/>
        <w:rPr>
          <w:rFonts w:ascii="华文新魏" w:eastAsia="华文新魏" w:hAnsi="宋体"/>
          <w:b/>
          <w:sz w:val="52"/>
          <w:szCs w:val="52"/>
        </w:rPr>
      </w:pPr>
      <w:r w:rsidRPr="008B7472">
        <w:rPr>
          <w:rFonts w:ascii="华文新魏" w:eastAsia="华文新魏" w:hAnsi="宋体" w:hint="eastAsia"/>
          <w:b/>
          <w:sz w:val="52"/>
          <w:szCs w:val="52"/>
        </w:rPr>
        <w:t>体育设备采购项目</w:t>
      </w:r>
    </w:p>
    <w:p w:rsidR="003922D9" w:rsidRPr="008B7472" w:rsidRDefault="003922D9">
      <w:pPr>
        <w:snapToGrid w:val="0"/>
        <w:spacing w:line="312" w:lineRule="auto"/>
        <w:rPr>
          <w:rFonts w:ascii="华文新魏" w:eastAsia="华文新魏" w:hAnsi="华文新魏"/>
          <w:b/>
          <w:sz w:val="52"/>
        </w:rPr>
      </w:pPr>
    </w:p>
    <w:p w:rsidR="003922D9" w:rsidRPr="008B7472" w:rsidRDefault="005D43C4">
      <w:pPr>
        <w:snapToGrid w:val="0"/>
        <w:spacing w:line="312" w:lineRule="auto"/>
        <w:jc w:val="center"/>
        <w:rPr>
          <w:rFonts w:ascii="华文新魏" w:eastAsia="华文新魏" w:hAnsi="华文新魏"/>
          <w:b/>
          <w:sz w:val="52"/>
        </w:rPr>
      </w:pPr>
      <w:r w:rsidRPr="008B7472">
        <w:rPr>
          <w:rFonts w:ascii="华文新魏" w:eastAsia="华文新魏" w:hAnsi="华文新魏" w:hint="eastAsia"/>
          <w:b/>
          <w:sz w:val="52"/>
        </w:rPr>
        <w:t>招标文件</w:t>
      </w:r>
    </w:p>
    <w:p w:rsidR="003922D9" w:rsidRPr="008B7472" w:rsidRDefault="003922D9">
      <w:pPr>
        <w:snapToGrid w:val="0"/>
        <w:spacing w:before="120" w:line="312" w:lineRule="auto"/>
        <w:rPr>
          <w:rFonts w:hAnsi="宋体"/>
          <w:b/>
          <w:sz w:val="30"/>
        </w:rPr>
      </w:pPr>
    </w:p>
    <w:p w:rsidR="003922D9" w:rsidRPr="008B7472" w:rsidRDefault="003922D9">
      <w:pPr>
        <w:snapToGrid w:val="0"/>
        <w:spacing w:before="120" w:line="312" w:lineRule="auto"/>
        <w:rPr>
          <w:rFonts w:ascii="华文新魏" w:eastAsia="华文新魏" w:hAnsi="华文新魏"/>
          <w:b/>
          <w:sz w:val="32"/>
        </w:rPr>
      </w:pPr>
    </w:p>
    <w:p w:rsidR="003922D9" w:rsidRPr="008B7472" w:rsidRDefault="005D43C4">
      <w:pPr>
        <w:snapToGrid w:val="0"/>
        <w:spacing w:before="120" w:line="312" w:lineRule="auto"/>
        <w:rPr>
          <w:rFonts w:ascii="华文新魏" w:eastAsia="华文新魏" w:hAnsi="宋体"/>
          <w:b/>
          <w:sz w:val="32"/>
        </w:rPr>
      </w:pPr>
      <w:r w:rsidRPr="008B7472">
        <w:rPr>
          <w:rFonts w:ascii="华文新魏" w:eastAsia="华文新魏" w:hAnsi="华文新魏" w:hint="eastAsia"/>
          <w:b/>
          <w:sz w:val="32"/>
        </w:rPr>
        <w:t>项目编号：</w:t>
      </w:r>
      <w:r w:rsidRPr="008B7472">
        <w:rPr>
          <w:rFonts w:ascii="华文新魏" w:eastAsia="华文新魏" w:hAnsi="宋体" w:hint="eastAsia"/>
          <w:b/>
          <w:sz w:val="32"/>
        </w:rPr>
        <w:t>SZGXZS2019191</w:t>
      </w:r>
    </w:p>
    <w:p w:rsidR="003922D9" w:rsidRPr="008B7472" w:rsidRDefault="003922D9" w:rsidP="00152438">
      <w:pPr>
        <w:snapToGrid w:val="0"/>
        <w:spacing w:before="120" w:line="312" w:lineRule="auto"/>
        <w:ind w:left="1602" w:hangingChars="500" w:hanging="1602"/>
        <w:rPr>
          <w:rFonts w:ascii="华文新魏" w:eastAsia="华文新魏" w:hAnsi="华文新魏"/>
          <w:b/>
          <w:sz w:val="32"/>
        </w:rPr>
      </w:pPr>
    </w:p>
    <w:p w:rsidR="003922D9" w:rsidRPr="008B7472" w:rsidRDefault="005D43C4" w:rsidP="00152438">
      <w:pPr>
        <w:snapToGrid w:val="0"/>
        <w:spacing w:before="120" w:line="312" w:lineRule="auto"/>
        <w:ind w:left="1602" w:hangingChars="500" w:hanging="1602"/>
        <w:rPr>
          <w:rFonts w:ascii="华文新魏" w:eastAsia="华文新魏" w:hAnsi="华文新魏"/>
          <w:sz w:val="32"/>
        </w:rPr>
      </w:pPr>
      <w:r w:rsidRPr="008B7472">
        <w:rPr>
          <w:rFonts w:ascii="华文新魏" w:eastAsia="华文新魏" w:hAnsi="华文新魏" w:hint="eastAsia"/>
          <w:b/>
          <w:sz w:val="32"/>
        </w:rPr>
        <w:t>项目名称</w:t>
      </w:r>
      <w:r w:rsidRPr="008B7472">
        <w:rPr>
          <w:rFonts w:ascii="华文新魏" w:eastAsia="华文新魏" w:hAnsi="华文新魏" w:hint="eastAsia"/>
          <w:sz w:val="32"/>
        </w:rPr>
        <w:t>：</w:t>
      </w:r>
      <w:r w:rsidRPr="008B7472">
        <w:rPr>
          <w:rFonts w:ascii="华文新魏" w:eastAsia="华文新魏" w:hAnsi="华文新魏" w:hint="eastAsia"/>
          <w:b/>
          <w:sz w:val="32"/>
        </w:rPr>
        <w:t>浙江国际海运职业技术学院体育设备采购项目</w:t>
      </w:r>
    </w:p>
    <w:p w:rsidR="003922D9" w:rsidRPr="008B7472" w:rsidRDefault="003922D9">
      <w:pPr>
        <w:snapToGrid w:val="0"/>
        <w:spacing w:before="120" w:line="312" w:lineRule="auto"/>
        <w:rPr>
          <w:rFonts w:ascii="华文新魏" w:eastAsia="华文新魏" w:hAnsi="华文新魏"/>
          <w:b/>
          <w:w w:val="95"/>
          <w:sz w:val="32"/>
        </w:rPr>
      </w:pPr>
    </w:p>
    <w:p w:rsidR="003922D9" w:rsidRPr="008B7472" w:rsidRDefault="005D43C4" w:rsidP="00152438">
      <w:pPr>
        <w:snapToGrid w:val="0"/>
        <w:spacing w:before="120" w:line="312" w:lineRule="auto"/>
        <w:ind w:left="1523" w:hangingChars="500" w:hanging="1523"/>
        <w:rPr>
          <w:rFonts w:ascii="华文新魏" w:eastAsia="华文新魏" w:hAnsi="华文新魏"/>
          <w:sz w:val="32"/>
        </w:rPr>
      </w:pPr>
      <w:r w:rsidRPr="008B7472">
        <w:rPr>
          <w:rFonts w:ascii="华文新魏" w:eastAsia="华文新魏" w:hAnsi="华文新魏" w:hint="eastAsia"/>
          <w:b/>
          <w:w w:val="95"/>
          <w:sz w:val="32"/>
        </w:rPr>
        <w:t>采购单位：</w:t>
      </w:r>
      <w:r w:rsidRPr="008B7472">
        <w:rPr>
          <w:rFonts w:ascii="华文新魏" w:eastAsia="华文新魏" w:hAnsi="华文新魏" w:hint="eastAsia"/>
          <w:b/>
          <w:sz w:val="32"/>
        </w:rPr>
        <w:t>浙江国际海运职业技术学院</w:t>
      </w:r>
    </w:p>
    <w:p w:rsidR="003922D9" w:rsidRPr="008B7472" w:rsidRDefault="003922D9">
      <w:pPr>
        <w:snapToGrid w:val="0"/>
        <w:spacing w:before="120" w:line="312" w:lineRule="auto"/>
        <w:rPr>
          <w:rFonts w:ascii="华文新魏" w:eastAsia="华文新魏" w:hAnsi="华文新魏"/>
          <w:b/>
          <w:w w:val="95"/>
          <w:sz w:val="32"/>
        </w:rPr>
      </w:pPr>
    </w:p>
    <w:p w:rsidR="003922D9" w:rsidRPr="008B7472" w:rsidRDefault="005D43C4">
      <w:pPr>
        <w:snapToGrid w:val="0"/>
        <w:spacing w:before="120" w:line="312" w:lineRule="auto"/>
        <w:rPr>
          <w:rFonts w:ascii="华文新魏" w:eastAsia="华文新魏" w:hAnsi="华文新魏"/>
          <w:b/>
          <w:w w:val="95"/>
          <w:sz w:val="32"/>
        </w:rPr>
      </w:pPr>
      <w:r w:rsidRPr="008B7472">
        <w:rPr>
          <w:rFonts w:ascii="华文新魏" w:eastAsia="华文新魏" w:hAnsi="华文新魏" w:hint="eastAsia"/>
          <w:b/>
          <w:w w:val="95"/>
          <w:sz w:val="32"/>
        </w:rPr>
        <w:t>代理机构：深圳市国信招标有限公司</w:t>
      </w:r>
    </w:p>
    <w:p w:rsidR="003922D9" w:rsidRPr="008B7472" w:rsidRDefault="003922D9">
      <w:pPr>
        <w:snapToGrid w:val="0"/>
        <w:spacing w:before="120" w:line="312" w:lineRule="auto"/>
        <w:rPr>
          <w:rFonts w:ascii="华文新魏" w:eastAsia="华文新魏" w:hAnsi="华文新魏"/>
          <w:b/>
          <w:w w:val="95"/>
          <w:sz w:val="32"/>
        </w:rPr>
      </w:pPr>
    </w:p>
    <w:p w:rsidR="003922D9" w:rsidRPr="008B7472" w:rsidRDefault="005D43C4" w:rsidP="00152438">
      <w:pPr>
        <w:snapToGrid w:val="0"/>
        <w:spacing w:before="120" w:line="312" w:lineRule="auto"/>
        <w:ind w:leftChars="2409" w:left="6058" w:hangingChars="328" w:hanging="999"/>
        <w:rPr>
          <w:rFonts w:ascii="华文新魏" w:eastAsia="华文新魏" w:hAnsi="华文新魏"/>
          <w:b/>
          <w:w w:val="95"/>
          <w:sz w:val="32"/>
        </w:rPr>
      </w:pPr>
      <w:r w:rsidRPr="008B7472">
        <w:rPr>
          <w:rFonts w:ascii="华文新魏" w:eastAsia="华文新魏" w:hAnsi="华文新魏" w:hint="eastAsia"/>
          <w:b/>
          <w:w w:val="95"/>
          <w:sz w:val="32"/>
        </w:rPr>
        <w:t>2019年10月2</w:t>
      </w:r>
      <w:r w:rsidR="00C953B8">
        <w:rPr>
          <w:rFonts w:ascii="华文新魏" w:eastAsia="华文新魏" w:hAnsi="华文新魏" w:hint="eastAsia"/>
          <w:b/>
          <w:w w:val="95"/>
          <w:sz w:val="32"/>
        </w:rPr>
        <w:t>9</w:t>
      </w:r>
      <w:r w:rsidRPr="008B7472">
        <w:rPr>
          <w:rFonts w:ascii="华文新魏" w:eastAsia="华文新魏" w:hAnsi="华文新魏" w:hint="eastAsia"/>
          <w:b/>
          <w:w w:val="95"/>
          <w:sz w:val="32"/>
        </w:rPr>
        <w:t>日</w:t>
      </w:r>
    </w:p>
    <w:p w:rsidR="003922D9" w:rsidRPr="008B7472" w:rsidRDefault="003922D9">
      <w:pPr>
        <w:snapToGrid w:val="0"/>
        <w:spacing w:before="120" w:line="312" w:lineRule="auto"/>
        <w:rPr>
          <w:rFonts w:ascii="创艺简标宋" w:eastAsia="创艺简标宋" w:hAnsi="宋体"/>
          <w:sz w:val="44"/>
        </w:rPr>
        <w:sectPr w:rsidR="003922D9" w:rsidRPr="008B7472">
          <w:footerReference w:type="even" r:id="rId9"/>
          <w:footerReference w:type="default" r:id="rId10"/>
          <w:pgSz w:w="11906" w:h="16838"/>
          <w:pgMar w:top="1304" w:right="1106" w:bottom="1304" w:left="1531" w:header="1304" w:footer="1304" w:gutter="0"/>
          <w:cols w:space="720"/>
        </w:sectPr>
      </w:pPr>
    </w:p>
    <w:p w:rsidR="003922D9" w:rsidRPr="008B7472" w:rsidRDefault="003922D9">
      <w:pPr>
        <w:snapToGrid w:val="0"/>
        <w:spacing w:before="120" w:line="312" w:lineRule="auto"/>
        <w:rPr>
          <w:rFonts w:ascii="创艺简标宋" w:eastAsia="创艺简标宋" w:hAnsi="宋体"/>
          <w:sz w:val="44"/>
        </w:rPr>
      </w:pPr>
    </w:p>
    <w:p w:rsidR="003922D9" w:rsidRPr="008B7472" w:rsidRDefault="005D43C4">
      <w:pPr>
        <w:snapToGrid w:val="0"/>
        <w:spacing w:before="120" w:line="312" w:lineRule="auto"/>
        <w:jc w:val="center"/>
        <w:rPr>
          <w:rFonts w:ascii="创艺简标宋" w:eastAsia="创艺简标宋" w:hAnsi="宋体"/>
          <w:sz w:val="44"/>
        </w:rPr>
      </w:pPr>
      <w:r w:rsidRPr="008B7472">
        <w:rPr>
          <w:rFonts w:ascii="创艺简标宋" w:eastAsia="创艺简标宋" w:hAnsi="宋体" w:hint="eastAsia"/>
          <w:sz w:val="44"/>
        </w:rPr>
        <w:t>目  录</w:t>
      </w:r>
    </w:p>
    <w:p w:rsidR="003922D9" w:rsidRPr="008B7472" w:rsidRDefault="005D43C4">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采购公告</w:t>
      </w:r>
    </w:p>
    <w:p w:rsidR="003922D9" w:rsidRPr="008B7472" w:rsidRDefault="005D43C4">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招标需求</w:t>
      </w:r>
    </w:p>
    <w:p w:rsidR="003922D9" w:rsidRPr="008B7472" w:rsidRDefault="005D43C4">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投标人须知</w:t>
      </w:r>
    </w:p>
    <w:p w:rsidR="003922D9" w:rsidRPr="008B7472" w:rsidRDefault="005D43C4">
      <w:pPr>
        <w:snapToGrid w:val="0"/>
        <w:spacing w:line="360" w:lineRule="auto"/>
        <w:ind w:left="1440"/>
        <w:rPr>
          <w:rFonts w:ascii="宋体" w:hAnsi="宋体"/>
          <w:sz w:val="24"/>
        </w:rPr>
      </w:pPr>
      <w:r w:rsidRPr="008B7472">
        <w:rPr>
          <w:rFonts w:ascii="宋体" w:hAnsi="宋体" w:hint="eastAsia"/>
          <w:sz w:val="24"/>
        </w:rPr>
        <w:t>前附表</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总则</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招标文件</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投标文件编制</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开标</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评标</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定标</w:t>
      </w:r>
    </w:p>
    <w:p w:rsidR="003922D9" w:rsidRPr="008B7472" w:rsidRDefault="005D43C4">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sidRPr="008B7472">
        <w:rPr>
          <w:rFonts w:ascii="宋体" w:hAnsi="宋体" w:hint="eastAsia"/>
          <w:sz w:val="24"/>
        </w:rPr>
        <w:t>合同授予</w:t>
      </w:r>
    </w:p>
    <w:p w:rsidR="003922D9" w:rsidRPr="008B7472" w:rsidRDefault="005D43C4">
      <w:pPr>
        <w:widowControl/>
        <w:overflowPunct w:val="0"/>
        <w:autoSpaceDE w:val="0"/>
        <w:autoSpaceDN w:val="0"/>
        <w:adjustRightInd w:val="0"/>
        <w:snapToGrid w:val="0"/>
        <w:spacing w:line="360" w:lineRule="auto"/>
        <w:ind w:left="165"/>
        <w:textAlignment w:val="baseline"/>
        <w:rPr>
          <w:rFonts w:ascii="宋体" w:hAnsi="宋体"/>
          <w:sz w:val="24"/>
        </w:rPr>
      </w:pPr>
      <w:r w:rsidRPr="008B7472">
        <w:rPr>
          <w:rFonts w:ascii="宋体" w:hAnsi="宋体" w:hint="eastAsia"/>
          <w:sz w:val="24"/>
        </w:rPr>
        <w:t>第四章  评标办法及评分标准</w:t>
      </w:r>
    </w:p>
    <w:p w:rsidR="003922D9" w:rsidRPr="008B7472" w:rsidRDefault="005D43C4">
      <w:pPr>
        <w:widowControl/>
        <w:overflowPunct w:val="0"/>
        <w:autoSpaceDE w:val="0"/>
        <w:autoSpaceDN w:val="0"/>
        <w:adjustRightInd w:val="0"/>
        <w:snapToGrid w:val="0"/>
        <w:spacing w:line="360" w:lineRule="auto"/>
        <w:ind w:left="165"/>
        <w:textAlignment w:val="baseline"/>
        <w:rPr>
          <w:rFonts w:ascii="宋体" w:hAnsi="宋体"/>
          <w:sz w:val="24"/>
        </w:rPr>
      </w:pPr>
      <w:r w:rsidRPr="008B7472">
        <w:rPr>
          <w:rFonts w:ascii="宋体" w:hAnsi="宋体" w:hint="eastAsia"/>
          <w:sz w:val="24"/>
        </w:rPr>
        <w:t>第五章  政府采购合同主要条款</w:t>
      </w:r>
    </w:p>
    <w:p w:rsidR="003922D9" w:rsidRPr="008B7472" w:rsidRDefault="005D43C4">
      <w:pPr>
        <w:widowControl/>
        <w:overflowPunct w:val="0"/>
        <w:autoSpaceDE w:val="0"/>
        <w:autoSpaceDN w:val="0"/>
        <w:adjustRightInd w:val="0"/>
        <w:snapToGrid w:val="0"/>
        <w:spacing w:line="360" w:lineRule="auto"/>
        <w:ind w:left="165"/>
        <w:textAlignment w:val="baseline"/>
        <w:rPr>
          <w:rFonts w:ascii="宋体" w:hAnsi="宋体"/>
          <w:sz w:val="24"/>
        </w:rPr>
      </w:pPr>
      <w:r w:rsidRPr="008B7472">
        <w:rPr>
          <w:rFonts w:ascii="宋体" w:hAnsi="宋体" w:hint="eastAsia"/>
          <w:sz w:val="24"/>
        </w:rPr>
        <w:t>第六章  投标文件相关格式</w:t>
      </w: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pPr>
    </w:p>
    <w:p w:rsidR="003922D9" w:rsidRPr="008B7472" w:rsidRDefault="003922D9">
      <w:pPr>
        <w:snapToGrid w:val="0"/>
        <w:spacing w:before="120" w:line="312" w:lineRule="auto"/>
        <w:outlineLvl w:val="0"/>
        <w:rPr>
          <w:rFonts w:hAnsi="宋体"/>
        </w:rPr>
        <w:sectPr w:rsidR="003922D9" w:rsidRPr="008B7472">
          <w:pgSz w:w="11906" w:h="16838"/>
          <w:pgMar w:top="1304" w:right="1106" w:bottom="1304" w:left="1531" w:header="1304" w:footer="1304" w:gutter="0"/>
          <w:cols w:space="720"/>
        </w:sectPr>
      </w:pPr>
    </w:p>
    <w:p w:rsidR="003922D9" w:rsidRPr="008B7472" w:rsidRDefault="005D43C4">
      <w:pPr>
        <w:snapToGrid w:val="0"/>
        <w:spacing w:before="120" w:line="312" w:lineRule="auto"/>
        <w:jc w:val="center"/>
        <w:outlineLvl w:val="0"/>
        <w:rPr>
          <w:rFonts w:ascii="黑体" w:eastAsia="黑体" w:hAnsi="宋体"/>
          <w:sz w:val="30"/>
        </w:rPr>
      </w:pPr>
      <w:r w:rsidRPr="008B7472">
        <w:rPr>
          <w:rFonts w:ascii="黑体" w:eastAsia="黑体" w:hAnsi="宋体" w:hint="eastAsia"/>
          <w:sz w:val="30"/>
        </w:rPr>
        <w:lastRenderedPageBreak/>
        <w:t>第一</w:t>
      </w:r>
      <w:proofErr w:type="gramStart"/>
      <w:r w:rsidRPr="008B7472">
        <w:rPr>
          <w:rFonts w:ascii="黑体" w:eastAsia="黑体" w:hAnsi="宋体" w:hint="eastAsia"/>
          <w:sz w:val="30"/>
        </w:rPr>
        <w:t>章公开</w:t>
      </w:r>
      <w:proofErr w:type="gramEnd"/>
      <w:r w:rsidRPr="008B7472">
        <w:rPr>
          <w:rFonts w:ascii="黑体" w:eastAsia="黑体" w:hAnsi="宋体" w:hint="eastAsia"/>
          <w:sz w:val="30"/>
        </w:rPr>
        <w:t>招标采购公告</w:t>
      </w:r>
    </w:p>
    <w:p w:rsidR="003922D9" w:rsidRPr="008B7472" w:rsidRDefault="003922D9">
      <w:pPr>
        <w:spacing w:line="312" w:lineRule="auto"/>
        <w:rPr>
          <w:rFonts w:hAnsi="宋体"/>
        </w:rPr>
      </w:pPr>
    </w:p>
    <w:p w:rsidR="003922D9" w:rsidRPr="008B7472" w:rsidRDefault="005D43C4">
      <w:pPr>
        <w:spacing w:line="312" w:lineRule="auto"/>
        <w:ind w:firstLineChars="200" w:firstLine="420"/>
        <w:rPr>
          <w:rFonts w:ascii="宋体"/>
          <w:szCs w:val="21"/>
        </w:rPr>
      </w:pPr>
      <w:r w:rsidRPr="008B7472">
        <w:rPr>
          <w:rFonts w:hint="eastAsia"/>
        </w:rPr>
        <w:t>根据《中华人民共和国政府采购法》等规定，受浙江国际海运职业技术学院委托，现</w:t>
      </w:r>
      <w:r w:rsidRPr="008B7472">
        <w:rPr>
          <w:rFonts w:ascii="宋体" w:hint="eastAsia"/>
          <w:szCs w:val="21"/>
        </w:rPr>
        <w:t>就浙江国际海运职业技术学院体育设备采购项目</w:t>
      </w:r>
      <w:r w:rsidRPr="008B7472">
        <w:rPr>
          <w:rFonts w:hint="eastAsia"/>
          <w:szCs w:val="21"/>
        </w:rPr>
        <w:t>进行公开招标，欢迎符合资质要求并能提供相关服务的供应商参加投标。</w:t>
      </w:r>
    </w:p>
    <w:p w:rsidR="003922D9" w:rsidRPr="008B7472" w:rsidRDefault="003922D9">
      <w:pPr>
        <w:rPr>
          <w:rFonts w:ascii="宋体" w:hAnsi="宋体"/>
          <w:vanish/>
        </w:rPr>
      </w:pPr>
    </w:p>
    <w:tbl>
      <w:tblPr>
        <w:tblW w:w="98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3597"/>
        <w:gridCol w:w="1258"/>
        <w:gridCol w:w="29"/>
        <w:gridCol w:w="29"/>
        <w:gridCol w:w="2790"/>
      </w:tblGrid>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项目名称</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szCs w:val="18"/>
              </w:rPr>
            </w:pPr>
            <w:bookmarkStart w:id="1" w:name="_GoBack"/>
            <w:r w:rsidRPr="008B7472">
              <w:rPr>
                <w:rFonts w:ascii="宋体" w:hAnsi="宋体" w:hint="eastAsia"/>
                <w:sz w:val="18"/>
                <w:szCs w:val="18"/>
              </w:rPr>
              <w:t>浙江国际海运职业技术学院体育设备采购项目</w:t>
            </w:r>
            <w:bookmarkEnd w:id="1"/>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b/>
                <w:sz w:val="18"/>
              </w:rPr>
            </w:pPr>
            <w:r w:rsidRPr="008B7472">
              <w:rPr>
                <w:rFonts w:ascii="宋体" w:hAnsi="宋体" w:hint="eastAsia"/>
                <w:b/>
                <w:sz w:val="18"/>
              </w:rPr>
              <w:t>招标编号</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before="120"/>
              <w:rPr>
                <w:rFonts w:hAnsi="宋体"/>
                <w:sz w:val="18"/>
              </w:rPr>
            </w:pPr>
            <w:r w:rsidRPr="008B7472">
              <w:rPr>
                <w:rFonts w:hAnsi="宋体" w:hint="eastAsia"/>
                <w:sz w:val="18"/>
              </w:rPr>
              <w:t>SZGXZS2019191</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采购组织类型</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公开招标</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采购机构名称</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深圳市国信招标有限公司舟山分公司</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采购人名称</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szCs w:val="18"/>
              </w:rPr>
            </w:pPr>
            <w:r w:rsidRPr="008B7472">
              <w:rPr>
                <w:rFonts w:ascii="宋体" w:hAnsi="宋体" w:hint="eastAsia"/>
                <w:sz w:val="18"/>
                <w:szCs w:val="18"/>
              </w:rPr>
              <w:t>浙江国际海运职业技术学院</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公告发布日期</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2019年</w:t>
            </w:r>
            <w:r w:rsidR="00C953B8">
              <w:rPr>
                <w:rFonts w:ascii="宋体" w:hAnsi="宋体" w:hint="eastAsia"/>
                <w:sz w:val="18"/>
              </w:rPr>
              <w:t>10</w:t>
            </w:r>
            <w:r w:rsidRPr="008B7472">
              <w:rPr>
                <w:rFonts w:ascii="宋体" w:hAnsi="宋体" w:hint="eastAsia"/>
                <w:sz w:val="18"/>
              </w:rPr>
              <w:t>月</w:t>
            </w:r>
            <w:r w:rsidR="00C953B8">
              <w:rPr>
                <w:rFonts w:ascii="宋体" w:hAnsi="宋体" w:hint="eastAsia"/>
                <w:sz w:val="18"/>
              </w:rPr>
              <w:t>29</w:t>
            </w:r>
            <w:r w:rsidRPr="008B7472">
              <w:rPr>
                <w:rFonts w:ascii="宋体" w:hAnsi="宋体" w:hint="eastAsia"/>
                <w:sz w:val="18"/>
              </w:rPr>
              <w:t>日</w:t>
            </w:r>
          </w:p>
        </w:tc>
      </w:tr>
      <w:tr w:rsidR="003922D9" w:rsidRPr="008B7472">
        <w:trPr>
          <w:trHeight w:val="41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招标内容及数量</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sz w:val="18"/>
                <w:szCs w:val="18"/>
              </w:rPr>
            </w:pPr>
            <w:r w:rsidRPr="008B7472">
              <w:rPr>
                <w:rFonts w:ascii="宋体" w:hAnsi="宋体" w:hint="eastAsia"/>
                <w:sz w:val="18"/>
                <w:szCs w:val="18"/>
              </w:rPr>
              <w:t>浙江国际海运职业技术学院体育设备采购项目</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投标人</w:t>
            </w:r>
          </w:p>
          <w:p w:rsidR="003922D9" w:rsidRPr="008B7472" w:rsidRDefault="005D43C4">
            <w:pPr>
              <w:jc w:val="center"/>
              <w:rPr>
                <w:rFonts w:ascii="宋体" w:hAnsi="宋体"/>
                <w:b/>
                <w:sz w:val="18"/>
              </w:rPr>
            </w:pPr>
            <w:r w:rsidRPr="008B7472">
              <w:rPr>
                <w:rFonts w:ascii="宋体" w:hAnsi="宋体" w:hint="eastAsia"/>
                <w:b/>
                <w:sz w:val="18"/>
              </w:rPr>
              <w:t>资格要求</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before="120"/>
              <w:jc w:val="left"/>
              <w:rPr>
                <w:sz w:val="18"/>
              </w:rPr>
            </w:pPr>
            <w:r w:rsidRPr="008B7472">
              <w:rPr>
                <w:rFonts w:hint="eastAsia"/>
                <w:sz w:val="18"/>
              </w:rPr>
              <w:t>1</w:t>
            </w:r>
            <w:r w:rsidRPr="008B7472">
              <w:rPr>
                <w:rFonts w:hint="eastAsia"/>
                <w:sz w:val="18"/>
              </w:rPr>
              <w:t>、①具有独立承担民事责任的能力；②具有良好的商业信誉和健全的财务会计制度；③具有履行合同所必需的设备和专业技术能力；④参加政府采购活动前三年内，</w:t>
            </w:r>
            <w:proofErr w:type="gramStart"/>
            <w:r w:rsidRPr="008B7472">
              <w:rPr>
                <w:rFonts w:hint="eastAsia"/>
                <w:sz w:val="18"/>
              </w:rPr>
              <w:t>无依法</w:t>
            </w:r>
            <w:proofErr w:type="gramEnd"/>
            <w:r w:rsidRPr="008B7472">
              <w:rPr>
                <w:rFonts w:hint="eastAsia"/>
                <w:sz w:val="18"/>
              </w:rPr>
              <w:t>缴纳税收和社会保障资金的不良记录；⑤参加政府采购活动前三年内，在经营活动中没有重大违法记录；⑥法律、行政法规规定的其他条件。</w:t>
            </w:r>
          </w:p>
          <w:p w:rsidR="003922D9" w:rsidRPr="008B7472" w:rsidRDefault="005D43C4">
            <w:pPr>
              <w:spacing w:before="120"/>
              <w:jc w:val="left"/>
              <w:rPr>
                <w:sz w:val="18"/>
              </w:rPr>
            </w:pPr>
            <w:r w:rsidRPr="008B7472">
              <w:rPr>
                <w:rFonts w:hint="eastAsia"/>
                <w:sz w:val="18"/>
              </w:rPr>
              <w:t>2</w:t>
            </w:r>
            <w:r w:rsidRPr="008B7472">
              <w:rPr>
                <w:rFonts w:hint="eastAsia"/>
                <w:sz w:val="18"/>
              </w:rPr>
              <w:t>、未被“信用中国”（</w:t>
            </w:r>
            <w:r w:rsidRPr="008B7472">
              <w:rPr>
                <w:rFonts w:hint="eastAsia"/>
                <w:sz w:val="18"/>
              </w:rPr>
              <w:t>www.creditchina.gov.cn</w:t>
            </w:r>
            <w:r w:rsidRPr="008B7472">
              <w:rPr>
                <w:rFonts w:hint="eastAsia"/>
                <w:sz w:val="18"/>
              </w:rPr>
              <w:t>）、中国政府采购网（</w:t>
            </w:r>
            <w:r w:rsidRPr="008B7472">
              <w:rPr>
                <w:rFonts w:hint="eastAsia"/>
                <w:sz w:val="18"/>
              </w:rPr>
              <w:t>www.ccgp.gov.cn</w:t>
            </w:r>
            <w:r w:rsidRPr="008B7472">
              <w:rPr>
                <w:rFonts w:hint="eastAsia"/>
                <w:sz w:val="18"/>
              </w:rPr>
              <w:t>）、信用舟山（</w:t>
            </w:r>
            <w:r w:rsidRPr="008B7472">
              <w:rPr>
                <w:rFonts w:hint="eastAsia"/>
                <w:sz w:val="18"/>
              </w:rPr>
              <w:t>www.zjzscredit.gov.cn</w:t>
            </w:r>
            <w:r w:rsidRPr="008B7472">
              <w:rPr>
                <w:rFonts w:hint="eastAsia"/>
                <w:sz w:val="18"/>
              </w:rPr>
              <w:t>）列入失信被执行人、重大税收违法案件当事人名单、政府采购严重违法失信行为记录名单。</w:t>
            </w:r>
          </w:p>
          <w:p w:rsidR="003922D9" w:rsidRPr="008B7472" w:rsidRDefault="005D43C4">
            <w:pPr>
              <w:spacing w:before="120"/>
              <w:jc w:val="left"/>
              <w:rPr>
                <w:sz w:val="18"/>
              </w:rPr>
            </w:pPr>
            <w:r w:rsidRPr="008B7472">
              <w:rPr>
                <w:rFonts w:hint="eastAsia"/>
                <w:sz w:val="18"/>
              </w:rPr>
              <w:t>3</w:t>
            </w:r>
            <w:r w:rsidRPr="008B7472">
              <w:rPr>
                <w:rFonts w:hint="eastAsia"/>
                <w:sz w:val="18"/>
              </w:rPr>
              <w:t>、投标单位为体育器材经营商或生产商，营业执照经营范围</w:t>
            </w:r>
            <w:proofErr w:type="gramStart"/>
            <w:r w:rsidRPr="008B7472">
              <w:rPr>
                <w:rFonts w:hint="eastAsia"/>
                <w:sz w:val="18"/>
              </w:rPr>
              <w:t>需体现</w:t>
            </w:r>
            <w:proofErr w:type="gramEnd"/>
            <w:r w:rsidRPr="008B7472">
              <w:rPr>
                <w:rFonts w:hint="eastAsia"/>
                <w:sz w:val="18"/>
              </w:rPr>
              <w:t>体育用品、健身器材。</w:t>
            </w:r>
          </w:p>
          <w:p w:rsidR="003922D9" w:rsidRPr="008B7472" w:rsidRDefault="005D43C4">
            <w:pPr>
              <w:spacing w:before="120"/>
              <w:jc w:val="left"/>
              <w:rPr>
                <w:rFonts w:hAnsi="宋体"/>
                <w:b/>
                <w:sz w:val="18"/>
                <w:szCs w:val="18"/>
                <w:lang w:val="zh-CN"/>
              </w:rPr>
            </w:pPr>
            <w:r w:rsidRPr="008B7472">
              <w:rPr>
                <w:rFonts w:hAnsi="宋体" w:hint="eastAsia"/>
                <w:kern w:val="28"/>
                <w:sz w:val="18"/>
                <w:szCs w:val="18"/>
              </w:rPr>
              <w:t>4</w:t>
            </w:r>
            <w:r w:rsidRPr="008B7472">
              <w:rPr>
                <w:rFonts w:hAnsi="宋体" w:hint="eastAsia"/>
                <w:kern w:val="28"/>
                <w:sz w:val="18"/>
                <w:szCs w:val="18"/>
              </w:rPr>
              <w:t>、</w:t>
            </w:r>
            <w:r w:rsidRPr="008B7472">
              <w:rPr>
                <w:rFonts w:hAnsi="宋体" w:hint="eastAsia"/>
                <w:sz w:val="18"/>
                <w:szCs w:val="18"/>
                <w:lang w:val="zh-CN"/>
              </w:rPr>
              <w:t>本项目不接受联合体投标。</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招标文件发售起始日期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2019年</w:t>
            </w:r>
            <w:r w:rsidR="00C953B8">
              <w:rPr>
                <w:rFonts w:ascii="宋体" w:hAnsi="宋体" w:hint="eastAsia"/>
                <w:sz w:val="18"/>
              </w:rPr>
              <w:t>10</w:t>
            </w:r>
            <w:r w:rsidRPr="008B7472">
              <w:rPr>
                <w:rFonts w:ascii="宋体" w:hAnsi="宋体" w:hint="eastAsia"/>
                <w:sz w:val="18"/>
              </w:rPr>
              <w:t>月</w:t>
            </w:r>
            <w:r w:rsidR="00C953B8">
              <w:rPr>
                <w:rFonts w:ascii="宋体" w:hAnsi="宋体" w:hint="eastAsia"/>
                <w:sz w:val="18"/>
              </w:rPr>
              <w:t>29</w:t>
            </w:r>
            <w:r w:rsidRPr="008B7472">
              <w:rPr>
                <w:rFonts w:ascii="宋体" w:hAnsi="宋体" w:hint="eastAsia"/>
                <w:sz w:val="18"/>
              </w:rPr>
              <w:t>日</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招标文件发售截至日期</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2019年</w:t>
            </w:r>
            <w:r w:rsidR="00C953B8">
              <w:rPr>
                <w:rFonts w:ascii="宋体" w:hAnsi="宋体" w:hint="eastAsia"/>
                <w:sz w:val="18"/>
              </w:rPr>
              <w:t>11</w:t>
            </w:r>
            <w:r w:rsidRPr="008B7472">
              <w:rPr>
                <w:rFonts w:ascii="宋体" w:hAnsi="宋体" w:hint="eastAsia"/>
                <w:sz w:val="18"/>
              </w:rPr>
              <w:t>月</w:t>
            </w:r>
            <w:r w:rsidR="00C953B8">
              <w:rPr>
                <w:rFonts w:ascii="宋体" w:hAnsi="宋体" w:hint="eastAsia"/>
                <w:sz w:val="18"/>
              </w:rPr>
              <w:t>5</w:t>
            </w:r>
            <w:r w:rsidRPr="008B7472">
              <w:rPr>
                <w:rFonts w:ascii="宋体" w:hAnsi="宋体" w:hint="eastAsia"/>
                <w:sz w:val="18"/>
              </w:rPr>
              <w:t>日</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招标文件发售上午时间</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 xml:space="preserve"> 8：30--11：30</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招标文件发售下午时间</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 xml:space="preserve">  14：30--17：00</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招标文件发售地址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舟山市昌国路232号中楼202</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标书售价</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招标文件工本费每本30</w:t>
            </w:r>
            <w:r w:rsidRPr="008B7472">
              <w:rPr>
                <w:rFonts w:ascii="宋体" w:hAnsi="宋体" w:hint="eastAsia"/>
                <w:sz w:val="18"/>
                <w:u w:val="single"/>
              </w:rPr>
              <w:t>0</w:t>
            </w:r>
            <w:r w:rsidRPr="008B7472">
              <w:rPr>
                <w:rFonts w:ascii="宋体" w:hAnsi="宋体" w:hint="eastAsia"/>
                <w:sz w:val="18"/>
              </w:rPr>
              <w:t>元人民币，售后不退。</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投标人购买标书时应出示的资料</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rPr>
                <w:rFonts w:ascii="宋体" w:hAnsi="宋体"/>
                <w:sz w:val="18"/>
              </w:rPr>
            </w:pPr>
            <w:r w:rsidRPr="008B7472">
              <w:rPr>
                <w:rFonts w:ascii="宋体" w:hAnsi="宋体" w:hint="eastAsia"/>
                <w:sz w:val="18"/>
              </w:rPr>
              <w:t>1. 符合招标资格要求的营业执照副本原件（复印件加盖公章）；</w:t>
            </w:r>
          </w:p>
          <w:p w:rsidR="003922D9" w:rsidRPr="008B7472" w:rsidRDefault="005D43C4">
            <w:pPr>
              <w:snapToGrid w:val="0"/>
              <w:rPr>
                <w:rFonts w:ascii="宋体" w:hAnsi="宋体"/>
                <w:sz w:val="18"/>
              </w:rPr>
            </w:pPr>
            <w:r w:rsidRPr="008B7472">
              <w:rPr>
                <w:rFonts w:ascii="宋体" w:hAnsi="宋体" w:hint="eastAsia"/>
                <w:sz w:val="18"/>
              </w:rPr>
              <w:t>2.现场获取招标文件时应提供前来购买标书人的有效身份证件及复印件.</w:t>
            </w:r>
          </w:p>
          <w:p w:rsidR="003922D9" w:rsidRPr="008B7472" w:rsidRDefault="005D43C4">
            <w:pPr>
              <w:snapToGrid w:val="0"/>
              <w:rPr>
                <w:rFonts w:ascii="宋体" w:hAnsi="宋体"/>
                <w:sz w:val="18"/>
              </w:rPr>
            </w:pPr>
            <w:r w:rsidRPr="008B7472">
              <w:rPr>
                <w:rFonts w:ascii="宋体" w:hAnsi="宋体" w:hint="eastAsia"/>
                <w:sz w:val="18"/>
              </w:rPr>
              <w:t>投标供应商可现场报名（随带U盘，拷贝招标文件）；电话</w:t>
            </w:r>
            <w:proofErr w:type="gramStart"/>
            <w:r w:rsidRPr="008B7472">
              <w:rPr>
                <w:rFonts w:ascii="宋体" w:hAnsi="宋体" w:hint="eastAsia"/>
                <w:sz w:val="18"/>
              </w:rPr>
              <w:t>报名请</w:t>
            </w:r>
            <w:proofErr w:type="gramEnd"/>
            <w:r w:rsidRPr="008B7472">
              <w:rPr>
                <w:rFonts w:ascii="宋体" w:hAnsi="宋体" w:hint="eastAsia"/>
                <w:sz w:val="18"/>
              </w:rPr>
              <w:t>将相关资料传真到0580－2054476，填写项目名称，单位名称，联系人电话及电子邮箱，并告知本项目联系人；</w:t>
            </w:r>
          </w:p>
        </w:tc>
      </w:tr>
      <w:tr w:rsidR="003922D9" w:rsidRPr="008B7472">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投标截止日期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2019年</w:t>
            </w:r>
            <w:r w:rsidR="00C953B8">
              <w:rPr>
                <w:rFonts w:ascii="宋体" w:hAnsi="宋体" w:hint="eastAsia"/>
                <w:sz w:val="18"/>
              </w:rPr>
              <w:t>11</w:t>
            </w:r>
            <w:r w:rsidRPr="008B7472">
              <w:rPr>
                <w:rFonts w:ascii="宋体" w:hAnsi="宋体" w:hint="eastAsia"/>
                <w:sz w:val="18"/>
              </w:rPr>
              <w:t>月</w:t>
            </w:r>
            <w:r w:rsidR="00C953B8">
              <w:rPr>
                <w:rFonts w:ascii="宋体" w:hAnsi="宋体" w:hint="eastAsia"/>
                <w:sz w:val="18"/>
              </w:rPr>
              <w:t>19</w:t>
            </w:r>
            <w:r w:rsidRPr="008B7472">
              <w:rPr>
                <w:rFonts w:ascii="宋体" w:hAnsi="宋体" w:hint="eastAsia"/>
                <w:sz w:val="18"/>
              </w:rPr>
              <w:t>日</w:t>
            </w:r>
          </w:p>
        </w:tc>
        <w:tc>
          <w:tcPr>
            <w:tcW w:w="130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投标截止时间</w:t>
            </w:r>
          </w:p>
        </w:tc>
        <w:tc>
          <w:tcPr>
            <w:tcW w:w="2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rsidP="00C953B8">
            <w:pPr>
              <w:rPr>
                <w:rFonts w:ascii="宋体" w:hAnsi="宋体"/>
                <w:sz w:val="18"/>
              </w:rPr>
            </w:pPr>
            <w:r w:rsidRPr="008B7472">
              <w:rPr>
                <w:rFonts w:ascii="宋体" w:hAnsi="宋体" w:hint="eastAsia"/>
                <w:sz w:val="18"/>
              </w:rPr>
              <w:t>2019年</w:t>
            </w:r>
            <w:r w:rsidR="00C953B8">
              <w:rPr>
                <w:rFonts w:ascii="宋体" w:hAnsi="宋体" w:hint="eastAsia"/>
                <w:sz w:val="18"/>
              </w:rPr>
              <w:t>11</w:t>
            </w:r>
            <w:r w:rsidRPr="008B7472">
              <w:rPr>
                <w:rFonts w:ascii="宋体" w:hAnsi="宋体" w:hint="eastAsia"/>
                <w:sz w:val="18"/>
              </w:rPr>
              <w:t>月</w:t>
            </w:r>
            <w:r w:rsidR="00C953B8">
              <w:rPr>
                <w:rFonts w:ascii="宋体" w:hAnsi="宋体" w:hint="eastAsia"/>
                <w:sz w:val="18"/>
              </w:rPr>
              <w:t>19</w:t>
            </w:r>
            <w:r w:rsidRPr="008B7472">
              <w:rPr>
                <w:rFonts w:ascii="宋体" w:hAnsi="宋体" w:hint="eastAsia"/>
                <w:sz w:val="18"/>
              </w:rPr>
              <w:t>日下午14时</w:t>
            </w:r>
            <w:r w:rsidR="00C953B8">
              <w:rPr>
                <w:rFonts w:ascii="宋体" w:hAnsi="宋体" w:hint="eastAsia"/>
                <w:sz w:val="18"/>
              </w:rPr>
              <w:t>1</w:t>
            </w:r>
            <w:r w:rsidRPr="008B7472">
              <w:rPr>
                <w:rFonts w:ascii="宋体" w:hAnsi="宋体" w:hint="eastAsia"/>
                <w:sz w:val="18"/>
              </w:rPr>
              <w:t>5分</w:t>
            </w:r>
          </w:p>
        </w:tc>
      </w:tr>
      <w:tr w:rsidR="003922D9" w:rsidRPr="008B7472">
        <w:trPr>
          <w:trHeight w:val="25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投标地址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385948" w:rsidP="00385948">
            <w:pPr>
              <w:tabs>
                <w:tab w:val="left" w:pos="360"/>
              </w:tabs>
              <w:ind w:left="353" w:hangingChars="196" w:hanging="353"/>
              <w:rPr>
                <w:rFonts w:ascii="宋体" w:hAnsi="宋体"/>
                <w:sz w:val="18"/>
              </w:rPr>
            </w:pPr>
            <w:r w:rsidRPr="00385948">
              <w:rPr>
                <w:rFonts w:ascii="宋体" w:hAnsi="宋体" w:hint="eastAsia"/>
                <w:sz w:val="18"/>
              </w:rPr>
              <w:t>舟山市公共资源交易中心（舟山市新城翁山路555号四楼（大宗商品交易中心同幢西边））开标室</w:t>
            </w:r>
          </w:p>
        </w:tc>
      </w:tr>
      <w:tr w:rsidR="003922D9" w:rsidRPr="008B7472">
        <w:trPr>
          <w:trHeight w:val="33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开标日期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2019年</w:t>
            </w:r>
            <w:r w:rsidR="00066D0F">
              <w:rPr>
                <w:rFonts w:ascii="宋体" w:hAnsi="宋体" w:hint="eastAsia"/>
                <w:sz w:val="18"/>
              </w:rPr>
              <w:t>11</w:t>
            </w:r>
            <w:r w:rsidRPr="008B7472">
              <w:rPr>
                <w:rFonts w:ascii="宋体" w:hAnsi="宋体" w:hint="eastAsia"/>
                <w:sz w:val="18"/>
              </w:rPr>
              <w:t>月</w:t>
            </w:r>
            <w:r w:rsidR="00066D0F">
              <w:rPr>
                <w:rFonts w:ascii="宋体" w:hAnsi="宋体" w:hint="eastAsia"/>
                <w:sz w:val="18"/>
              </w:rPr>
              <w:t>19</w:t>
            </w:r>
            <w:r w:rsidRPr="008B7472">
              <w:rPr>
                <w:rFonts w:ascii="宋体" w:hAnsi="宋体" w:hint="eastAsia"/>
                <w:sz w:val="18"/>
              </w:rPr>
              <w:t>日</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开标时间</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rsidP="00C953B8">
            <w:pPr>
              <w:rPr>
                <w:rFonts w:ascii="宋体" w:hAnsi="宋体"/>
                <w:sz w:val="18"/>
              </w:rPr>
            </w:pPr>
            <w:r w:rsidRPr="008B7472">
              <w:rPr>
                <w:rFonts w:ascii="宋体" w:hAnsi="宋体" w:hint="eastAsia"/>
                <w:sz w:val="18"/>
              </w:rPr>
              <w:t>2019年</w:t>
            </w:r>
            <w:r w:rsidR="00C953B8">
              <w:rPr>
                <w:rFonts w:ascii="宋体" w:hAnsi="宋体" w:hint="eastAsia"/>
                <w:sz w:val="18"/>
              </w:rPr>
              <w:t>11</w:t>
            </w:r>
            <w:r w:rsidRPr="008B7472">
              <w:rPr>
                <w:rFonts w:ascii="宋体" w:hAnsi="宋体" w:hint="eastAsia"/>
                <w:sz w:val="18"/>
              </w:rPr>
              <w:t>月</w:t>
            </w:r>
            <w:r w:rsidR="00C953B8">
              <w:rPr>
                <w:rFonts w:ascii="宋体" w:hAnsi="宋体" w:hint="eastAsia"/>
                <w:sz w:val="18"/>
              </w:rPr>
              <w:t>19</w:t>
            </w:r>
            <w:r w:rsidRPr="008B7472">
              <w:rPr>
                <w:rFonts w:ascii="宋体" w:hAnsi="宋体" w:hint="eastAsia"/>
                <w:sz w:val="18"/>
              </w:rPr>
              <w:t>日下午14时</w:t>
            </w:r>
            <w:r w:rsidR="00C953B8">
              <w:rPr>
                <w:rFonts w:ascii="宋体" w:hAnsi="宋体" w:hint="eastAsia"/>
                <w:sz w:val="18"/>
              </w:rPr>
              <w:t>1</w:t>
            </w:r>
            <w:r w:rsidRPr="008B7472">
              <w:rPr>
                <w:rFonts w:ascii="宋体" w:hAnsi="宋体" w:hint="eastAsia"/>
                <w:sz w:val="18"/>
              </w:rPr>
              <w:t>5分</w:t>
            </w:r>
          </w:p>
        </w:tc>
      </w:tr>
      <w:tr w:rsidR="003922D9" w:rsidRPr="008B7472">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开标地址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385948" w:rsidP="00385948">
            <w:pPr>
              <w:tabs>
                <w:tab w:val="left" w:pos="360"/>
              </w:tabs>
              <w:ind w:left="353" w:hangingChars="196" w:hanging="353"/>
              <w:rPr>
                <w:rFonts w:ascii="_5b8b_4f53" w:hAnsi="_5b8b_4f53" w:cs="宋体"/>
                <w:kern w:val="0"/>
                <w:sz w:val="18"/>
                <w:szCs w:val="18"/>
              </w:rPr>
            </w:pPr>
            <w:r w:rsidRPr="00385948">
              <w:rPr>
                <w:rFonts w:ascii="宋体" w:hAnsi="宋体" w:hint="eastAsia"/>
                <w:sz w:val="18"/>
              </w:rPr>
              <w:t>舟山市公共资源交易中心（舟山市新城翁山路555号四楼（大宗商品交易中心同幢西边））开标室</w:t>
            </w:r>
          </w:p>
        </w:tc>
      </w:tr>
      <w:tr w:rsidR="003922D9" w:rsidRPr="008B7472">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预算金额</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tabs>
                <w:tab w:val="left" w:pos="360"/>
              </w:tabs>
              <w:adjustRightInd w:val="0"/>
              <w:snapToGrid w:val="0"/>
              <w:rPr>
                <w:rFonts w:ascii="_5b8b_4f53" w:hAnsi="_5b8b_4f53" w:cs="宋体"/>
                <w:kern w:val="0"/>
                <w:sz w:val="18"/>
                <w:szCs w:val="18"/>
              </w:rPr>
            </w:pPr>
            <w:r w:rsidRPr="008B7472">
              <w:rPr>
                <w:rFonts w:ascii="_5b8b_4f53" w:hAnsi="_5b8b_4f53" w:cs="宋体" w:hint="eastAsia"/>
                <w:kern w:val="0"/>
                <w:sz w:val="18"/>
                <w:szCs w:val="18"/>
              </w:rPr>
              <w:t>人民币</w:t>
            </w:r>
            <w:proofErr w:type="gramStart"/>
            <w:r w:rsidRPr="008B7472">
              <w:rPr>
                <w:rFonts w:ascii="_5b8b_4f53" w:hAnsi="_5b8b_4f53" w:cs="宋体" w:hint="eastAsia"/>
                <w:kern w:val="0"/>
                <w:sz w:val="18"/>
                <w:szCs w:val="18"/>
              </w:rPr>
              <w:t>壹佰肆拾肆万伍仟贰佰</w:t>
            </w:r>
            <w:proofErr w:type="gramEnd"/>
            <w:r w:rsidRPr="008B7472">
              <w:rPr>
                <w:rFonts w:ascii="_5b8b_4f53" w:hAnsi="_5b8b_4f53" w:cs="宋体" w:hint="eastAsia"/>
                <w:kern w:val="0"/>
                <w:sz w:val="18"/>
                <w:szCs w:val="18"/>
              </w:rPr>
              <w:t>元整（</w:t>
            </w:r>
            <w:r w:rsidRPr="008B7472">
              <w:rPr>
                <w:rFonts w:ascii="_5b8b_4f53" w:hAnsi="_5b8b_4f53" w:cs="宋体" w:hint="eastAsia"/>
                <w:kern w:val="0"/>
                <w:sz w:val="18"/>
                <w:szCs w:val="18"/>
              </w:rPr>
              <w:t>1</w:t>
            </w:r>
            <w:r w:rsidRPr="008B7472">
              <w:rPr>
                <w:rFonts w:ascii="_5b8b_4f53" w:hAnsi="_5b8b_4f53" w:cs="宋体" w:hint="eastAsia"/>
                <w:kern w:val="0"/>
                <w:sz w:val="18"/>
                <w:szCs w:val="18"/>
              </w:rPr>
              <w:t>，</w:t>
            </w:r>
            <w:r w:rsidRPr="008B7472">
              <w:rPr>
                <w:rFonts w:ascii="_5b8b_4f53" w:hAnsi="_5b8b_4f53" w:cs="宋体" w:hint="eastAsia"/>
                <w:kern w:val="0"/>
                <w:sz w:val="18"/>
                <w:szCs w:val="18"/>
              </w:rPr>
              <w:t>445</w:t>
            </w:r>
            <w:r w:rsidRPr="008B7472">
              <w:rPr>
                <w:rFonts w:ascii="_5b8b_4f53" w:hAnsi="_5b8b_4f53" w:cs="宋体" w:hint="eastAsia"/>
                <w:kern w:val="0"/>
                <w:sz w:val="18"/>
                <w:szCs w:val="18"/>
              </w:rPr>
              <w:t>，</w:t>
            </w:r>
            <w:r w:rsidRPr="008B7472">
              <w:rPr>
                <w:rFonts w:ascii="_5b8b_4f53" w:hAnsi="_5b8b_4f53" w:cs="宋体" w:hint="eastAsia"/>
                <w:kern w:val="0"/>
                <w:sz w:val="18"/>
                <w:szCs w:val="18"/>
              </w:rPr>
              <w:t>200.00</w:t>
            </w:r>
            <w:r w:rsidRPr="008B7472">
              <w:rPr>
                <w:rFonts w:ascii="_5b8b_4f53" w:hAnsi="_5b8b_4f53" w:cs="宋体" w:hint="eastAsia"/>
                <w:kern w:val="0"/>
                <w:sz w:val="18"/>
                <w:szCs w:val="18"/>
              </w:rPr>
              <w:t>元）</w:t>
            </w:r>
          </w:p>
        </w:tc>
      </w:tr>
      <w:tr w:rsidR="003922D9" w:rsidRPr="008B7472">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银行帐号</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tabs>
                <w:tab w:val="left" w:pos="360"/>
              </w:tabs>
              <w:adjustRightInd w:val="0"/>
              <w:snapToGrid w:val="0"/>
              <w:rPr>
                <w:rFonts w:ascii="_5b8b_4f53" w:hAnsi="_5b8b_4f53" w:cs="宋体"/>
                <w:kern w:val="0"/>
                <w:sz w:val="18"/>
                <w:szCs w:val="18"/>
              </w:rPr>
            </w:pPr>
            <w:r w:rsidRPr="008B7472">
              <w:rPr>
                <w:rFonts w:ascii="_5b8b_4f53" w:hAnsi="_5b8b_4f53" w:cs="宋体" w:hint="eastAsia"/>
                <w:kern w:val="0"/>
                <w:sz w:val="18"/>
                <w:szCs w:val="18"/>
              </w:rPr>
              <w:t>收款单位：深圳市国信招标有限公司舟山分公司</w:t>
            </w:r>
          </w:p>
          <w:p w:rsidR="003922D9" w:rsidRPr="008B7472" w:rsidRDefault="005D43C4">
            <w:pPr>
              <w:tabs>
                <w:tab w:val="left" w:pos="360"/>
              </w:tabs>
              <w:adjustRightInd w:val="0"/>
              <w:snapToGrid w:val="0"/>
              <w:rPr>
                <w:rFonts w:ascii="_5b8b_4f53" w:hAnsi="_5b8b_4f53" w:cs="宋体"/>
                <w:kern w:val="0"/>
                <w:sz w:val="18"/>
                <w:szCs w:val="18"/>
              </w:rPr>
            </w:pPr>
            <w:r w:rsidRPr="008B7472">
              <w:rPr>
                <w:rFonts w:ascii="_5b8b_4f53" w:hAnsi="_5b8b_4f53" w:cs="宋体" w:hint="eastAsia"/>
                <w:kern w:val="0"/>
                <w:sz w:val="18"/>
                <w:szCs w:val="18"/>
              </w:rPr>
              <w:t>开户银行：中国工商银行舟山市定海区支行，</w:t>
            </w:r>
          </w:p>
          <w:p w:rsidR="003922D9" w:rsidRPr="008B7472" w:rsidRDefault="005D43C4">
            <w:pPr>
              <w:tabs>
                <w:tab w:val="left" w:pos="360"/>
              </w:tabs>
              <w:adjustRightInd w:val="0"/>
              <w:snapToGrid w:val="0"/>
              <w:rPr>
                <w:rFonts w:ascii="_5b8b_4f53" w:hAnsi="_5b8b_4f53" w:cs="宋体"/>
                <w:kern w:val="0"/>
                <w:sz w:val="18"/>
                <w:szCs w:val="18"/>
              </w:rPr>
            </w:pPr>
            <w:r w:rsidRPr="008B7472">
              <w:rPr>
                <w:rFonts w:ascii="_5b8b_4f53" w:hAnsi="_5b8b_4f53" w:cs="宋体" w:hint="eastAsia"/>
                <w:kern w:val="0"/>
                <w:sz w:val="18"/>
                <w:szCs w:val="18"/>
              </w:rPr>
              <w:t>银行账号：</w:t>
            </w:r>
            <w:r w:rsidRPr="008B7472">
              <w:rPr>
                <w:rFonts w:ascii="_5b8b_4f53" w:hAnsi="_5b8b_4f53" w:cs="宋体" w:hint="eastAsia"/>
                <w:kern w:val="0"/>
                <w:sz w:val="18"/>
                <w:szCs w:val="18"/>
              </w:rPr>
              <w:t>1206020209200081758</w:t>
            </w:r>
          </w:p>
        </w:tc>
      </w:tr>
      <w:tr w:rsidR="003922D9" w:rsidRPr="008B7472">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联系人</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u w:val="single"/>
              </w:rPr>
            </w:pPr>
            <w:r w:rsidRPr="008B7472">
              <w:rPr>
                <w:rFonts w:ascii="宋体" w:hAnsi="宋体" w:hint="eastAsia"/>
                <w:sz w:val="18"/>
              </w:rPr>
              <w:t>王小姐、朱小姐</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u w:val="single"/>
              </w:rPr>
              <w:t>0</w:t>
            </w:r>
            <w:r w:rsidRPr="008B7472">
              <w:rPr>
                <w:rFonts w:ascii="宋体" w:hAnsi="宋体" w:hint="eastAsia"/>
                <w:sz w:val="18"/>
              </w:rPr>
              <w:t xml:space="preserve">5802054476，13587045176，13857236444       </w:t>
            </w:r>
          </w:p>
        </w:tc>
      </w:tr>
      <w:tr w:rsidR="003922D9" w:rsidRPr="008B7472">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业主联系人</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u w:val="single"/>
              </w:rPr>
            </w:pPr>
            <w:r w:rsidRPr="008B7472">
              <w:rPr>
                <w:rFonts w:ascii="宋体" w:hAnsi="宋体" w:hint="eastAsia"/>
                <w:sz w:val="18"/>
                <w:u w:val="single"/>
              </w:rPr>
              <w:t xml:space="preserve"> 陈老师</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rPr>
                <w:rFonts w:ascii="宋体" w:hAnsi="宋体"/>
                <w:sz w:val="18"/>
              </w:rPr>
            </w:pPr>
            <w:r w:rsidRPr="008B7472">
              <w:rPr>
                <w:rFonts w:ascii="宋体" w:hAnsi="宋体" w:hint="eastAsia"/>
                <w:sz w:val="18"/>
              </w:rPr>
              <w:t>0580－2095055</w:t>
            </w:r>
          </w:p>
        </w:tc>
      </w:tr>
      <w:tr w:rsidR="003922D9" w:rsidRPr="008B7472">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sz w:val="18"/>
              </w:rPr>
            </w:pPr>
            <w:r w:rsidRPr="008B7472">
              <w:rPr>
                <w:rFonts w:ascii="宋体" w:hAnsi="宋体" w:hint="eastAsia"/>
                <w:b/>
                <w:sz w:val="18"/>
              </w:rPr>
              <w:lastRenderedPageBreak/>
              <w:t>业务监管及投诉受理单位</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312" w:lineRule="auto"/>
              <w:ind w:firstLineChars="50" w:firstLine="90"/>
              <w:rPr>
                <w:rFonts w:ascii="宋体"/>
                <w:sz w:val="18"/>
                <w:szCs w:val="18"/>
              </w:rPr>
            </w:pPr>
            <w:r w:rsidRPr="008B7472">
              <w:rPr>
                <w:rFonts w:ascii="宋体" w:hAnsi="宋体" w:hint="eastAsia"/>
                <w:sz w:val="18"/>
                <w:szCs w:val="18"/>
              </w:rPr>
              <w:t>舟山市财政局政府采购监管处</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312" w:lineRule="auto"/>
              <w:jc w:val="center"/>
              <w:rPr>
                <w:rFonts w:ascii="宋体"/>
                <w:b/>
                <w:sz w:val="18"/>
                <w:szCs w:val="18"/>
              </w:rPr>
            </w:pPr>
            <w:r w:rsidRPr="008B7472">
              <w:rPr>
                <w:rFonts w:ascii="宋体" w:hAnsi="宋体" w:hint="eastAsia"/>
                <w:b/>
                <w:sz w:val="18"/>
                <w:szCs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312" w:lineRule="auto"/>
              <w:rPr>
                <w:rFonts w:ascii="宋体"/>
                <w:sz w:val="18"/>
                <w:szCs w:val="18"/>
                <w:u w:val="single"/>
              </w:rPr>
            </w:pPr>
            <w:r w:rsidRPr="008B7472">
              <w:rPr>
                <w:rFonts w:ascii="宋体" w:hAnsi="宋体" w:hint="eastAsia"/>
                <w:sz w:val="18"/>
                <w:szCs w:val="18"/>
                <w:u w:val="single"/>
              </w:rPr>
              <w:t>0580－2282519</w:t>
            </w:r>
          </w:p>
        </w:tc>
      </w:tr>
    </w:tbl>
    <w:p w:rsidR="003922D9" w:rsidRPr="008B7472" w:rsidRDefault="003922D9">
      <w:pPr>
        <w:snapToGrid w:val="0"/>
        <w:spacing w:line="312" w:lineRule="auto"/>
        <w:jc w:val="center"/>
        <w:rPr>
          <w:b/>
          <w:sz w:val="30"/>
        </w:rPr>
      </w:pPr>
    </w:p>
    <w:p w:rsidR="003922D9" w:rsidRPr="008B7472" w:rsidRDefault="005D43C4">
      <w:pPr>
        <w:snapToGrid w:val="0"/>
        <w:spacing w:line="312" w:lineRule="auto"/>
        <w:jc w:val="center"/>
        <w:rPr>
          <w:rFonts w:ascii="黑体" w:eastAsia="黑体" w:hAnsi="宋体"/>
          <w:sz w:val="30"/>
        </w:rPr>
      </w:pPr>
      <w:r w:rsidRPr="008B7472">
        <w:rPr>
          <w:rFonts w:hint="eastAsia"/>
          <w:b/>
          <w:sz w:val="30"/>
        </w:rPr>
        <w:t>第二章招标需求</w:t>
      </w:r>
    </w:p>
    <w:p w:rsidR="003922D9" w:rsidRPr="008B7472" w:rsidRDefault="003922D9">
      <w:pPr>
        <w:snapToGrid w:val="0"/>
        <w:spacing w:line="312" w:lineRule="auto"/>
        <w:rPr>
          <w:b/>
        </w:rPr>
      </w:pPr>
    </w:p>
    <w:p w:rsidR="003922D9" w:rsidRPr="008B7472" w:rsidRDefault="005D43C4">
      <w:pPr>
        <w:pStyle w:val="af2"/>
        <w:numPr>
          <w:ilvl w:val="0"/>
          <w:numId w:val="6"/>
        </w:numPr>
        <w:snapToGrid w:val="0"/>
        <w:spacing w:line="360" w:lineRule="auto"/>
        <w:rPr>
          <w:b w:val="0"/>
          <w:sz w:val="24"/>
        </w:rPr>
      </w:pPr>
      <w:r w:rsidRPr="008B7472">
        <w:rPr>
          <w:b w:val="0"/>
          <w:sz w:val="24"/>
        </w:rPr>
        <w:t>采购项目：</w:t>
      </w:r>
      <w:r w:rsidRPr="008B7472">
        <w:rPr>
          <w:rFonts w:hint="eastAsia"/>
          <w:b w:val="0"/>
          <w:sz w:val="24"/>
        </w:rPr>
        <w:t>浙江国际海运职业技术学院体育设备采购项目</w:t>
      </w:r>
    </w:p>
    <w:p w:rsidR="003922D9" w:rsidRPr="008B7472" w:rsidRDefault="005D43C4">
      <w:pPr>
        <w:widowControl/>
        <w:autoSpaceDE w:val="0"/>
        <w:autoSpaceDN w:val="0"/>
        <w:adjustRightInd w:val="0"/>
        <w:spacing w:line="360" w:lineRule="auto"/>
        <w:ind w:leftChars="50" w:left="958" w:hangingChars="406" w:hanging="853"/>
        <w:jc w:val="left"/>
        <w:rPr>
          <w:rFonts w:ascii="宋体" w:hAnsi="宋体"/>
          <w:lang w:val="zh-CN"/>
        </w:rPr>
      </w:pPr>
      <w:r w:rsidRPr="008B7472">
        <w:rPr>
          <w:rFonts w:ascii="宋体" w:hAnsi="宋体" w:hint="eastAsia"/>
          <w:lang w:val="zh-CN"/>
        </w:rPr>
        <w:t>1．本项目建设内容为浙江国际海运职业技术学院体育设备采购项目。</w:t>
      </w:r>
    </w:p>
    <w:p w:rsidR="003922D9" w:rsidRPr="008B7472" w:rsidRDefault="005D43C4">
      <w:pPr>
        <w:numPr>
          <w:ilvl w:val="0"/>
          <w:numId w:val="7"/>
        </w:numPr>
        <w:autoSpaceDE w:val="0"/>
        <w:autoSpaceDN w:val="0"/>
        <w:adjustRightInd w:val="0"/>
        <w:spacing w:line="360" w:lineRule="auto"/>
        <w:rPr>
          <w:rFonts w:ascii="宋体" w:hAnsi="宋体"/>
          <w:lang w:val="zh-CN"/>
        </w:rPr>
      </w:pPr>
      <w:r w:rsidRPr="008B7472">
        <w:rPr>
          <w:rFonts w:ascii="宋体" w:hAnsi="宋体" w:hint="eastAsia"/>
          <w:lang w:val="zh-CN"/>
        </w:rPr>
        <w:t>中标人应与采购方</w:t>
      </w:r>
      <w:proofErr w:type="gramStart"/>
      <w:r w:rsidRPr="008B7472">
        <w:rPr>
          <w:rFonts w:ascii="宋体" w:hAnsi="宋体" w:hint="eastAsia"/>
          <w:lang w:val="zh-CN"/>
        </w:rPr>
        <w:t>就此项目</w:t>
      </w:r>
      <w:proofErr w:type="gramEnd"/>
      <w:r w:rsidRPr="008B7472">
        <w:rPr>
          <w:rFonts w:ascii="宋体" w:hAnsi="宋体" w:hint="eastAsia"/>
          <w:lang w:val="zh-CN"/>
        </w:rPr>
        <w:t>签订合同。</w:t>
      </w:r>
    </w:p>
    <w:p w:rsidR="003922D9" w:rsidRPr="008B7472" w:rsidRDefault="005D43C4">
      <w:pPr>
        <w:snapToGrid w:val="0"/>
        <w:spacing w:line="312" w:lineRule="auto"/>
        <w:ind w:left="105"/>
        <w:rPr>
          <w:rFonts w:ascii="宋体" w:hAnsi="宋体"/>
          <w:b/>
          <w:sz w:val="24"/>
          <w:szCs w:val="24"/>
        </w:rPr>
      </w:pPr>
      <w:r w:rsidRPr="008B7472">
        <w:rPr>
          <w:rFonts w:hint="eastAsia"/>
          <w:b/>
          <w:sz w:val="24"/>
          <w:szCs w:val="24"/>
        </w:rPr>
        <w:t>二、详细技术要求</w:t>
      </w:r>
      <w:r w:rsidRPr="008B7472">
        <w:rPr>
          <w:rFonts w:ascii="宋体" w:hAnsi="宋体" w:hint="eastAsia"/>
          <w:b/>
          <w:sz w:val="24"/>
          <w:szCs w:val="24"/>
        </w:rPr>
        <w:t>：</w:t>
      </w:r>
    </w:p>
    <w:tbl>
      <w:tblPr>
        <w:tblStyle w:val="af3"/>
        <w:tblW w:w="9781" w:type="dxa"/>
        <w:tblInd w:w="-601" w:type="dxa"/>
        <w:tblLayout w:type="fixed"/>
        <w:tblLook w:val="04A0" w:firstRow="1" w:lastRow="0" w:firstColumn="1" w:lastColumn="0" w:noHBand="0" w:noVBand="1"/>
      </w:tblPr>
      <w:tblGrid>
        <w:gridCol w:w="426"/>
        <w:gridCol w:w="1125"/>
        <w:gridCol w:w="1993"/>
        <w:gridCol w:w="4123"/>
        <w:gridCol w:w="705"/>
        <w:gridCol w:w="701"/>
        <w:gridCol w:w="708"/>
      </w:tblGrid>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号</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产品名称</w:t>
            </w:r>
          </w:p>
        </w:tc>
        <w:tc>
          <w:tcPr>
            <w:tcW w:w="1993"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 xml:space="preserve">　</w:t>
            </w:r>
          </w:p>
        </w:tc>
        <w:tc>
          <w:tcPr>
            <w:tcW w:w="4123"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技术参数</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数量</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单位</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备注</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悬臂固定篮球架</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316990" cy="1002030"/>
                  <wp:effectExtent l="19050" t="0" r="0" b="0"/>
                  <wp:docPr id="1" name="图片 1" descr="DSC04261-悬臂固定篮球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4261-悬臂固定篮球架"/>
                          <pic:cNvPicPr>
                            <a:picLocks noChangeAspect="1"/>
                          </pic:cNvPicPr>
                        </pic:nvPicPr>
                        <pic:blipFill>
                          <a:blip r:embed="rId11" cstate="print"/>
                          <a:stretch>
                            <a:fillRect/>
                          </a:stretch>
                        </pic:blipFill>
                        <pic:spPr>
                          <a:xfrm>
                            <a:off x="0" y="0"/>
                            <a:ext cx="1317438" cy="1002030"/>
                          </a:xfrm>
                          <a:prstGeom prst="rect">
                            <a:avLst/>
                          </a:prstGeom>
                          <a:noFill/>
                          <a:ln w="9525">
                            <a:noFill/>
                          </a:ln>
                        </pic:spPr>
                      </pic:pic>
                    </a:graphicData>
                  </a:graphic>
                </wp:inline>
              </w:drawing>
            </w:r>
          </w:p>
        </w:tc>
        <w:tc>
          <w:tcPr>
            <w:tcW w:w="4123" w:type="dxa"/>
            <w:vAlign w:val="center"/>
          </w:tcPr>
          <w:p w:rsidR="003922D9" w:rsidRPr="008B7472" w:rsidRDefault="005D43C4" w:rsidP="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1、产品规格</w:t>
            </w:r>
            <w:r w:rsidRPr="008B7472">
              <w:rPr>
                <w:rFonts w:asciiTheme="minorEastAsia" w:eastAsiaTheme="minorEastAsia" w:hAnsiTheme="minorEastAsia" w:hint="eastAsia"/>
                <w:szCs w:val="21"/>
              </w:rPr>
              <w:br/>
              <w:t xml:space="preserve">篮球架伸臂长2.25m以内（特制），篮圈上沿离地面3.05m， </w:t>
            </w:r>
            <w:r w:rsidRPr="008B7472">
              <w:rPr>
                <w:rFonts w:asciiTheme="minorEastAsia" w:eastAsiaTheme="minorEastAsia" w:hAnsiTheme="minorEastAsia" w:hint="eastAsia"/>
                <w:szCs w:val="21"/>
              </w:rPr>
              <w:br/>
              <w:t>2、产品用材</w:t>
            </w:r>
            <w:r w:rsidRPr="008B7472">
              <w:rPr>
                <w:rFonts w:asciiTheme="minorEastAsia" w:eastAsiaTheme="minorEastAsia" w:hAnsiTheme="minorEastAsia" w:hint="eastAsia"/>
                <w:szCs w:val="21"/>
              </w:rPr>
              <w:br/>
              <w:t>篮架伸臂采用δ3铁板在专用折边机上折边拼焊而成，篮架上拉杆采用Φ48×2圆管在弯管机上一次成型，通过优质精密铸钢件接头与篮板耳片连接，通过调节上拉杆可调节篮板的平面度和垂直度。篮架后拉杆采用优质口50×40×3方管在弯管机上一次而成，通过化学螺丝与墙体固定，也可采用镀锌链条通过化学螺丝与墙体固定，钢链设有花篮螺栓，既可调节链条的松紧，又可调节篮板的平面度和垂直度。</w:t>
            </w:r>
            <w:r w:rsidRPr="008B7472">
              <w:rPr>
                <w:rFonts w:asciiTheme="minorEastAsia" w:eastAsiaTheme="minorEastAsia" w:hAnsiTheme="minorEastAsia" w:hint="eastAsia"/>
                <w:szCs w:val="21"/>
              </w:rPr>
              <w:br/>
              <w:t>3、篮板</w:t>
            </w:r>
            <w:r w:rsidRPr="008B7472">
              <w:rPr>
                <w:rFonts w:asciiTheme="minorEastAsia" w:eastAsiaTheme="minorEastAsia" w:hAnsiTheme="minorEastAsia" w:hint="eastAsia"/>
                <w:szCs w:val="21"/>
              </w:rPr>
              <w:br/>
              <w:t>规格：1800x1050（mm），篮板配用国际通用的高强度安全玻璃篮板，具有透明度高、</w:t>
            </w:r>
            <w:proofErr w:type="gramStart"/>
            <w:r w:rsidRPr="008B7472">
              <w:rPr>
                <w:rFonts w:asciiTheme="minorEastAsia" w:eastAsiaTheme="minorEastAsia" w:hAnsiTheme="minorEastAsia" w:hint="eastAsia"/>
                <w:szCs w:val="21"/>
              </w:rPr>
              <w:t>耐侯性</w:t>
            </w:r>
            <w:proofErr w:type="gramEnd"/>
            <w:r w:rsidRPr="008B7472">
              <w:rPr>
                <w:rFonts w:asciiTheme="minorEastAsia" w:eastAsiaTheme="minorEastAsia" w:hAnsiTheme="minorEastAsia" w:hint="eastAsia"/>
                <w:szCs w:val="21"/>
              </w:rPr>
              <w:t>好、抗老化、耐腐蚀、不易模糊等特点，并在篮板下沿侧面覆盖有包扎物，能保护运动员运动时不受伤害。</w:t>
            </w:r>
            <w:r w:rsidRPr="008B7472">
              <w:rPr>
                <w:rFonts w:asciiTheme="minorEastAsia" w:eastAsiaTheme="minorEastAsia" w:hAnsiTheme="minorEastAsia" w:hint="eastAsia"/>
                <w:szCs w:val="21"/>
              </w:rPr>
              <w:br/>
              <w:t>4、篮圈</w:t>
            </w:r>
            <w:r w:rsidRPr="008B7472">
              <w:rPr>
                <w:rFonts w:asciiTheme="minorEastAsia" w:eastAsiaTheme="minorEastAsia" w:hAnsiTheme="minorEastAsia" w:hint="eastAsia"/>
                <w:szCs w:val="21"/>
              </w:rPr>
              <w:br/>
              <w:t>篮圈采用φ17实心圆钢制作，内径为450mm。</w:t>
            </w:r>
            <w:proofErr w:type="gramStart"/>
            <w:r w:rsidRPr="008B7472">
              <w:rPr>
                <w:rFonts w:asciiTheme="minorEastAsia" w:eastAsiaTheme="minorEastAsia" w:hAnsiTheme="minorEastAsia" w:hint="eastAsia"/>
                <w:szCs w:val="21"/>
              </w:rPr>
              <w:t>篮</w:t>
            </w:r>
            <w:proofErr w:type="gramEnd"/>
            <w:r w:rsidRPr="008B7472">
              <w:rPr>
                <w:rFonts w:asciiTheme="minorEastAsia" w:eastAsiaTheme="minorEastAsia" w:hAnsiTheme="minorEastAsia" w:hint="eastAsia"/>
                <w:szCs w:val="21"/>
              </w:rPr>
              <w:t>圈圈条下沿焊有4毫米圆钢，圆钢间隔均匀设置成小环状，共12处，以便悬挂篮网。篮圈水平固定在篮板上，</w:t>
            </w:r>
            <w:proofErr w:type="gramStart"/>
            <w:r w:rsidRPr="008B7472">
              <w:rPr>
                <w:rFonts w:asciiTheme="minorEastAsia" w:eastAsiaTheme="minorEastAsia" w:hAnsiTheme="minorEastAsia" w:hint="eastAsia"/>
                <w:szCs w:val="21"/>
              </w:rPr>
              <w:t>与篮架</w:t>
            </w:r>
            <w:proofErr w:type="gramEnd"/>
            <w:r w:rsidRPr="008B7472">
              <w:rPr>
                <w:rFonts w:asciiTheme="minorEastAsia" w:eastAsiaTheme="minorEastAsia" w:hAnsiTheme="minorEastAsia" w:hint="eastAsia"/>
                <w:szCs w:val="21"/>
              </w:rPr>
              <w:t>连接的钢板采用优质钢板一次冲压成型，造型美观。</w:t>
            </w:r>
            <w:r w:rsidRPr="008B7472">
              <w:rPr>
                <w:rFonts w:asciiTheme="minorEastAsia" w:eastAsiaTheme="minorEastAsia" w:hAnsiTheme="minorEastAsia" w:hint="eastAsia"/>
                <w:szCs w:val="21"/>
              </w:rPr>
              <w:br/>
              <w:t>5、表面处理</w:t>
            </w:r>
            <w:r w:rsidRPr="008B7472">
              <w:rPr>
                <w:rFonts w:asciiTheme="minorEastAsia" w:eastAsiaTheme="minorEastAsia" w:hAnsiTheme="minorEastAsia" w:hint="eastAsia"/>
                <w:szCs w:val="21"/>
              </w:rPr>
              <w:b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w:t>
            </w:r>
            <w:r w:rsidRPr="008B7472">
              <w:rPr>
                <w:rFonts w:asciiTheme="minorEastAsia" w:eastAsiaTheme="minorEastAsia" w:hAnsiTheme="minorEastAsia" w:hint="eastAsia"/>
                <w:szCs w:val="21"/>
              </w:rPr>
              <w:lastRenderedPageBreak/>
              <w:t xml:space="preserve">——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               </w:t>
            </w:r>
            <w:r w:rsidRPr="008B7472">
              <w:rPr>
                <w:rFonts w:asciiTheme="minorEastAsia" w:eastAsiaTheme="minorEastAsia" w:hAnsiTheme="minorEastAsia" w:hint="eastAsia"/>
                <w:szCs w:val="21"/>
              </w:rPr>
              <w:br/>
              <w:t>6、墙体要求</w:t>
            </w:r>
            <w:r w:rsidRPr="008B7472">
              <w:rPr>
                <w:rFonts w:asciiTheme="minorEastAsia" w:eastAsiaTheme="minorEastAsia" w:hAnsiTheme="minorEastAsia" w:hint="eastAsia"/>
                <w:szCs w:val="21"/>
              </w:rPr>
              <w:br/>
              <w:t>篮架安装可采用特制专用预埋件预埋在强体内，也可通过化学螺栓将其伸臂底板与墙面紧固连接，要求：墙体是混凝土钢结构，墙体除了能承受</w:t>
            </w:r>
            <w:proofErr w:type="gramStart"/>
            <w:r w:rsidRPr="008B7472">
              <w:rPr>
                <w:rFonts w:asciiTheme="minorEastAsia" w:eastAsiaTheme="minorEastAsia" w:hAnsiTheme="minorEastAsia" w:hint="eastAsia"/>
                <w:szCs w:val="21"/>
              </w:rPr>
              <w:t>篮架约</w:t>
            </w:r>
            <w:proofErr w:type="gramEnd"/>
            <w:r w:rsidRPr="008B7472">
              <w:rPr>
                <w:rFonts w:asciiTheme="minorEastAsia" w:eastAsiaTheme="minorEastAsia" w:hAnsiTheme="minorEastAsia" w:hint="eastAsia"/>
                <w:szCs w:val="21"/>
              </w:rPr>
              <w:t>150KG的自重外,还应能承受约250KG的扣篮冲击力。</w:t>
            </w:r>
          </w:p>
        </w:tc>
        <w:tc>
          <w:tcPr>
            <w:tcW w:w="705"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篮球场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智能篮球架</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346835" cy="1437640"/>
                  <wp:effectExtent l="19050" t="0" r="5267" b="0"/>
                  <wp:docPr id="2" name="图片 2" descr="1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00"/>
                          <pic:cNvPicPr>
                            <a:picLocks noChangeAspect="1"/>
                          </pic:cNvPicPr>
                        </pic:nvPicPr>
                        <pic:blipFill>
                          <a:blip r:embed="rId12" cstate="print"/>
                          <a:stretch>
                            <a:fillRect/>
                          </a:stretch>
                        </pic:blipFill>
                        <pic:spPr>
                          <a:xfrm>
                            <a:off x="0" y="0"/>
                            <a:ext cx="1347283" cy="1437640"/>
                          </a:xfrm>
                          <a:prstGeom prst="rect">
                            <a:avLst/>
                          </a:prstGeom>
                          <a:noFill/>
                          <a:ln w="9525">
                            <a:noFill/>
                          </a:ln>
                        </pic:spPr>
                      </pic:pic>
                    </a:graphicData>
                  </a:graphic>
                </wp:inline>
              </w:drawing>
            </w:r>
          </w:p>
        </w:tc>
        <w:tc>
          <w:tcPr>
            <w:tcW w:w="4123" w:type="dxa"/>
            <w:vAlign w:val="center"/>
          </w:tcPr>
          <w:p w:rsidR="003922D9" w:rsidRPr="008B7472" w:rsidRDefault="005D43C4" w:rsidP="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1、产品规格</w:t>
            </w:r>
            <w:r w:rsidRPr="008B7472">
              <w:rPr>
                <w:rFonts w:asciiTheme="minorEastAsia" w:eastAsiaTheme="minorEastAsia" w:hAnsiTheme="minorEastAsia" w:hint="eastAsia"/>
                <w:szCs w:val="21"/>
              </w:rPr>
              <w:br/>
              <w:t>篮架伸臂为3.35m，篮圈上沿离地面高3.05m，球架底座尺寸：长×宽×前高×后高=2.5×1.3×0.78×0.4（m）。</w:t>
            </w:r>
            <w:r w:rsidRPr="008B7472">
              <w:rPr>
                <w:rFonts w:asciiTheme="minorEastAsia" w:eastAsiaTheme="minorEastAsia" w:hAnsiTheme="minorEastAsia" w:hint="eastAsia"/>
                <w:szCs w:val="21"/>
              </w:rPr>
              <w:br/>
              <w:t>2、产品用材</w:t>
            </w:r>
            <w:r w:rsidRPr="008B7472">
              <w:rPr>
                <w:rFonts w:asciiTheme="minorEastAsia" w:eastAsiaTheme="minorEastAsia" w:hAnsiTheme="minorEastAsia" w:hint="eastAsia"/>
                <w:szCs w:val="21"/>
              </w:rPr>
              <w:br/>
              <w:t>篮球架底座采用6㎜的铁板在专用折边机上折边拼焊而成，底座前立柱、后立柱支撑架和油缸支撑</w:t>
            </w:r>
            <w:proofErr w:type="gramStart"/>
            <w:r w:rsidRPr="008B7472">
              <w:rPr>
                <w:rFonts w:asciiTheme="minorEastAsia" w:eastAsiaTheme="minorEastAsia" w:hAnsiTheme="minorEastAsia" w:hint="eastAsia"/>
                <w:szCs w:val="21"/>
              </w:rPr>
              <w:t>架采用</w:t>
            </w:r>
            <w:proofErr w:type="gramEnd"/>
            <w:r w:rsidRPr="008B7472">
              <w:rPr>
                <w:rFonts w:asciiTheme="minorEastAsia" w:eastAsiaTheme="minorEastAsia" w:hAnsiTheme="minorEastAsia" w:hint="eastAsia"/>
                <w:szCs w:val="21"/>
              </w:rPr>
              <w:t>6 mm铁板折边制作，篮架立柱采用□150×70×3方管和□120×70×3方管拼焊而成，篮架伸臂采用δ5钢板折边成形拼焊而成，造型独特美观，焊缝表面均匀光滑，篮架立柱转动部位和伸臂头部连接件均采用优质精密铸钢件制作，性能安全可靠，篮架上拉杆采用优质圆管在弯管机上一次成型，避免了电焊及焊渣易引起生锈的隐患，合理的结构设计与独特的外观造型和谐统一。</w:t>
            </w:r>
            <w:r w:rsidRPr="008B7472">
              <w:rPr>
                <w:rFonts w:asciiTheme="minorEastAsia" w:eastAsiaTheme="minorEastAsia" w:hAnsiTheme="minorEastAsia" w:hint="eastAsia"/>
                <w:szCs w:val="21"/>
              </w:rPr>
              <w:br/>
              <w:t>3、产品结构原理</w:t>
            </w:r>
            <w:r w:rsidRPr="008B7472">
              <w:rPr>
                <w:rFonts w:asciiTheme="minorEastAsia" w:eastAsiaTheme="minorEastAsia" w:hAnsiTheme="minorEastAsia" w:hint="eastAsia"/>
                <w:szCs w:val="21"/>
              </w:rPr>
              <w:br/>
              <w:t>电动液压篮球架采用电动控制系统，设有篮架升降系统、</w:t>
            </w:r>
            <w:proofErr w:type="gramStart"/>
            <w:r w:rsidRPr="008B7472">
              <w:rPr>
                <w:rFonts w:asciiTheme="minorEastAsia" w:eastAsiaTheme="minorEastAsia" w:hAnsiTheme="minorEastAsia" w:hint="eastAsia"/>
                <w:szCs w:val="21"/>
              </w:rPr>
              <w:t>走轮伸缩</w:t>
            </w:r>
            <w:proofErr w:type="gramEnd"/>
            <w:r w:rsidRPr="008B7472">
              <w:rPr>
                <w:rFonts w:asciiTheme="minorEastAsia" w:eastAsiaTheme="minorEastAsia" w:hAnsiTheme="minorEastAsia" w:hint="eastAsia"/>
                <w:szCs w:val="21"/>
              </w:rPr>
              <w:t>机构、</w:t>
            </w:r>
            <w:proofErr w:type="gramStart"/>
            <w:r w:rsidRPr="008B7472">
              <w:rPr>
                <w:rFonts w:asciiTheme="minorEastAsia" w:eastAsiaTheme="minorEastAsia" w:hAnsiTheme="minorEastAsia" w:hint="eastAsia"/>
                <w:szCs w:val="21"/>
              </w:rPr>
              <w:t>走轮前进</w:t>
            </w:r>
            <w:proofErr w:type="gramEnd"/>
            <w:r w:rsidRPr="008B7472">
              <w:rPr>
                <w:rFonts w:asciiTheme="minorEastAsia" w:eastAsiaTheme="minorEastAsia" w:hAnsiTheme="minorEastAsia" w:hint="eastAsia"/>
                <w:szCs w:val="21"/>
              </w:rPr>
              <w:t>或后退、电器、液压系统。</w:t>
            </w:r>
            <w:r w:rsidRPr="008B7472">
              <w:rPr>
                <w:rFonts w:asciiTheme="minorEastAsia" w:eastAsiaTheme="minorEastAsia" w:hAnsiTheme="minorEastAsia" w:hint="eastAsia"/>
                <w:szCs w:val="21"/>
              </w:rPr>
              <w:br/>
              <w:t>篮</w:t>
            </w:r>
            <w:proofErr w:type="gramStart"/>
            <w:r w:rsidRPr="008B7472">
              <w:rPr>
                <w:rFonts w:asciiTheme="minorEastAsia" w:eastAsiaTheme="minorEastAsia" w:hAnsiTheme="minorEastAsia" w:hint="eastAsia"/>
                <w:szCs w:val="21"/>
              </w:rPr>
              <w:t>架主体</w:t>
            </w:r>
            <w:proofErr w:type="gramEnd"/>
            <w:r w:rsidRPr="008B7472">
              <w:rPr>
                <w:rFonts w:asciiTheme="minorEastAsia" w:eastAsiaTheme="minorEastAsia" w:hAnsiTheme="minorEastAsia" w:hint="eastAsia"/>
                <w:szCs w:val="21"/>
              </w:rPr>
              <w:t>升降采用四连杆机构，使用时电机接通220V、50HZ单相电源即可启动，带动油泵，经微电脑控制系统进行“功能”转换，油缸随即产生伸缩运动，</w:t>
            </w:r>
            <w:proofErr w:type="gramStart"/>
            <w:r w:rsidRPr="008B7472">
              <w:rPr>
                <w:rFonts w:asciiTheme="minorEastAsia" w:eastAsiaTheme="minorEastAsia" w:hAnsiTheme="minorEastAsia" w:hint="eastAsia"/>
                <w:szCs w:val="21"/>
              </w:rPr>
              <w:t>从而使篮架</w:t>
            </w:r>
            <w:proofErr w:type="gramEnd"/>
            <w:r w:rsidRPr="008B7472">
              <w:rPr>
                <w:rFonts w:asciiTheme="minorEastAsia" w:eastAsiaTheme="minorEastAsia" w:hAnsiTheme="minorEastAsia" w:hint="eastAsia"/>
                <w:szCs w:val="21"/>
              </w:rPr>
              <w:t>立柱升降、</w:t>
            </w:r>
            <w:proofErr w:type="gramStart"/>
            <w:r w:rsidRPr="008B7472">
              <w:rPr>
                <w:rFonts w:asciiTheme="minorEastAsia" w:eastAsiaTheme="minorEastAsia" w:hAnsiTheme="minorEastAsia" w:hint="eastAsia"/>
                <w:szCs w:val="21"/>
              </w:rPr>
              <w:t>底座走轮起落</w:t>
            </w:r>
            <w:proofErr w:type="gramEnd"/>
            <w:r w:rsidRPr="008B7472">
              <w:rPr>
                <w:rFonts w:asciiTheme="minorEastAsia" w:eastAsiaTheme="minorEastAsia" w:hAnsiTheme="minorEastAsia" w:hint="eastAsia"/>
                <w:szCs w:val="21"/>
              </w:rPr>
              <w:t>和</w:t>
            </w:r>
            <w:proofErr w:type="gramStart"/>
            <w:r w:rsidRPr="008B7472">
              <w:rPr>
                <w:rFonts w:asciiTheme="minorEastAsia" w:eastAsiaTheme="minorEastAsia" w:hAnsiTheme="minorEastAsia" w:hint="eastAsia"/>
                <w:szCs w:val="21"/>
              </w:rPr>
              <w:t>走轮前进</w:t>
            </w:r>
            <w:proofErr w:type="gramEnd"/>
            <w:r w:rsidRPr="008B7472">
              <w:rPr>
                <w:rFonts w:asciiTheme="minorEastAsia" w:eastAsiaTheme="minorEastAsia" w:hAnsiTheme="minorEastAsia" w:hint="eastAsia"/>
                <w:szCs w:val="21"/>
              </w:rPr>
              <w:t>或后退。 其中，控制</w:t>
            </w:r>
            <w:proofErr w:type="gramStart"/>
            <w:r w:rsidRPr="008B7472">
              <w:rPr>
                <w:rFonts w:asciiTheme="minorEastAsia" w:eastAsiaTheme="minorEastAsia" w:hAnsiTheme="minorEastAsia" w:hint="eastAsia"/>
                <w:szCs w:val="21"/>
              </w:rPr>
              <w:t>篮</w:t>
            </w:r>
            <w:proofErr w:type="gramEnd"/>
            <w:r w:rsidRPr="008B7472">
              <w:rPr>
                <w:rFonts w:asciiTheme="minorEastAsia" w:eastAsiaTheme="minorEastAsia" w:hAnsiTheme="minorEastAsia" w:hint="eastAsia"/>
                <w:szCs w:val="21"/>
              </w:rPr>
              <w:t>架走轮的前进或后退可采用电动操作，也可保障在无供电的情况下，依靠人力将篮球架轻松移动。</w:t>
            </w:r>
            <w:r w:rsidRPr="008B7472">
              <w:rPr>
                <w:rFonts w:asciiTheme="minorEastAsia" w:eastAsiaTheme="minorEastAsia" w:hAnsiTheme="minorEastAsia" w:hint="eastAsia"/>
                <w:szCs w:val="21"/>
              </w:rPr>
              <w:br/>
              <w:t>4、篮板</w:t>
            </w:r>
            <w:r w:rsidRPr="008B7472">
              <w:rPr>
                <w:rFonts w:asciiTheme="minorEastAsia" w:eastAsiaTheme="minorEastAsia" w:hAnsiTheme="minorEastAsia" w:hint="eastAsia"/>
                <w:szCs w:val="21"/>
              </w:rPr>
              <w:br/>
              <w:t>篮板配用国际通用的高强度安全玻璃篮板（13mm厚双层夹胶玻璃），规格：1800×1050（mm），具有透明度高、</w:t>
            </w:r>
            <w:proofErr w:type="gramStart"/>
            <w:r w:rsidRPr="008B7472">
              <w:rPr>
                <w:rFonts w:asciiTheme="minorEastAsia" w:eastAsiaTheme="minorEastAsia" w:hAnsiTheme="minorEastAsia" w:hint="eastAsia"/>
                <w:szCs w:val="21"/>
              </w:rPr>
              <w:t>耐侯性</w:t>
            </w:r>
            <w:proofErr w:type="gramEnd"/>
            <w:r w:rsidRPr="008B7472">
              <w:rPr>
                <w:rFonts w:asciiTheme="minorEastAsia" w:eastAsiaTheme="minorEastAsia" w:hAnsiTheme="minorEastAsia" w:hint="eastAsia"/>
                <w:szCs w:val="21"/>
              </w:rPr>
              <w:t>好、抗老化、耐腐蚀、不易模糊等特点，并在篮板下沿侧面覆盖有保护圈，保护圈前后表面高度、厚度均≥20mm，底面厚度≥50mm，符合FIBA规则，能有效保护运动员扣篮时不受伤害。</w:t>
            </w:r>
            <w:r w:rsidRPr="008B7472">
              <w:rPr>
                <w:rFonts w:asciiTheme="minorEastAsia" w:eastAsiaTheme="minorEastAsia" w:hAnsiTheme="minorEastAsia" w:hint="eastAsia"/>
                <w:szCs w:val="21"/>
              </w:rPr>
              <w:br/>
            </w:r>
            <w:r w:rsidRPr="008B7472">
              <w:rPr>
                <w:rFonts w:asciiTheme="minorEastAsia" w:eastAsiaTheme="minorEastAsia" w:hAnsiTheme="minorEastAsia" w:hint="eastAsia"/>
                <w:szCs w:val="21"/>
              </w:rPr>
              <w:lastRenderedPageBreak/>
              <w:t>篮板弹性500N/min，中心挠度≤6mm，取消外力1min后篮板恢复原状。</w:t>
            </w:r>
            <w:r w:rsidRPr="008B7472">
              <w:rPr>
                <w:rFonts w:asciiTheme="minorEastAsia" w:eastAsiaTheme="minorEastAsia" w:hAnsiTheme="minorEastAsia" w:hint="eastAsia"/>
                <w:szCs w:val="21"/>
              </w:rPr>
              <w:br/>
              <w:t>5、篮圈</w:t>
            </w:r>
            <w:r w:rsidRPr="008B7472">
              <w:rPr>
                <w:rFonts w:asciiTheme="minorEastAsia" w:eastAsiaTheme="minorEastAsia" w:hAnsiTheme="minorEastAsia" w:hint="eastAsia"/>
                <w:szCs w:val="21"/>
              </w:rPr>
              <w:br/>
              <w:t>篮圈采用φ19实心圆钢制作，篮圈抗弯性能好，在篮圈最远点的圈顶上施加静载荷105kg时，篮圈向下转动角度不小于10度也不大于30度，能有效解决投篮时篮圈的稳定性和运动员扣篮时的安全性问题。</w:t>
            </w:r>
            <w:r w:rsidRPr="008B7472">
              <w:rPr>
                <w:rFonts w:asciiTheme="minorEastAsia" w:eastAsiaTheme="minorEastAsia" w:hAnsiTheme="minorEastAsia" w:hint="eastAsia"/>
                <w:szCs w:val="21"/>
              </w:rPr>
              <w:br/>
              <w:t>6、防护措施</w:t>
            </w:r>
            <w:r w:rsidRPr="008B7472">
              <w:rPr>
                <w:rFonts w:asciiTheme="minorEastAsia" w:eastAsiaTheme="minorEastAsia" w:hAnsiTheme="minorEastAsia" w:hint="eastAsia"/>
                <w:szCs w:val="21"/>
              </w:rPr>
              <w:br/>
              <w:t>篮架前立柱、底座、伸臂配备有专用护套，能有效保护运动员免受撞击，篮架底座下部设有防震垫，后部装有专用配重，单只配重500kg，能保证在篮圈根部施加3200N的载荷时，篮球架不倾翻。前立柱与伸臂间装有专用保险机构，能有效保证使用时的安全性及美观性。</w:t>
            </w:r>
            <w:r w:rsidRPr="008B7472">
              <w:rPr>
                <w:rFonts w:asciiTheme="minorEastAsia" w:eastAsiaTheme="minorEastAsia" w:hAnsiTheme="minorEastAsia" w:hint="eastAsia"/>
                <w:szCs w:val="21"/>
              </w:rPr>
              <w:br/>
              <w:t>7、爬坡功能</w:t>
            </w:r>
            <w:r w:rsidRPr="008B7472">
              <w:rPr>
                <w:rFonts w:asciiTheme="minorEastAsia" w:eastAsiaTheme="minorEastAsia" w:hAnsiTheme="minorEastAsia" w:hint="eastAsia"/>
                <w:szCs w:val="21"/>
              </w:rPr>
              <w:br/>
              <w:t>底座除了本身的</w:t>
            </w:r>
            <w:proofErr w:type="gramStart"/>
            <w:r w:rsidRPr="008B7472">
              <w:rPr>
                <w:rFonts w:asciiTheme="minorEastAsia" w:eastAsiaTheme="minorEastAsia" w:hAnsiTheme="minorEastAsia" w:hint="eastAsia"/>
                <w:szCs w:val="21"/>
              </w:rPr>
              <w:t>走轮机构</w:t>
            </w:r>
            <w:proofErr w:type="gramEnd"/>
            <w:r w:rsidRPr="008B7472">
              <w:rPr>
                <w:rFonts w:asciiTheme="minorEastAsia" w:eastAsiaTheme="minorEastAsia" w:hAnsiTheme="minorEastAsia" w:hint="eastAsia"/>
                <w:szCs w:val="21"/>
              </w:rPr>
              <w:t>外，为了</w:t>
            </w:r>
            <w:proofErr w:type="gramStart"/>
            <w:r w:rsidRPr="008B7472">
              <w:rPr>
                <w:rFonts w:asciiTheme="minorEastAsia" w:eastAsiaTheme="minorEastAsia" w:hAnsiTheme="minorEastAsia" w:hint="eastAsia"/>
                <w:szCs w:val="21"/>
              </w:rPr>
              <w:t>方便爬较</w:t>
            </w:r>
            <w:proofErr w:type="gramEnd"/>
            <w:r w:rsidRPr="008B7472">
              <w:rPr>
                <w:rFonts w:asciiTheme="minorEastAsia" w:eastAsiaTheme="minorEastAsia" w:hAnsiTheme="minorEastAsia" w:hint="eastAsia"/>
                <w:szCs w:val="21"/>
              </w:rPr>
              <w:t>陡的斜坡，在底座的后侧又</w:t>
            </w:r>
            <w:proofErr w:type="gramStart"/>
            <w:r w:rsidRPr="008B7472">
              <w:rPr>
                <w:rFonts w:asciiTheme="minorEastAsia" w:eastAsiaTheme="minorEastAsia" w:hAnsiTheme="minorEastAsia" w:hint="eastAsia"/>
                <w:szCs w:val="21"/>
              </w:rPr>
              <w:t>另设计</w:t>
            </w:r>
            <w:proofErr w:type="gramEnd"/>
            <w:r w:rsidRPr="008B7472">
              <w:rPr>
                <w:rFonts w:asciiTheme="minorEastAsia" w:eastAsiaTheme="minorEastAsia" w:hAnsiTheme="minorEastAsia" w:hint="eastAsia"/>
                <w:szCs w:val="21"/>
              </w:rPr>
              <w:t>有一专用爬坡轮，使用时，安装方便。</w:t>
            </w:r>
            <w:r w:rsidRPr="008B7472">
              <w:rPr>
                <w:rFonts w:asciiTheme="minorEastAsia" w:eastAsiaTheme="minorEastAsia" w:hAnsiTheme="minorEastAsia" w:hint="eastAsia"/>
                <w:szCs w:val="21"/>
              </w:rPr>
              <w:br/>
              <w:t>8、表面处理</w:t>
            </w:r>
            <w:r w:rsidRPr="008B7472">
              <w:rPr>
                <w:rFonts w:asciiTheme="minorEastAsia" w:eastAsiaTheme="minorEastAsia" w:hAnsiTheme="minorEastAsia" w:hint="eastAsia"/>
                <w:szCs w:val="21"/>
              </w:rPr>
              <w:b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篮球场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篮球计时，二十四秒显示器</w:t>
            </w:r>
          </w:p>
        </w:tc>
        <w:tc>
          <w:tcPr>
            <w:tcW w:w="199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cstheme="minorBidi"/>
                <w:noProof/>
                <w:szCs w:val="21"/>
              </w:rPr>
              <w:drawing>
                <wp:anchor distT="0" distB="0" distL="114300" distR="114300" simplePos="0" relativeHeight="251658240" behindDoc="0" locked="0" layoutInCell="1" allowOverlap="1">
                  <wp:simplePos x="0" y="0"/>
                  <wp:positionH relativeFrom="column">
                    <wp:posOffset>133985</wp:posOffset>
                  </wp:positionH>
                  <wp:positionV relativeFrom="paragraph">
                    <wp:posOffset>843915</wp:posOffset>
                  </wp:positionV>
                  <wp:extent cx="986155" cy="762635"/>
                  <wp:effectExtent l="19050" t="0" r="4445" b="0"/>
                  <wp:wrapNone/>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13" cstate="print"/>
                          <a:stretch>
                            <a:fillRect/>
                          </a:stretch>
                        </pic:blipFill>
                        <pic:spPr>
                          <a:xfrm>
                            <a:off x="0" y="0"/>
                            <a:ext cx="986155" cy="762635"/>
                          </a:xfrm>
                          <a:prstGeom prst="rect">
                            <a:avLst/>
                          </a:prstGeom>
                          <a:noFill/>
                          <a:ln w="9525">
                            <a:noFill/>
                          </a:ln>
                        </pic:spPr>
                      </pic:pic>
                    </a:graphicData>
                  </a:graphic>
                </wp:anchor>
              </w:drawing>
            </w:r>
          </w:p>
        </w:tc>
        <w:tc>
          <w:tcPr>
            <w:tcW w:w="4123" w:type="dxa"/>
            <w:vAlign w:val="center"/>
          </w:tcPr>
          <w:p w:rsidR="003922D9" w:rsidRPr="008B7472" w:rsidRDefault="005D43C4" w:rsidP="00A7307B">
            <w:pPr>
              <w:rPr>
                <w:rFonts w:asciiTheme="minorEastAsia" w:eastAsiaTheme="minorEastAsia" w:hAnsiTheme="minorEastAsia" w:cs="宋体"/>
                <w:szCs w:val="21"/>
              </w:rPr>
            </w:pPr>
            <w:r w:rsidRPr="008B7472">
              <w:rPr>
                <w:rFonts w:asciiTheme="minorEastAsia" w:eastAsiaTheme="minorEastAsia" w:hAnsiTheme="minorEastAsia" w:hint="eastAsia"/>
                <w:szCs w:val="21"/>
              </w:rPr>
              <w:t>一、简介</w:t>
            </w:r>
            <w:r w:rsidRPr="008B7472">
              <w:rPr>
                <w:rFonts w:asciiTheme="minorEastAsia" w:eastAsiaTheme="minorEastAsia" w:hAnsiTheme="minorEastAsia" w:hint="eastAsia"/>
                <w:szCs w:val="21"/>
              </w:rPr>
              <w:br/>
              <w:t>本计时，二十四秒显示器根据最新国际篮球竞赛规则设计制作。显示屏光源采用进口高亮度发光二极管，寿命长，用电省，两显示屏采用一个时钟源，与大屏和电视转播同步性能好，维修方便，是篮球比赛的理想器材。</w:t>
            </w:r>
            <w:r w:rsidRPr="008B7472">
              <w:rPr>
                <w:rFonts w:asciiTheme="minorEastAsia" w:eastAsiaTheme="minorEastAsia" w:hAnsiTheme="minorEastAsia" w:hint="eastAsia"/>
                <w:szCs w:val="21"/>
              </w:rPr>
              <w:br/>
              <w:t>本公司生产的计时，二十四秒显示器为中国篮协·CBA唯一指定篮球比赛产品。</w:t>
            </w:r>
            <w:r w:rsidRPr="008B7472">
              <w:rPr>
                <w:rFonts w:asciiTheme="minorEastAsia" w:eastAsiaTheme="minorEastAsia" w:hAnsiTheme="minorEastAsia" w:hint="eastAsia"/>
                <w:szCs w:val="21"/>
              </w:rPr>
              <w:br/>
              <w:t>二、主要功能</w:t>
            </w:r>
            <w:r w:rsidRPr="008B7472">
              <w:rPr>
                <w:rFonts w:asciiTheme="minorEastAsia" w:eastAsiaTheme="minorEastAsia" w:hAnsiTheme="minorEastAsia" w:hint="eastAsia"/>
                <w:szCs w:val="21"/>
              </w:rPr>
              <w:br/>
              <w:t>1、显示比赛时间，显示器可实现0～99分59秒任意预置倒计时，能任意暂停，计时钟精确到0.1秒，时间终了时能发出长达3秒钟红色灯光信号及蜂鸣声音。</w:t>
            </w:r>
            <w:r w:rsidRPr="008B7472">
              <w:rPr>
                <w:rFonts w:asciiTheme="minorEastAsia" w:eastAsiaTheme="minorEastAsia" w:hAnsiTheme="minorEastAsia" w:hint="eastAsia"/>
                <w:szCs w:val="21"/>
              </w:rPr>
              <w:br/>
              <w:t>2、二十四秒控制器可任意预制时间0～99</w:t>
            </w:r>
            <w:r w:rsidRPr="008B7472">
              <w:rPr>
                <w:rFonts w:asciiTheme="minorEastAsia" w:eastAsiaTheme="minorEastAsia" w:hAnsiTheme="minorEastAsia" w:hint="eastAsia"/>
                <w:szCs w:val="21"/>
              </w:rPr>
              <w:lastRenderedPageBreak/>
              <w:t>秒，采用倒计时方式，能任意暂停、复位。计时完毕，也能发出</w:t>
            </w:r>
            <w:proofErr w:type="gramStart"/>
            <w:r w:rsidRPr="008B7472">
              <w:rPr>
                <w:rFonts w:asciiTheme="minorEastAsia" w:eastAsiaTheme="minorEastAsia" w:hAnsiTheme="minorEastAsia" w:hint="eastAsia"/>
                <w:szCs w:val="21"/>
              </w:rPr>
              <w:t>灯光信号及蜂鸣声</w:t>
            </w:r>
            <w:proofErr w:type="gramEnd"/>
            <w:r w:rsidRPr="008B7472">
              <w:rPr>
                <w:rFonts w:asciiTheme="minorEastAsia" w:eastAsiaTheme="minorEastAsia" w:hAnsiTheme="minorEastAsia" w:hint="eastAsia"/>
                <w:szCs w:val="21"/>
              </w:rPr>
              <w:t>。</w:t>
            </w:r>
            <w:r w:rsidRPr="008B7472">
              <w:rPr>
                <w:rFonts w:asciiTheme="minorEastAsia" w:eastAsiaTheme="minorEastAsia" w:hAnsiTheme="minorEastAsia" w:hint="eastAsia"/>
                <w:szCs w:val="21"/>
              </w:rPr>
              <w:br/>
              <w:t>3、比赛时间暂停时，24秒也自动停止，比赛继续时则24秒要手动启动。24秒违例时，比赛时间继续计时。</w:t>
            </w:r>
            <w:r w:rsidRPr="008B7472">
              <w:rPr>
                <w:rFonts w:asciiTheme="minorEastAsia" w:eastAsiaTheme="minorEastAsia" w:hAnsiTheme="minorEastAsia" w:hint="eastAsia"/>
                <w:szCs w:val="21"/>
              </w:rPr>
              <w:br/>
              <w:t>4、本计时，二十四秒显示器提供2个串行口，使比赛时间和24秒能与计算机和电视转播同步。</w:t>
            </w:r>
            <w:r w:rsidRPr="008B7472">
              <w:rPr>
                <w:rFonts w:asciiTheme="minorEastAsia" w:eastAsiaTheme="minorEastAsia" w:hAnsiTheme="minorEastAsia" w:hint="eastAsia"/>
                <w:szCs w:val="21"/>
              </w:rPr>
              <w:br/>
              <w:t>三、技术指标</w:t>
            </w:r>
            <w:r w:rsidRPr="008B7472">
              <w:rPr>
                <w:rFonts w:asciiTheme="minorEastAsia" w:eastAsiaTheme="minorEastAsia" w:hAnsiTheme="minorEastAsia" w:hint="eastAsia"/>
                <w:szCs w:val="21"/>
              </w:rPr>
              <w:br/>
              <w:t>1、显示器外型尺寸：</w:t>
            </w:r>
            <w:r w:rsidR="00A7307B" w:rsidRPr="008B7472">
              <w:rPr>
                <w:rFonts w:asciiTheme="minorEastAsia" w:eastAsiaTheme="minorEastAsia" w:hAnsiTheme="minorEastAsia" w:hint="eastAsia"/>
                <w:szCs w:val="21"/>
              </w:rPr>
              <w:t>7</w:t>
            </w:r>
            <w:r w:rsidRPr="008B7472">
              <w:rPr>
                <w:rFonts w:asciiTheme="minorEastAsia" w:eastAsiaTheme="minorEastAsia" w:hAnsiTheme="minorEastAsia" w:hint="eastAsia"/>
                <w:szCs w:val="21"/>
              </w:rPr>
              <w:t>7×</w:t>
            </w:r>
            <w:r w:rsidR="00A7307B" w:rsidRPr="008B7472">
              <w:rPr>
                <w:rFonts w:asciiTheme="minorEastAsia" w:eastAsiaTheme="minorEastAsia" w:hAnsiTheme="minorEastAsia" w:hint="eastAsia"/>
                <w:szCs w:val="21"/>
              </w:rPr>
              <w:t>5</w:t>
            </w:r>
            <w:r w:rsidRPr="008B7472">
              <w:rPr>
                <w:rFonts w:asciiTheme="minorEastAsia" w:eastAsiaTheme="minorEastAsia" w:hAnsiTheme="minorEastAsia" w:hint="eastAsia"/>
                <w:szCs w:val="21"/>
              </w:rPr>
              <w:t>7×1</w:t>
            </w:r>
            <w:r w:rsidR="00A7307B" w:rsidRPr="008B7472">
              <w:rPr>
                <w:rFonts w:asciiTheme="minorEastAsia" w:eastAsiaTheme="minorEastAsia" w:hAnsiTheme="minorEastAsia" w:hint="eastAsia"/>
                <w:szCs w:val="21"/>
              </w:rPr>
              <w:t>0</w:t>
            </w:r>
            <w:r w:rsidRPr="008B7472">
              <w:rPr>
                <w:rFonts w:asciiTheme="minorEastAsia" w:eastAsiaTheme="minorEastAsia" w:hAnsiTheme="minorEastAsia" w:hint="eastAsia"/>
                <w:szCs w:val="21"/>
              </w:rPr>
              <w:t>cm</w:t>
            </w:r>
            <w:r w:rsidRPr="008B7472">
              <w:rPr>
                <w:rFonts w:asciiTheme="minorEastAsia" w:eastAsiaTheme="minorEastAsia" w:hAnsiTheme="minorEastAsia" w:hint="eastAsia"/>
                <w:szCs w:val="21"/>
              </w:rPr>
              <w:br/>
              <w:t>2、发光管：Φ5mm高亮白发红、白发绿发光管</w:t>
            </w:r>
            <w:r w:rsidRPr="008B7472">
              <w:rPr>
                <w:rFonts w:asciiTheme="minorEastAsia" w:eastAsiaTheme="minorEastAsia" w:hAnsiTheme="minorEastAsia" w:hint="eastAsia"/>
                <w:szCs w:val="21"/>
              </w:rPr>
              <w:br/>
              <w:t xml:space="preserve">3、电压：220Ｖ±10％  </w:t>
            </w:r>
            <w:r w:rsidRPr="008B7472">
              <w:rPr>
                <w:rFonts w:asciiTheme="minorEastAsia" w:eastAsiaTheme="minorEastAsia" w:hAnsiTheme="minorEastAsia" w:hint="eastAsia"/>
                <w:szCs w:val="21"/>
              </w:rPr>
              <w:br/>
              <w:t>4、功率：150W</w:t>
            </w:r>
            <w:r w:rsidRPr="008B7472">
              <w:rPr>
                <w:rFonts w:asciiTheme="minorEastAsia" w:eastAsiaTheme="minorEastAsia" w:hAnsiTheme="minorEastAsia" w:hint="eastAsia"/>
                <w:szCs w:val="21"/>
              </w:rPr>
              <w:br/>
              <w:t>5、此设备必须安全接地。</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篮球场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4</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移动篮球框</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275715" cy="1056005"/>
                  <wp:effectExtent l="19050" t="0" r="187" b="0"/>
                  <wp:docPr id="3" name="图片 3" descr="1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37"/>
                          <pic:cNvPicPr>
                            <a:picLocks noChangeAspect="1"/>
                          </pic:cNvPicPr>
                        </pic:nvPicPr>
                        <pic:blipFill>
                          <a:blip r:embed="rId14" cstate="print"/>
                          <a:stretch>
                            <a:fillRect/>
                          </a:stretch>
                        </pic:blipFill>
                        <pic:spPr>
                          <a:xfrm>
                            <a:off x="0" y="0"/>
                            <a:ext cx="1276163" cy="1056005"/>
                          </a:xfrm>
                          <a:prstGeom prst="rect">
                            <a:avLst/>
                          </a:prstGeom>
                          <a:noFill/>
                          <a:ln w="9525">
                            <a:noFill/>
                          </a:ln>
                        </pic:spPr>
                      </pic:pic>
                    </a:graphicData>
                  </a:graphic>
                </wp:inline>
              </w:drawing>
            </w:r>
          </w:p>
        </w:tc>
        <w:tc>
          <w:tcPr>
            <w:tcW w:w="4123" w:type="dxa"/>
            <w:vAlign w:val="center"/>
          </w:tcPr>
          <w:p w:rsidR="003922D9" w:rsidRPr="008B7472" w:rsidRDefault="005D43C4" w:rsidP="00A7307B">
            <w:pPr>
              <w:rPr>
                <w:rFonts w:asciiTheme="minorEastAsia" w:eastAsiaTheme="minorEastAsia" w:hAnsiTheme="minorEastAsia" w:cs="宋体"/>
                <w:szCs w:val="21"/>
              </w:rPr>
            </w:pPr>
            <w:r w:rsidRPr="008B7472">
              <w:rPr>
                <w:rFonts w:asciiTheme="minorEastAsia" w:eastAsiaTheme="minorEastAsia" w:hAnsiTheme="minorEastAsia" w:hint="eastAsia"/>
                <w:szCs w:val="21"/>
              </w:rPr>
              <w:t>1.推车外形基本尺寸：长×宽×高=</w:t>
            </w:r>
            <w:r w:rsidR="00A7307B" w:rsidRPr="008B7472">
              <w:rPr>
                <w:rFonts w:asciiTheme="minorEastAsia" w:eastAsiaTheme="minorEastAsia" w:hAnsiTheme="minorEastAsia" w:hint="eastAsia"/>
                <w:szCs w:val="21"/>
              </w:rPr>
              <w:t>95</w:t>
            </w:r>
            <w:r w:rsidRPr="008B7472">
              <w:rPr>
                <w:rFonts w:asciiTheme="minorEastAsia" w:eastAsiaTheme="minorEastAsia" w:hAnsiTheme="minorEastAsia" w:hint="eastAsia"/>
                <w:szCs w:val="21"/>
              </w:rPr>
              <w:t>0</w:t>
            </w:r>
            <w:proofErr w:type="gramStart"/>
            <w:r w:rsidRPr="008B7472">
              <w:rPr>
                <w:rFonts w:asciiTheme="minorEastAsia" w:eastAsiaTheme="minorEastAsia" w:hAnsiTheme="minorEastAsia" w:hint="eastAsia"/>
                <w:szCs w:val="21"/>
              </w:rPr>
              <w:t>×</w:t>
            </w:r>
            <w:r w:rsidR="00A7307B" w:rsidRPr="008B7472">
              <w:rPr>
                <w:rFonts w:asciiTheme="minorEastAsia" w:eastAsiaTheme="minorEastAsia" w:hAnsiTheme="minorEastAsia" w:hint="eastAsia"/>
                <w:szCs w:val="21"/>
              </w:rPr>
              <w:t>800</w:t>
            </w:r>
            <w:r w:rsidRPr="008B7472">
              <w:rPr>
                <w:rFonts w:asciiTheme="minorEastAsia" w:eastAsiaTheme="minorEastAsia" w:hAnsiTheme="minorEastAsia" w:hint="eastAsia"/>
                <w:szCs w:val="21"/>
              </w:rPr>
              <w:t>×</w:t>
            </w:r>
            <w:r w:rsidR="00A7307B" w:rsidRPr="008B7472">
              <w:rPr>
                <w:rFonts w:asciiTheme="minorEastAsia" w:eastAsiaTheme="minorEastAsia" w:hAnsiTheme="minorEastAsia" w:hint="eastAsia"/>
                <w:szCs w:val="21"/>
              </w:rPr>
              <w:t>800</w:t>
            </w:r>
            <w:proofErr w:type="gramEnd"/>
            <w:r w:rsidRPr="008B7472">
              <w:rPr>
                <w:rFonts w:asciiTheme="minorEastAsia" w:eastAsiaTheme="minorEastAsia" w:hAnsiTheme="minorEastAsia" w:hint="eastAsia"/>
                <w:szCs w:val="21"/>
              </w:rPr>
              <w:t>(㎜)。</w:t>
            </w:r>
            <w:r w:rsidRPr="008B7472">
              <w:rPr>
                <w:rFonts w:asciiTheme="minorEastAsia" w:eastAsiaTheme="minorEastAsia" w:hAnsiTheme="minorEastAsia" w:hint="eastAsia"/>
                <w:szCs w:val="21"/>
              </w:rPr>
              <w:br/>
              <w:t>2.推车主要采用φ2</w:t>
            </w:r>
            <w:r w:rsidR="00A7307B" w:rsidRPr="008B7472">
              <w:rPr>
                <w:rFonts w:asciiTheme="minorEastAsia" w:eastAsiaTheme="minorEastAsia" w:hAnsiTheme="minorEastAsia" w:hint="eastAsia"/>
                <w:szCs w:val="21"/>
              </w:rPr>
              <w:t>2</w:t>
            </w:r>
            <w:r w:rsidRPr="008B7472">
              <w:rPr>
                <w:rFonts w:asciiTheme="minorEastAsia" w:eastAsiaTheme="minorEastAsia" w:hAnsiTheme="minorEastAsia" w:hint="eastAsia"/>
                <w:szCs w:val="21"/>
              </w:rPr>
              <w:t>x</w:t>
            </w:r>
            <w:r w:rsidR="00A7307B" w:rsidRPr="008B7472">
              <w:rPr>
                <w:rFonts w:asciiTheme="minorEastAsia" w:eastAsiaTheme="minorEastAsia" w:hAnsiTheme="minorEastAsia" w:hint="eastAsia"/>
                <w:szCs w:val="21"/>
              </w:rPr>
              <w:t>1.5</w:t>
            </w:r>
            <w:r w:rsidRPr="008B7472">
              <w:rPr>
                <w:rFonts w:asciiTheme="minorEastAsia" w:eastAsiaTheme="minorEastAsia" w:hAnsiTheme="minorEastAsia" w:hint="eastAsia"/>
                <w:szCs w:val="21"/>
              </w:rPr>
              <w:t>圆管在专用弯管机上弯曲成形后拼焊而成，推车整体可折叠，存放时可减少空间。</w:t>
            </w:r>
            <w:r w:rsidRPr="008B7472">
              <w:rPr>
                <w:rFonts w:asciiTheme="minorEastAsia" w:eastAsiaTheme="minorEastAsia" w:hAnsiTheme="minorEastAsia" w:hint="eastAsia"/>
                <w:szCs w:val="21"/>
              </w:rPr>
              <w:br/>
              <w:t>3.推车支脚底部装有滚轮，移动方便。</w:t>
            </w:r>
            <w:r w:rsidRPr="008B7472">
              <w:rPr>
                <w:rFonts w:asciiTheme="minorEastAsia" w:eastAsiaTheme="minorEastAsia" w:hAnsiTheme="minorEastAsia" w:hint="eastAsia"/>
                <w:szCs w:val="21"/>
              </w:rPr>
              <w:br/>
              <w:t>4.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4</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只</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篮球场、排球场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5</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移动液压登高升降平台</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2101850" cy="1299845"/>
                  <wp:effectExtent l="0" t="0" r="0" b="0"/>
                  <wp:docPr id="4" name="图片 4" descr="1de3437bf0295b89c73efc08050b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de3437bf0295b89c73efc08050bc8b"/>
                          <pic:cNvPicPr>
                            <a:picLocks noChangeAspect="1"/>
                          </pic:cNvPicPr>
                        </pic:nvPicPr>
                        <pic:blipFill>
                          <a:blip r:embed="rId15" cstate="print"/>
                          <a:srcRect l="-3777" t="2128" r="-120164" b="-68527"/>
                          <a:stretch>
                            <a:fillRect/>
                          </a:stretch>
                        </pic:blipFill>
                        <pic:spPr>
                          <a:xfrm>
                            <a:off x="0" y="0"/>
                            <a:ext cx="2099860" cy="1299210"/>
                          </a:xfrm>
                          <a:prstGeom prst="rect">
                            <a:avLst/>
                          </a:prstGeom>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1、台面材料：台面板采用3mm花纹钢板（有防滑功能）与50*30*3矩形管制（上海宝钢）</w:t>
            </w:r>
            <w:r w:rsidRPr="008B7472">
              <w:rPr>
                <w:rFonts w:asciiTheme="minorEastAsia" w:eastAsiaTheme="minorEastAsia" w:hAnsiTheme="minorEastAsia" w:hint="eastAsia"/>
                <w:szCs w:val="21"/>
              </w:rPr>
              <w:br/>
              <w:t>2、材料主梁：高强度铝合金6.5mm（国美铝业3、底座采用50*100方管，底板为4mm的平板折边，支腿采用40*80矩形方管相结合（上海宝钢）</w:t>
            </w:r>
            <w:r w:rsidRPr="008B7472">
              <w:rPr>
                <w:rFonts w:asciiTheme="minorEastAsia" w:eastAsiaTheme="minorEastAsia" w:hAnsiTheme="minorEastAsia" w:hint="eastAsia"/>
                <w:szCs w:val="21"/>
              </w:rPr>
              <w:br/>
              <w:t>4、电器箱：电子集成线路板一体箱（遥控器）</w:t>
            </w:r>
            <w:r w:rsidRPr="008B7472">
              <w:rPr>
                <w:rFonts w:asciiTheme="minorEastAsia" w:eastAsiaTheme="minorEastAsia" w:hAnsiTheme="minorEastAsia" w:hint="eastAsia"/>
                <w:szCs w:val="21"/>
              </w:rPr>
              <w:br/>
              <w:t>5、上升下降按钮：外置（正泰）</w:t>
            </w:r>
            <w:r w:rsidRPr="008B7472">
              <w:rPr>
                <w:rFonts w:asciiTheme="minorEastAsia" w:eastAsiaTheme="minorEastAsia" w:hAnsiTheme="minorEastAsia" w:hint="eastAsia"/>
                <w:szCs w:val="21"/>
              </w:rPr>
              <w:br/>
              <w:t>6、上升行程开关：外置 (正泰)</w:t>
            </w:r>
            <w:r w:rsidRPr="008B7472">
              <w:rPr>
                <w:rFonts w:asciiTheme="minorEastAsia" w:eastAsiaTheme="minorEastAsia" w:hAnsiTheme="minorEastAsia" w:hint="eastAsia"/>
                <w:szCs w:val="21"/>
              </w:rPr>
              <w:br/>
              <w:t>7、油泵电动机：功率1.5kw置设备内</w:t>
            </w:r>
            <w:r w:rsidRPr="008B7472">
              <w:rPr>
                <w:rFonts w:asciiTheme="minorEastAsia" w:eastAsiaTheme="minorEastAsia" w:hAnsiTheme="minorEastAsia" w:hint="eastAsia"/>
                <w:szCs w:val="21"/>
              </w:rPr>
              <w:br/>
              <w:t>8、油缸：外径50mm只，内径40mm只， 通过电动液压泵驱动调节升降机上升（河北）</w:t>
            </w:r>
            <w:r w:rsidRPr="008B7472">
              <w:rPr>
                <w:rFonts w:asciiTheme="minorEastAsia" w:eastAsiaTheme="minorEastAsia" w:hAnsiTheme="minorEastAsia" w:hint="eastAsia"/>
                <w:szCs w:val="21"/>
              </w:rPr>
              <w:br/>
              <w:t>9、密封圈：进口台湾鼎基及O形圈</w:t>
            </w:r>
            <w:r w:rsidRPr="008B7472">
              <w:rPr>
                <w:rFonts w:asciiTheme="minorEastAsia" w:eastAsiaTheme="minorEastAsia" w:hAnsiTheme="minorEastAsia" w:hint="eastAsia"/>
                <w:szCs w:val="21"/>
              </w:rPr>
              <w:br/>
            </w:r>
            <w:r w:rsidRPr="008B7472">
              <w:rPr>
                <w:rFonts w:asciiTheme="minorEastAsia" w:eastAsiaTheme="minorEastAsia" w:hAnsiTheme="minorEastAsia" w:hint="eastAsia"/>
                <w:szCs w:val="21"/>
              </w:rPr>
              <w:lastRenderedPageBreak/>
              <w:t>10、金属高压软管：双层高压钢网橡胶管（河北衡水橡胶有限公司）</w:t>
            </w:r>
            <w:r w:rsidRPr="008B7472">
              <w:rPr>
                <w:rFonts w:asciiTheme="minorEastAsia" w:eastAsiaTheme="minorEastAsia" w:hAnsiTheme="minorEastAsia" w:hint="eastAsia"/>
                <w:szCs w:val="21"/>
              </w:rPr>
              <w:br/>
              <w:t xml:space="preserve">11、液压单元：采用宁波天地液压动力单元 </w:t>
            </w:r>
            <w:r w:rsidRPr="008B7472">
              <w:rPr>
                <w:rFonts w:asciiTheme="minorEastAsia" w:eastAsiaTheme="minorEastAsia" w:hAnsiTheme="minorEastAsia" w:hint="eastAsia"/>
                <w:szCs w:val="21"/>
              </w:rPr>
              <w:br/>
              <w:t>12、液压油：冬季采用32号抗磨液压油，夏季采用46号抗磨液压油 （中国石化长城）</w:t>
            </w:r>
            <w:r w:rsidRPr="008B7472">
              <w:rPr>
                <w:rFonts w:asciiTheme="minorEastAsia" w:eastAsiaTheme="minorEastAsia" w:hAnsiTheme="minorEastAsia" w:hint="eastAsia"/>
                <w:szCs w:val="21"/>
              </w:rPr>
              <w:br/>
              <w:t xml:space="preserve">13、轮胎：抗磨聚酯轮（4只） </w:t>
            </w:r>
            <w:r w:rsidRPr="008B7472">
              <w:rPr>
                <w:rFonts w:asciiTheme="minorEastAsia" w:eastAsiaTheme="minorEastAsia" w:hAnsiTheme="minorEastAsia" w:hint="eastAsia"/>
                <w:szCs w:val="21"/>
              </w:rPr>
              <w:br/>
              <w:t>14、链条：板式链条LH0834（浙江东华链条有限公司）</w:t>
            </w:r>
            <w:r w:rsidRPr="008B7472">
              <w:rPr>
                <w:rFonts w:asciiTheme="minorEastAsia" w:eastAsiaTheme="minorEastAsia" w:hAnsiTheme="minorEastAsia" w:hint="eastAsia"/>
                <w:szCs w:val="21"/>
              </w:rPr>
              <w:br/>
              <w:t>15、电线：2*2.5mm²电线</w:t>
            </w:r>
            <w:r w:rsidRPr="008B7472">
              <w:rPr>
                <w:rFonts w:asciiTheme="minorEastAsia" w:eastAsiaTheme="minorEastAsia" w:hAnsiTheme="minorEastAsia" w:hint="eastAsia"/>
                <w:szCs w:val="21"/>
              </w:rPr>
              <w:br/>
              <w:t>16、本公司产品按照JG/T5103-1998国家标准的要求设计图纸，确定工艺及加工生产结构原理简单，操作方便，使用安全可靠，维修方便。</w:t>
            </w:r>
            <w:r w:rsidRPr="008B7472">
              <w:rPr>
                <w:rFonts w:asciiTheme="minorEastAsia" w:eastAsiaTheme="minorEastAsia" w:hAnsiTheme="minorEastAsia" w:hint="eastAsia"/>
                <w:szCs w:val="21"/>
              </w:rPr>
              <w:br/>
              <w:t>17、保修伍年，终身服务。</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篮球场、羽毛球场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6</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配重式排球柱</w:t>
            </w:r>
          </w:p>
        </w:tc>
        <w:tc>
          <w:tcPr>
            <w:tcW w:w="199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noProof/>
                <w:szCs w:val="21"/>
              </w:rPr>
              <w:drawing>
                <wp:anchor distT="0" distB="0" distL="114300" distR="114300" simplePos="0" relativeHeight="251661312" behindDoc="0" locked="0" layoutInCell="1" allowOverlap="1">
                  <wp:simplePos x="0" y="0"/>
                  <wp:positionH relativeFrom="column">
                    <wp:posOffset>45085</wp:posOffset>
                  </wp:positionH>
                  <wp:positionV relativeFrom="paragraph">
                    <wp:posOffset>3618865</wp:posOffset>
                  </wp:positionV>
                  <wp:extent cx="1004570" cy="454025"/>
                  <wp:effectExtent l="0" t="0" r="0" b="0"/>
                  <wp:wrapNone/>
                  <wp:docPr id="3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5"/>
                          <pic:cNvPicPr>
                            <a:picLocks noChangeAspect="1"/>
                          </pic:cNvPicPr>
                        </pic:nvPicPr>
                        <pic:blipFill>
                          <a:blip r:embed="rId16" cstate="print"/>
                          <a:stretch>
                            <a:fillRect/>
                          </a:stretch>
                        </pic:blipFill>
                        <pic:spPr>
                          <a:xfrm>
                            <a:off x="0" y="0"/>
                            <a:ext cx="1314450" cy="586740"/>
                          </a:xfrm>
                          <a:prstGeom prst="rect">
                            <a:avLst/>
                          </a:prstGeom>
                          <a:noFill/>
                          <a:ln w="9525">
                            <a:noFill/>
                          </a:ln>
                        </pic:spPr>
                      </pic:pic>
                    </a:graphicData>
                  </a:graphic>
                </wp:anchor>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 排球柱由内外立柱，紧</w:t>
            </w:r>
            <w:proofErr w:type="gramStart"/>
            <w:r w:rsidRPr="008B7472">
              <w:rPr>
                <w:rFonts w:asciiTheme="minorEastAsia" w:eastAsiaTheme="minorEastAsia" w:hAnsiTheme="minorEastAsia" w:hint="eastAsia"/>
                <w:szCs w:val="21"/>
              </w:rPr>
              <w:t>线机构</w:t>
            </w:r>
            <w:proofErr w:type="gramEnd"/>
            <w:r w:rsidRPr="008B7472">
              <w:rPr>
                <w:rFonts w:asciiTheme="minorEastAsia" w:eastAsiaTheme="minorEastAsia" w:hAnsiTheme="minorEastAsia" w:hint="eastAsia"/>
                <w:szCs w:val="21"/>
              </w:rPr>
              <w:t>和底座组成。</w:t>
            </w:r>
            <w:r w:rsidRPr="008B7472">
              <w:rPr>
                <w:rFonts w:asciiTheme="minorEastAsia" w:eastAsiaTheme="minorEastAsia" w:hAnsiTheme="minorEastAsia" w:hint="eastAsia"/>
                <w:szCs w:val="21"/>
              </w:rPr>
              <w:br/>
              <w:t xml:space="preserve">2. </w:t>
            </w:r>
            <w:proofErr w:type="gramStart"/>
            <w:r w:rsidRPr="008B7472">
              <w:rPr>
                <w:rFonts w:asciiTheme="minorEastAsia" w:eastAsiaTheme="minorEastAsia" w:hAnsiTheme="minorEastAsia" w:hint="eastAsia"/>
                <w:szCs w:val="21"/>
              </w:rPr>
              <w:t>排球柱外立柱</w:t>
            </w:r>
            <w:proofErr w:type="gramEnd"/>
            <w:r w:rsidRPr="008B7472">
              <w:rPr>
                <w:rFonts w:asciiTheme="minorEastAsia" w:eastAsiaTheme="minorEastAsia" w:hAnsiTheme="minorEastAsia" w:hint="eastAsia"/>
                <w:szCs w:val="21"/>
              </w:rPr>
              <w:t>选用φ76×5的优质无缝管，内立柱选用φ65×5光亮管制作，外立柱内置一对互成90度的斜齿轮，配合螺纹的螺杆升降机构，通过摇动升降手柄，使内立柱上下移动，实现网高调节高度：1920~2550mm。</w:t>
            </w:r>
            <w:r w:rsidRPr="008B7472">
              <w:rPr>
                <w:rFonts w:asciiTheme="minorEastAsia" w:eastAsiaTheme="minorEastAsia" w:hAnsiTheme="minorEastAsia" w:hint="eastAsia"/>
                <w:szCs w:val="21"/>
              </w:rPr>
              <w:br/>
              <w:t>3. 外立柱中，</w:t>
            </w:r>
            <w:proofErr w:type="gramStart"/>
            <w:r w:rsidRPr="008B7472">
              <w:rPr>
                <w:rFonts w:asciiTheme="minorEastAsia" w:eastAsiaTheme="minorEastAsia" w:hAnsiTheme="minorEastAsia" w:hint="eastAsia"/>
                <w:szCs w:val="21"/>
              </w:rPr>
              <w:t>一</w:t>
            </w:r>
            <w:proofErr w:type="gramEnd"/>
            <w:r w:rsidRPr="008B7472">
              <w:rPr>
                <w:rFonts w:asciiTheme="minorEastAsia" w:eastAsiaTheme="minorEastAsia" w:hAnsiTheme="minorEastAsia" w:hint="eastAsia"/>
                <w:szCs w:val="21"/>
              </w:rPr>
              <w:t>立柱外侧置有网钩，绳系在网钩上，另一立柱上外侧置有紧线锁紧机构，</w:t>
            </w:r>
            <w:proofErr w:type="gramStart"/>
            <w:r w:rsidRPr="008B7472">
              <w:rPr>
                <w:rFonts w:asciiTheme="minorEastAsia" w:eastAsiaTheme="minorEastAsia" w:hAnsiTheme="minorEastAsia" w:hint="eastAsia"/>
                <w:szCs w:val="21"/>
              </w:rPr>
              <w:t>此机构</w:t>
            </w:r>
            <w:proofErr w:type="gramEnd"/>
            <w:r w:rsidRPr="008B7472">
              <w:rPr>
                <w:rFonts w:asciiTheme="minorEastAsia" w:eastAsiaTheme="minorEastAsia" w:hAnsiTheme="minorEastAsia" w:hint="eastAsia"/>
                <w:szCs w:val="21"/>
              </w:rPr>
              <w:t>是采用蜗轮蜗杆传动原理，具有结构紧凑，承载能里大，工作平稳，可以自锁（起到安全保护作用）等优点。通过调节锁紧手柄，可调节钢丝绳的松紧，确保钢丝绳牢固拉紧，并实现网的高度要求。</w:t>
            </w:r>
            <w:r w:rsidRPr="008B7472">
              <w:rPr>
                <w:rFonts w:asciiTheme="minorEastAsia" w:eastAsiaTheme="minorEastAsia" w:hAnsiTheme="minorEastAsia" w:hint="eastAsia"/>
                <w:szCs w:val="21"/>
              </w:rPr>
              <w:br/>
              <w:t>4.</w:t>
            </w:r>
            <w:proofErr w:type="gramStart"/>
            <w:r w:rsidRPr="008B7472">
              <w:rPr>
                <w:rFonts w:asciiTheme="minorEastAsia" w:eastAsiaTheme="minorEastAsia" w:hAnsiTheme="minorEastAsia" w:hint="eastAsia"/>
                <w:szCs w:val="21"/>
              </w:rPr>
              <w:t>排球柱外立柱</w:t>
            </w:r>
            <w:proofErr w:type="gramEnd"/>
            <w:r w:rsidRPr="008B7472">
              <w:rPr>
                <w:rFonts w:asciiTheme="minorEastAsia" w:eastAsiaTheme="minorEastAsia" w:hAnsiTheme="minorEastAsia" w:hint="eastAsia"/>
                <w:szCs w:val="21"/>
              </w:rPr>
              <w:t>底部设有特制缓冲垫，与</w:t>
            </w:r>
            <w:proofErr w:type="gramStart"/>
            <w:r w:rsidRPr="008B7472">
              <w:rPr>
                <w:rFonts w:asciiTheme="minorEastAsia" w:eastAsiaTheme="minorEastAsia" w:hAnsiTheme="minorEastAsia" w:hint="eastAsia"/>
                <w:szCs w:val="21"/>
              </w:rPr>
              <w:t>底座柱套相配</w:t>
            </w:r>
            <w:proofErr w:type="gramEnd"/>
            <w:r w:rsidRPr="008B7472">
              <w:rPr>
                <w:rFonts w:asciiTheme="minorEastAsia" w:eastAsiaTheme="minorEastAsia" w:hAnsiTheme="minorEastAsia" w:hint="eastAsia"/>
                <w:szCs w:val="21"/>
              </w:rPr>
              <w:t>时起缓冲作用，能有效延长</w:t>
            </w:r>
            <w:proofErr w:type="gramStart"/>
            <w:r w:rsidRPr="008B7472">
              <w:rPr>
                <w:rFonts w:asciiTheme="minorEastAsia" w:eastAsiaTheme="minorEastAsia" w:hAnsiTheme="minorEastAsia" w:hint="eastAsia"/>
                <w:szCs w:val="21"/>
              </w:rPr>
              <w:t>底座柱套及</w:t>
            </w:r>
            <w:proofErr w:type="gramEnd"/>
            <w:r w:rsidRPr="008B7472">
              <w:rPr>
                <w:rFonts w:asciiTheme="minorEastAsia" w:eastAsiaTheme="minorEastAsia" w:hAnsiTheme="minorEastAsia" w:hint="eastAsia"/>
                <w:szCs w:val="21"/>
              </w:rPr>
              <w:t xml:space="preserve">立柱的使用寿命。 </w:t>
            </w:r>
            <w:r w:rsidRPr="008B7472">
              <w:rPr>
                <w:rFonts w:asciiTheme="minorEastAsia" w:eastAsiaTheme="minorEastAsia" w:hAnsiTheme="minorEastAsia" w:hint="eastAsia"/>
                <w:szCs w:val="21"/>
              </w:rPr>
              <w:br/>
              <w:t>5.排球柱底座单只配置铁配重296kg，排球柱底座设有控制走轮，使用时，</w:t>
            </w:r>
            <w:proofErr w:type="gramStart"/>
            <w:r w:rsidRPr="008B7472">
              <w:rPr>
                <w:rFonts w:asciiTheme="minorEastAsia" w:eastAsiaTheme="minorEastAsia" w:hAnsiTheme="minorEastAsia" w:hint="eastAsia"/>
                <w:szCs w:val="21"/>
              </w:rPr>
              <w:t>降下走轮</w:t>
            </w:r>
            <w:proofErr w:type="gramEnd"/>
            <w:r w:rsidRPr="008B7472">
              <w:rPr>
                <w:rFonts w:asciiTheme="minorEastAsia" w:eastAsiaTheme="minorEastAsia" w:hAnsiTheme="minorEastAsia" w:hint="eastAsia"/>
                <w:szCs w:val="21"/>
              </w:rPr>
              <w:t>，将排球柱移至指定地点，</w:t>
            </w:r>
            <w:proofErr w:type="gramStart"/>
            <w:r w:rsidRPr="008B7472">
              <w:rPr>
                <w:rFonts w:asciiTheme="minorEastAsia" w:eastAsiaTheme="minorEastAsia" w:hAnsiTheme="minorEastAsia" w:hint="eastAsia"/>
                <w:szCs w:val="21"/>
              </w:rPr>
              <w:t>升起走轮</w:t>
            </w:r>
            <w:proofErr w:type="gramEnd"/>
            <w:r w:rsidRPr="008B7472">
              <w:rPr>
                <w:rFonts w:asciiTheme="minorEastAsia" w:eastAsiaTheme="minorEastAsia" w:hAnsiTheme="minorEastAsia" w:hint="eastAsia"/>
                <w:szCs w:val="21"/>
              </w:rPr>
              <w:t>，使底座平稳着地，将立柱插入底座</w:t>
            </w:r>
            <w:proofErr w:type="gramStart"/>
            <w:r w:rsidRPr="008B7472">
              <w:rPr>
                <w:rFonts w:asciiTheme="minorEastAsia" w:eastAsiaTheme="minorEastAsia" w:hAnsiTheme="minorEastAsia" w:hint="eastAsia"/>
                <w:szCs w:val="21"/>
              </w:rPr>
              <w:t>柱套即</w:t>
            </w:r>
            <w:proofErr w:type="gramEnd"/>
            <w:r w:rsidRPr="008B7472">
              <w:rPr>
                <w:rFonts w:asciiTheme="minorEastAsia" w:eastAsiaTheme="minorEastAsia" w:hAnsiTheme="minorEastAsia" w:hint="eastAsia"/>
                <w:szCs w:val="21"/>
              </w:rPr>
              <w:t>可使用；不用时，将立柱横置于底座托架，</w:t>
            </w:r>
            <w:proofErr w:type="gramStart"/>
            <w:r w:rsidRPr="008B7472">
              <w:rPr>
                <w:rFonts w:asciiTheme="minorEastAsia" w:eastAsiaTheme="minorEastAsia" w:hAnsiTheme="minorEastAsia" w:hint="eastAsia"/>
                <w:szCs w:val="21"/>
              </w:rPr>
              <w:t>降下走轮</w:t>
            </w:r>
            <w:proofErr w:type="gramEnd"/>
            <w:r w:rsidRPr="008B7472">
              <w:rPr>
                <w:rFonts w:asciiTheme="minorEastAsia" w:eastAsiaTheme="minorEastAsia" w:hAnsiTheme="minorEastAsia" w:hint="eastAsia"/>
                <w:szCs w:val="21"/>
              </w:rPr>
              <w:t>，即可移走</w:t>
            </w:r>
            <w:proofErr w:type="gramStart"/>
            <w:r w:rsidRPr="008B7472">
              <w:rPr>
                <w:rFonts w:asciiTheme="minorEastAsia" w:eastAsiaTheme="minorEastAsia" w:hAnsiTheme="minorEastAsia" w:hint="eastAsia"/>
                <w:szCs w:val="21"/>
              </w:rPr>
              <w:t>排球柱至存放</w:t>
            </w:r>
            <w:proofErr w:type="gramEnd"/>
            <w:r w:rsidRPr="008B7472">
              <w:rPr>
                <w:rFonts w:asciiTheme="minorEastAsia" w:eastAsiaTheme="minorEastAsia" w:hAnsiTheme="minorEastAsia" w:hint="eastAsia"/>
                <w:szCs w:val="21"/>
              </w:rPr>
              <w:t>地点，拆装移动方便。</w:t>
            </w:r>
            <w:r w:rsidRPr="008B7472">
              <w:rPr>
                <w:rFonts w:asciiTheme="minorEastAsia" w:eastAsiaTheme="minorEastAsia" w:hAnsiTheme="minorEastAsia" w:hint="eastAsia"/>
                <w:szCs w:val="21"/>
              </w:rPr>
              <w:br/>
              <w:t>6.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w:t>
            </w:r>
            <w:r w:rsidRPr="008B7472">
              <w:rPr>
                <w:rFonts w:asciiTheme="minorEastAsia" w:eastAsiaTheme="minorEastAsia" w:hAnsiTheme="minorEastAsia" w:hint="eastAsia"/>
                <w:szCs w:val="21"/>
              </w:rPr>
              <w:lastRenderedPageBreak/>
              <w:t>70-80um，铅笔硬度达3H+。产品具有耐酸碱、耐湿热、抗老化、外观美观等优点，能适合潮湿和酸雨环境，且前处理过程以及产品涂料配方均不含有毒元素，避免损害使用者的健康。</w:t>
            </w:r>
            <w:r w:rsidRPr="008B7472">
              <w:rPr>
                <w:rFonts w:asciiTheme="minorEastAsia" w:eastAsiaTheme="minorEastAsia" w:hAnsiTheme="minorEastAsia" w:hint="eastAsia"/>
                <w:szCs w:val="21"/>
              </w:rPr>
              <w:br/>
              <w:t>7.立柱外表包裹特殊材料的防护套，能有效保护好运动员的安全</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排球场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7</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排球裁判椅</w:t>
            </w:r>
          </w:p>
        </w:tc>
        <w:tc>
          <w:tcPr>
            <w:tcW w:w="1993" w:type="dxa"/>
            <w:vAlign w:val="center"/>
          </w:tcPr>
          <w:p w:rsidR="003922D9" w:rsidRPr="008B7472" w:rsidRDefault="005D43C4">
            <w:pPr>
              <w:jc w:val="center"/>
              <w:rPr>
                <w:rFonts w:asciiTheme="minorEastAsia" w:eastAsiaTheme="minorEastAsia" w:hAnsiTheme="minorEastAsia" w:cs="宋体"/>
                <w:szCs w:val="21"/>
              </w:rPr>
            </w:pPr>
            <w:r w:rsidRPr="008B7472">
              <w:rPr>
                <w:noProof/>
              </w:rPr>
              <w:drawing>
                <wp:inline distT="0" distB="0" distL="114300" distR="114300">
                  <wp:extent cx="645160" cy="1012825"/>
                  <wp:effectExtent l="0" t="0" r="2540" b="15875"/>
                  <wp:docPr id="43" name="图片 126" descr="DSC01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26" descr="DSC01452-1"/>
                          <pic:cNvPicPr>
                            <a:picLocks noChangeAspect="1"/>
                          </pic:cNvPicPr>
                        </pic:nvPicPr>
                        <pic:blipFill>
                          <a:blip r:embed="rId17" cstate="print"/>
                          <a:stretch>
                            <a:fillRect/>
                          </a:stretch>
                        </pic:blipFill>
                        <pic:spPr>
                          <a:xfrm>
                            <a:off x="0" y="0"/>
                            <a:ext cx="645160" cy="1012825"/>
                          </a:xfrm>
                          <a:prstGeom prst="rect">
                            <a:avLst/>
                          </a:prstGeom>
                          <a:noFill/>
                          <a:ln w="9525">
                            <a:noFill/>
                          </a:ln>
                        </pic:spPr>
                      </pic:pic>
                    </a:graphicData>
                  </a:graphic>
                </wp:inline>
              </w:drawing>
            </w:r>
            <w:r w:rsidRPr="008B7472">
              <w:rPr>
                <w:rFonts w:asciiTheme="minorEastAsia" w:eastAsiaTheme="minorEastAsia" w:hAnsiTheme="minorEastAsia" w:hint="eastAsia"/>
                <w:szCs w:val="21"/>
              </w:rPr>
              <w:t xml:space="preserve">　</w:t>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主要由底座、升降立柱、升降平台、座椅、栏杆、爬梯和保护套等组成。</w:t>
            </w:r>
            <w:r w:rsidRPr="008B7472">
              <w:rPr>
                <w:rFonts w:asciiTheme="minorEastAsia" w:eastAsiaTheme="minorEastAsia" w:hAnsiTheme="minorEastAsia" w:hint="eastAsia"/>
                <w:szCs w:val="21"/>
              </w:rPr>
              <w:br/>
              <w:t>2、裁判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底座采用方管和铁板拼焊组成，其后端</w:t>
            </w:r>
            <w:proofErr w:type="gramStart"/>
            <w:r w:rsidRPr="008B7472">
              <w:rPr>
                <w:rFonts w:asciiTheme="minorEastAsia" w:eastAsiaTheme="minorEastAsia" w:hAnsiTheme="minorEastAsia" w:hint="eastAsia"/>
                <w:szCs w:val="21"/>
              </w:rPr>
              <w:t>设有走轮</w:t>
            </w:r>
            <w:proofErr w:type="gramEnd"/>
            <w:r w:rsidRPr="008B7472">
              <w:rPr>
                <w:rFonts w:asciiTheme="minorEastAsia" w:eastAsiaTheme="minorEastAsia" w:hAnsiTheme="minorEastAsia" w:hint="eastAsia"/>
                <w:szCs w:val="21"/>
              </w:rPr>
              <w:t>，移动方便。</w:t>
            </w:r>
            <w:r w:rsidRPr="008B7472">
              <w:rPr>
                <w:rFonts w:asciiTheme="minorEastAsia" w:eastAsiaTheme="minorEastAsia" w:hAnsiTheme="minorEastAsia" w:hint="eastAsia"/>
                <w:szCs w:val="21"/>
              </w:rPr>
              <w:br/>
              <w:t>3、裁判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升降立柱由活动立柱和固定立柱，均采用特制铝合金型材制作，内部设有丝杠传动机构，配备专用手柄调节使活动立柱实现上下升降，从而带动座椅和平台上下升降。</w:t>
            </w:r>
            <w:r w:rsidRPr="008B7472">
              <w:rPr>
                <w:rFonts w:asciiTheme="minorEastAsia" w:eastAsiaTheme="minorEastAsia" w:hAnsiTheme="minorEastAsia" w:hint="eastAsia"/>
                <w:szCs w:val="21"/>
              </w:rPr>
              <w:br/>
              <w:t>4、裁判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升降平台基本尺寸：长×宽=550×600（mm），平台升降高度调节范围为1150-1650mm,平台表面铺设花纹板，可防滑。</w:t>
            </w:r>
            <w:r w:rsidRPr="008B7472">
              <w:rPr>
                <w:rFonts w:asciiTheme="minorEastAsia" w:eastAsiaTheme="minorEastAsia" w:hAnsiTheme="minorEastAsia" w:hint="eastAsia"/>
                <w:szCs w:val="21"/>
              </w:rPr>
              <w:br/>
              <w:t>5、裁判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栏杆采用圆管制作，后侧设有爬梯，方便上下。</w:t>
            </w:r>
            <w:r w:rsidRPr="008B7472">
              <w:rPr>
                <w:rFonts w:asciiTheme="minorEastAsia" w:eastAsiaTheme="minorEastAsia" w:hAnsiTheme="minorEastAsia" w:hint="eastAsia"/>
                <w:szCs w:val="21"/>
              </w:rPr>
              <w:br/>
              <w:t>6、裁判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平台下方配有保护套，能够有效地保护运动员免受撞击。</w:t>
            </w:r>
            <w:r w:rsidRPr="008B7472">
              <w:rPr>
                <w:rFonts w:asciiTheme="minorEastAsia" w:eastAsiaTheme="minorEastAsia" w:hAnsiTheme="minorEastAsia" w:hint="eastAsia"/>
                <w:szCs w:val="21"/>
              </w:rPr>
              <w:br/>
              <w:t>7、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排球场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8</w:t>
            </w:r>
          </w:p>
        </w:tc>
        <w:tc>
          <w:tcPr>
            <w:tcW w:w="1125"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移动式排球柱</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820420" cy="161988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cstate="print"/>
                          <a:stretch>
                            <a:fillRect/>
                          </a:stretch>
                        </pic:blipFill>
                        <pic:spPr>
                          <a:xfrm>
                            <a:off x="0" y="0"/>
                            <a:ext cx="820420" cy="1619885"/>
                          </a:xfrm>
                          <a:prstGeom prst="rect">
                            <a:avLst/>
                          </a:prstGeom>
                          <a:noFill/>
                          <a:ln w="9525">
                            <a:noFill/>
                          </a:ln>
                        </pic:spPr>
                      </pic:pic>
                    </a:graphicData>
                  </a:graphic>
                </wp:inline>
              </w:drawing>
            </w:r>
          </w:p>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roofErr w:type="gramStart"/>
            <w:r w:rsidRPr="008B7472">
              <w:rPr>
                <w:rFonts w:asciiTheme="minorEastAsia" w:eastAsiaTheme="minorEastAsia" w:hAnsiTheme="minorEastAsia" w:hint="eastAsia"/>
                <w:szCs w:val="21"/>
              </w:rPr>
              <w:t>排羽两用</w:t>
            </w:r>
            <w:proofErr w:type="gramEnd"/>
            <w:r w:rsidRPr="008B7472">
              <w:rPr>
                <w:rFonts w:asciiTheme="minorEastAsia" w:eastAsiaTheme="minorEastAsia" w:hAnsiTheme="minorEastAsia" w:hint="eastAsia"/>
                <w:szCs w:val="21"/>
              </w:rPr>
              <w:t>柱由底座、立柱、锁紧装置组成。</w:t>
            </w:r>
            <w:r w:rsidRPr="008B7472">
              <w:rPr>
                <w:rFonts w:asciiTheme="minorEastAsia" w:eastAsiaTheme="minorEastAsia" w:hAnsiTheme="minorEastAsia" w:hint="eastAsia"/>
                <w:szCs w:val="21"/>
              </w:rPr>
              <w:br/>
              <w:t>2、 两立柱选用Φ51×4㎜优质钢管，立柱配有网钩，</w:t>
            </w:r>
            <w:proofErr w:type="gramStart"/>
            <w:r w:rsidRPr="008B7472">
              <w:rPr>
                <w:rFonts w:asciiTheme="minorEastAsia" w:eastAsiaTheme="minorEastAsia" w:hAnsiTheme="minorEastAsia" w:hint="eastAsia"/>
                <w:szCs w:val="21"/>
              </w:rPr>
              <w:t>置网方便</w:t>
            </w:r>
            <w:proofErr w:type="gramEnd"/>
            <w:r w:rsidRPr="008B7472">
              <w:rPr>
                <w:rFonts w:asciiTheme="minorEastAsia" w:eastAsiaTheme="minorEastAsia" w:hAnsiTheme="minorEastAsia" w:hint="eastAsia"/>
                <w:szCs w:val="21"/>
              </w:rPr>
              <w:t>，且一根立柱外侧置有一系绳柱，另一立柱外侧置有棘轮、棘爪紧</w:t>
            </w:r>
            <w:proofErr w:type="gramStart"/>
            <w:r w:rsidRPr="008B7472">
              <w:rPr>
                <w:rFonts w:asciiTheme="minorEastAsia" w:eastAsiaTheme="minorEastAsia" w:hAnsiTheme="minorEastAsia" w:hint="eastAsia"/>
                <w:szCs w:val="21"/>
              </w:rPr>
              <w:t>线机构</w:t>
            </w:r>
            <w:proofErr w:type="gramEnd"/>
            <w:r w:rsidRPr="008B7472">
              <w:rPr>
                <w:rFonts w:asciiTheme="minorEastAsia" w:eastAsiaTheme="minorEastAsia" w:hAnsiTheme="minorEastAsia" w:hint="eastAsia"/>
                <w:szCs w:val="21"/>
              </w:rPr>
              <w:t>装置，该机构紧线灵活，锁紧可靠，不会</w:t>
            </w:r>
            <w:proofErr w:type="gramStart"/>
            <w:r w:rsidRPr="008B7472">
              <w:rPr>
                <w:rFonts w:asciiTheme="minorEastAsia" w:eastAsiaTheme="minorEastAsia" w:hAnsiTheme="minorEastAsia" w:hint="eastAsia"/>
                <w:szCs w:val="21"/>
              </w:rPr>
              <w:t>产生卡滞</w:t>
            </w:r>
            <w:proofErr w:type="gramEnd"/>
            <w:r w:rsidRPr="008B7472">
              <w:rPr>
                <w:rFonts w:asciiTheme="minorEastAsia" w:eastAsiaTheme="minorEastAsia" w:hAnsiTheme="minorEastAsia" w:hint="eastAsia"/>
                <w:szCs w:val="21"/>
              </w:rPr>
              <w:t>或</w:t>
            </w:r>
            <w:proofErr w:type="gramStart"/>
            <w:r w:rsidRPr="008B7472">
              <w:rPr>
                <w:rFonts w:asciiTheme="minorEastAsia" w:eastAsiaTheme="minorEastAsia" w:hAnsiTheme="minorEastAsia" w:hint="eastAsia"/>
                <w:szCs w:val="21"/>
              </w:rPr>
              <w:t>自动反松现象</w:t>
            </w:r>
            <w:proofErr w:type="gramEnd"/>
            <w:r w:rsidRPr="008B7472">
              <w:rPr>
                <w:rFonts w:asciiTheme="minorEastAsia" w:eastAsiaTheme="minorEastAsia" w:hAnsiTheme="minorEastAsia" w:hint="eastAsia"/>
                <w:szCs w:val="21"/>
              </w:rPr>
              <w:t>。通过调节锁紧手柄，可调节拉网绳的松紧，确保拉网</w:t>
            </w:r>
            <w:proofErr w:type="gramStart"/>
            <w:r w:rsidRPr="008B7472">
              <w:rPr>
                <w:rFonts w:asciiTheme="minorEastAsia" w:eastAsiaTheme="minorEastAsia" w:hAnsiTheme="minorEastAsia" w:hint="eastAsia"/>
                <w:szCs w:val="21"/>
              </w:rPr>
              <w:t>绳</w:t>
            </w:r>
            <w:proofErr w:type="gramEnd"/>
            <w:r w:rsidRPr="008B7472">
              <w:rPr>
                <w:rFonts w:asciiTheme="minorEastAsia" w:eastAsiaTheme="minorEastAsia" w:hAnsiTheme="minorEastAsia" w:hint="eastAsia"/>
                <w:szCs w:val="21"/>
              </w:rPr>
              <w:t>牢固拉紧，并实现网的高度要求：1550㎜、1700mm、1800mm、1900mm、2000mm、2100mm、2200mm、2300mm。</w:t>
            </w:r>
            <w:r w:rsidRPr="008B7472">
              <w:rPr>
                <w:rFonts w:asciiTheme="minorEastAsia" w:eastAsiaTheme="minorEastAsia" w:hAnsiTheme="minorEastAsia" w:hint="eastAsia"/>
                <w:szCs w:val="21"/>
              </w:rPr>
              <w:br/>
            </w:r>
            <w:r w:rsidRPr="008B7472">
              <w:rPr>
                <w:rFonts w:asciiTheme="minorEastAsia" w:eastAsiaTheme="minorEastAsia" w:hAnsiTheme="minorEastAsia" w:hint="eastAsia"/>
                <w:szCs w:val="21"/>
              </w:rPr>
              <w:lastRenderedPageBreak/>
              <w:t>3、 球网被拉紧时，</w:t>
            </w:r>
            <w:proofErr w:type="gramStart"/>
            <w:r w:rsidRPr="008B7472">
              <w:rPr>
                <w:rFonts w:asciiTheme="minorEastAsia" w:eastAsiaTheme="minorEastAsia" w:hAnsiTheme="minorEastAsia" w:hint="eastAsia"/>
                <w:szCs w:val="21"/>
              </w:rPr>
              <w:t>网柱能稳固</w:t>
            </w:r>
            <w:proofErr w:type="gramEnd"/>
            <w:r w:rsidRPr="008B7472">
              <w:rPr>
                <w:rFonts w:asciiTheme="minorEastAsia" w:eastAsiaTheme="minorEastAsia" w:hAnsiTheme="minorEastAsia" w:hint="eastAsia"/>
                <w:szCs w:val="21"/>
              </w:rPr>
              <w:t>地与地面保持垂直，立柱轴线对水平面的垂直公差≤1/500，</w:t>
            </w:r>
            <w:proofErr w:type="gramStart"/>
            <w:r w:rsidRPr="008B7472">
              <w:rPr>
                <w:rFonts w:asciiTheme="minorEastAsia" w:eastAsiaTheme="minorEastAsia" w:hAnsiTheme="minorEastAsia" w:hint="eastAsia"/>
                <w:szCs w:val="21"/>
              </w:rPr>
              <w:t>且网柱各</w:t>
            </w:r>
            <w:proofErr w:type="gramEnd"/>
            <w:r w:rsidRPr="008B7472">
              <w:rPr>
                <w:rFonts w:asciiTheme="minorEastAsia" w:eastAsiaTheme="minorEastAsia" w:hAnsiTheme="minorEastAsia" w:hint="eastAsia"/>
                <w:szCs w:val="21"/>
              </w:rPr>
              <w:t>部位均不侵入场地内边线的垂直线内。</w:t>
            </w:r>
            <w:r w:rsidRPr="008B7472">
              <w:rPr>
                <w:rFonts w:asciiTheme="minorEastAsia" w:eastAsiaTheme="minorEastAsia" w:hAnsiTheme="minorEastAsia" w:hint="eastAsia"/>
                <w:szCs w:val="21"/>
              </w:rPr>
              <w:br/>
              <w:t>4、</w:t>
            </w:r>
            <w:proofErr w:type="gramStart"/>
            <w:r w:rsidRPr="008B7472">
              <w:rPr>
                <w:rFonts w:asciiTheme="minorEastAsia" w:eastAsiaTheme="minorEastAsia" w:hAnsiTheme="minorEastAsia" w:hint="eastAsia"/>
                <w:szCs w:val="21"/>
              </w:rPr>
              <w:t>排羽两用</w:t>
            </w:r>
            <w:proofErr w:type="gramEnd"/>
            <w:r w:rsidRPr="008B7472">
              <w:rPr>
                <w:rFonts w:asciiTheme="minorEastAsia" w:eastAsiaTheme="minorEastAsia" w:hAnsiTheme="minorEastAsia" w:hint="eastAsia"/>
                <w:szCs w:val="21"/>
              </w:rPr>
              <w:t>柱底座采用铸件，底部配有防滑、防震垫，增强底座的稳定性。</w:t>
            </w:r>
            <w:r w:rsidRPr="008B7472">
              <w:rPr>
                <w:rFonts w:asciiTheme="minorEastAsia" w:eastAsiaTheme="minorEastAsia" w:hAnsiTheme="minorEastAsia" w:hint="eastAsia"/>
                <w:szCs w:val="21"/>
              </w:rPr>
              <w:br/>
              <w:t>5、</w:t>
            </w:r>
            <w:proofErr w:type="gramStart"/>
            <w:r w:rsidRPr="008B7472">
              <w:rPr>
                <w:rFonts w:asciiTheme="minorEastAsia" w:eastAsiaTheme="minorEastAsia" w:hAnsiTheme="minorEastAsia" w:hint="eastAsia"/>
                <w:szCs w:val="21"/>
              </w:rPr>
              <w:t>排羽两用</w:t>
            </w:r>
            <w:proofErr w:type="gramEnd"/>
            <w:r w:rsidRPr="008B7472">
              <w:rPr>
                <w:rFonts w:asciiTheme="minorEastAsia" w:eastAsiaTheme="minorEastAsia" w:hAnsiTheme="minorEastAsia" w:hint="eastAsia"/>
                <w:szCs w:val="21"/>
              </w:rPr>
              <w:t>柱底座装有PU滚轮，移动方便且不损伤地板。</w:t>
            </w:r>
            <w:r w:rsidRPr="008B7472">
              <w:rPr>
                <w:rFonts w:asciiTheme="minorEastAsia" w:eastAsiaTheme="minorEastAsia" w:hAnsiTheme="minorEastAsia" w:hint="eastAsia"/>
                <w:szCs w:val="21"/>
              </w:rPr>
              <w:br/>
              <w:t xml:space="preserve"> 6、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排球场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9</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球员席长条凳</w:t>
            </w:r>
          </w:p>
        </w:tc>
        <w:tc>
          <w:tcPr>
            <w:tcW w:w="1993"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 xml:space="preserve">　</w:t>
            </w:r>
            <w:r w:rsidRPr="008B7472">
              <w:rPr>
                <w:rFonts w:asciiTheme="minorEastAsia" w:eastAsiaTheme="minorEastAsia" w:hAnsiTheme="minorEastAsia"/>
                <w:noProof/>
                <w:szCs w:val="21"/>
              </w:rPr>
              <w:drawing>
                <wp:inline distT="0" distB="0" distL="0" distR="0">
                  <wp:extent cx="1069975" cy="685165"/>
                  <wp:effectExtent l="19050" t="0" r="0" b="0"/>
                  <wp:docPr id="7" name="图片 6" descr="IMG_0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0759-1"/>
                          <pic:cNvPicPr>
                            <a:picLocks noChangeAspect="1"/>
                          </pic:cNvPicPr>
                        </pic:nvPicPr>
                        <pic:blipFill>
                          <a:blip r:embed="rId19" cstate="print"/>
                          <a:stretch>
                            <a:fillRect/>
                          </a:stretch>
                        </pic:blipFill>
                        <pic:spPr>
                          <a:xfrm>
                            <a:off x="0" y="0"/>
                            <a:ext cx="1069975" cy="685315"/>
                          </a:xfrm>
                          <a:prstGeom prst="rect">
                            <a:avLst/>
                          </a:prstGeom>
                          <a:noFill/>
                          <a:ln w="9525">
                            <a:noFill/>
                          </a:ln>
                        </pic:spPr>
                      </pic:pic>
                    </a:graphicData>
                  </a:graphic>
                </wp:inline>
              </w:drawing>
            </w:r>
          </w:p>
        </w:tc>
        <w:tc>
          <w:tcPr>
            <w:tcW w:w="4123" w:type="dxa"/>
            <w:vAlign w:val="center"/>
          </w:tcPr>
          <w:p w:rsidR="003922D9" w:rsidRPr="008B7472" w:rsidRDefault="005D43C4" w:rsidP="00A7307B">
            <w:pPr>
              <w:rPr>
                <w:rFonts w:asciiTheme="minorEastAsia" w:eastAsiaTheme="minorEastAsia" w:hAnsiTheme="minorEastAsia" w:cs="宋体"/>
                <w:szCs w:val="21"/>
              </w:rPr>
            </w:pPr>
            <w:r w:rsidRPr="008B7472">
              <w:rPr>
                <w:rFonts w:asciiTheme="minorEastAsia" w:eastAsiaTheme="minorEastAsia" w:hAnsiTheme="minorEastAsia" w:hint="eastAsia"/>
                <w:szCs w:val="21"/>
              </w:rPr>
              <w:t>尺寸：</w:t>
            </w:r>
            <w:r w:rsidR="00A7307B" w:rsidRPr="008B7472">
              <w:rPr>
                <w:rFonts w:asciiTheme="minorEastAsia" w:eastAsiaTheme="minorEastAsia" w:hAnsiTheme="minorEastAsia" w:hint="eastAsia"/>
                <w:szCs w:val="21"/>
              </w:rPr>
              <w:t>2</w:t>
            </w:r>
            <w:r w:rsidRPr="008B7472">
              <w:rPr>
                <w:rFonts w:asciiTheme="minorEastAsia" w:eastAsiaTheme="minorEastAsia" w:hAnsiTheme="minorEastAsia" w:hint="eastAsia"/>
                <w:szCs w:val="21"/>
              </w:rPr>
              <w:t>M×0.32M×0.45M，材质：</w:t>
            </w:r>
            <w:proofErr w:type="gramStart"/>
            <w:r w:rsidRPr="008B7472">
              <w:rPr>
                <w:rFonts w:asciiTheme="minorEastAsia" w:eastAsiaTheme="minorEastAsia" w:hAnsiTheme="minorEastAsia" w:hint="eastAsia"/>
                <w:szCs w:val="21"/>
              </w:rPr>
              <w:t>凳</w:t>
            </w:r>
            <w:proofErr w:type="gramEnd"/>
            <w:r w:rsidRPr="008B7472">
              <w:rPr>
                <w:rFonts w:asciiTheme="minorEastAsia" w:eastAsiaTheme="minorEastAsia" w:hAnsiTheme="minorEastAsia" w:hint="eastAsia"/>
                <w:szCs w:val="21"/>
              </w:rPr>
              <w:t>坐板</w:t>
            </w:r>
            <w:proofErr w:type="gramStart"/>
            <w:r w:rsidRPr="008B7472">
              <w:rPr>
                <w:rFonts w:asciiTheme="minorEastAsia" w:eastAsiaTheme="minorEastAsia" w:hAnsiTheme="minorEastAsia" w:hint="eastAsia"/>
                <w:szCs w:val="21"/>
              </w:rPr>
              <w:t>为全实木制</w:t>
            </w:r>
            <w:proofErr w:type="gramEnd"/>
            <w:r w:rsidRPr="008B7472">
              <w:rPr>
                <w:rFonts w:asciiTheme="minorEastAsia" w:eastAsiaTheme="minorEastAsia" w:hAnsiTheme="minorEastAsia" w:hint="eastAsia"/>
                <w:szCs w:val="21"/>
              </w:rPr>
              <w:t>做。</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50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条</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10</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乒乓球台</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046480" cy="1049655"/>
                  <wp:effectExtent l="19050" t="0" r="1270" b="0"/>
                  <wp:docPr id="8" name="图片 8" descr="http://www.ningbosports.com/upload/fck/Imag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ningbosports.com/upload/fck/Image/ff.jpg"/>
                          <pic:cNvPicPr>
                            <a:picLocks noChangeAspect="1"/>
                          </pic:cNvPicPr>
                        </pic:nvPicPr>
                        <pic:blipFill>
                          <a:blip r:embed="rId20" r:link="rId21" cstate="print"/>
                          <a:stretch>
                            <a:fillRect/>
                          </a:stretch>
                        </pic:blipFill>
                        <pic:spPr>
                          <a:xfrm>
                            <a:off x="0" y="0"/>
                            <a:ext cx="1046480" cy="104965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规格尺寸</w:t>
            </w:r>
            <w:r w:rsidRPr="008B7472">
              <w:rPr>
                <w:rFonts w:asciiTheme="minorEastAsia" w:eastAsiaTheme="minorEastAsia" w:hAnsiTheme="minorEastAsia" w:hint="eastAsia"/>
                <w:szCs w:val="21"/>
              </w:rPr>
              <w:br/>
              <w:t>台长:2740mm</w:t>
            </w:r>
            <w:r w:rsidRPr="008B7472">
              <w:rPr>
                <w:rFonts w:asciiTheme="minorEastAsia" w:eastAsiaTheme="minorEastAsia" w:hAnsiTheme="minorEastAsia" w:hint="eastAsia"/>
                <w:szCs w:val="21"/>
              </w:rPr>
              <w:br/>
              <w:t>台宽：1525mm</w:t>
            </w:r>
            <w:r w:rsidRPr="008B7472">
              <w:rPr>
                <w:rFonts w:asciiTheme="minorEastAsia" w:eastAsiaTheme="minorEastAsia" w:hAnsiTheme="minorEastAsia" w:hint="eastAsia"/>
                <w:szCs w:val="21"/>
              </w:rPr>
              <w:br/>
              <w:t>台高: 760mm</w:t>
            </w:r>
            <w:r w:rsidRPr="008B7472">
              <w:rPr>
                <w:rFonts w:asciiTheme="minorEastAsia" w:eastAsiaTheme="minorEastAsia" w:hAnsiTheme="minorEastAsia" w:hint="eastAsia"/>
                <w:szCs w:val="21"/>
              </w:rPr>
              <w:br/>
              <w:t>平面度:≤ 3mm</w:t>
            </w:r>
            <w:r w:rsidRPr="008B7472">
              <w:rPr>
                <w:rFonts w:asciiTheme="minorEastAsia" w:eastAsiaTheme="minorEastAsia" w:hAnsiTheme="minorEastAsia" w:hint="eastAsia"/>
                <w:szCs w:val="21"/>
              </w:rPr>
              <w:br/>
              <w:t>重量：150KG</w:t>
            </w:r>
            <w:r w:rsidRPr="008B7472">
              <w:rPr>
                <w:rFonts w:asciiTheme="minorEastAsia" w:eastAsiaTheme="minorEastAsia" w:hAnsiTheme="minorEastAsia" w:hint="eastAsia"/>
                <w:szCs w:val="21"/>
              </w:rPr>
              <w:br/>
              <w:t>物理性能  弹性: 220-250mm    弹性均匀度:≤5mm      台面光泽度:≤4度</w:t>
            </w:r>
            <w:r w:rsidRPr="008B7472">
              <w:rPr>
                <w:rFonts w:asciiTheme="minorEastAsia" w:eastAsiaTheme="minorEastAsia" w:hAnsiTheme="minorEastAsia" w:hint="eastAsia"/>
                <w:szCs w:val="21"/>
              </w:rPr>
              <w:br/>
              <w:t xml:space="preserve">台面摩擦系数:≤0.3    颜色：蓝/绿 </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乒乓球场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11</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乒乓球挡板</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771525" cy="643890"/>
                  <wp:effectExtent l="19050" t="0" r="9189" b="0"/>
                  <wp:docPr id="9" name="图片 9" descr="b50cc5408e92ef0545baf8f9f4ed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50cc5408e92ef0545baf8f9f4ed7df"/>
                          <pic:cNvPicPr>
                            <a:picLocks noChangeAspect="1"/>
                          </pic:cNvPicPr>
                        </pic:nvPicPr>
                        <pic:blipFill>
                          <a:blip r:embed="rId22" cstate="print"/>
                          <a:stretch>
                            <a:fillRect/>
                          </a:stretch>
                        </pic:blipFill>
                        <pic:spPr>
                          <a:xfrm>
                            <a:off x="0" y="0"/>
                            <a:ext cx="771861" cy="644114"/>
                          </a:xfrm>
                          <a:prstGeom prst="rect">
                            <a:avLst/>
                          </a:prstGeom>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规格：1.4*0.75</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200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乒乓球场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12</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羽毛球专用地胶</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840105" cy="506730"/>
                  <wp:effectExtent l="19050" t="0" r="0" b="0"/>
                  <wp:docPr id="10" name="图片 10" descr="1569300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69300830(1)"/>
                          <pic:cNvPicPr>
                            <a:picLocks noChangeAspect="1"/>
                          </pic:cNvPicPr>
                        </pic:nvPicPr>
                        <pic:blipFill>
                          <a:blip r:embed="rId23" cstate="print"/>
                          <a:stretch>
                            <a:fillRect/>
                          </a:stretch>
                        </pic:blipFill>
                        <pic:spPr>
                          <a:xfrm>
                            <a:off x="0" y="0"/>
                            <a:ext cx="840105" cy="507141"/>
                          </a:xfrm>
                          <a:prstGeom prst="rect">
                            <a:avLst/>
                          </a:prstGeom>
                        </pic:spPr>
                      </pic:pic>
                    </a:graphicData>
                  </a:graphic>
                </wp:inline>
              </w:drawing>
            </w:r>
          </w:p>
        </w:tc>
        <w:tc>
          <w:tcPr>
            <w:tcW w:w="4123" w:type="dxa"/>
            <w:vAlign w:val="center"/>
          </w:tcPr>
          <w:p w:rsidR="003922D9" w:rsidRPr="008B7472" w:rsidRDefault="005D43C4" w:rsidP="008704E2">
            <w:pPr>
              <w:rPr>
                <w:rFonts w:asciiTheme="minorEastAsia" w:eastAsiaTheme="minorEastAsia" w:hAnsiTheme="minorEastAsia" w:cs="宋体"/>
                <w:szCs w:val="21"/>
              </w:rPr>
            </w:pPr>
            <w:r w:rsidRPr="008B7472">
              <w:rPr>
                <w:rFonts w:asciiTheme="minorEastAsia" w:eastAsiaTheme="minorEastAsia" w:hAnsiTheme="minorEastAsia" w:hint="eastAsia"/>
                <w:szCs w:val="21"/>
              </w:rPr>
              <w:t>1、总厚度≥</w:t>
            </w:r>
            <w:r w:rsidR="008704E2" w:rsidRPr="008B7472">
              <w:rPr>
                <w:rFonts w:asciiTheme="minorEastAsia" w:eastAsiaTheme="minorEastAsia" w:hAnsiTheme="minorEastAsia" w:hint="eastAsia"/>
                <w:szCs w:val="21"/>
              </w:rPr>
              <w:t>4.8</w:t>
            </w:r>
            <w:r w:rsidRPr="008B7472">
              <w:rPr>
                <w:rFonts w:asciiTheme="minorEastAsia" w:eastAsiaTheme="minorEastAsia" w:hAnsiTheme="minorEastAsia" w:hint="eastAsia"/>
                <w:szCs w:val="21"/>
              </w:rPr>
              <w:t>mm</w:t>
            </w:r>
            <w:r w:rsidRPr="008B7472">
              <w:rPr>
                <w:rFonts w:asciiTheme="minorEastAsia" w:eastAsiaTheme="minorEastAsia" w:hAnsiTheme="minorEastAsia" w:hint="eastAsia"/>
                <w:szCs w:val="21"/>
              </w:rPr>
              <w:br/>
              <w:t>2、PVC耐磨层、稳定层、网格布夹带层、绿色发泡层（无钙粉发泡技术）、Y字形吸附式背板</w:t>
            </w:r>
            <w:r w:rsidRPr="008B7472">
              <w:rPr>
                <w:rFonts w:asciiTheme="minorEastAsia" w:eastAsiaTheme="minorEastAsia" w:hAnsiTheme="minorEastAsia" w:hint="eastAsia"/>
                <w:szCs w:val="21"/>
              </w:rPr>
              <w:br/>
              <w:t>3、色泽纯正均匀，无明显色差，无裂痕、</w:t>
            </w:r>
            <w:proofErr w:type="gramStart"/>
            <w:r w:rsidRPr="008B7472">
              <w:rPr>
                <w:rFonts w:asciiTheme="minorEastAsia" w:eastAsiaTheme="minorEastAsia" w:hAnsiTheme="minorEastAsia" w:hint="eastAsia"/>
                <w:szCs w:val="21"/>
              </w:rPr>
              <w:t>分层等缺</w:t>
            </w:r>
            <w:proofErr w:type="gramEnd"/>
            <w:r w:rsidRPr="008B7472">
              <w:rPr>
                <w:rFonts w:asciiTheme="minorEastAsia" w:eastAsiaTheme="minorEastAsia" w:hAnsiTheme="minorEastAsia" w:hint="eastAsia"/>
                <w:szCs w:val="21"/>
              </w:rPr>
              <w:br/>
              <w:t>4、硬度（</w:t>
            </w:r>
            <w:proofErr w:type="gramStart"/>
            <w:r w:rsidRPr="008B7472">
              <w:rPr>
                <w:rFonts w:asciiTheme="minorEastAsia" w:eastAsiaTheme="minorEastAsia" w:hAnsiTheme="minorEastAsia" w:hint="eastAsia"/>
                <w:szCs w:val="21"/>
              </w:rPr>
              <w:t>邵</w:t>
            </w:r>
            <w:proofErr w:type="gramEnd"/>
            <w:r w:rsidRPr="008B7472">
              <w:rPr>
                <w:rFonts w:asciiTheme="minorEastAsia" w:eastAsiaTheme="minorEastAsia" w:hAnsiTheme="minorEastAsia" w:hint="eastAsia"/>
                <w:szCs w:val="21"/>
              </w:rPr>
              <w:t>A）：55-90（度）回弹值≥8拉伸强度≥1.0Mpa扯断伸长率≥120%阻燃性1级</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lastRenderedPageBreak/>
              <w:t>▲</w:t>
            </w:r>
            <w:r w:rsidRPr="008B7472">
              <w:rPr>
                <w:rFonts w:asciiTheme="minorEastAsia" w:eastAsiaTheme="minorEastAsia" w:hAnsiTheme="minorEastAsia" w:hint="eastAsia"/>
                <w:szCs w:val="21"/>
              </w:rPr>
              <w:t>5、环保要求达到：邻苯二甲酸酯类(39P) ＜1%，总挥发性有机物（105±1）℃ ：3h≤700g/L，甲醛释放量E1≤1.5mg/L，氯乙烯含量≤1mg/kg1,1-二氯乙烷含量≤5mg/kg加热尺寸变化率（80℃，6h）：宽度≤0.4%，长度≤0.4%，厚度≤0.4%</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6、紫外老化2500h：试验后无龟裂、无明显色差、无局部粉化、无明显变形，色差等级≥3级</w:t>
            </w:r>
            <w:r w:rsidRPr="008B7472">
              <w:rPr>
                <w:rFonts w:asciiTheme="minorEastAsia" w:eastAsiaTheme="minorEastAsia" w:hAnsiTheme="minorEastAsia" w:hint="eastAsia"/>
                <w:szCs w:val="21"/>
              </w:rPr>
              <w:br/>
              <w:t>★产品供货时需提供相关检测报告复印件加盖厂家公章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片</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羽毛球场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13</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移动式羽毛球柱</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828675" cy="715010"/>
                  <wp:effectExtent l="19050" t="0" r="9525" b="0"/>
                  <wp:docPr id="11" name="图片 11" descr="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101"/>
                          <pic:cNvPicPr>
                            <a:picLocks noChangeAspect="1"/>
                          </pic:cNvPicPr>
                        </pic:nvPicPr>
                        <pic:blipFill>
                          <a:blip r:embed="rId24" cstate="print"/>
                          <a:stretch>
                            <a:fillRect/>
                          </a:stretch>
                        </pic:blipFill>
                        <pic:spPr>
                          <a:xfrm>
                            <a:off x="0" y="0"/>
                            <a:ext cx="828675" cy="715159"/>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 移动式羽毛球柱由底座、立柱、锁紧装置组成。</w:t>
            </w:r>
            <w:r w:rsidRPr="008B7472">
              <w:rPr>
                <w:rFonts w:asciiTheme="minorEastAsia" w:eastAsiaTheme="minorEastAsia" w:hAnsiTheme="minorEastAsia" w:hint="eastAsia"/>
                <w:szCs w:val="21"/>
              </w:rPr>
              <w:br/>
              <w:t>2. 二立柱选用Φ40×3.5㎜无缝管制作，立柱配有网钩，</w:t>
            </w:r>
            <w:proofErr w:type="gramStart"/>
            <w:r w:rsidRPr="008B7472">
              <w:rPr>
                <w:rFonts w:asciiTheme="minorEastAsia" w:eastAsiaTheme="minorEastAsia" w:hAnsiTheme="minorEastAsia" w:hint="eastAsia"/>
                <w:szCs w:val="21"/>
              </w:rPr>
              <w:t>置网方便</w:t>
            </w:r>
            <w:proofErr w:type="gramEnd"/>
            <w:r w:rsidRPr="008B7472">
              <w:rPr>
                <w:rFonts w:asciiTheme="minorEastAsia" w:eastAsiaTheme="minorEastAsia" w:hAnsiTheme="minorEastAsia" w:hint="eastAsia"/>
                <w:szCs w:val="21"/>
              </w:rPr>
              <w:t>，且一根立柱外侧置有一系绳柱，另一立柱外侧置有棘轮、棘爪紧</w:t>
            </w:r>
            <w:proofErr w:type="gramStart"/>
            <w:r w:rsidRPr="008B7472">
              <w:rPr>
                <w:rFonts w:asciiTheme="minorEastAsia" w:eastAsiaTheme="minorEastAsia" w:hAnsiTheme="minorEastAsia" w:hint="eastAsia"/>
                <w:szCs w:val="21"/>
              </w:rPr>
              <w:t>线机构</w:t>
            </w:r>
            <w:proofErr w:type="gramEnd"/>
            <w:r w:rsidRPr="008B7472">
              <w:rPr>
                <w:rFonts w:asciiTheme="minorEastAsia" w:eastAsiaTheme="minorEastAsia" w:hAnsiTheme="minorEastAsia" w:hint="eastAsia"/>
                <w:szCs w:val="21"/>
              </w:rPr>
              <w:t>装置，该机构紧线灵活，锁紧可靠，不会</w:t>
            </w:r>
            <w:proofErr w:type="gramStart"/>
            <w:r w:rsidRPr="008B7472">
              <w:rPr>
                <w:rFonts w:asciiTheme="minorEastAsia" w:eastAsiaTheme="minorEastAsia" w:hAnsiTheme="minorEastAsia" w:hint="eastAsia"/>
                <w:szCs w:val="21"/>
              </w:rPr>
              <w:t>产生卡滞</w:t>
            </w:r>
            <w:proofErr w:type="gramEnd"/>
            <w:r w:rsidRPr="008B7472">
              <w:rPr>
                <w:rFonts w:asciiTheme="minorEastAsia" w:eastAsiaTheme="minorEastAsia" w:hAnsiTheme="minorEastAsia" w:hint="eastAsia"/>
                <w:szCs w:val="21"/>
              </w:rPr>
              <w:t>或</w:t>
            </w:r>
            <w:proofErr w:type="gramStart"/>
            <w:r w:rsidRPr="008B7472">
              <w:rPr>
                <w:rFonts w:asciiTheme="minorEastAsia" w:eastAsiaTheme="minorEastAsia" w:hAnsiTheme="minorEastAsia" w:hint="eastAsia"/>
                <w:szCs w:val="21"/>
              </w:rPr>
              <w:t>自动反松现象</w:t>
            </w:r>
            <w:proofErr w:type="gramEnd"/>
            <w:r w:rsidRPr="008B7472">
              <w:rPr>
                <w:rFonts w:asciiTheme="minorEastAsia" w:eastAsiaTheme="minorEastAsia" w:hAnsiTheme="minorEastAsia" w:hint="eastAsia"/>
                <w:szCs w:val="21"/>
              </w:rPr>
              <w:t>。通过调节锁紧手柄，可调节拉网绳的松紧，确保拉网</w:t>
            </w:r>
            <w:proofErr w:type="gramStart"/>
            <w:r w:rsidRPr="008B7472">
              <w:rPr>
                <w:rFonts w:asciiTheme="minorEastAsia" w:eastAsiaTheme="minorEastAsia" w:hAnsiTheme="minorEastAsia" w:hint="eastAsia"/>
                <w:szCs w:val="21"/>
              </w:rPr>
              <w:t>绳</w:t>
            </w:r>
            <w:proofErr w:type="gramEnd"/>
            <w:r w:rsidRPr="008B7472">
              <w:rPr>
                <w:rFonts w:asciiTheme="minorEastAsia" w:eastAsiaTheme="minorEastAsia" w:hAnsiTheme="minorEastAsia" w:hint="eastAsia"/>
                <w:szCs w:val="21"/>
              </w:rPr>
              <w:t>牢固拉紧，并实现网的高度要求：1550㎜。</w:t>
            </w:r>
            <w:r w:rsidRPr="008B7472">
              <w:rPr>
                <w:rFonts w:asciiTheme="minorEastAsia" w:eastAsiaTheme="minorEastAsia" w:hAnsiTheme="minorEastAsia" w:hint="eastAsia"/>
                <w:szCs w:val="21"/>
              </w:rPr>
              <w:br/>
              <w:t>3. 球网被拉紧时，</w:t>
            </w:r>
            <w:proofErr w:type="gramStart"/>
            <w:r w:rsidRPr="008B7472">
              <w:rPr>
                <w:rFonts w:asciiTheme="minorEastAsia" w:eastAsiaTheme="minorEastAsia" w:hAnsiTheme="minorEastAsia" w:hint="eastAsia"/>
                <w:szCs w:val="21"/>
              </w:rPr>
              <w:t>网柱能稳固</w:t>
            </w:r>
            <w:proofErr w:type="gramEnd"/>
            <w:r w:rsidRPr="008B7472">
              <w:rPr>
                <w:rFonts w:asciiTheme="minorEastAsia" w:eastAsiaTheme="minorEastAsia" w:hAnsiTheme="minorEastAsia" w:hint="eastAsia"/>
                <w:szCs w:val="21"/>
              </w:rPr>
              <w:t>地与地面保持垂直，立柱轴线对水平面的垂直公差≤1/500，</w:t>
            </w:r>
            <w:proofErr w:type="gramStart"/>
            <w:r w:rsidRPr="008B7472">
              <w:rPr>
                <w:rFonts w:asciiTheme="minorEastAsia" w:eastAsiaTheme="minorEastAsia" w:hAnsiTheme="minorEastAsia" w:hint="eastAsia"/>
                <w:szCs w:val="21"/>
              </w:rPr>
              <w:t>且网柱各</w:t>
            </w:r>
            <w:proofErr w:type="gramEnd"/>
            <w:r w:rsidRPr="008B7472">
              <w:rPr>
                <w:rFonts w:asciiTheme="minorEastAsia" w:eastAsiaTheme="minorEastAsia" w:hAnsiTheme="minorEastAsia" w:hint="eastAsia"/>
                <w:szCs w:val="21"/>
              </w:rPr>
              <w:t>部位均不侵入场地内边线的垂直线内。</w:t>
            </w:r>
            <w:r w:rsidRPr="008B7472">
              <w:rPr>
                <w:rFonts w:asciiTheme="minorEastAsia" w:eastAsiaTheme="minorEastAsia" w:hAnsiTheme="minorEastAsia" w:hint="eastAsia"/>
                <w:szCs w:val="21"/>
              </w:rPr>
              <w:br/>
              <w:t>4. 羽毛球底座采用铸件，底部配有防滑、防震垫，增强底座的稳定性。</w:t>
            </w:r>
            <w:r w:rsidRPr="008B7472">
              <w:rPr>
                <w:rFonts w:asciiTheme="minorEastAsia" w:eastAsiaTheme="minorEastAsia" w:hAnsiTheme="minorEastAsia" w:hint="eastAsia"/>
                <w:szCs w:val="21"/>
              </w:rPr>
              <w:br/>
              <w:t>5 .羽毛球柱底座装有PU滚轮，移动方便且不损伤地板。</w:t>
            </w:r>
            <w:r w:rsidRPr="008B7472">
              <w:rPr>
                <w:rFonts w:asciiTheme="minorEastAsia" w:eastAsiaTheme="minorEastAsia" w:hAnsiTheme="minorEastAsia" w:hint="eastAsia"/>
                <w:szCs w:val="21"/>
              </w:rPr>
              <w:br/>
              <w:t>6. 羽毛球立柱均经抛丸等处理后在自动喷涂线上喷塑，底座经烤漆处理，色泽光亮，整体外观光滑，漆层表面无皱纹，无漏喷、脱漆等缺陷。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14</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羽毛球场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14</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羽毛球裁判椅</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729615" cy="1250315"/>
                  <wp:effectExtent l="19050" t="0" r="0" b="0"/>
                  <wp:docPr id="12" name="图片 12" descr="C:\Documents and Settings\Administrator\桌面\tu\IMG_9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Documents and Settings\Administrator\桌面\tu\IMG_9011-1.jpg"/>
                          <pic:cNvPicPr>
                            <a:picLocks noChangeAspect="1"/>
                          </pic:cNvPicPr>
                        </pic:nvPicPr>
                        <pic:blipFill>
                          <a:blip r:embed="rId25" cstate="print"/>
                          <a:stretch>
                            <a:fillRect/>
                          </a:stretch>
                        </pic:blipFill>
                        <pic:spPr>
                          <a:xfrm>
                            <a:off x="0" y="0"/>
                            <a:ext cx="729615" cy="125031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1、基本尺寸：长*宽*高*椅面高=900*685*1880*1550（mm）。</w:t>
            </w:r>
            <w:r w:rsidRPr="008B7472">
              <w:rPr>
                <w:rFonts w:asciiTheme="minorEastAsia" w:eastAsiaTheme="minorEastAsia" w:hAnsiTheme="minorEastAsia" w:hint="eastAsia"/>
                <w:szCs w:val="21"/>
              </w:rPr>
              <w:br/>
              <w:t>2、羽毛球裁判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主要由爬梯、支架和座椅三大部分组成。</w:t>
            </w:r>
            <w:r w:rsidRPr="008B7472">
              <w:rPr>
                <w:rFonts w:asciiTheme="minorEastAsia" w:eastAsiaTheme="minorEastAsia" w:hAnsiTheme="minorEastAsia" w:hint="eastAsia"/>
                <w:szCs w:val="21"/>
              </w:rPr>
              <w:br/>
              <w:t>3、裁判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爬梯、支架均采用φ32x2圆管制作，支架上部设有搁手板，搁手板为胶合板，采用铰链与支架连接，可灵活翻转。</w:t>
            </w:r>
            <w:r w:rsidRPr="008B7472">
              <w:rPr>
                <w:rFonts w:asciiTheme="minorEastAsia" w:eastAsiaTheme="minorEastAsia" w:hAnsiTheme="minorEastAsia" w:hint="eastAsia"/>
                <w:szCs w:val="21"/>
              </w:rPr>
              <w:br/>
              <w:t>4、裁判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座椅采用中空吹塑椅，通过螺栓等紧固件与支架连接，可常年保持不褪色。</w:t>
            </w:r>
            <w:r w:rsidRPr="008B7472">
              <w:rPr>
                <w:rFonts w:asciiTheme="minorEastAsia" w:eastAsiaTheme="minorEastAsia" w:hAnsiTheme="minorEastAsia" w:hint="eastAsia"/>
                <w:szCs w:val="21"/>
              </w:rPr>
              <w:br/>
              <w:t>5、裁判</w:t>
            </w:r>
            <w:proofErr w:type="gramStart"/>
            <w:r w:rsidRPr="008B7472">
              <w:rPr>
                <w:rFonts w:asciiTheme="minorEastAsia" w:eastAsiaTheme="minorEastAsia" w:hAnsiTheme="minorEastAsia" w:hint="eastAsia"/>
                <w:szCs w:val="21"/>
              </w:rPr>
              <w:t>椅</w:t>
            </w:r>
            <w:proofErr w:type="gramEnd"/>
            <w:r w:rsidRPr="008B7472">
              <w:rPr>
                <w:rFonts w:asciiTheme="minorEastAsia" w:eastAsiaTheme="minorEastAsia" w:hAnsiTheme="minorEastAsia" w:hint="eastAsia"/>
                <w:szCs w:val="21"/>
              </w:rPr>
              <w:t>底座</w:t>
            </w:r>
            <w:proofErr w:type="gramStart"/>
            <w:r w:rsidRPr="008B7472">
              <w:rPr>
                <w:rFonts w:asciiTheme="minorEastAsia" w:eastAsiaTheme="minorEastAsia" w:hAnsiTheme="minorEastAsia" w:hint="eastAsia"/>
                <w:szCs w:val="21"/>
              </w:rPr>
              <w:t>配有走轮</w:t>
            </w:r>
            <w:proofErr w:type="gramEnd"/>
            <w:r w:rsidRPr="008B7472">
              <w:rPr>
                <w:rFonts w:asciiTheme="minorEastAsia" w:eastAsiaTheme="minorEastAsia" w:hAnsiTheme="minorEastAsia" w:hint="eastAsia"/>
                <w:szCs w:val="21"/>
              </w:rPr>
              <w:t>,移动方便，支架套有脚套，可保护体育场馆地板。</w:t>
            </w:r>
            <w:r w:rsidRPr="008B7472">
              <w:rPr>
                <w:rFonts w:asciiTheme="minorEastAsia" w:eastAsiaTheme="minorEastAsia" w:hAnsiTheme="minorEastAsia" w:hint="eastAsia"/>
                <w:szCs w:val="21"/>
              </w:rPr>
              <w:br/>
              <w:t>6、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w:t>
            </w:r>
            <w:r w:rsidRPr="008B7472">
              <w:rPr>
                <w:rFonts w:asciiTheme="minorEastAsia" w:eastAsiaTheme="minorEastAsia" w:hAnsiTheme="minorEastAsia" w:hint="eastAsia"/>
                <w:szCs w:val="21"/>
              </w:rPr>
              <w:lastRenderedPageBreak/>
              <w:t>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副</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羽毛球场</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15</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豪华商用</w:t>
            </w:r>
            <w:proofErr w:type="gramStart"/>
            <w:r w:rsidRPr="008B7472">
              <w:rPr>
                <w:rFonts w:asciiTheme="minorEastAsia" w:eastAsiaTheme="minorEastAsia" w:hAnsiTheme="minorEastAsia" w:hint="eastAsia"/>
                <w:szCs w:val="21"/>
              </w:rPr>
              <w:t>椭圆机</w:t>
            </w:r>
            <w:proofErr w:type="gramEnd"/>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075055" cy="1094105"/>
                  <wp:effectExtent l="0" t="0" r="0" b="0"/>
                  <wp:docPr id="13" name="图片 13" descr="E95S  XE895A 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95S  XE895A 诀"/>
                          <pic:cNvPicPr>
                            <a:picLocks noChangeAspect="1"/>
                          </pic:cNvPicPr>
                        </pic:nvPicPr>
                        <pic:blipFill>
                          <a:blip r:embed="rId26" cstate="print"/>
                          <a:stretch>
                            <a:fillRect/>
                          </a:stretch>
                        </pic:blipFill>
                        <pic:spPr>
                          <a:xfrm>
                            <a:off x="0" y="0"/>
                            <a:ext cx="1075055" cy="109410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阻力控制器：20个级别   </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锻炼显示器：≥10.1</w:t>
            </w:r>
            <w:proofErr w:type="gramStart"/>
            <w:r w:rsidRPr="008B7472">
              <w:rPr>
                <w:rFonts w:asciiTheme="minorEastAsia" w:eastAsiaTheme="minorEastAsia" w:hAnsiTheme="minorEastAsia" w:hint="eastAsia"/>
                <w:szCs w:val="21"/>
              </w:rPr>
              <w:t>”</w:t>
            </w:r>
            <w:proofErr w:type="gramEnd"/>
            <w:r w:rsidRPr="008B7472">
              <w:rPr>
                <w:rFonts w:asciiTheme="minorEastAsia" w:eastAsiaTheme="minorEastAsia" w:hAnsiTheme="minorEastAsia" w:hint="eastAsia"/>
                <w:szCs w:val="21"/>
              </w:rPr>
              <w:t>图形显示器</w:t>
            </w:r>
            <w:r w:rsidRPr="008B7472">
              <w:rPr>
                <w:rFonts w:asciiTheme="minorEastAsia" w:eastAsiaTheme="minorEastAsia" w:hAnsiTheme="minorEastAsia" w:hint="eastAsia"/>
                <w:szCs w:val="21"/>
              </w:rPr>
              <w:br/>
              <w:t>锻炼程序：手动，5个程序，2个用户，2个HRC</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可调步幅长度18</w:t>
            </w:r>
            <w:proofErr w:type="gramStart"/>
            <w:r w:rsidRPr="008B7472">
              <w:rPr>
                <w:rFonts w:asciiTheme="minorEastAsia" w:eastAsiaTheme="minorEastAsia" w:hAnsiTheme="minorEastAsia" w:hint="eastAsia"/>
                <w:szCs w:val="21"/>
              </w:rPr>
              <w:t>”</w:t>
            </w:r>
            <w:proofErr w:type="gramEnd"/>
            <w:r w:rsidRPr="008B7472">
              <w:rPr>
                <w:rFonts w:asciiTheme="minorEastAsia" w:eastAsiaTheme="minorEastAsia" w:hAnsiTheme="minorEastAsia" w:hint="eastAsia"/>
                <w:szCs w:val="21"/>
              </w:rPr>
              <w:t>-24</w:t>
            </w:r>
            <w:proofErr w:type="gramStart"/>
            <w:r w:rsidRPr="008B7472">
              <w:rPr>
                <w:rFonts w:asciiTheme="minorEastAsia" w:eastAsiaTheme="minorEastAsia" w:hAnsiTheme="minorEastAsia" w:hint="eastAsia"/>
                <w:szCs w:val="21"/>
              </w:rPr>
              <w:t>”</w:t>
            </w:r>
            <w:proofErr w:type="gramEnd"/>
            <w:r w:rsidRPr="008B7472">
              <w:rPr>
                <w:rFonts w:asciiTheme="minorEastAsia" w:eastAsiaTheme="minorEastAsia" w:hAnsiTheme="minorEastAsia" w:hint="eastAsia"/>
                <w:szCs w:val="21"/>
              </w:rPr>
              <w:t>，根据每个人跨步来调节步幅</w:t>
            </w:r>
            <w:r w:rsidRPr="008B7472">
              <w:rPr>
                <w:rFonts w:asciiTheme="minorEastAsia" w:eastAsiaTheme="minorEastAsia" w:hAnsiTheme="minorEastAsia" w:hint="eastAsia"/>
                <w:szCs w:val="21"/>
              </w:rPr>
              <w:br/>
              <w:t>飞轮重量13.5KG/30磅</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可调步幅：电子控制调整范围为≥45-61cm范围</w:t>
            </w:r>
            <w:r w:rsidRPr="008B7472">
              <w:rPr>
                <w:rFonts w:asciiTheme="minorEastAsia" w:eastAsiaTheme="minorEastAsia" w:hAnsiTheme="minorEastAsia" w:hint="eastAsia"/>
                <w:szCs w:val="21"/>
              </w:rPr>
              <w:br/>
              <w:t>轨    道：铝合金双轨道</w:t>
            </w:r>
            <w:r w:rsidRPr="008B7472">
              <w:rPr>
                <w:rFonts w:asciiTheme="minorEastAsia" w:eastAsiaTheme="minorEastAsia" w:hAnsiTheme="minorEastAsia" w:hint="eastAsia"/>
                <w:szCs w:val="21"/>
              </w:rPr>
              <w:br/>
              <w:t>★产品供货时需出具国家体育用品质量监督检验中心出具的检测报告复印件加盖厂家公章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16</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豪华动感单车</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theme="minorBidi"/>
                <w:noProof/>
                <w:szCs w:val="21"/>
              </w:rPr>
              <w:drawing>
                <wp:anchor distT="0" distB="0" distL="114300" distR="114300" simplePos="0" relativeHeight="251662336" behindDoc="0" locked="0" layoutInCell="1" allowOverlap="1">
                  <wp:simplePos x="0" y="0"/>
                  <wp:positionH relativeFrom="column">
                    <wp:posOffset>-52705</wp:posOffset>
                  </wp:positionH>
                  <wp:positionV relativeFrom="paragraph">
                    <wp:posOffset>400685</wp:posOffset>
                  </wp:positionV>
                  <wp:extent cx="1136650" cy="784225"/>
                  <wp:effectExtent l="0" t="0" r="6350" b="15875"/>
                  <wp:wrapNone/>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27" cstate="print"/>
                          <a:srcRect t="10335" r="2010"/>
                          <a:stretch>
                            <a:fillRect/>
                          </a:stretch>
                        </pic:blipFill>
                        <pic:spPr>
                          <a:xfrm>
                            <a:off x="0" y="0"/>
                            <a:ext cx="1122680" cy="784225"/>
                          </a:xfrm>
                          <a:prstGeom prst="rect">
                            <a:avLst/>
                          </a:prstGeom>
                          <a:noFill/>
                          <a:ln w="9525">
                            <a:noFill/>
                          </a:ln>
                        </pic:spPr>
                      </pic:pic>
                    </a:graphicData>
                  </a:graphic>
                </wp:anchor>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显示屏：≥19寸液晶显示器；</w:t>
            </w:r>
            <w:r w:rsidRPr="008B7472">
              <w:rPr>
                <w:rFonts w:asciiTheme="minorEastAsia" w:eastAsiaTheme="minorEastAsia" w:hAnsiTheme="minorEastAsia" w:hint="eastAsia"/>
                <w:szCs w:val="21"/>
              </w:rPr>
              <w:br/>
              <w:t>操作系统：具有专业培训教练在线直播课程。</w:t>
            </w:r>
            <w:r w:rsidRPr="008B7472">
              <w:rPr>
                <w:rFonts w:asciiTheme="minorEastAsia" w:eastAsiaTheme="minorEastAsia" w:hAnsiTheme="minorEastAsia" w:hint="eastAsia"/>
                <w:szCs w:val="21"/>
              </w:rPr>
              <w:br/>
              <w:t>颜色：魅力黑；</w:t>
            </w:r>
            <w:r w:rsidRPr="008B7472">
              <w:rPr>
                <w:rFonts w:asciiTheme="minorEastAsia" w:eastAsiaTheme="minorEastAsia" w:hAnsiTheme="minorEastAsia" w:hint="eastAsia"/>
                <w:szCs w:val="21"/>
              </w:rPr>
              <w:br/>
              <w:t>传感连接方式：传感线；不可连接其他终端；</w:t>
            </w:r>
            <w:r w:rsidRPr="008B7472">
              <w:rPr>
                <w:rFonts w:asciiTheme="minorEastAsia" w:eastAsiaTheme="minorEastAsia" w:hAnsiTheme="minorEastAsia" w:hint="eastAsia"/>
                <w:szCs w:val="21"/>
              </w:rPr>
              <w:br/>
              <w:t>支持版本：</w:t>
            </w:r>
            <w:proofErr w:type="gramStart"/>
            <w:r w:rsidRPr="008B7472">
              <w:rPr>
                <w:rFonts w:asciiTheme="minorEastAsia" w:eastAsiaTheme="minorEastAsia" w:hAnsiTheme="minorEastAsia" w:hint="eastAsia"/>
                <w:szCs w:val="21"/>
              </w:rPr>
              <w:t>安卓</w:t>
            </w:r>
            <w:proofErr w:type="gramEnd"/>
            <w:r w:rsidRPr="008B7472">
              <w:rPr>
                <w:rFonts w:asciiTheme="minorEastAsia" w:eastAsiaTheme="minorEastAsia" w:hAnsiTheme="minorEastAsia" w:hint="eastAsia"/>
                <w:szCs w:val="21"/>
              </w:rPr>
              <w:t>4.4以上，</w:t>
            </w:r>
            <w:proofErr w:type="gramStart"/>
            <w:r w:rsidRPr="008B7472">
              <w:rPr>
                <w:rFonts w:asciiTheme="minorEastAsia" w:eastAsiaTheme="minorEastAsia" w:hAnsiTheme="minorEastAsia" w:hint="eastAsia"/>
                <w:szCs w:val="21"/>
              </w:rPr>
              <w:t>蓝牙</w:t>
            </w:r>
            <w:proofErr w:type="gramEnd"/>
            <w:r w:rsidRPr="008B7472">
              <w:rPr>
                <w:rFonts w:asciiTheme="minorEastAsia" w:eastAsiaTheme="minorEastAsia" w:hAnsiTheme="minorEastAsia" w:hint="eastAsia"/>
                <w:szCs w:val="21"/>
              </w:rPr>
              <w:t>4.0；</w:t>
            </w:r>
            <w:r w:rsidRPr="008B7472">
              <w:rPr>
                <w:rFonts w:asciiTheme="minorEastAsia" w:eastAsiaTheme="minorEastAsia" w:hAnsiTheme="minorEastAsia" w:hint="eastAsia"/>
                <w:szCs w:val="21"/>
              </w:rPr>
              <w:br/>
              <w:t>车架材料：高强度合金钢材；</w:t>
            </w:r>
            <w:r w:rsidRPr="008B7472">
              <w:rPr>
                <w:rFonts w:asciiTheme="minorEastAsia" w:eastAsiaTheme="minorEastAsia" w:hAnsiTheme="minorEastAsia" w:hint="eastAsia"/>
                <w:szCs w:val="21"/>
              </w:rPr>
              <w:br/>
              <w:t>链盖：</w:t>
            </w:r>
            <w:proofErr w:type="gramStart"/>
            <w:r w:rsidRPr="008B7472">
              <w:rPr>
                <w:rFonts w:asciiTheme="minorEastAsia" w:eastAsiaTheme="minorEastAsia" w:hAnsiTheme="minorEastAsia" w:hint="eastAsia"/>
                <w:szCs w:val="21"/>
              </w:rPr>
              <w:t>高耐冲击</w:t>
            </w:r>
            <w:proofErr w:type="gramEnd"/>
            <w:r w:rsidRPr="008B7472">
              <w:rPr>
                <w:rFonts w:asciiTheme="minorEastAsia" w:eastAsiaTheme="minorEastAsia" w:hAnsiTheme="minorEastAsia" w:hint="eastAsia"/>
                <w:szCs w:val="21"/>
              </w:rPr>
              <w:t xml:space="preserve">ABS冲击塑料链盖； </w:t>
            </w:r>
            <w:r w:rsidRPr="008B7472">
              <w:rPr>
                <w:rFonts w:asciiTheme="minorEastAsia" w:eastAsiaTheme="minorEastAsia" w:hAnsiTheme="minorEastAsia" w:hint="eastAsia"/>
                <w:szCs w:val="21"/>
              </w:rPr>
              <w:br/>
              <w:t>飞轮：魅力黑车身：铸铁+铝环+铝板贴面。飞轮保护罩材质：耐冲击ABS</w:t>
            </w:r>
            <w:r w:rsidRPr="008B7472">
              <w:rPr>
                <w:rFonts w:asciiTheme="minorEastAsia" w:eastAsiaTheme="minorEastAsia" w:hAnsiTheme="minorEastAsia" w:hint="eastAsia"/>
                <w:szCs w:val="21"/>
              </w:rPr>
              <w:br/>
              <w:t>飞轮重量：14KG；</w:t>
            </w:r>
            <w:r w:rsidRPr="008B7472">
              <w:rPr>
                <w:rFonts w:asciiTheme="minorEastAsia" w:eastAsiaTheme="minorEastAsia" w:hAnsiTheme="minorEastAsia" w:hint="eastAsia"/>
                <w:szCs w:val="21"/>
              </w:rPr>
              <w:br/>
              <w:t>电源适配器：12V，3A；</w:t>
            </w:r>
            <w:r w:rsidRPr="008B7472">
              <w:rPr>
                <w:rFonts w:asciiTheme="minorEastAsia" w:eastAsiaTheme="minorEastAsia" w:hAnsiTheme="minorEastAsia" w:hint="eastAsia"/>
                <w:szCs w:val="21"/>
              </w:rPr>
              <w:br/>
              <w:t>最大承重：150KG；</w:t>
            </w:r>
            <w:r w:rsidRPr="008B7472">
              <w:rPr>
                <w:rFonts w:asciiTheme="minorEastAsia" w:eastAsiaTheme="minorEastAsia" w:hAnsiTheme="minorEastAsia" w:hint="eastAsia"/>
                <w:szCs w:val="21"/>
              </w:rPr>
              <w:br/>
              <w:t>净重：50KG；</w:t>
            </w:r>
            <w:r w:rsidRPr="008B7472">
              <w:rPr>
                <w:rFonts w:asciiTheme="minorEastAsia" w:eastAsiaTheme="minorEastAsia" w:hAnsiTheme="minorEastAsia" w:hint="eastAsia"/>
                <w:szCs w:val="21"/>
              </w:rPr>
              <w:br/>
              <w:t>毛重：53KG；</w:t>
            </w:r>
            <w:r w:rsidRPr="008B7472">
              <w:rPr>
                <w:rFonts w:asciiTheme="minorEastAsia" w:eastAsiaTheme="minorEastAsia" w:hAnsiTheme="minorEastAsia" w:hint="eastAsia"/>
                <w:szCs w:val="21"/>
              </w:rPr>
              <w:br/>
              <w:t>占地尺寸：130cm*53cm*130cm</w:t>
            </w:r>
            <w:r w:rsidRPr="008B7472">
              <w:rPr>
                <w:rFonts w:asciiTheme="minorEastAsia" w:eastAsiaTheme="minorEastAsia" w:hAnsiTheme="minorEastAsia" w:hint="eastAsia"/>
                <w:szCs w:val="21"/>
              </w:rPr>
              <w:br/>
              <w:t>配套小件：1公斤哑铃一对，带哑铃架；</w:t>
            </w:r>
            <w:r w:rsidRPr="008B7472">
              <w:rPr>
                <w:rFonts w:asciiTheme="minorEastAsia" w:eastAsiaTheme="minorEastAsia" w:hAnsiTheme="minorEastAsia" w:hint="eastAsia"/>
                <w:szCs w:val="21"/>
              </w:rPr>
              <w:br/>
              <w:t>★产品供货时需出具国家体育用品质量监督检验中心出具的检测报告复印件加盖厂家公章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17</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坐式胸肌推举训练器</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805815" cy="105346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8" cstate="print"/>
                          <a:stretch>
                            <a:fillRect/>
                          </a:stretch>
                        </pic:blipFill>
                        <pic:spPr>
                          <a:xfrm>
                            <a:off x="0" y="0"/>
                            <a:ext cx="805815" cy="105346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1、主要部位管材均采用PT100*50光亮平椭圆管材，壁厚≥δ3mm</w:t>
            </w:r>
            <w:r w:rsidRPr="008B7472">
              <w:rPr>
                <w:rFonts w:asciiTheme="minorEastAsia" w:eastAsiaTheme="minorEastAsia" w:hAnsiTheme="minorEastAsia" w:hint="eastAsia"/>
                <w:szCs w:val="21"/>
              </w:rPr>
              <w:br/>
              <w:t>2、滑轮直径为φ90和φ114，滑轮所用</w:t>
            </w:r>
            <w:proofErr w:type="gramStart"/>
            <w:r w:rsidRPr="008B7472">
              <w:rPr>
                <w:rFonts w:asciiTheme="minorEastAsia" w:eastAsiaTheme="minorEastAsia" w:hAnsiTheme="minorEastAsia" w:hint="eastAsia"/>
                <w:szCs w:val="21"/>
              </w:rPr>
              <w:t>材质均增强</w:t>
            </w:r>
            <w:proofErr w:type="gramEnd"/>
            <w:r w:rsidRPr="008B7472">
              <w:rPr>
                <w:rFonts w:asciiTheme="minorEastAsia" w:eastAsiaTheme="minorEastAsia" w:hAnsiTheme="minorEastAsia" w:hint="eastAsia"/>
                <w:szCs w:val="21"/>
              </w:rPr>
              <w:t>尼龙，使锻炼者操作舒适，且有静音效果，同时配有防护罩。</w:t>
            </w:r>
            <w:r w:rsidRPr="008B7472">
              <w:rPr>
                <w:rFonts w:asciiTheme="minorEastAsia" w:eastAsiaTheme="minorEastAsia" w:hAnsiTheme="minorEastAsia" w:hint="eastAsia"/>
                <w:szCs w:val="21"/>
              </w:rPr>
              <w:br/>
              <w:t>3、选用美国进口PA材质表皮钢丝绳，含油且高柔韧性，使用顺畅，抗拉力达到1000kg以上，且保证有效使用寿命不少于50万次。</w:t>
            </w:r>
            <w:r w:rsidRPr="008B7472">
              <w:rPr>
                <w:rFonts w:asciiTheme="minorEastAsia" w:eastAsiaTheme="minorEastAsia" w:hAnsiTheme="minorEastAsia" w:hint="eastAsia"/>
                <w:szCs w:val="21"/>
              </w:rPr>
              <w:br/>
              <w:t>4、配重选择片重量为：90kg，材质为全钢，</w:t>
            </w:r>
            <w:r w:rsidRPr="008B7472">
              <w:rPr>
                <w:rFonts w:asciiTheme="minorEastAsia" w:eastAsiaTheme="minorEastAsia" w:hAnsiTheme="minorEastAsia" w:hint="eastAsia"/>
                <w:szCs w:val="21"/>
              </w:rPr>
              <w:lastRenderedPageBreak/>
              <w:t>耐冲击，调节方便，安全可靠。</w:t>
            </w:r>
            <w:r w:rsidRPr="008B7472">
              <w:rPr>
                <w:rFonts w:asciiTheme="minorEastAsia" w:eastAsiaTheme="minorEastAsia" w:hAnsiTheme="minorEastAsia" w:hint="eastAsia"/>
                <w:szCs w:val="21"/>
              </w:rPr>
              <w:br/>
              <w:t>5、所有底脚均采用橡胶脚垫包裹，避免划伤地面。</w:t>
            </w:r>
            <w:r w:rsidRPr="008B7472">
              <w:rPr>
                <w:rFonts w:asciiTheme="minorEastAsia" w:eastAsiaTheme="minorEastAsia" w:hAnsiTheme="minorEastAsia" w:hint="eastAsia"/>
                <w:szCs w:val="21"/>
              </w:rPr>
              <w:br/>
              <w:t>6、可锻炼部位：胸大肌、三角肌前束、肱三头肌。</w:t>
            </w:r>
            <w:r w:rsidRPr="008B7472">
              <w:rPr>
                <w:rFonts w:asciiTheme="minorEastAsia" w:eastAsiaTheme="minorEastAsia" w:hAnsiTheme="minorEastAsia" w:hint="eastAsia"/>
                <w:szCs w:val="21"/>
              </w:rPr>
              <w:br/>
              <w:t>7、展开尺寸(mm)1290*1270*1570</w:t>
            </w:r>
            <w:r w:rsidRPr="008B7472">
              <w:rPr>
                <w:rFonts w:asciiTheme="minorEastAsia" w:eastAsiaTheme="minorEastAsia" w:hAnsiTheme="minorEastAsia" w:hint="eastAsia"/>
                <w:szCs w:val="21"/>
              </w:rPr>
              <w:br/>
              <w:t>8、净重/毛重（kg）≥195/218</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18</w:t>
            </w:r>
          </w:p>
        </w:tc>
        <w:tc>
          <w:tcPr>
            <w:tcW w:w="1125" w:type="dxa"/>
            <w:vAlign w:val="center"/>
          </w:tcPr>
          <w:p w:rsidR="003922D9" w:rsidRPr="008B7472" w:rsidRDefault="005D43C4">
            <w:pPr>
              <w:jc w:val="center"/>
              <w:rPr>
                <w:rFonts w:asciiTheme="minorEastAsia" w:eastAsiaTheme="minorEastAsia" w:hAnsiTheme="minorEastAsia" w:cs="宋体"/>
                <w:szCs w:val="21"/>
              </w:rPr>
            </w:pPr>
            <w:proofErr w:type="gramStart"/>
            <w:r w:rsidRPr="008B7472">
              <w:rPr>
                <w:rFonts w:asciiTheme="minorEastAsia" w:eastAsiaTheme="minorEastAsia" w:hAnsiTheme="minorEastAsia" w:hint="eastAsia"/>
                <w:szCs w:val="21"/>
              </w:rPr>
              <w:t>高拉背肌</w:t>
            </w:r>
            <w:proofErr w:type="gramEnd"/>
            <w:r w:rsidRPr="008B7472">
              <w:rPr>
                <w:rFonts w:asciiTheme="minorEastAsia" w:eastAsiaTheme="minorEastAsia" w:hAnsiTheme="minorEastAsia" w:hint="eastAsia"/>
                <w:szCs w:val="21"/>
              </w:rPr>
              <w:t>训练器</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914400" cy="1254125"/>
                  <wp:effectExtent l="19050" t="0" r="0" b="0"/>
                  <wp:docPr id="14" name="图片 2" descr="}4M[3S_0)RV5`}2}TZ40]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4M[3S_0)RV5`}2}TZ40]HH"/>
                          <pic:cNvPicPr>
                            <a:picLocks noChangeAspect="1"/>
                          </pic:cNvPicPr>
                        </pic:nvPicPr>
                        <pic:blipFill>
                          <a:blip r:embed="rId29" cstate="print"/>
                          <a:stretch>
                            <a:fillRect/>
                          </a:stretch>
                        </pic:blipFill>
                        <pic:spPr>
                          <a:xfrm>
                            <a:off x="0" y="0"/>
                            <a:ext cx="914400" cy="125412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1、主要部位管材均采用PT100*50光亮平椭圆管材，壁厚≥δ3mm</w:t>
            </w:r>
            <w:r w:rsidRPr="008B7472">
              <w:rPr>
                <w:rFonts w:asciiTheme="minorEastAsia" w:eastAsiaTheme="minorEastAsia" w:hAnsiTheme="minorEastAsia" w:hint="eastAsia"/>
                <w:szCs w:val="21"/>
              </w:rPr>
              <w:br/>
              <w:t>2、滑轮直径为φ90和φ114，滑轮所用</w:t>
            </w:r>
            <w:proofErr w:type="gramStart"/>
            <w:r w:rsidRPr="008B7472">
              <w:rPr>
                <w:rFonts w:asciiTheme="minorEastAsia" w:eastAsiaTheme="minorEastAsia" w:hAnsiTheme="minorEastAsia" w:hint="eastAsia"/>
                <w:szCs w:val="21"/>
              </w:rPr>
              <w:t>材质均增强</w:t>
            </w:r>
            <w:proofErr w:type="gramEnd"/>
            <w:r w:rsidRPr="008B7472">
              <w:rPr>
                <w:rFonts w:asciiTheme="minorEastAsia" w:eastAsiaTheme="minorEastAsia" w:hAnsiTheme="minorEastAsia" w:hint="eastAsia"/>
                <w:szCs w:val="21"/>
              </w:rPr>
              <w:t>尼龙，使锻炼者操作舒适，且有静音效果，同时配有防护罩。</w:t>
            </w:r>
            <w:r w:rsidRPr="008B7472">
              <w:rPr>
                <w:rFonts w:asciiTheme="minorEastAsia" w:eastAsiaTheme="minorEastAsia" w:hAnsiTheme="minorEastAsia" w:hint="eastAsia"/>
                <w:szCs w:val="21"/>
              </w:rPr>
              <w:br/>
              <w:t>3、选用美国进口PA材质表皮钢丝绳，含油且高柔韧性，使用顺畅，抗拉力达到1000kg以上，且保证有效使用寿命不少于50万次。</w:t>
            </w:r>
            <w:r w:rsidRPr="008B7472">
              <w:rPr>
                <w:rFonts w:asciiTheme="minorEastAsia" w:eastAsiaTheme="minorEastAsia" w:hAnsiTheme="minorEastAsia" w:hint="eastAsia"/>
                <w:szCs w:val="21"/>
              </w:rPr>
              <w:br/>
              <w:t>4、配重选择片重量为：90kg，材质为全钢，耐冲击，选择插销选用强磁插销，调节方便，安全可靠。</w:t>
            </w:r>
            <w:r w:rsidRPr="008B7472">
              <w:rPr>
                <w:rFonts w:asciiTheme="minorEastAsia" w:eastAsiaTheme="minorEastAsia" w:hAnsiTheme="minorEastAsia" w:hint="eastAsia"/>
                <w:szCs w:val="21"/>
              </w:rPr>
              <w:br/>
              <w:t>5、所有底脚均采用橡胶脚垫包裹，避免划伤地面。</w:t>
            </w:r>
            <w:r w:rsidRPr="008B7472">
              <w:rPr>
                <w:rFonts w:asciiTheme="minorEastAsia" w:eastAsiaTheme="minorEastAsia" w:hAnsiTheme="minorEastAsia" w:hint="eastAsia"/>
                <w:szCs w:val="21"/>
              </w:rPr>
              <w:br/>
              <w:t>6、可锻炼部位：背阔肌、大圆肌、菱形肌、中斜方肌、下斜方肌、肘屈肌（二头肌、肱桡肌、肱肌）。</w:t>
            </w:r>
            <w:r w:rsidRPr="008B7472">
              <w:rPr>
                <w:rFonts w:asciiTheme="minorEastAsia" w:eastAsiaTheme="minorEastAsia" w:hAnsiTheme="minorEastAsia" w:hint="eastAsia"/>
                <w:szCs w:val="21"/>
              </w:rPr>
              <w:br/>
              <w:t>7、展开尺寸(mm)≥1320*1250*1900</w:t>
            </w:r>
            <w:r w:rsidRPr="008B7472">
              <w:rPr>
                <w:rFonts w:asciiTheme="minorEastAsia" w:eastAsiaTheme="minorEastAsia" w:hAnsiTheme="minorEastAsia" w:hint="eastAsia"/>
                <w:szCs w:val="21"/>
              </w:rPr>
              <w:br/>
              <w:t>8、净重/毛重（kg）≥210/235</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jc w:val="left"/>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19</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坐姿蹬腿训练器</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23950" cy="1136015"/>
                  <wp:effectExtent l="1905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30" cstate="print"/>
                          <a:srcRect t="1541"/>
                          <a:stretch>
                            <a:fillRect/>
                          </a:stretch>
                        </pic:blipFill>
                        <pic:spPr>
                          <a:xfrm>
                            <a:off x="0" y="0"/>
                            <a:ext cx="1123950" cy="113601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1.主要部位管材均采用PT100*50光亮平椭圆管材，壁厚为≥δ3mm。</w:t>
            </w:r>
            <w:r w:rsidRPr="008B7472">
              <w:rPr>
                <w:rFonts w:asciiTheme="minorEastAsia" w:eastAsiaTheme="minorEastAsia" w:hAnsiTheme="minorEastAsia" w:hint="eastAsia"/>
                <w:szCs w:val="21"/>
              </w:rPr>
              <w:br/>
              <w:t>2.滑轮直径为φ90和φ114，滑轮所用</w:t>
            </w:r>
            <w:proofErr w:type="gramStart"/>
            <w:r w:rsidRPr="008B7472">
              <w:rPr>
                <w:rFonts w:asciiTheme="minorEastAsia" w:eastAsiaTheme="minorEastAsia" w:hAnsiTheme="minorEastAsia" w:hint="eastAsia"/>
                <w:szCs w:val="21"/>
              </w:rPr>
              <w:t>材质均增强</w:t>
            </w:r>
            <w:proofErr w:type="gramEnd"/>
            <w:r w:rsidRPr="008B7472">
              <w:rPr>
                <w:rFonts w:asciiTheme="minorEastAsia" w:eastAsiaTheme="minorEastAsia" w:hAnsiTheme="minorEastAsia" w:hint="eastAsia"/>
                <w:szCs w:val="21"/>
              </w:rPr>
              <w:t>尼龙，使锻炼者操作舒适，且有静音效果，同时配有防护罩。</w:t>
            </w:r>
            <w:r w:rsidRPr="008B7472">
              <w:rPr>
                <w:rFonts w:asciiTheme="minorEastAsia" w:eastAsiaTheme="minorEastAsia" w:hAnsiTheme="minorEastAsia" w:hint="eastAsia"/>
                <w:szCs w:val="21"/>
              </w:rPr>
              <w:br/>
              <w:t>3.选用国际标准PA材质表皮钢丝绳，含油且高柔韧性，使用顺畅，抗拉力达到1000kg以上，且保证有效使用寿命不少于50万次。</w:t>
            </w:r>
            <w:r w:rsidRPr="008B7472">
              <w:rPr>
                <w:rFonts w:asciiTheme="minorEastAsia" w:eastAsiaTheme="minorEastAsia" w:hAnsiTheme="minorEastAsia" w:hint="eastAsia"/>
                <w:szCs w:val="21"/>
              </w:rPr>
              <w:br/>
              <w:t>4.配重选择片重量为：90kg，材质为全钢，耐冲击，表面进行六面加工后电泳和喷塑处理，选择插销选用强磁插销，调节方便，安全可靠。</w:t>
            </w:r>
            <w:r w:rsidRPr="008B7472">
              <w:rPr>
                <w:rFonts w:asciiTheme="minorEastAsia" w:eastAsiaTheme="minorEastAsia" w:hAnsiTheme="minorEastAsia" w:hint="eastAsia"/>
                <w:szCs w:val="21"/>
              </w:rPr>
              <w:br/>
              <w:t>5.</w:t>
            </w:r>
            <w:proofErr w:type="gramStart"/>
            <w:r w:rsidRPr="008B7472">
              <w:rPr>
                <w:rFonts w:asciiTheme="minorEastAsia" w:eastAsiaTheme="minorEastAsia" w:hAnsiTheme="minorEastAsia" w:hint="eastAsia"/>
                <w:szCs w:val="21"/>
              </w:rPr>
              <w:t>所有坐背垫</w:t>
            </w:r>
            <w:proofErr w:type="gramEnd"/>
            <w:r w:rsidRPr="008B7472">
              <w:rPr>
                <w:rFonts w:asciiTheme="minorEastAsia" w:eastAsiaTheme="minorEastAsia" w:hAnsiTheme="minorEastAsia" w:hint="eastAsia"/>
                <w:szCs w:val="21"/>
              </w:rPr>
              <w:t>及泡</w:t>
            </w:r>
            <w:proofErr w:type="gramStart"/>
            <w:r w:rsidRPr="008B7472">
              <w:rPr>
                <w:rFonts w:asciiTheme="minorEastAsia" w:eastAsiaTheme="minorEastAsia" w:hAnsiTheme="minorEastAsia" w:hint="eastAsia"/>
                <w:szCs w:val="21"/>
              </w:rPr>
              <w:t>绵</w:t>
            </w:r>
            <w:proofErr w:type="gramEnd"/>
            <w:r w:rsidRPr="008B7472">
              <w:rPr>
                <w:rFonts w:asciiTheme="minorEastAsia" w:eastAsiaTheme="minorEastAsia" w:hAnsiTheme="minorEastAsia" w:hint="eastAsia"/>
                <w:szCs w:val="21"/>
              </w:rPr>
              <w:t>选用PU发泡海绵，面料高强度PU皮革，厚度不少于1.2mm，并通过环保检测，内部均选用高密度海绵，采用嵌入式开槽结构，外形美观。</w:t>
            </w:r>
            <w:r w:rsidRPr="008B7472">
              <w:rPr>
                <w:rFonts w:asciiTheme="minorEastAsia" w:eastAsiaTheme="minorEastAsia" w:hAnsiTheme="minorEastAsia" w:hint="eastAsia"/>
                <w:szCs w:val="21"/>
              </w:rPr>
              <w:br/>
            </w:r>
            <w:r w:rsidRPr="008B7472">
              <w:rPr>
                <w:rFonts w:asciiTheme="minorEastAsia" w:eastAsiaTheme="minorEastAsia" w:hAnsiTheme="minorEastAsia" w:hint="eastAsia"/>
                <w:szCs w:val="21"/>
              </w:rPr>
              <w:lastRenderedPageBreak/>
              <w:t>6.坐垫采用调节机构，配合使用者根据体型进行调整，保障舒适度的同时方便锻炼者调节。</w:t>
            </w:r>
            <w:r w:rsidRPr="008B7472">
              <w:rPr>
                <w:rFonts w:asciiTheme="minorEastAsia" w:eastAsiaTheme="minorEastAsia" w:hAnsiTheme="minorEastAsia" w:hint="eastAsia"/>
                <w:szCs w:val="21"/>
              </w:rPr>
              <w:br/>
              <w:t>7.设计符合人体工程学，运动曲线符合人体自然运动轨迹。</w:t>
            </w:r>
            <w:r w:rsidRPr="008B7472">
              <w:rPr>
                <w:rFonts w:asciiTheme="minorEastAsia" w:eastAsiaTheme="minorEastAsia" w:hAnsiTheme="minorEastAsia" w:hint="eastAsia"/>
                <w:szCs w:val="21"/>
              </w:rPr>
              <w:br/>
              <w:t>8.可锻炼部位：四头肌、臀大肌、腘绳肌。</w:t>
            </w:r>
            <w:r w:rsidRPr="008B7472">
              <w:rPr>
                <w:rFonts w:asciiTheme="minorEastAsia" w:eastAsiaTheme="minorEastAsia" w:hAnsiTheme="minorEastAsia" w:hint="eastAsia"/>
                <w:szCs w:val="21"/>
              </w:rPr>
              <w:br/>
              <w:t>9.展开尺寸(mm)1910*1135*1830</w:t>
            </w:r>
            <w:r w:rsidRPr="008B7472">
              <w:rPr>
                <w:rFonts w:asciiTheme="minorEastAsia" w:eastAsiaTheme="minorEastAsia" w:hAnsiTheme="minorEastAsia" w:hint="eastAsia"/>
                <w:szCs w:val="21"/>
              </w:rPr>
              <w:br/>
              <w:t>10.净重/毛重（kg）≥278/307</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20</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背部伸展练习器</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066800" cy="786765"/>
                  <wp:effectExtent l="1905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31" cstate="print"/>
                          <a:srcRect l="826"/>
                          <a:stretch>
                            <a:fillRect/>
                          </a:stretch>
                        </pic:blipFill>
                        <pic:spPr>
                          <a:xfrm>
                            <a:off x="0" y="0"/>
                            <a:ext cx="1066800" cy="78676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1、主要部位管材均采用PT100*50光亮平椭圆管材，壁厚≥δ3mm</w:t>
            </w:r>
            <w:r w:rsidRPr="008B7472">
              <w:rPr>
                <w:rFonts w:asciiTheme="minorEastAsia" w:eastAsiaTheme="minorEastAsia" w:hAnsiTheme="minorEastAsia" w:hint="eastAsia"/>
                <w:szCs w:val="21"/>
              </w:rPr>
              <w:br/>
              <w:t>2、豪华高密度</w:t>
            </w:r>
            <w:proofErr w:type="gramStart"/>
            <w:r w:rsidRPr="008B7472">
              <w:rPr>
                <w:rFonts w:asciiTheme="minorEastAsia" w:eastAsiaTheme="minorEastAsia" w:hAnsiTheme="minorEastAsia" w:hint="eastAsia"/>
                <w:szCs w:val="21"/>
              </w:rPr>
              <w:t>海棉</w:t>
            </w:r>
            <w:proofErr w:type="gramEnd"/>
            <w:r w:rsidRPr="008B7472">
              <w:rPr>
                <w:rFonts w:asciiTheme="minorEastAsia" w:eastAsiaTheme="minorEastAsia" w:hAnsiTheme="minorEastAsia" w:hint="eastAsia"/>
                <w:szCs w:val="21"/>
              </w:rPr>
              <w:t>坐垫, 嵌入式开槽结构，高耐磨PU革厚度为1.2mm以上，海绵厚度7公分以上，密度为100°，底板厚度不小于2公分。高档PU发泡泡棉 。 高稳定性塑料底垫,可保护室内地板。</w:t>
            </w:r>
            <w:r w:rsidRPr="008B7472">
              <w:rPr>
                <w:rFonts w:asciiTheme="minorEastAsia" w:eastAsiaTheme="minorEastAsia" w:hAnsiTheme="minorEastAsia" w:hint="eastAsia"/>
                <w:szCs w:val="21"/>
              </w:rPr>
              <w:br/>
              <w:t>3、靠垫下部配备拉销，使用者可根据体型调节，保证舒适度及运动合理性；</w:t>
            </w:r>
            <w:r w:rsidRPr="008B7472">
              <w:rPr>
                <w:rFonts w:asciiTheme="minorEastAsia" w:eastAsiaTheme="minorEastAsia" w:hAnsiTheme="minorEastAsia" w:hint="eastAsia"/>
                <w:szCs w:val="21"/>
              </w:rPr>
              <w:br/>
              <w:t>4、锻炼部位：背部肌肉。</w:t>
            </w:r>
            <w:r w:rsidRPr="008B7472">
              <w:rPr>
                <w:rFonts w:asciiTheme="minorEastAsia" w:eastAsiaTheme="minorEastAsia" w:hAnsiTheme="minorEastAsia" w:hint="eastAsia"/>
                <w:szCs w:val="21"/>
              </w:rPr>
              <w:br/>
              <w:t>5、展开尺寸：1100*890*770mm。</w:t>
            </w:r>
            <w:r w:rsidRPr="008B7472">
              <w:rPr>
                <w:rFonts w:asciiTheme="minorEastAsia" w:eastAsiaTheme="minorEastAsia" w:hAnsiTheme="minorEastAsia" w:hint="eastAsia"/>
                <w:szCs w:val="21"/>
              </w:rPr>
              <w:br/>
              <w:t>6、净重：≥35KG</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4</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21</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可调式腹肌板</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30935" cy="871855"/>
                  <wp:effectExtent l="19050" t="0" r="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32" cstate="print"/>
                          <a:stretch>
                            <a:fillRect/>
                          </a:stretch>
                        </pic:blipFill>
                        <pic:spPr>
                          <a:xfrm>
                            <a:off x="0" y="0"/>
                            <a:ext cx="1130935" cy="87185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1、主要部位管材均采用PT100*50光亮平椭圆管材，壁厚为≥δ3mm。</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3、坐、靠垫均采用PU发泡一体成型，面皮选用厚度不少于1.1mmPU材质，并通过环保检测；内置PU发泡海绵密度为120°，稳定舒适。多方位角度调节设计,更科学合理。</w:t>
            </w:r>
            <w:r w:rsidRPr="008B7472">
              <w:rPr>
                <w:rFonts w:asciiTheme="minorEastAsia" w:eastAsiaTheme="minorEastAsia" w:hAnsiTheme="minorEastAsia" w:hint="eastAsia"/>
                <w:szCs w:val="21"/>
              </w:rPr>
              <w:br/>
              <w:t>4、把手端部采用经过氧化处理的铝质封盖，表面光亮</w:t>
            </w:r>
            <w:proofErr w:type="gramStart"/>
            <w:r w:rsidRPr="008B7472">
              <w:rPr>
                <w:rFonts w:asciiTheme="minorEastAsia" w:eastAsiaTheme="minorEastAsia" w:hAnsiTheme="minorEastAsia" w:hint="eastAsia"/>
                <w:szCs w:val="21"/>
              </w:rPr>
              <w:t>且握感</w:t>
            </w:r>
            <w:proofErr w:type="gramEnd"/>
            <w:r w:rsidRPr="008B7472">
              <w:rPr>
                <w:rFonts w:asciiTheme="minorEastAsia" w:eastAsiaTheme="minorEastAsia" w:hAnsiTheme="minorEastAsia" w:hint="eastAsia"/>
                <w:szCs w:val="21"/>
              </w:rPr>
              <w:t>舒适，经久耐用，永不褪色。                                                                                                                            5、</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 xml:space="preserve">稳定性橡胶脚垫,可保护室内地板。                                        </w:t>
            </w:r>
            <w:r w:rsidRPr="008B7472">
              <w:rPr>
                <w:rFonts w:asciiTheme="minorEastAsia" w:eastAsiaTheme="minorEastAsia" w:hAnsiTheme="minorEastAsia" w:hint="eastAsia"/>
                <w:szCs w:val="21"/>
              </w:rPr>
              <w:br/>
              <w:t>6、把手和滚轮的配合设计实现移动之便利性；</w:t>
            </w:r>
            <w:r w:rsidRPr="008B7472">
              <w:rPr>
                <w:rFonts w:asciiTheme="minorEastAsia" w:eastAsiaTheme="minorEastAsia" w:hAnsiTheme="minorEastAsia" w:hint="eastAsia"/>
                <w:szCs w:val="21"/>
              </w:rPr>
              <w:br/>
              <w:t>7、占地尺寸：1553*731*863mm；</w:t>
            </w:r>
            <w:r w:rsidRPr="008B7472">
              <w:rPr>
                <w:rFonts w:asciiTheme="minorEastAsia" w:eastAsiaTheme="minorEastAsia" w:hAnsiTheme="minorEastAsia" w:hint="eastAsia"/>
                <w:szCs w:val="21"/>
              </w:rPr>
              <w:br/>
              <w:t>8、净重：53KG；</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22</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可调式哑铃训练椅</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74115" cy="995045"/>
                  <wp:effectExtent l="19050" t="0" r="6985"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33" cstate="print"/>
                          <a:stretch>
                            <a:fillRect/>
                          </a:stretch>
                        </pic:blipFill>
                        <pic:spPr>
                          <a:xfrm>
                            <a:off x="0" y="0"/>
                            <a:ext cx="1174115" cy="99504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1、主要部位管材均采用PT100*50光亮平椭圆管材，壁厚为≥δ3mm。 </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3、坐垫均采用PU发泡一体成型，面皮选用厚度不少于1.1mmPU材质，并通过环保检测；内置PU发泡海绵密度为120°，稳定舒适。</w:t>
            </w:r>
            <w:r w:rsidRPr="008B7472">
              <w:rPr>
                <w:rFonts w:asciiTheme="minorEastAsia" w:eastAsiaTheme="minorEastAsia" w:hAnsiTheme="minorEastAsia" w:hint="eastAsia"/>
                <w:szCs w:val="21"/>
              </w:rPr>
              <w:br/>
              <w:t>4、把手端部采用经过氧化处理的铝质封盖，表面光亮</w:t>
            </w:r>
            <w:proofErr w:type="gramStart"/>
            <w:r w:rsidRPr="008B7472">
              <w:rPr>
                <w:rFonts w:asciiTheme="minorEastAsia" w:eastAsiaTheme="minorEastAsia" w:hAnsiTheme="minorEastAsia" w:hint="eastAsia"/>
                <w:szCs w:val="21"/>
              </w:rPr>
              <w:t>且握感</w:t>
            </w:r>
            <w:proofErr w:type="gramEnd"/>
            <w:r w:rsidRPr="008B7472">
              <w:rPr>
                <w:rFonts w:asciiTheme="minorEastAsia" w:eastAsiaTheme="minorEastAsia" w:hAnsiTheme="minorEastAsia" w:hint="eastAsia"/>
                <w:szCs w:val="21"/>
              </w:rPr>
              <w:t>舒适，经久耐用，永不褪色。                                                                                                                                 5、</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 xml:space="preserve">稳定性橡胶脚垫,可保护室内地板。                                        </w:t>
            </w:r>
            <w:r w:rsidRPr="008B7472">
              <w:rPr>
                <w:rFonts w:asciiTheme="minorEastAsia" w:eastAsiaTheme="minorEastAsia" w:hAnsiTheme="minorEastAsia" w:hint="eastAsia"/>
                <w:szCs w:val="21"/>
              </w:rPr>
              <w:br/>
              <w:t>6、把手和滚轮的配合设计实现移动之便利性；                                                                                7、可徒手训练或者配合哑铃和</w:t>
            </w:r>
            <w:proofErr w:type="gramStart"/>
            <w:r w:rsidRPr="008B7472">
              <w:rPr>
                <w:rFonts w:asciiTheme="minorEastAsia" w:eastAsiaTheme="minorEastAsia" w:hAnsiTheme="minorEastAsia" w:hint="eastAsia"/>
                <w:szCs w:val="21"/>
              </w:rPr>
              <w:t>史密斯</w:t>
            </w:r>
            <w:proofErr w:type="gramEnd"/>
            <w:r w:rsidRPr="008B7472">
              <w:rPr>
                <w:rFonts w:asciiTheme="minorEastAsia" w:eastAsiaTheme="minorEastAsia" w:hAnsiTheme="minorEastAsia" w:hint="eastAsia"/>
                <w:szCs w:val="21"/>
              </w:rPr>
              <w:t>机进行多功能训练；</w:t>
            </w:r>
            <w:r w:rsidRPr="008B7472">
              <w:rPr>
                <w:rFonts w:asciiTheme="minorEastAsia" w:eastAsiaTheme="minorEastAsia" w:hAnsiTheme="minorEastAsia" w:hint="eastAsia"/>
                <w:szCs w:val="21"/>
              </w:rPr>
              <w:br/>
              <w:t>8、占地尺寸：1435*754*452mm；</w:t>
            </w:r>
            <w:r w:rsidRPr="008B7472">
              <w:rPr>
                <w:rFonts w:asciiTheme="minorEastAsia" w:eastAsiaTheme="minorEastAsia" w:hAnsiTheme="minorEastAsia" w:hint="eastAsia"/>
                <w:szCs w:val="21"/>
              </w:rPr>
              <w:br/>
              <w:t>9、净重：44KG；</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23</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哑铃架</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215390" cy="711200"/>
                  <wp:effectExtent l="19050" t="0" r="381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34" cstate="print"/>
                          <a:srcRect t="3614"/>
                          <a:stretch>
                            <a:fillRect/>
                          </a:stretch>
                        </pic:blipFill>
                        <pic:spPr>
                          <a:xfrm>
                            <a:off x="0" y="0"/>
                            <a:ext cx="1215390" cy="711200"/>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1.主要部位管材均采用PT100*50光亮平椭圆管材，壁厚为≥δ3mm。</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3、高稳定性塑料底垫,可保护室内地板。</w:t>
            </w:r>
            <w:r w:rsidRPr="008B7472">
              <w:rPr>
                <w:rFonts w:asciiTheme="minorEastAsia" w:eastAsiaTheme="minorEastAsia" w:hAnsiTheme="minorEastAsia" w:hint="eastAsia"/>
                <w:szCs w:val="21"/>
              </w:rPr>
              <w:br/>
              <w:t>4、把手端部采用经过氧化处理的铝质封盖，表面光亮美观；</w:t>
            </w:r>
            <w:r w:rsidRPr="008B7472">
              <w:rPr>
                <w:rFonts w:asciiTheme="minorEastAsia" w:eastAsiaTheme="minorEastAsia" w:hAnsiTheme="minorEastAsia" w:hint="eastAsia"/>
                <w:szCs w:val="21"/>
              </w:rPr>
              <w:br/>
              <w:t>5、设计符合人体运动生理学和人体工学原理。</w:t>
            </w:r>
            <w:r w:rsidRPr="008B7472">
              <w:rPr>
                <w:rFonts w:asciiTheme="minorEastAsia" w:eastAsiaTheme="minorEastAsia" w:hAnsiTheme="minorEastAsia" w:hint="eastAsia"/>
                <w:szCs w:val="21"/>
              </w:rPr>
              <w:br/>
              <w:t>6、连接部位采用高强度8.8级镀铬螺钉，使器材连接稳固；</w:t>
            </w:r>
            <w:r w:rsidRPr="008B7472">
              <w:rPr>
                <w:rFonts w:asciiTheme="minorEastAsia" w:eastAsiaTheme="minorEastAsia" w:hAnsiTheme="minorEastAsia" w:hint="eastAsia"/>
                <w:szCs w:val="21"/>
              </w:rPr>
              <w:br/>
              <w:t>7.展开尺寸：2440*730*790mm</w:t>
            </w:r>
            <w:r w:rsidRPr="008B7472">
              <w:rPr>
                <w:rFonts w:asciiTheme="minorEastAsia" w:eastAsiaTheme="minorEastAsia" w:hAnsiTheme="minorEastAsia" w:hint="eastAsia"/>
                <w:szCs w:val="21"/>
              </w:rPr>
              <w:br/>
              <w:t>8.净重：≥47.6KG</w:t>
            </w:r>
            <w:r w:rsidRPr="008B7472">
              <w:rPr>
                <w:rFonts w:asciiTheme="minorEastAsia" w:eastAsiaTheme="minorEastAsia" w:hAnsiTheme="minorEastAsia" w:hint="eastAsia"/>
                <w:szCs w:val="21"/>
              </w:rPr>
              <w:br/>
              <w:t>9.毛重：≥55KG</w:t>
            </w:r>
            <w:r w:rsidRPr="008B7472">
              <w:rPr>
                <w:rFonts w:asciiTheme="minorEastAsia" w:eastAsiaTheme="minorEastAsia" w:hAnsiTheme="minorEastAsia" w:hint="eastAsia"/>
                <w:szCs w:val="21"/>
              </w:rPr>
              <w:br/>
              <w:t>★产品供货时需出具国家体育用品质量监督检验中心出具的检测报告复印件加盖厂家公章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24</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哑铃片</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36650" cy="786765"/>
                  <wp:effectExtent l="19050" t="0" r="6350" b="0"/>
                  <wp:docPr id="20" name="图片 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18"/>
                          <pic:cNvPicPr>
                            <a:picLocks noChangeAspect="1"/>
                          </pic:cNvPicPr>
                        </pic:nvPicPr>
                        <pic:blipFill>
                          <a:blip r:embed="rId35" cstate="print"/>
                          <a:stretch>
                            <a:fillRect/>
                          </a:stretch>
                        </pic:blipFill>
                        <pic:spPr>
                          <a:xfrm>
                            <a:off x="0" y="0"/>
                            <a:ext cx="1136650" cy="786765"/>
                          </a:xfrm>
                          <a:prstGeom prst="rect">
                            <a:avLst/>
                          </a:prstGeom>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材质：聚氨酯（CPU）、不锈钢套、铸钢铁芯。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铸造工艺：整体一次性浇注成型，表面皮纹设计，耐磨抗摔，不易断裂。</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孔径50mm       </w:t>
            </w:r>
          </w:p>
          <w:p w:rsidR="003922D9" w:rsidRPr="008B7472" w:rsidRDefault="005D43C4">
            <w:pPr>
              <w:rPr>
                <w:rFonts w:asciiTheme="minorEastAsia" w:eastAsiaTheme="minorEastAsia" w:hAnsiTheme="minorEastAsia"/>
                <w:szCs w:val="21"/>
              </w:rPr>
            </w:pPr>
            <w:proofErr w:type="gramStart"/>
            <w:r w:rsidRPr="008B7472">
              <w:rPr>
                <w:rFonts w:asciiTheme="minorEastAsia" w:eastAsiaTheme="minorEastAsia" w:hAnsiTheme="minorEastAsia" w:hint="eastAsia"/>
                <w:szCs w:val="21"/>
              </w:rPr>
              <w:t>规</w:t>
            </w:r>
            <w:proofErr w:type="gramEnd"/>
            <w:r w:rsidRPr="008B7472">
              <w:rPr>
                <w:rFonts w:asciiTheme="minorEastAsia" w:eastAsiaTheme="minorEastAsia" w:hAnsiTheme="minorEastAsia" w:hint="eastAsia"/>
                <w:szCs w:val="21"/>
              </w:rPr>
              <w:t xml:space="preserve"> 格：2.5kg、5kg、10kg、15kg、20kg、25kg各一对，共155kg  </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误 差：±（1%-2%）</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25</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哑铃</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77925" cy="831850"/>
                  <wp:effectExtent l="19050" t="0" r="3175" b="0"/>
                  <wp:docPr id="21" name="图片 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16"/>
                          <pic:cNvPicPr>
                            <a:picLocks noChangeAspect="1"/>
                          </pic:cNvPicPr>
                        </pic:nvPicPr>
                        <pic:blipFill>
                          <a:blip r:embed="rId36" cstate="print"/>
                          <a:stretch>
                            <a:fillRect/>
                          </a:stretch>
                        </pic:blipFill>
                        <pic:spPr>
                          <a:xfrm>
                            <a:off x="0" y="0"/>
                            <a:ext cx="1177925" cy="831850"/>
                          </a:xfrm>
                          <a:prstGeom prst="rect">
                            <a:avLst/>
                          </a:prstGeom>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材 质：表面聚氨酯（CPU）、圆钢切割成型。                                      铸造工艺：整体一次性浇注成型，表面磨砂设计，耐磨抗摔，不易断裂。  </w:t>
            </w:r>
          </w:p>
          <w:p w:rsidR="003922D9" w:rsidRPr="008B7472" w:rsidRDefault="005D43C4">
            <w:pPr>
              <w:rPr>
                <w:rFonts w:asciiTheme="minorEastAsia" w:eastAsiaTheme="minorEastAsia" w:hAnsiTheme="minorEastAsia"/>
                <w:szCs w:val="21"/>
              </w:rPr>
            </w:pPr>
            <w:proofErr w:type="gramStart"/>
            <w:r w:rsidRPr="008B7472">
              <w:rPr>
                <w:rFonts w:asciiTheme="minorEastAsia" w:eastAsiaTheme="minorEastAsia" w:hAnsiTheme="minorEastAsia" w:hint="eastAsia"/>
                <w:szCs w:val="21"/>
              </w:rPr>
              <w:t>规</w:t>
            </w:r>
            <w:proofErr w:type="gramEnd"/>
            <w:r w:rsidRPr="008B7472">
              <w:rPr>
                <w:rFonts w:asciiTheme="minorEastAsia" w:eastAsiaTheme="minorEastAsia" w:hAnsiTheme="minorEastAsia" w:hint="eastAsia"/>
                <w:szCs w:val="21"/>
              </w:rPr>
              <w:t xml:space="preserve"> 格：2.5kg-50kg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间 距：2.5kg  </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误 差：±（1%-3%）</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26</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史</w:t>
            </w:r>
            <w:proofErr w:type="gramStart"/>
            <w:r w:rsidRPr="008B7472">
              <w:rPr>
                <w:rFonts w:asciiTheme="minorEastAsia" w:eastAsiaTheme="minorEastAsia" w:hAnsiTheme="minorEastAsia" w:hint="eastAsia"/>
                <w:szCs w:val="21"/>
              </w:rPr>
              <w:t>密斯机</w:t>
            </w:r>
            <w:proofErr w:type="gramEnd"/>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007110" cy="1191260"/>
                  <wp:effectExtent l="19050" t="0" r="254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37" cstate="print"/>
                          <a:stretch>
                            <a:fillRect/>
                          </a:stretch>
                        </pic:blipFill>
                        <pic:spPr>
                          <a:xfrm>
                            <a:off x="0" y="0"/>
                            <a:ext cx="1007110" cy="1191260"/>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1.主要部位管材均采用PT100*50光亮平椭圆管材，壁厚为≥δ3mm。</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3.设计符合人体运动生理学和人体工学原理；</w:t>
            </w:r>
            <w:r w:rsidRPr="008B7472">
              <w:rPr>
                <w:rFonts w:asciiTheme="minorEastAsia" w:eastAsiaTheme="minorEastAsia" w:hAnsiTheme="minorEastAsia" w:hint="eastAsia"/>
                <w:szCs w:val="21"/>
              </w:rPr>
              <w:br/>
              <w:t>4.平衡式杠铃杆设计；</w:t>
            </w:r>
            <w:r w:rsidRPr="008B7472">
              <w:rPr>
                <w:rFonts w:asciiTheme="minorEastAsia" w:eastAsiaTheme="minorEastAsia" w:hAnsiTheme="minorEastAsia" w:hint="eastAsia"/>
                <w:szCs w:val="21"/>
              </w:rPr>
              <w:br/>
              <w:t>5.≥12档调位；</w:t>
            </w:r>
            <w:r w:rsidRPr="008B7472">
              <w:rPr>
                <w:rFonts w:asciiTheme="minorEastAsia" w:eastAsiaTheme="minorEastAsia" w:hAnsiTheme="minorEastAsia" w:hint="eastAsia"/>
                <w:szCs w:val="21"/>
              </w:rPr>
              <w:br/>
              <w:t>6.不锈钢</w:t>
            </w:r>
            <w:proofErr w:type="gramStart"/>
            <w:r w:rsidRPr="008B7472">
              <w:rPr>
                <w:rFonts w:asciiTheme="minorEastAsia" w:eastAsiaTheme="minorEastAsia" w:hAnsiTheme="minorEastAsia" w:hint="eastAsia"/>
                <w:szCs w:val="21"/>
              </w:rPr>
              <w:t>杠铃片架及</w:t>
            </w:r>
            <w:proofErr w:type="gramEnd"/>
            <w:r w:rsidRPr="008B7472">
              <w:rPr>
                <w:rFonts w:asciiTheme="minorEastAsia" w:eastAsiaTheme="minorEastAsia" w:hAnsiTheme="minorEastAsia" w:hint="eastAsia"/>
                <w:szCs w:val="21"/>
              </w:rPr>
              <w:t>杠铃杆架；</w:t>
            </w:r>
            <w:r w:rsidRPr="008B7472">
              <w:rPr>
                <w:rFonts w:asciiTheme="minorEastAsia" w:eastAsiaTheme="minorEastAsia" w:hAnsiTheme="minorEastAsia" w:hint="eastAsia"/>
                <w:szCs w:val="21"/>
              </w:rPr>
              <w:br/>
              <w:t>7.直线轴承结构的设计确保运动的静音，精确性与顺畅度，耐磨耐腐；</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8.航空级自润滑含油钢丝绳直径φ6mm，保证有效使用寿命不小于50万次；高强度铝合金滑轮，直径φ114mm，操作舒适，有静音效果</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9.把手端部采用经过氧化处理的铝质封盖，表面光亮美观，经久耐用，永不褪色。   </w:t>
            </w:r>
            <w:r w:rsidRPr="008B7472">
              <w:rPr>
                <w:rFonts w:asciiTheme="minorEastAsia" w:eastAsiaTheme="minorEastAsia" w:hAnsiTheme="minorEastAsia" w:hint="eastAsia"/>
                <w:szCs w:val="21"/>
              </w:rPr>
              <w:br/>
              <w:t xml:space="preserve">10. </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稳定性橡胶脚垫,可保护室内地板；</w:t>
            </w:r>
            <w:r w:rsidRPr="008B7472">
              <w:rPr>
                <w:rFonts w:asciiTheme="minorEastAsia" w:eastAsiaTheme="minorEastAsia" w:hAnsiTheme="minorEastAsia" w:hint="eastAsia"/>
                <w:szCs w:val="21"/>
              </w:rPr>
              <w:br/>
              <w:t>11、连接部位采用高强度8.8级</w:t>
            </w:r>
            <w:proofErr w:type="gramStart"/>
            <w:r w:rsidRPr="008B7472">
              <w:rPr>
                <w:rFonts w:asciiTheme="minorEastAsia" w:eastAsiaTheme="minorEastAsia" w:hAnsiTheme="minorEastAsia" w:hint="eastAsia"/>
                <w:szCs w:val="21"/>
              </w:rPr>
              <w:t>镀</w:t>
            </w:r>
            <w:proofErr w:type="gramEnd"/>
            <w:r w:rsidRPr="008B7472">
              <w:rPr>
                <w:rFonts w:asciiTheme="minorEastAsia" w:eastAsiaTheme="minorEastAsia" w:hAnsiTheme="minorEastAsia" w:hint="eastAsia"/>
                <w:szCs w:val="21"/>
              </w:rPr>
              <w:t>蓝白</w:t>
            </w:r>
            <w:proofErr w:type="gramStart"/>
            <w:r w:rsidRPr="008B7472">
              <w:rPr>
                <w:rFonts w:asciiTheme="minorEastAsia" w:eastAsiaTheme="minorEastAsia" w:hAnsiTheme="minorEastAsia" w:hint="eastAsia"/>
                <w:szCs w:val="21"/>
              </w:rPr>
              <w:t>锌</w:t>
            </w:r>
            <w:proofErr w:type="gramEnd"/>
            <w:r w:rsidRPr="008B7472">
              <w:rPr>
                <w:rFonts w:asciiTheme="minorEastAsia" w:eastAsiaTheme="minorEastAsia" w:hAnsiTheme="minorEastAsia" w:hint="eastAsia"/>
                <w:szCs w:val="21"/>
              </w:rPr>
              <w:t xml:space="preserve">螺钉，使器材连接稳固                                                                                                        </w:t>
            </w:r>
            <w:r w:rsidRPr="008B7472">
              <w:rPr>
                <w:rFonts w:asciiTheme="minorEastAsia" w:eastAsiaTheme="minorEastAsia" w:hAnsiTheme="minorEastAsia" w:hint="eastAsia"/>
                <w:szCs w:val="21"/>
              </w:rPr>
              <w:br/>
              <w:t>12. 占地尺寸：2140*1560*2300mm；</w:t>
            </w:r>
            <w:r w:rsidRPr="008B7472">
              <w:rPr>
                <w:rFonts w:asciiTheme="minorEastAsia" w:eastAsiaTheme="minorEastAsia" w:hAnsiTheme="minorEastAsia" w:hint="eastAsia"/>
                <w:szCs w:val="21"/>
              </w:rPr>
              <w:br/>
              <w:t>13. 净重：192KG。</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★产品供货时需出具国家体育用品质量监督检验中心出具的检测报告复印件加盖厂家公章</w:t>
            </w:r>
          </w:p>
          <w:p w:rsidR="003922D9" w:rsidRPr="008B7472" w:rsidRDefault="005D43C4">
            <w:pPr>
              <w:jc w:val="left"/>
              <w:rPr>
                <w:rFonts w:asciiTheme="minorEastAsia" w:eastAsiaTheme="minorEastAsia" w:hAnsiTheme="minorEastAsia"/>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27</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奥林匹克平躺椅</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979170" cy="887730"/>
                  <wp:effectExtent l="19050" t="0" r="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38" cstate="print"/>
                          <a:stretch>
                            <a:fillRect/>
                          </a:stretch>
                        </pic:blipFill>
                        <pic:spPr>
                          <a:xfrm>
                            <a:off x="0" y="0"/>
                            <a:ext cx="979170" cy="887730"/>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1.主要部位管材均采用PT100*50光亮平椭圆管材，壁厚为≥δ3mm。                              </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 xml:space="preserve">3、靠垫采用PU发泡一体成型，面皮选用厚度不少于1.1mmPU材质，并通过环保检测；内置PU发泡海绵密度为120°，稳定舒适。                                                                             </w:t>
            </w:r>
            <w:r w:rsidRPr="008B7472">
              <w:rPr>
                <w:rFonts w:asciiTheme="minorEastAsia" w:eastAsiaTheme="minorEastAsia" w:hAnsiTheme="minorEastAsia" w:hint="eastAsia"/>
                <w:szCs w:val="21"/>
              </w:rPr>
              <w:br/>
              <w:t>4、铃片</w:t>
            </w:r>
            <w:proofErr w:type="gramStart"/>
            <w:r w:rsidRPr="008B7472">
              <w:rPr>
                <w:rFonts w:asciiTheme="minorEastAsia" w:eastAsiaTheme="minorEastAsia" w:hAnsiTheme="minorEastAsia" w:hint="eastAsia"/>
                <w:szCs w:val="21"/>
              </w:rPr>
              <w:t>杆采用</w:t>
            </w:r>
            <w:proofErr w:type="gramEnd"/>
            <w:r w:rsidRPr="008B7472">
              <w:rPr>
                <w:rFonts w:asciiTheme="minorEastAsia" w:eastAsiaTheme="minorEastAsia" w:hAnsiTheme="minorEastAsia" w:hint="eastAsia"/>
                <w:szCs w:val="21"/>
              </w:rPr>
              <w:t xml:space="preserve">φ25光圆表面镀铬处理，外加φ50增强尼龙OP套，外表美观耐磨，且小孔及大孔铃片均可用。                                                             </w:t>
            </w:r>
            <w:r w:rsidRPr="008B7472">
              <w:rPr>
                <w:rFonts w:asciiTheme="minorEastAsia" w:eastAsiaTheme="minorEastAsia" w:hAnsiTheme="minorEastAsia" w:hint="eastAsia"/>
                <w:szCs w:val="21"/>
              </w:rPr>
              <w:br/>
              <w:t>5、</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 xml:space="preserve">稳定性橡胶脚垫,可保护室内地板。                               </w:t>
            </w:r>
            <w:r w:rsidRPr="008B7472">
              <w:rPr>
                <w:rFonts w:asciiTheme="minorEastAsia" w:eastAsiaTheme="minorEastAsia" w:hAnsiTheme="minorEastAsia" w:hint="eastAsia"/>
                <w:szCs w:val="21"/>
              </w:rPr>
              <w:br/>
              <w:t>6、连接部位采用8.8级</w:t>
            </w:r>
            <w:proofErr w:type="gramStart"/>
            <w:r w:rsidRPr="008B7472">
              <w:rPr>
                <w:rFonts w:asciiTheme="minorEastAsia" w:eastAsiaTheme="minorEastAsia" w:hAnsiTheme="minorEastAsia" w:hint="eastAsia"/>
                <w:szCs w:val="21"/>
              </w:rPr>
              <w:t>镀</w:t>
            </w:r>
            <w:proofErr w:type="gramEnd"/>
            <w:r w:rsidRPr="008B7472">
              <w:rPr>
                <w:rFonts w:asciiTheme="minorEastAsia" w:eastAsiaTheme="minorEastAsia" w:hAnsiTheme="minorEastAsia" w:hint="eastAsia"/>
                <w:szCs w:val="21"/>
              </w:rPr>
              <w:t>蓝白</w:t>
            </w:r>
            <w:proofErr w:type="gramStart"/>
            <w:r w:rsidRPr="008B7472">
              <w:rPr>
                <w:rFonts w:asciiTheme="minorEastAsia" w:eastAsiaTheme="minorEastAsia" w:hAnsiTheme="minorEastAsia" w:hint="eastAsia"/>
                <w:szCs w:val="21"/>
              </w:rPr>
              <w:t>锌</w:t>
            </w:r>
            <w:proofErr w:type="gramEnd"/>
            <w:r w:rsidRPr="008B7472">
              <w:rPr>
                <w:rFonts w:asciiTheme="minorEastAsia" w:eastAsiaTheme="minorEastAsia" w:hAnsiTheme="minorEastAsia" w:hint="eastAsia"/>
                <w:szCs w:val="21"/>
              </w:rPr>
              <w:t xml:space="preserve">螺钉，使器材连接稳固。     </w:t>
            </w:r>
            <w:r w:rsidRPr="008B7472">
              <w:rPr>
                <w:rFonts w:asciiTheme="minorEastAsia" w:eastAsiaTheme="minorEastAsia" w:hAnsiTheme="minorEastAsia" w:hint="eastAsia"/>
                <w:szCs w:val="21"/>
              </w:rPr>
              <w:br/>
              <w:t>7、设计符合人体运动生理学和人体工学原理。</w:t>
            </w:r>
            <w:r w:rsidRPr="008B7472">
              <w:rPr>
                <w:rFonts w:asciiTheme="minorEastAsia" w:eastAsiaTheme="minorEastAsia" w:hAnsiTheme="minorEastAsia" w:hint="eastAsia"/>
                <w:szCs w:val="21"/>
              </w:rPr>
              <w:br/>
              <w:t>8、人性化调整设计使用者可轻易操作调整。</w:t>
            </w:r>
            <w:r w:rsidRPr="008B7472">
              <w:rPr>
                <w:rFonts w:asciiTheme="minorEastAsia" w:eastAsiaTheme="minorEastAsia" w:hAnsiTheme="minorEastAsia" w:hint="eastAsia"/>
                <w:szCs w:val="21"/>
              </w:rPr>
              <w:br/>
            </w:r>
            <w:r w:rsidRPr="008B7472">
              <w:rPr>
                <w:rFonts w:asciiTheme="minorEastAsia" w:eastAsiaTheme="minorEastAsia" w:hAnsiTheme="minorEastAsia" w:hint="eastAsia"/>
                <w:szCs w:val="21"/>
              </w:rPr>
              <w:lastRenderedPageBreak/>
              <w:t xml:space="preserve">9、占地尺寸：1735*1720*1195mm。                                          </w:t>
            </w:r>
            <w:r w:rsidRPr="008B7472">
              <w:rPr>
                <w:rFonts w:asciiTheme="minorEastAsia" w:eastAsiaTheme="minorEastAsia" w:hAnsiTheme="minorEastAsia" w:hint="eastAsia"/>
                <w:szCs w:val="21"/>
              </w:rPr>
              <w:br/>
              <w:t>10、净重：74KG。</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28</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45°</w:t>
            </w:r>
            <w:proofErr w:type="gramStart"/>
            <w:r w:rsidRPr="008B7472">
              <w:rPr>
                <w:rFonts w:asciiTheme="minorEastAsia" w:eastAsiaTheme="minorEastAsia" w:hAnsiTheme="minorEastAsia" w:hint="eastAsia"/>
                <w:szCs w:val="21"/>
              </w:rPr>
              <w:t>倒蹬训练器</w:t>
            </w:r>
            <w:proofErr w:type="gramEnd"/>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67765" cy="1066800"/>
                  <wp:effectExtent l="19050" t="0" r="0" b="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39" cstate="print"/>
                          <a:srcRect r="1616" b="1804"/>
                          <a:stretch>
                            <a:fillRect/>
                          </a:stretch>
                        </pic:blipFill>
                        <pic:spPr>
                          <a:xfrm>
                            <a:off x="0" y="0"/>
                            <a:ext cx="1167765" cy="1066800"/>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1.主要部位管材均采用PT100*50光亮平椭圆管材，壁厚为≥δ3mm。                             </w:t>
            </w:r>
            <w:r w:rsidRPr="008B7472">
              <w:rPr>
                <w:rFonts w:asciiTheme="minorEastAsia" w:eastAsiaTheme="minorEastAsia" w:hAnsiTheme="minorEastAsia" w:hint="eastAsia"/>
                <w:szCs w:val="21"/>
              </w:rPr>
              <w:br/>
              <w:t>2、器材表面采用</w:t>
            </w:r>
            <w:proofErr w:type="gramStart"/>
            <w:r w:rsidRPr="008B7472">
              <w:rPr>
                <w:rFonts w:asciiTheme="minorEastAsia" w:eastAsiaTheme="minorEastAsia" w:hAnsiTheme="minorEastAsia" w:hint="eastAsia"/>
                <w:szCs w:val="21"/>
              </w:rPr>
              <w:t>两喷两烤</w:t>
            </w:r>
            <w:proofErr w:type="gramEnd"/>
            <w:r w:rsidRPr="008B7472">
              <w:rPr>
                <w:rFonts w:asciiTheme="minorEastAsia" w:eastAsiaTheme="minorEastAsia" w:hAnsiTheme="minorEastAsia" w:hint="eastAsia"/>
                <w:szCs w:val="21"/>
              </w:rPr>
              <w:t>喷涂工艺，涂层检测符合环保要求。</w:t>
            </w:r>
            <w:r w:rsidRPr="008B7472">
              <w:rPr>
                <w:rFonts w:asciiTheme="minorEastAsia" w:eastAsiaTheme="minorEastAsia" w:hAnsiTheme="minorEastAsia" w:hint="eastAsia"/>
                <w:szCs w:val="21"/>
              </w:rPr>
              <w:br/>
              <w:t xml:space="preserve">3、坐、靠垫均采用PU发泡一体成型，面皮选用厚度不少于1.1mmPU材质，并通过环保检测；内置PU发泡海绵密度为120°，稳定舒适。坐垫可根据人体不同高度需求进行调节科学合理。                                                                                             </w:t>
            </w:r>
            <w:r w:rsidRPr="008B7472">
              <w:rPr>
                <w:rFonts w:asciiTheme="minorEastAsia" w:eastAsiaTheme="minorEastAsia" w:hAnsiTheme="minorEastAsia" w:hint="eastAsia"/>
                <w:szCs w:val="21"/>
              </w:rPr>
              <w:br/>
              <w:t>4、把手采用铝合金材质管材，进行氧化处理，表面光亮</w:t>
            </w:r>
            <w:proofErr w:type="gramStart"/>
            <w:r w:rsidRPr="008B7472">
              <w:rPr>
                <w:rFonts w:asciiTheme="minorEastAsia" w:eastAsiaTheme="minorEastAsia" w:hAnsiTheme="minorEastAsia" w:hint="eastAsia"/>
                <w:szCs w:val="21"/>
              </w:rPr>
              <w:t>且握感</w:t>
            </w:r>
            <w:proofErr w:type="gramEnd"/>
            <w:r w:rsidRPr="008B7472">
              <w:rPr>
                <w:rFonts w:asciiTheme="minorEastAsia" w:eastAsiaTheme="minorEastAsia" w:hAnsiTheme="minorEastAsia" w:hint="eastAsia"/>
                <w:szCs w:val="21"/>
              </w:rPr>
              <w:t xml:space="preserve">舒适，经久耐用，永不褪色。                                              </w:t>
            </w:r>
            <w:r w:rsidRPr="008B7472">
              <w:rPr>
                <w:rFonts w:asciiTheme="minorEastAsia" w:eastAsiaTheme="minorEastAsia" w:hAnsiTheme="minorEastAsia" w:hint="eastAsia"/>
                <w:szCs w:val="21"/>
              </w:rPr>
              <w:br/>
              <w:t>5、所有</w:t>
            </w:r>
            <w:proofErr w:type="gramStart"/>
            <w:r w:rsidRPr="008B7472">
              <w:rPr>
                <w:rFonts w:asciiTheme="minorEastAsia" w:eastAsiaTheme="minorEastAsia" w:hAnsiTheme="minorEastAsia" w:hint="eastAsia"/>
                <w:szCs w:val="21"/>
              </w:rPr>
              <w:t>铃片杆均采用</w:t>
            </w:r>
            <w:proofErr w:type="gramEnd"/>
            <w:r w:rsidRPr="008B7472">
              <w:rPr>
                <w:rFonts w:asciiTheme="minorEastAsia" w:eastAsiaTheme="minorEastAsia" w:hAnsiTheme="minorEastAsia" w:hint="eastAsia"/>
                <w:szCs w:val="21"/>
              </w:rPr>
              <w:t xml:space="preserve">φ25光圆表面镀铬处理，外加φ50增强尼龙OP套，外表美观耐磨，且小孔及大孔铃片均可用。                      </w:t>
            </w:r>
            <w:r w:rsidRPr="008B7472">
              <w:rPr>
                <w:rFonts w:asciiTheme="minorEastAsia" w:eastAsiaTheme="minorEastAsia" w:hAnsiTheme="minorEastAsia" w:hint="eastAsia"/>
                <w:szCs w:val="21"/>
              </w:rPr>
              <w:br/>
              <w:t xml:space="preserve">6、配有调节缓冲垫，抗压耐磨。                                                </w:t>
            </w:r>
            <w:r w:rsidRPr="008B7472">
              <w:rPr>
                <w:rFonts w:asciiTheme="minorEastAsia" w:eastAsiaTheme="minorEastAsia" w:hAnsiTheme="minorEastAsia" w:hint="eastAsia"/>
                <w:szCs w:val="21"/>
              </w:rPr>
              <w:br/>
              <w:t>7、</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 xml:space="preserve">稳定性橡胶脚垫,可保护室内地板。                               </w:t>
            </w:r>
            <w:r w:rsidRPr="008B7472">
              <w:rPr>
                <w:rFonts w:asciiTheme="minorEastAsia" w:eastAsiaTheme="minorEastAsia" w:hAnsiTheme="minorEastAsia" w:hint="eastAsia"/>
                <w:szCs w:val="21"/>
              </w:rPr>
              <w:br/>
              <w:t xml:space="preserve">8、占地尺寸：2561*1486*1556mm。                                          </w:t>
            </w:r>
            <w:r w:rsidRPr="008B7472">
              <w:rPr>
                <w:rFonts w:asciiTheme="minorEastAsia" w:eastAsiaTheme="minorEastAsia" w:hAnsiTheme="minorEastAsia" w:hint="eastAsia"/>
                <w:szCs w:val="21"/>
              </w:rPr>
              <w:br/>
              <w:t>9、净重：196KG，最大载重:200KG</w:t>
            </w:r>
            <w:proofErr w:type="gramStart"/>
            <w:r w:rsidRPr="008B7472">
              <w:rPr>
                <w:rFonts w:asciiTheme="minorEastAsia" w:eastAsiaTheme="minorEastAsia" w:hAnsiTheme="minorEastAsia" w:hint="eastAsia"/>
                <w:szCs w:val="21"/>
              </w:rPr>
              <w:t>.</w:t>
            </w:r>
            <w:proofErr w:type="gramEnd"/>
            <w:r w:rsidRPr="008B7472">
              <w:rPr>
                <w:rFonts w:asciiTheme="minorEastAsia" w:eastAsiaTheme="minorEastAsia" w:hAnsiTheme="minorEastAsia" w:hint="eastAsia"/>
                <w:szCs w:val="21"/>
              </w:rPr>
              <w:br/>
              <w:t xml:space="preserve">10、需配铃片使用。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 xml:space="preserve"> ★产品供货时需出具国家体育用品质量监督检验中心出具的检测报告复印件加盖厂家公章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29</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肱二头肌训练器</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962660" cy="1325245"/>
                  <wp:effectExtent l="19050" t="0" r="8890" b="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40" cstate="print"/>
                          <a:srcRect t="1551"/>
                          <a:stretch>
                            <a:fillRect/>
                          </a:stretch>
                        </pic:blipFill>
                        <pic:spPr>
                          <a:xfrm>
                            <a:off x="0" y="0"/>
                            <a:ext cx="962660" cy="1325245"/>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1.主要部位管材均采用PT100*50光亮平椭圆管材，壁厚为≥δ3mm。</w:t>
            </w:r>
            <w:r w:rsidRPr="008B7472">
              <w:rPr>
                <w:rFonts w:asciiTheme="minorEastAsia" w:eastAsiaTheme="minorEastAsia" w:hAnsiTheme="minorEastAsia" w:hint="eastAsia"/>
                <w:szCs w:val="21"/>
              </w:rPr>
              <w:br/>
              <w:t>2.滑轮直径为φ90和φ114，滑轮所用</w:t>
            </w:r>
            <w:proofErr w:type="gramStart"/>
            <w:r w:rsidRPr="008B7472">
              <w:rPr>
                <w:rFonts w:asciiTheme="minorEastAsia" w:eastAsiaTheme="minorEastAsia" w:hAnsiTheme="minorEastAsia" w:hint="eastAsia"/>
                <w:szCs w:val="21"/>
              </w:rPr>
              <w:t>材质均增强</w:t>
            </w:r>
            <w:proofErr w:type="gramEnd"/>
            <w:r w:rsidRPr="008B7472">
              <w:rPr>
                <w:rFonts w:asciiTheme="minorEastAsia" w:eastAsiaTheme="minorEastAsia" w:hAnsiTheme="minorEastAsia" w:hint="eastAsia"/>
                <w:szCs w:val="21"/>
              </w:rPr>
              <w:t>尼龙，使锻炼者操作舒适，且有静音效果，同时配有防护罩。</w:t>
            </w:r>
            <w:r w:rsidRPr="008B7472">
              <w:rPr>
                <w:rFonts w:asciiTheme="minorEastAsia" w:eastAsiaTheme="minorEastAsia" w:hAnsiTheme="minorEastAsia" w:hint="eastAsia"/>
                <w:szCs w:val="21"/>
              </w:rPr>
              <w:br/>
              <w:t>3.选用国际标准PA材质表皮钢丝绳，含油且高柔韧性，使用顺畅，抗拉力达到1000kg以上，且保证有效使用寿命不少于50万次。</w:t>
            </w:r>
            <w:r w:rsidRPr="008B7472">
              <w:rPr>
                <w:rFonts w:asciiTheme="minorEastAsia" w:eastAsiaTheme="minorEastAsia" w:hAnsiTheme="minorEastAsia" w:hint="eastAsia"/>
                <w:szCs w:val="21"/>
              </w:rPr>
              <w:br/>
              <w:t>4.配重选择片重量为：90kg，材质为全钢，耐冲击，表面进行六面加工后电泳和喷塑处理，选择插销选用强磁插销，调节方便，安全可靠。</w:t>
            </w:r>
            <w:r w:rsidRPr="008B7472">
              <w:rPr>
                <w:rFonts w:asciiTheme="minorEastAsia" w:eastAsiaTheme="minorEastAsia" w:hAnsiTheme="minorEastAsia" w:hint="eastAsia"/>
                <w:szCs w:val="21"/>
              </w:rPr>
              <w:br/>
              <w:t>5.</w:t>
            </w:r>
            <w:proofErr w:type="gramStart"/>
            <w:r w:rsidRPr="008B7472">
              <w:rPr>
                <w:rFonts w:asciiTheme="minorEastAsia" w:eastAsiaTheme="minorEastAsia" w:hAnsiTheme="minorEastAsia" w:hint="eastAsia"/>
                <w:szCs w:val="21"/>
              </w:rPr>
              <w:t>所有坐背垫</w:t>
            </w:r>
            <w:proofErr w:type="gramEnd"/>
            <w:r w:rsidRPr="008B7472">
              <w:rPr>
                <w:rFonts w:asciiTheme="minorEastAsia" w:eastAsiaTheme="minorEastAsia" w:hAnsiTheme="minorEastAsia" w:hint="eastAsia"/>
                <w:szCs w:val="21"/>
              </w:rPr>
              <w:t>及泡</w:t>
            </w:r>
            <w:proofErr w:type="gramStart"/>
            <w:r w:rsidRPr="008B7472">
              <w:rPr>
                <w:rFonts w:asciiTheme="minorEastAsia" w:eastAsiaTheme="minorEastAsia" w:hAnsiTheme="minorEastAsia" w:hint="eastAsia"/>
                <w:szCs w:val="21"/>
              </w:rPr>
              <w:t>绵</w:t>
            </w:r>
            <w:proofErr w:type="gramEnd"/>
            <w:r w:rsidRPr="008B7472">
              <w:rPr>
                <w:rFonts w:asciiTheme="minorEastAsia" w:eastAsiaTheme="minorEastAsia" w:hAnsiTheme="minorEastAsia" w:hint="eastAsia"/>
                <w:szCs w:val="21"/>
              </w:rPr>
              <w:t>选用PU发泡海绵，面料高强度PU皮革，厚度不少于1.2mm，并通过环保检测，内部均选用高密度海绵，采用嵌入式开槽结构，外形美观。</w:t>
            </w:r>
            <w:r w:rsidRPr="008B7472">
              <w:rPr>
                <w:rFonts w:asciiTheme="minorEastAsia" w:eastAsiaTheme="minorEastAsia" w:hAnsiTheme="minorEastAsia" w:hint="eastAsia"/>
                <w:szCs w:val="21"/>
              </w:rPr>
              <w:br/>
              <w:t>6.坐垫采用调节机构，配合使用者根据体型进行调整，保障舒适度的同时方便锻炼者调</w:t>
            </w:r>
            <w:r w:rsidRPr="008B7472">
              <w:rPr>
                <w:rFonts w:asciiTheme="minorEastAsia" w:eastAsiaTheme="minorEastAsia" w:hAnsiTheme="minorEastAsia" w:hint="eastAsia"/>
                <w:szCs w:val="21"/>
              </w:rPr>
              <w:lastRenderedPageBreak/>
              <w:t>节。</w:t>
            </w:r>
            <w:r w:rsidRPr="008B7472">
              <w:rPr>
                <w:rFonts w:asciiTheme="minorEastAsia" w:eastAsiaTheme="minorEastAsia" w:hAnsiTheme="minorEastAsia" w:hint="eastAsia"/>
                <w:szCs w:val="21"/>
              </w:rPr>
              <w:br/>
              <w:t>7.设计符合人体工程学，运动曲线符合人体自然运动轨迹。</w:t>
            </w:r>
            <w:r w:rsidRPr="008B7472">
              <w:rPr>
                <w:rFonts w:asciiTheme="minorEastAsia" w:eastAsiaTheme="minorEastAsia" w:hAnsiTheme="minorEastAsia" w:hint="eastAsia"/>
                <w:szCs w:val="21"/>
              </w:rPr>
              <w:br/>
              <w:t>8.可锻炼部位：肱二头肌、肱肌、肱桡肌</w:t>
            </w:r>
            <w:r w:rsidRPr="008B7472">
              <w:rPr>
                <w:rFonts w:asciiTheme="minorEastAsia" w:eastAsiaTheme="minorEastAsia" w:hAnsiTheme="minorEastAsia" w:hint="eastAsia"/>
                <w:szCs w:val="21"/>
              </w:rPr>
              <w:br/>
              <w:t>9.展开尺寸(mm)1100*1015*1570</w:t>
            </w:r>
            <w:r w:rsidRPr="008B7472">
              <w:rPr>
                <w:rFonts w:asciiTheme="minorEastAsia" w:eastAsiaTheme="minorEastAsia" w:hAnsiTheme="minorEastAsia" w:hint="eastAsia"/>
                <w:szCs w:val="21"/>
              </w:rPr>
              <w:br/>
              <w:t>10.净重/毛重（kg）≥207/228</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30</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大飞鸟</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84275" cy="857250"/>
                  <wp:effectExtent l="19050" t="0" r="0" b="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41" cstate="print"/>
                          <a:stretch>
                            <a:fillRect/>
                          </a:stretch>
                        </pic:blipFill>
                        <pic:spPr>
                          <a:xfrm>
                            <a:off x="0" y="0"/>
                            <a:ext cx="1184275" cy="857250"/>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1、主架管材均采用100×50×δ3mm光亮平椭圆管材。</w:t>
            </w:r>
            <w:r w:rsidRPr="008B7472">
              <w:rPr>
                <w:rFonts w:asciiTheme="minorEastAsia" w:eastAsiaTheme="minorEastAsia" w:hAnsiTheme="minorEastAsia" w:hint="eastAsia"/>
                <w:szCs w:val="21"/>
              </w:rPr>
              <w:br/>
              <w:t>2、</w:t>
            </w:r>
            <w:proofErr w:type="gramStart"/>
            <w:r w:rsidRPr="008B7472">
              <w:rPr>
                <w:rFonts w:asciiTheme="minorEastAsia" w:eastAsiaTheme="minorEastAsia" w:hAnsiTheme="minorEastAsia" w:hint="eastAsia"/>
                <w:szCs w:val="21"/>
              </w:rPr>
              <w:t>镀硬铬</w:t>
            </w:r>
            <w:proofErr w:type="gramEnd"/>
            <w:r w:rsidRPr="008B7472">
              <w:rPr>
                <w:rFonts w:asciiTheme="minorEastAsia" w:eastAsiaTheme="minorEastAsia" w:hAnsiTheme="minorEastAsia" w:hint="eastAsia"/>
                <w:szCs w:val="21"/>
              </w:rPr>
              <w:t xml:space="preserve">导杆，静音顺滑，耐磨耐腐；400磅精加工配重选择片, 材质为全钢，耐冲击，表面进行六面加工后电泳处理，选择插销选用强磁插销，调节方便，安全可靠。             </w:t>
            </w:r>
            <w:r w:rsidRPr="008B7472">
              <w:rPr>
                <w:rFonts w:asciiTheme="minorEastAsia" w:eastAsiaTheme="minorEastAsia" w:hAnsiTheme="minorEastAsia" w:hint="eastAsia"/>
                <w:szCs w:val="21"/>
              </w:rPr>
              <w:br/>
              <w:t>3、配重选择片两侧铁皮护罩，护罩表面经过静电喷涂处理，厚度δ1.2mm，可有效保护人体不受伤害；采用银色PVC边条镶边，外观美观大方。内侧护罩配有运动说明图片，上面有操作说明、起止动作说明图、注意事项、锻炼部位图示等，直观明了简单易懂。</w:t>
            </w:r>
            <w:r w:rsidRPr="008B7472">
              <w:rPr>
                <w:rFonts w:asciiTheme="minorEastAsia" w:eastAsiaTheme="minorEastAsia" w:hAnsiTheme="minorEastAsia" w:hint="eastAsia"/>
                <w:szCs w:val="21"/>
              </w:rPr>
              <w:br/>
              <w:t>4、航空级自润滑含油钢丝绳直径φ6mm，保证有效使用寿命不小于50万次；高强度塑料滑轮，直径φ90mm/114mm，操作舒适，有静音效果，同时配有防护罩。</w:t>
            </w:r>
            <w:r w:rsidRPr="008B7472">
              <w:rPr>
                <w:rFonts w:asciiTheme="minorEastAsia" w:eastAsiaTheme="minorEastAsia" w:hAnsiTheme="minorEastAsia" w:hint="eastAsia"/>
                <w:szCs w:val="21"/>
              </w:rPr>
              <w:br/>
              <w:t>5、左右把手可调节高度，训练多样，科学合理</w:t>
            </w:r>
            <w:r w:rsidRPr="008B7472">
              <w:rPr>
                <w:rFonts w:asciiTheme="minorEastAsia" w:eastAsiaTheme="minorEastAsia" w:hAnsiTheme="minorEastAsia" w:hint="eastAsia"/>
                <w:szCs w:val="21"/>
              </w:rPr>
              <w:br/>
              <w:t>6、</w:t>
            </w:r>
            <w:proofErr w:type="gramStart"/>
            <w:r w:rsidRPr="008B7472">
              <w:rPr>
                <w:rFonts w:asciiTheme="minorEastAsia" w:eastAsiaTheme="minorEastAsia" w:hAnsiTheme="minorEastAsia" w:hint="eastAsia"/>
                <w:szCs w:val="21"/>
              </w:rPr>
              <w:t>底脚配高</w:t>
            </w:r>
            <w:proofErr w:type="gramEnd"/>
            <w:r w:rsidRPr="008B7472">
              <w:rPr>
                <w:rFonts w:asciiTheme="minorEastAsia" w:eastAsiaTheme="minorEastAsia" w:hAnsiTheme="minorEastAsia" w:hint="eastAsia"/>
                <w:szCs w:val="21"/>
              </w:rPr>
              <w:t xml:space="preserve">稳定性橡胶脚垫,可保护室内地板。    </w:t>
            </w:r>
            <w:r w:rsidRPr="008B7472">
              <w:rPr>
                <w:rFonts w:asciiTheme="minorEastAsia" w:eastAsiaTheme="minorEastAsia" w:hAnsiTheme="minorEastAsia" w:hint="eastAsia"/>
                <w:szCs w:val="21"/>
              </w:rPr>
              <w:br/>
              <w:t>7、占地尺寸（mm）：4260*790*2390；</w:t>
            </w:r>
            <w:r w:rsidRPr="008B7472">
              <w:rPr>
                <w:rFonts w:asciiTheme="minorEastAsia" w:eastAsiaTheme="minorEastAsia" w:hAnsiTheme="minorEastAsia" w:hint="eastAsia"/>
                <w:szCs w:val="21"/>
              </w:rPr>
              <w:br/>
              <w:t>8、机台净重量（kg）：410㎏；</w:t>
            </w:r>
            <w:r w:rsidRPr="008B7472">
              <w:rPr>
                <w:rFonts w:asciiTheme="minorEastAsia" w:eastAsiaTheme="minorEastAsia" w:hAnsiTheme="minorEastAsia" w:hint="eastAsia"/>
                <w:szCs w:val="21"/>
              </w:rPr>
              <w:br/>
              <w:t>9、锻炼部位: 多部位；</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31</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三站位三配重</w:t>
            </w:r>
            <w:proofErr w:type="gramStart"/>
            <w:r w:rsidRPr="008B7472">
              <w:rPr>
                <w:rFonts w:asciiTheme="minorEastAsia" w:eastAsiaTheme="minorEastAsia" w:hAnsiTheme="minorEastAsia" w:hint="eastAsia"/>
                <w:szCs w:val="21"/>
              </w:rPr>
              <w:t>六功能</w:t>
            </w:r>
            <w:proofErr w:type="gramEnd"/>
            <w:r w:rsidRPr="008B7472">
              <w:rPr>
                <w:rFonts w:asciiTheme="minorEastAsia" w:eastAsiaTheme="minorEastAsia" w:hAnsiTheme="minorEastAsia" w:hint="eastAsia"/>
                <w:szCs w:val="21"/>
              </w:rPr>
              <w:t>综合训练器</w:t>
            </w:r>
          </w:p>
        </w:tc>
        <w:tc>
          <w:tcPr>
            <w:tcW w:w="1993" w:type="dxa"/>
            <w:vAlign w:val="center"/>
          </w:tcPr>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p w:rsidR="003922D9" w:rsidRPr="008B7472" w:rsidRDefault="003922D9">
            <w:pPr>
              <w:rPr>
                <w:rFonts w:asciiTheme="minorEastAsia" w:eastAsiaTheme="minorEastAsia" w:hAnsiTheme="minorEastAsia" w:cs="宋体"/>
                <w:szCs w:val="21"/>
              </w:rPr>
            </w:pP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lastRenderedPageBreak/>
              <w:drawing>
                <wp:inline distT="0" distB="0" distL="0" distR="0">
                  <wp:extent cx="1150620" cy="1068705"/>
                  <wp:effectExtent l="19050" t="0" r="0" b="0"/>
                  <wp:docPr id="27" name="图片 15" descr="56338626797714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563386267977148317"/>
                          <pic:cNvPicPr>
                            <a:picLocks noChangeAspect="1"/>
                          </pic:cNvPicPr>
                        </pic:nvPicPr>
                        <pic:blipFill>
                          <a:blip r:embed="rId42" cstate="print"/>
                          <a:srcRect l="9264" t="5968" r="16112"/>
                          <a:stretch>
                            <a:fillRect/>
                          </a:stretch>
                        </pic:blipFill>
                        <pic:spPr>
                          <a:xfrm>
                            <a:off x="0" y="0"/>
                            <a:ext cx="1150620" cy="1068705"/>
                          </a:xfrm>
                          <a:prstGeom prst="rect">
                            <a:avLst/>
                          </a:prstGeom>
                        </pic:spPr>
                      </pic:pic>
                    </a:graphicData>
                  </a:graphic>
                </wp:inline>
              </w:drawing>
            </w:r>
          </w:p>
          <w:p w:rsidR="003922D9" w:rsidRPr="008B7472" w:rsidRDefault="003922D9">
            <w:pPr>
              <w:rPr>
                <w:rFonts w:asciiTheme="minorEastAsia" w:eastAsiaTheme="minorEastAsia" w:hAnsiTheme="minorEastAsia" w:cs="宋体"/>
                <w:szCs w:val="21"/>
              </w:rPr>
            </w:pP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lastRenderedPageBreak/>
              <w:t>1.主框架Q235高频焊管，118*75*3.0mm面包型管材；功能区Q235材质，120*50*3.0mm平</w:t>
            </w:r>
            <w:proofErr w:type="gramStart"/>
            <w:r w:rsidRPr="008B7472">
              <w:rPr>
                <w:rFonts w:asciiTheme="minorEastAsia" w:eastAsiaTheme="minorEastAsia" w:hAnsiTheme="minorEastAsia" w:hint="eastAsia"/>
                <w:szCs w:val="21"/>
              </w:rPr>
              <w:t>椭</w:t>
            </w:r>
            <w:proofErr w:type="gramEnd"/>
            <w:r w:rsidRPr="008B7472">
              <w:rPr>
                <w:rFonts w:asciiTheme="minorEastAsia" w:eastAsiaTheme="minorEastAsia" w:hAnsiTheme="minorEastAsia" w:hint="eastAsia"/>
                <w:szCs w:val="21"/>
              </w:rPr>
              <w:t>管。</w:t>
            </w:r>
            <w:r w:rsidRPr="008B7472">
              <w:rPr>
                <w:rFonts w:asciiTheme="minorEastAsia" w:eastAsiaTheme="minorEastAsia" w:hAnsiTheme="minorEastAsia" w:hint="eastAsia"/>
                <w:szCs w:val="21"/>
              </w:rPr>
              <w:br/>
              <w:t>2.器材设计符合人体工程学，角度到位、轨迹精准、运行顺畅,训练过程更科学合理。</w:t>
            </w:r>
            <w:r w:rsidRPr="008B7472">
              <w:rPr>
                <w:rFonts w:asciiTheme="minorEastAsia" w:eastAsiaTheme="minorEastAsia" w:hAnsiTheme="minorEastAsia" w:hint="eastAsia"/>
                <w:szCs w:val="21"/>
              </w:rPr>
              <w:br/>
              <w:t>3.引体向上双手把，可适应正反手及侧握把训练方式。</w:t>
            </w:r>
            <w:r w:rsidRPr="008B7472">
              <w:rPr>
                <w:rFonts w:asciiTheme="minorEastAsia" w:eastAsiaTheme="minorEastAsia" w:hAnsiTheme="minorEastAsia" w:hint="eastAsia"/>
                <w:szCs w:val="21"/>
              </w:rPr>
              <w:br/>
              <w:t>4.不锈钢材质导轨，美观耐用。调节机构科学合理，单手可完成上下位置调节。</w:t>
            </w:r>
            <w:r w:rsidRPr="008B7472">
              <w:rPr>
                <w:rFonts w:asciiTheme="minorEastAsia" w:eastAsiaTheme="minorEastAsia" w:hAnsiTheme="minorEastAsia" w:hint="eastAsia"/>
                <w:szCs w:val="21"/>
              </w:rPr>
              <w:br/>
              <w:t>5.配重架配有上下护罩及前后面罩，面罩材质均为透明ABS，烟熏半透明配色，表面皮</w:t>
            </w:r>
            <w:r w:rsidRPr="008B7472">
              <w:rPr>
                <w:rFonts w:asciiTheme="minorEastAsia" w:eastAsiaTheme="minorEastAsia" w:hAnsiTheme="minorEastAsia" w:hint="eastAsia"/>
                <w:szCs w:val="21"/>
              </w:rPr>
              <w:lastRenderedPageBreak/>
              <w:t>纹处理。采用铝合金镶边工艺，美观牢固。</w:t>
            </w:r>
            <w:r w:rsidRPr="008B7472">
              <w:rPr>
                <w:rFonts w:asciiTheme="minorEastAsia" w:eastAsiaTheme="minorEastAsia" w:hAnsiTheme="minorEastAsia" w:hint="eastAsia"/>
                <w:szCs w:val="21"/>
              </w:rPr>
              <w:br/>
              <w:t>6.配有不同训练手把，满足各种那个训练模式。</w:t>
            </w:r>
            <w:r w:rsidRPr="008B7472">
              <w:rPr>
                <w:rFonts w:asciiTheme="minorEastAsia" w:eastAsiaTheme="minorEastAsia" w:hAnsiTheme="minorEastAsia" w:hint="eastAsia"/>
                <w:szCs w:val="21"/>
              </w:rPr>
              <w:br/>
              <w:t>7.可调节处以统一醒目颜色标记，符合器械安</w:t>
            </w:r>
            <w:proofErr w:type="gramStart"/>
            <w:r w:rsidRPr="008B7472">
              <w:rPr>
                <w:rFonts w:asciiTheme="minorEastAsia" w:eastAsiaTheme="minorEastAsia" w:hAnsiTheme="minorEastAsia" w:hint="eastAsia"/>
                <w:szCs w:val="21"/>
              </w:rPr>
              <w:t>规</w:t>
            </w:r>
            <w:proofErr w:type="gramEnd"/>
            <w:r w:rsidRPr="008B7472">
              <w:rPr>
                <w:rFonts w:asciiTheme="minorEastAsia" w:eastAsiaTheme="minorEastAsia" w:hAnsiTheme="minorEastAsia" w:hint="eastAsia"/>
                <w:szCs w:val="21"/>
              </w:rPr>
              <w:t>要求。</w:t>
            </w:r>
            <w:r w:rsidRPr="008B7472">
              <w:rPr>
                <w:rFonts w:asciiTheme="minorEastAsia" w:eastAsiaTheme="minorEastAsia" w:hAnsiTheme="minorEastAsia" w:hint="eastAsia"/>
                <w:szCs w:val="21"/>
              </w:rPr>
              <w:br/>
              <w:t>8.配重源最小级差5公斤，单侧最大负荷不小于70公斤。</w:t>
            </w:r>
            <w:r w:rsidRPr="008B7472">
              <w:rPr>
                <w:rFonts w:asciiTheme="minorEastAsia" w:eastAsiaTheme="minorEastAsia" w:hAnsiTheme="minorEastAsia" w:hint="eastAsia"/>
                <w:szCs w:val="21"/>
              </w:rPr>
              <w:br/>
              <w:t>9.钢索日本进口，规格为6×19+1×75，承受拉力不低于1400kg。</w:t>
            </w:r>
            <w:r w:rsidRPr="008B7472">
              <w:rPr>
                <w:rFonts w:asciiTheme="minorEastAsia" w:eastAsiaTheme="minorEastAsia" w:hAnsiTheme="minorEastAsia" w:hint="eastAsia"/>
                <w:szCs w:val="21"/>
              </w:rPr>
              <w:br/>
              <w:t>配有训练图解及示意图，便于使用者选择。</w:t>
            </w:r>
            <w:r w:rsidRPr="008B7472">
              <w:rPr>
                <w:rFonts w:asciiTheme="minorEastAsia" w:eastAsiaTheme="minorEastAsia" w:hAnsiTheme="minorEastAsia" w:hint="eastAsia"/>
                <w:szCs w:val="21"/>
              </w:rPr>
              <w:br/>
              <w:t>技术要求：</w:t>
            </w:r>
            <w:r w:rsidRPr="008B7472">
              <w:rPr>
                <w:rFonts w:asciiTheme="minorEastAsia" w:eastAsiaTheme="minorEastAsia" w:hAnsiTheme="minorEastAsia" w:hint="eastAsia"/>
                <w:szCs w:val="21"/>
              </w:rPr>
              <w:br/>
            </w:r>
            <w:proofErr w:type="gramStart"/>
            <w:r w:rsidRPr="008B7472">
              <w:rPr>
                <w:rFonts w:asciiTheme="minorEastAsia" w:eastAsiaTheme="minorEastAsia" w:hAnsiTheme="minorEastAsia" w:hint="eastAsia"/>
                <w:szCs w:val="21"/>
              </w:rPr>
              <w:t>颜</w:t>
            </w:r>
            <w:proofErr w:type="gramEnd"/>
            <w:r w:rsidRPr="008B7472">
              <w:rPr>
                <w:rFonts w:asciiTheme="minorEastAsia" w:eastAsiaTheme="minorEastAsia" w:hAnsiTheme="minorEastAsia" w:hint="eastAsia"/>
                <w:szCs w:val="21"/>
              </w:rPr>
              <w:t xml:space="preserve">    色：机架颜色银色、灰色、黑色可选择；皮套颜色黑色、酒红色、橘色可选择 </w:t>
            </w:r>
            <w:r w:rsidRPr="008B7472">
              <w:rPr>
                <w:rFonts w:asciiTheme="minorEastAsia" w:eastAsiaTheme="minorEastAsia" w:hAnsiTheme="minorEastAsia" w:hint="eastAsia"/>
                <w:szCs w:val="21"/>
              </w:rPr>
              <w:br/>
              <w:t>净    重：760KG</w:t>
            </w:r>
            <w:r w:rsidRPr="008B7472">
              <w:rPr>
                <w:rFonts w:asciiTheme="minorEastAsia" w:eastAsiaTheme="minorEastAsia" w:hAnsiTheme="minorEastAsia" w:hint="eastAsia"/>
                <w:szCs w:val="21"/>
              </w:rPr>
              <w:br/>
              <w:t>占地面积：3000*2330*2140mm</w:t>
            </w:r>
            <w:r w:rsidRPr="008B7472">
              <w:rPr>
                <w:rFonts w:asciiTheme="minorEastAsia" w:eastAsiaTheme="minorEastAsia" w:hAnsiTheme="minorEastAsia" w:hint="eastAsia"/>
                <w:szCs w:val="21"/>
              </w:rPr>
              <w:br/>
              <w:t>训练方式：推</w:t>
            </w:r>
            <w:proofErr w:type="gramStart"/>
            <w:r w:rsidRPr="008B7472">
              <w:rPr>
                <w:rFonts w:asciiTheme="minorEastAsia" w:eastAsiaTheme="minorEastAsia" w:hAnsiTheme="minorEastAsia" w:hint="eastAsia"/>
                <w:szCs w:val="21"/>
              </w:rPr>
              <w:t>肩训练</w:t>
            </w:r>
            <w:proofErr w:type="gramEnd"/>
            <w:r w:rsidRPr="008B7472">
              <w:rPr>
                <w:rFonts w:asciiTheme="minorEastAsia" w:eastAsiaTheme="minorEastAsia" w:hAnsiTheme="minorEastAsia" w:hint="eastAsia"/>
                <w:szCs w:val="21"/>
              </w:rPr>
              <w:t>/推胸训练、股二头肌训练/股四头肌训练、高拉力背肌训练/低</w:t>
            </w:r>
            <w:proofErr w:type="gramStart"/>
            <w:r w:rsidRPr="008B7472">
              <w:rPr>
                <w:rFonts w:asciiTheme="minorEastAsia" w:eastAsiaTheme="minorEastAsia" w:hAnsiTheme="minorEastAsia" w:hint="eastAsia"/>
                <w:szCs w:val="21"/>
              </w:rPr>
              <w:t>拉训练</w:t>
            </w:r>
            <w:proofErr w:type="gramEnd"/>
            <w:r w:rsidRPr="008B7472">
              <w:rPr>
                <w:rFonts w:asciiTheme="minorEastAsia" w:eastAsiaTheme="minorEastAsia" w:hAnsiTheme="minorEastAsia" w:hint="eastAsia"/>
                <w:szCs w:val="21"/>
              </w:rPr>
              <w:br/>
              <w:t>配重：推肩/推胸一组-90kg，</w:t>
            </w:r>
            <w:proofErr w:type="gramStart"/>
            <w:r w:rsidRPr="008B7472">
              <w:rPr>
                <w:rFonts w:asciiTheme="minorEastAsia" w:eastAsiaTheme="minorEastAsia" w:hAnsiTheme="minorEastAsia" w:hint="eastAsia"/>
                <w:szCs w:val="21"/>
              </w:rPr>
              <w:t>股二</w:t>
            </w:r>
            <w:proofErr w:type="gramEnd"/>
            <w:r w:rsidRPr="008B7472">
              <w:rPr>
                <w:rFonts w:asciiTheme="minorEastAsia" w:eastAsiaTheme="minorEastAsia" w:hAnsiTheme="minorEastAsia" w:hint="eastAsia"/>
                <w:szCs w:val="21"/>
              </w:rPr>
              <w:t>/股</w:t>
            </w:r>
            <w:proofErr w:type="gramStart"/>
            <w:r w:rsidRPr="008B7472">
              <w:rPr>
                <w:rFonts w:asciiTheme="minorEastAsia" w:eastAsiaTheme="minorEastAsia" w:hAnsiTheme="minorEastAsia" w:hint="eastAsia"/>
                <w:szCs w:val="21"/>
              </w:rPr>
              <w:t>四一</w:t>
            </w:r>
            <w:proofErr w:type="gramEnd"/>
            <w:r w:rsidRPr="008B7472">
              <w:rPr>
                <w:rFonts w:asciiTheme="minorEastAsia" w:eastAsiaTheme="minorEastAsia" w:hAnsiTheme="minorEastAsia" w:hint="eastAsia"/>
                <w:szCs w:val="21"/>
              </w:rPr>
              <w:t xml:space="preserve">组90KG </w:t>
            </w:r>
            <w:proofErr w:type="gramStart"/>
            <w:r w:rsidRPr="008B7472">
              <w:rPr>
                <w:rFonts w:asciiTheme="minorEastAsia" w:eastAsiaTheme="minorEastAsia" w:hAnsiTheme="minorEastAsia" w:hint="eastAsia"/>
                <w:szCs w:val="21"/>
              </w:rPr>
              <w:t>高拉</w:t>
            </w:r>
            <w:proofErr w:type="gramEnd"/>
            <w:r w:rsidRPr="008B7472">
              <w:rPr>
                <w:rFonts w:asciiTheme="minorEastAsia" w:eastAsiaTheme="minorEastAsia" w:hAnsiTheme="minorEastAsia" w:hint="eastAsia"/>
                <w:szCs w:val="21"/>
              </w:rPr>
              <w:t>/低拉一组100KG</w:t>
            </w:r>
            <w:r w:rsidRPr="008B7472">
              <w:rPr>
                <w:rFonts w:asciiTheme="minorEastAsia" w:eastAsiaTheme="minorEastAsia" w:hAnsiTheme="minorEastAsia" w:hint="eastAsia"/>
                <w:szCs w:val="21"/>
              </w:rPr>
              <w:br/>
              <w:t>★产品供货时需出具国家体育用品质量监督检验中心出具的检测报告复印件加盖厂家公章</w:t>
            </w:r>
          </w:p>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★产品供货时需提供国体NSCC认证书复印件加盖厂家公章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1</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32</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PVC运动地板</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075690" cy="944880"/>
                  <wp:effectExtent l="19050" t="0" r="0" b="0"/>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noChangeArrowheads="1"/>
                          </pic:cNvPicPr>
                        </pic:nvPicPr>
                        <pic:blipFill>
                          <a:blip r:embed="rId43" cstate="print"/>
                          <a:srcRect/>
                          <a:stretch>
                            <a:fillRect/>
                          </a:stretch>
                        </pic:blipFill>
                        <pic:spPr>
                          <a:xfrm>
                            <a:off x="0" y="0"/>
                            <a:ext cx="1075766" cy="945453"/>
                          </a:xfrm>
                          <a:prstGeom prst="rect">
                            <a:avLst/>
                          </a:prstGeom>
                          <a:noFill/>
                          <a:ln w="1">
                            <a:noFill/>
                            <a:miter lim="800000"/>
                            <a:headEnd/>
                            <a:tailEnd type="none" w="med" len="med"/>
                          </a:ln>
                          <a:effectLst/>
                        </pic:spPr>
                      </pic:pic>
                    </a:graphicData>
                  </a:graphic>
                </wp:inline>
              </w:drawing>
            </w:r>
          </w:p>
        </w:tc>
        <w:tc>
          <w:tcPr>
            <w:tcW w:w="4123" w:type="dxa"/>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1、总厚度≥4.8mm</w:t>
            </w:r>
            <w:r w:rsidRPr="008B7472">
              <w:rPr>
                <w:rFonts w:asciiTheme="minorEastAsia" w:eastAsiaTheme="minorEastAsia" w:hAnsiTheme="minorEastAsia" w:hint="eastAsia"/>
                <w:szCs w:val="21"/>
              </w:rPr>
              <w:br/>
              <w:t>2、PVC耐磨层、稳定层、网格布夹带层、绿色发泡层（无钙粉发泡技术）、Y字形吸附式背板</w:t>
            </w:r>
            <w:r w:rsidRPr="008B7472">
              <w:rPr>
                <w:rFonts w:asciiTheme="minorEastAsia" w:eastAsiaTheme="minorEastAsia" w:hAnsiTheme="minorEastAsia" w:hint="eastAsia"/>
                <w:szCs w:val="21"/>
              </w:rPr>
              <w:br/>
              <w:t>3、色泽纯正均匀，无明显色差，无裂痕、</w:t>
            </w:r>
            <w:proofErr w:type="gramStart"/>
            <w:r w:rsidRPr="008B7472">
              <w:rPr>
                <w:rFonts w:asciiTheme="minorEastAsia" w:eastAsiaTheme="minorEastAsia" w:hAnsiTheme="minorEastAsia" w:hint="eastAsia"/>
                <w:szCs w:val="21"/>
              </w:rPr>
              <w:t>分层等缺</w:t>
            </w:r>
            <w:proofErr w:type="gramEnd"/>
            <w:r w:rsidRPr="008B7472">
              <w:rPr>
                <w:rFonts w:asciiTheme="minorEastAsia" w:eastAsiaTheme="minorEastAsia" w:hAnsiTheme="minorEastAsia" w:hint="eastAsia"/>
                <w:szCs w:val="21"/>
              </w:rPr>
              <w:br/>
              <w:t>4、硬度（</w:t>
            </w:r>
            <w:proofErr w:type="gramStart"/>
            <w:r w:rsidRPr="008B7472">
              <w:rPr>
                <w:rFonts w:asciiTheme="minorEastAsia" w:eastAsiaTheme="minorEastAsia" w:hAnsiTheme="minorEastAsia" w:hint="eastAsia"/>
                <w:szCs w:val="21"/>
              </w:rPr>
              <w:t>邵</w:t>
            </w:r>
            <w:proofErr w:type="gramEnd"/>
            <w:r w:rsidRPr="008B7472">
              <w:rPr>
                <w:rFonts w:asciiTheme="minorEastAsia" w:eastAsiaTheme="minorEastAsia" w:hAnsiTheme="minorEastAsia" w:hint="eastAsia"/>
                <w:szCs w:val="21"/>
              </w:rPr>
              <w:t>A）：55-90（度）回弹值≥8拉伸强度≥1.0Mpa扯断伸长率≥120%阻燃性1级</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5、环保要求达到：邻苯二甲酸酯类(39P) ＜1%，总挥发性有机物（105±1）℃ ：3h≤700g/L，甲醛释放量E1≤1.5mg/L，氯乙烯含量≤1mg/kg1,1-二氯乙烷含量≤5mg/kg加热尺寸变化率（80℃，6h）：宽度≤0.4%，长度≤0.4%，厚度≤0.4%</w:t>
            </w:r>
            <w:r w:rsidRPr="008B7472">
              <w:rPr>
                <w:rFonts w:asciiTheme="minorEastAsia" w:eastAsiaTheme="minorEastAsia" w:hAnsiTheme="minorEastAsia" w:hint="eastAsia"/>
                <w:szCs w:val="21"/>
              </w:rPr>
              <w:br/>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szCs w:val="21"/>
              </w:rPr>
              <w:t>6、紫外老化2500h：试验后无龟裂、无明显色差、无局部粉化、无明显变形，色差等级≥3级</w:t>
            </w:r>
            <w:r w:rsidRPr="008B7472">
              <w:rPr>
                <w:rFonts w:asciiTheme="minorEastAsia" w:eastAsiaTheme="minorEastAsia" w:hAnsiTheme="minorEastAsia" w:hint="eastAsia"/>
                <w:szCs w:val="21"/>
              </w:rPr>
              <w:br/>
              <w:t>★产品供货时需提供相关检测报告复印件加盖厂家公章</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100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平米（根据现场尺寸）</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33</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肺活量测试仪</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120140" cy="716915"/>
                  <wp:effectExtent l="19050" t="0" r="3363" b="0"/>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noChangeArrowheads="1"/>
                          </pic:cNvPicPr>
                        </pic:nvPicPr>
                        <pic:blipFill>
                          <a:blip r:embed="rId44" cstate="print"/>
                          <a:srcRect/>
                          <a:stretch>
                            <a:fillRect/>
                          </a:stretch>
                        </pic:blipFill>
                        <pic:spPr>
                          <a:xfrm>
                            <a:off x="0" y="0"/>
                            <a:ext cx="1120587" cy="717177"/>
                          </a:xfrm>
                          <a:prstGeom prst="rect">
                            <a:avLst/>
                          </a:prstGeom>
                          <a:noFill/>
                          <a:ln w="1">
                            <a:noFill/>
                            <a:miter lim="800000"/>
                            <a:headEnd/>
                            <a:tailEnd type="none" w="med" len="med"/>
                          </a:ln>
                          <a:effectLst/>
                        </pic:spPr>
                      </pic:pic>
                    </a:graphicData>
                  </a:graphic>
                </wp:inline>
              </w:drawing>
            </w:r>
          </w:p>
        </w:tc>
        <w:tc>
          <w:tcPr>
            <w:tcW w:w="4123"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环保材质，耐用，多次使用。</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10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34</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身高体重仪</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209675" cy="861695"/>
                  <wp:effectExtent l="19050" t="0" r="8966" b="0"/>
                  <wp:docPr id="30" name="图片 1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descr="13"/>
                          <pic:cNvPicPr>
                            <a:picLocks noChangeAspect="1" noChangeArrowheads="1"/>
                          </pic:cNvPicPr>
                        </pic:nvPicPr>
                        <pic:blipFill>
                          <a:blip r:embed="rId45" cstate="print"/>
                          <a:srcRect/>
                          <a:stretch>
                            <a:fillRect/>
                          </a:stretch>
                        </pic:blipFill>
                        <pic:spPr>
                          <a:xfrm>
                            <a:off x="0" y="0"/>
                            <a:ext cx="1210234" cy="861844"/>
                          </a:xfrm>
                          <a:prstGeom prst="rect">
                            <a:avLst/>
                          </a:prstGeom>
                          <a:noFill/>
                          <a:ln w="9525">
                            <a:noFill/>
                            <a:miter lim="800000"/>
                            <a:headEnd/>
                            <a:tailEnd/>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1. 直接测量人体的身高体重，反映被测者身体匀称度和发育形态指数（BMI）；</w:t>
            </w:r>
            <w:r w:rsidRPr="008B7472">
              <w:rPr>
                <w:rFonts w:asciiTheme="minorEastAsia" w:eastAsiaTheme="minorEastAsia" w:hAnsiTheme="minorEastAsia" w:hint="eastAsia"/>
                <w:szCs w:val="21"/>
              </w:rPr>
              <w:br/>
              <w:t>2. 身高测试采用电机加光栅感应测量身高，精度高,不易受外在环境干扰；身高触头采用可折叠式设计。</w:t>
            </w:r>
            <w:r w:rsidRPr="008B7472">
              <w:rPr>
                <w:rFonts w:asciiTheme="minorEastAsia" w:eastAsiaTheme="minorEastAsia" w:hAnsiTheme="minorEastAsia" w:hint="eastAsia"/>
                <w:szCs w:val="21"/>
              </w:rPr>
              <w:br/>
              <w:t>3. 体重底座采用全铝材质一体化压铸成型，体重使用高精度体重传感器，测试精度高，耐疲劳、寿命长。</w:t>
            </w:r>
            <w:r w:rsidRPr="008B7472">
              <w:rPr>
                <w:rFonts w:asciiTheme="minorEastAsia" w:eastAsiaTheme="minorEastAsia" w:hAnsiTheme="minorEastAsia" w:hint="eastAsia"/>
                <w:szCs w:val="21"/>
              </w:rPr>
              <w:br/>
              <w:t>4. 测试仪采用3吋液晶显示屏显示测试值（身高体重数值及BMI指数），界面美观，操作简单。</w:t>
            </w:r>
            <w:r w:rsidRPr="008B7472">
              <w:rPr>
                <w:rFonts w:asciiTheme="minorEastAsia" w:eastAsiaTheme="minorEastAsia" w:hAnsiTheme="minorEastAsia" w:hint="eastAsia"/>
                <w:szCs w:val="21"/>
              </w:rPr>
              <w:br/>
              <w:t>5. 测试仪具有同步语音播报身高、体重测试数值功能，语音播报可设置开启或关闭。</w:t>
            </w:r>
            <w:r w:rsidRPr="008B7472">
              <w:rPr>
                <w:rFonts w:asciiTheme="minorEastAsia" w:eastAsiaTheme="minorEastAsia" w:hAnsiTheme="minorEastAsia" w:hint="eastAsia"/>
                <w:szCs w:val="21"/>
              </w:rPr>
              <w:br/>
              <w:t>6. 主机</w:t>
            </w:r>
            <w:proofErr w:type="gramStart"/>
            <w:r w:rsidRPr="008B7472">
              <w:rPr>
                <w:rFonts w:asciiTheme="minorEastAsia" w:eastAsiaTheme="minorEastAsia" w:hAnsiTheme="minorEastAsia" w:hint="eastAsia"/>
                <w:szCs w:val="21"/>
              </w:rPr>
              <w:t>采用安卓智能操作系统</w:t>
            </w:r>
            <w:proofErr w:type="gramEnd"/>
            <w:r w:rsidRPr="008B7472">
              <w:rPr>
                <w:rFonts w:asciiTheme="minorEastAsia" w:eastAsiaTheme="minorEastAsia" w:hAnsiTheme="minorEastAsia" w:hint="eastAsia"/>
                <w:szCs w:val="21"/>
              </w:rPr>
              <w:t>，主机运行1.0GB运行内存；8GB FLASH存储空间。</w:t>
            </w:r>
            <w:r w:rsidRPr="008B7472">
              <w:rPr>
                <w:rFonts w:asciiTheme="minorEastAsia" w:eastAsiaTheme="minorEastAsia" w:hAnsiTheme="minorEastAsia" w:hint="eastAsia"/>
                <w:szCs w:val="21"/>
              </w:rPr>
              <w:br/>
              <w:t xml:space="preserve">7. 主机采用屏幕8.5吋高清触摸电容屏，分辨率1024×600。，分辨率1024×600。 </w:t>
            </w:r>
            <w:r w:rsidRPr="008B7472">
              <w:rPr>
                <w:rFonts w:asciiTheme="minorEastAsia" w:eastAsiaTheme="minorEastAsia" w:hAnsiTheme="minorEastAsia" w:hint="eastAsia"/>
                <w:szCs w:val="21"/>
              </w:rPr>
              <w:br/>
              <w:t>8. 主机含内置嵌入式热敏打印机并实时打印功能（非外接打印机），可实时打印测试成绩。</w:t>
            </w:r>
            <w:r w:rsidRPr="008B7472">
              <w:rPr>
                <w:rFonts w:asciiTheme="minorEastAsia" w:eastAsiaTheme="minorEastAsia" w:hAnsiTheme="minorEastAsia" w:hint="eastAsia"/>
                <w:szCs w:val="21"/>
              </w:rPr>
              <w:br/>
              <w:t>9. 主机具备2个USB标准接口（非外接扩展），可直接插入U盘导入100000条测试名单信息，也可直接导出测试成绩至U盘自动生成Excel表格。</w:t>
            </w:r>
            <w:r w:rsidRPr="008B7472">
              <w:rPr>
                <w:rFonts w:asciiTheme="minorEastAsia" w:eastAsiaTheme="minorEastAsia" w:hAnsiTheme="minorEastAsia" w:hint="eastAsia"/>
                <w:szCs w:val="21"/>
              </w:rPr>
              <w:br/>
              <w:t xml:space="preserve">10. 具备数据多重备份（数据库、文本、U盘、数据上传等备份方式），保证测试成绩安全可靠，具有数据一键恢复功能防止误删。 </w:t>
            </w:r>
            <w:r w:rsidRPr="008B7472">
              <w:rPr>
                <w:rFonts w:asciiTheme="minorEastAsia" w:eastAsiaTheme="minorEastAsia" w:hAnsiTheme="minorEastAsia" w:hint="eastAsia"/>
                <w:szCs w:val="21"/>
              </w:rPr>
              <w:br/>
              <w:t>11. 主机采用耐用全金属机械键盘，按键寿命次经久耐用，适用于大规模测试。</w:t>
            </w:r>
            <w:r w:rsidRPr="008B7472">
              <w:rPr>
                <w:rFonts w:asciiTheme="minorEastAsia" w:eastAsiaTheme="minorEastAsia" w:hAnsiTheme="minorEastAsia" w:hint="eastAsia"/>
                <w:szCs w:val="21"/>
              </w:rPr>
              <w:br/>
              <w:t>12. 主机查询结果能</w:t>
            </w:r>
            <w:proofErr w:type="gramStart"/>
            <w:r w:rsidRPr="008B7472">
              <w:rPr>
                <w:rFonts w:asciiTheme="minorEastAsia" w:eastAsiaTheme="minorEastAsia" w:hAnsiTheme="minorEastAsia" w:hint="eastAsia"/>
                <w:szCs w:val="21"/>
              </w:rPr>
              <w:t>一屏同时</w:t>
            </w:r>
            <w:proofErr w:type="gramEnd"/>
            <w:r w:rsidRPr="008B7472">
              <w:rPr>
                <w:rFonts w:asciiTheme="minorEastAsia" w:eastAsiaTheme="minorEastAsia" w:hAnsiTheme="minorEastAsia" w:hint="eastAsia"/>
                <w:szCs w:val="21"/>
              </w:rPr>
              <w:t>显示测试学校、年级、班级、学生姓名、性别、测试成绩、测试日期及时间。可以导入评分标准，对测试结果进行评分。</w:t>
            </w:r>
            <w:r w:rsidRPr="008B7472">
              <w:rPr>
                <w:rFonts w:asciiTheme="minorEastAsia" w:eastAsiaTheme="minorEastAsia" w:hAnsiTheme="minorEastAsia" w:hint="eastAsia"/>
                <w:szCs w:val="21"/>
              </w:rPr>
              <w:br/>
              <w:t>13. 测试数据通过无线传输</w:t>
            </w:r>
            <w:proofErr w:type="gramStart"/>
            <w:r w:rsidRPr="008B7472">
              <w:rPr>
                <w:rFonts w:asciiTheme="minorEastAsia" w:eastAsiaTheme="minorEastAsia" w:hAnsiTheme="minorEastAsia" w:hint="eastAsia"/>
                <w:szCs w:val="21"/>
              </w:rPr>
              <w:t>至考试</w:t>
            </w:r>
            <w:proofErr w:type="gramEnd"/>
            <w:r w:rsidRPr="008B7472">
              <w:rPr>
                <w:rFonts w:asciiTheme="minorEastAsia" w:eastAsiaTheme="minorEastAsia" w:hAnsiTheme="minorEastAsia" w:hint="eastAsia"/>
                <w:szCs w:val="21"/>
              </w:rPr>
              <w:t>管理系统，具有实时采集和集中采集两种方式。</w:t>
            </w:r>
            <w:r w:rsidRPr="008B7472">
              <w:rPr>
                <w:rFonts w:asciiTheme="minorEastAsia" w:eastAsiaTheme="minorEastAsia" w:hAnsiTheme="minorEastAsia" w:hint="eastAsia"/>
                <w:szCs w:val="21"/>
              </w:rPr>
              <w:br/>
              <w:t>14. 主机实时显示测试者照片，可显示测试项目、测试者学号、姓名、性别、测试成绩等个人信息。语音播报测试过程和测试结果。防止人员替考作弊。</w:t>
            </w:r>
            <w:r w:rsidRPr="008B7472">
              <w:rPr>
                <w:rFonts w:asciiTheme="minorEastAsia" w:eastAsiaTheme="minorEastAsia" w:hAnsiTheme="minorEastAsia" w:hint="eastAsia"/>
                <w:szCs w:val="21"/>
              </w:rPr>
              <w:br/>
              <w:t>15. 主机内置大容量锂电池，可在无外接电源时连续测试不低于10小时。</w:t>
            </w:r>
            <w:r w:rsidRPr="008B7472">
              <w:rPr>
                <w:rFonts w:asciiTheme="minorEastAsia" w:eastAsiaTheme="minorEastAsia" w:hAnsiTheme="minorEastAsia" w:hint="eastAsia"/>
                <w:szCs w:val="21"/>
              </w:rPr>
              <w:br/>
              <w:t>16. 主机兼容多种测试项目程序，方便用户切换设置；主机可自动识别单机，抗干扰能力强。</w:t>
            </w:r>
            <w:r w:rsidRPr="008B7472">
              <w:rPr>
                <w:rFonts w:asciiTheme="minorEastAsia" w:eastAsiaTheme="minorEastAsia" w:hAnsiTheme="minorEastAsia" w:hint="eastAsia"/>
                <w:szCs w:val="21"/>
              </w:rPr>
              <w:br/>
              <w:t>17. 主机测试数据自动</w:t>
            </w:r>
            <w:proofErr w:type="gramStart"/>
            <w:r w:rsidRPr="008B7472">
              <w:rPr>
                <w:rFonts w:asciiTheme="minorEastAsia" w:eastAsiaTheme="minorEastAsia" w:hAnsiTheme="minorEastAsia" w:hint="eastAsia"/>
                <w:szCs w:val="21"/>
              </w:rPr>
              <w:t>无线上</w:t>
            </w:r>
            <w:proofErr w:type="gramEnd"/>
            <w:r w:rsidRPr="008B7472">
              <w:rPr>
                <w:rFonts w:asciiTheme="minorEastAsia" w:eastAsiaTheme="minorEastAsia" w:hAnsiTheme="minorEastAsia" w:hint="eastAsia"/>
                <w:szCs w:val="21"/>
              </w:rPr>
              <w:t>传至国家教育部数据上报软件(非人工录入)。提供最新教育部数据上报厂商资格证明文件。</w:t>
            </w:r>
            <w:r w:rsidRPr="008B7472">
              <w:rPr>
                <w:rFonts w:asciiTheme="minorEastAsia" w:eastAsiaTheme="minorEastAsia" w:hAnsiTheme="minorEastAsia" w:hint="eastAsia"/>
                <w:szCs w:val="21"/>
              </w:rPr>
              <w:br/>
              <w:t>18. 可靠性高、耐疲劳、寿命长，适应频繁、大量人群集中测试。根据《GB/T19851.122005》中小学体育器材和场</w:t>
            </w:r>
            <w:r w:rsidRPr="008B7472">
              <w:rPr>
                <w:rFonts w:asciiTheme="minorEastAsia" w:eastAsiaTheme="minorEastAsia" w:hAnsiTheme="minorEastAsia" w:hint="eastAsia"/>
                <w:szCs w:val="21"/>
              </w:rPr>
              <w:lastRenderedPageBreak/>
              <w:t>地国标设计。</w:t>
            </w:r>
            <w:r w:rsidRPr="008B7472">
              <w:rPr>
                <w:rFonts w:asciiTheme="minorEastAsia" w:eastAsiaTheme="minorEastAsia" w:hAnsiTheme="minorEastAsia" w:hint="eastAsia"/>
                <w:szCs w:val="21"/>
              </w:rPr>
              <w:br/>
              <w:t>19. 主要技术参数：</w:t>
            </w:r>
            <w:r w:rsidRPr="008B7472">
              <w:rPr>
                <w:rFonts w:asciiTheme="minorEastAsia" w:eastAsiaTheme="minorEastAsia" w:hAnsiTheme="minorEastAsia" w:hint="eastAsia"/>
                <w:szCs w:val="21"/>
              </w:rPr>
              <w:br/>
              <w:t xml:space="preserve">测量范围：身高：90cm～210cm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体重：5kg ～200kg</w:t>
            </w:r>
            <w:r w:rsidRPr="008B7472">
              <w:rPr>
                <w:rFonts w:asciiTheme="minorEastAsia" w:eastAsiaTheme="minorEastAsia" w:hAnsiTheme="minorEastAsia" w:hint="eastAsia"/>
                <w:szCs w:val="21"/>
              </w:rPr>
              <w:br/>
              <w:t xml:space="preserve">分度值：身高：0.1cm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体重：0.1kg</w:t>
            </w:r>
            <w:r w:rsidRPr="008B7472">
              <w:rPr>
                <w:rFonts w:asciiTheme="minorEastAsia" w:eastAsiaTheme="minorEastAsia" w:hAnsiTheme="minorEastAsia" w:hint="eastAsia"/>
                <w:szCs w:val="21"/>
              </w:rPr>
              <w:br/>
              <w:t xml:space="preserve">误差：身高：±0.1%FS        </w:t>
            </w:r>
          </w:p>
          <w:p w:rsidR="003922D9" w:rsidRPr="008B7472" w:rsidRDefault="005D43C4">
            <w:pPr>
              <w:rPr>
                <w:rFonts w:asciiTheme="minorEastAsia" w:eastAsiaTheme="minorEastAsia" w:hAnsiTheme="minorEastAsia"/>
                <w:szCs w:val="21"/>
              </w:rPr>
            </w:pPr>
            <w:r w:rsidRPr="008B7472">
              <w:rPr>
                <w:rFonts w:asciiTheme="minorEastAsia" w:eastAsiaTheme="minorEastAsia" w:hAnsiTheme="minorEastAsia" w:hint="eastAsia"/>
                <w:szCs w:val="21"/>
              </w:rPr>
              <w:t>体重：±0.2%FS</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台</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35</w:t>
            </w:r>
          </w:p>
        </w:tc>
        <w:tc>
          <w:tcPr>
            <w:tcW w:w="1125"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仰卧起坐测试仪</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1226185" cy="897890"/>
                  <wp:effectExtent l="19050" t="0" r="0" b="0"/>
                  <wp:docPr id="31" name="图片 1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9" descr="08"/>
                          <pic:cNvPicPr>
                            <a:picLocks noChangeAspect="1" noChangeArrowheads="1"/>
                          </pic:cNvPicPr>
                        </pic:nvPicPr>
                        <pic:blipFill>
                          <a:blip r:embed="rId46" cstate="print"/>
                          <a:srcRect/>
                          <a:stretch>
                            <a:fillRect/>
                          </a:stretch>
                        </pic:blipFill>
                        <pic:spPr>
                          <a:xfrm>
                            <a:off x="0" y="0"/>
                            <a:ext cx="1226666" cy="898054"/>
                          </a:xfrm>
                          <a:prstGeom prst="rect">
                            <a:avLst/>
                          </a:prstGeom>
                          <a:noFill/>
                          <a:ln w="9525">
                            <a:noFill/>
                            <a:miter lim="800000"/>
                            <a:headEnd/>
                            <a:tailEnd/>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 通过对被试者在规定时间内完成仰卧起坐的个数，可反映人体的腹部</w:t>
            </w:r>
            <w:proofErr w:type="gramStart"/>
            <w:r w:rsidRPr="008B7472">
              <w:rPr>
                <w:rFonts w:asciiTheme="minorEastAsia" w:eastAsiaTheme="minorEastAsia" w:hAnsiTheme="minorEastAsia" w:hint="eastAsia"/>
                <w:szCs w:val="21"/>
              </w:rPr>
              <w:t>肌</w:t>
            </w:r>
            <w:proofErr w:type="gramEnd"/>
            <w:r w:rsidRPr="008B7472">
              <w:rPr>
                <w:rFonts w:asciiTheme="minorEastAsia" w:eastAsiaTheme="minorEastAsia" w:hAnsiTheme="minorEastAsia" w:hint="eastAsia"/>
                <w:szCs w:val="21"/>
              </w:rPr>
              <w:t>群力量。</w:t>
            </w:r>
            <w:r w:rsidRPr="008B7472">
              <w:rPr>
                <w:rFonts w:asciiTheme="minorEastAsia" w:eastAsiaTheme="minorEastAsia" w:hAnsiTheme="minorEastAsia" w:hint="eastAsia"/>
                <w:szCs w:val="21"/>
              </w:rPr>
              <w:br/>
              <w:t>2. 测试</w:t>
            </w:r>
            <w:proofErr w:type="gramStart"/>
            <w:r w:rsidRPr="008B7472">
              <w:rPr>
                <w:rFonts w:asciiTheme="minorEastAsia" w:eastAsiaTheme="minorEastAsia" w:hAnsiTheme="minorEastAsia" w:hint="eastAsia"/>
                <w:szCs w:val="21"/>
              </w:rPr>
              <w:t>感应杆可随</w:t>
            </w:r>
            <w:proofErr w:type="gramEnd"/>
            <w:r w:rsidRPr="008B7472">
              <w:rPr>
                <w:rFonts w:asciiTheme="minorEastAsia" w:eastAsiaTheme="minorEastAsia" w:hAnsiTheme="minorEastAsia" w:hint="eastAsia"/>
                <w:szCs w:val="21"/>
              </w:rPr>
              <w:t>受测者身高来进行前后调节，达到测试动作标准化管理。测试感应探头采用高精度抗干扰传感器，具有抗阳光干扰设计，提高测试灵敏度。</w:t>
            </w:r>
            <w:r w:rsidRPr="008B7472">
              <w:rPr>
                <w:rFonts w:asciiTheme="minorEastAsia" w:eastAsiaTheme="minorEastAsia" w:hAnsiTheme="minorEastAsia" w:hint="eastAsia"/>
                <w:szCs w:val="21"/>
              </w:rPr>
              <w:br/>
              <w:t>3. 采用96×16规格的LED点阵屏幕显示，可显示中文、英文、数字和其它符号；配有红外遥控器，操作距离达2米以上。</w:t>
            </w:r>
            <w:r w:rsidRPr="008B7472">
              <w:rPr>
                <w:rFonts w:asciiTheme="minorEastAsia" w:eastAsiaTheme="minorEastAsia" w:hAnsiTheme="minorEastAsia" w:hint="eastAsia"/>
                <w:szCs w:val="21"/>
              </w:rPr>
              <w:br/>
              <w:t>4. 配有仰卧起坐测试专用床体，带勾脚，勾脚套有海绵垫抗压减震、防滑，保护测试者脚面。</w:t>
            </w:r>
            <w:r w:rsidRPr="008B7472">
              <w:rPr>
                <w:rFonts w:asciiTheme="minorEastAsia" w:eastAsiaTheme="minorEastAsia" w:hAnsiTheme="minorEastAsia" w:hint="eastAsia"/>
                <w:szCs w:val="21"/>
              </w:rPr>
              <w:br/>
              <w:t>5. 主机</w:t>
            </w:r>
            <w:proofErr w:type="gramStart"/>
            <w:r w:rsidRPr="008B7472">
              <w:rPr>
                <w:rFonts w:asciiTheme="minorEastAsia" w:eastAsiaTheme="minorEastAsia" w:hAnsiTheme="minorEastAsia" w:hint="eastAsia"/>
                <w:szCs w:val="21"/>
              </w:rPr>
              <w:t>采用安卓智能操作系统</w:t>
            </w:r>
            <w:proofErr w:type="gramEnd"/>
            <w:r w:rsidRPr="008B7472">
              <w:rPr>
                <w:rFonts w:asciiTheme="minorEastAsia" w:eastAsiaTheme="minorEastAsia" w:hAnsiTheme="minorEastAsia" w:hint="eastAsia"/>
                <w:szCs w:val="21"/>
              </w:rPr>
              <w:t>，主机运行1.0GB运行内存；8GB FLASH存储空间。</w:t>
            </w:r>
            <w:r w:rsidRPr="008B7472">
              <w:rPr>
                <w:rFonts w:asciiTheme="minorEastAsia" w:eastAsiaTheme="minorEastAsia" w:hAnsiTheme="minorEastAsia" w:hint="eastAsia"/>
                <w:szCs w:val="21"/>
              </w:rPr>
              <w:br/>
              <w:t xml:space="preserve">6. 主机采用屏幕8.5吋高清触摸电容屏，分辨率1024×600。，分辨率1024×600。 </w:t>
            </w:r>
            <w:r w:rsidRPr="008B7472">
              <w:rPr>
                <w:rFonts w:asciiTheme="minorEastAsia" w:eastAsiaTheme="minorEastAsia" w:hAnsiTheme="minorEastAsia" w:hint="eastAsia"/>
                <w:szCs w:val="21"/>
              </w:rPr>
              <w:br/>
              <w:t>7. 主机含内置嵌入式热敏打印机并实时打印功能（非外接打印机），可实时打印测试成绩。</w:t>
            </w:r>
            <w:r w:rsidRPr="008B7472">
              <w:rPr>
                <w:rFonts w:asciiTheme="minorEastAsia" w:eastAsiaTheme="minorEastAsia" w:hAnsiTheme="minorEastAsia" w:hint="eastAsia"/>
                <w:szCs w:val="21"/>
              </w:rPr>
              <w:br/>
              <w:t>8. 主机具备2个USB标准接口（非外接扩展），可直接插入U盘导入100000条测试名单信息，也可直接导出测试成绩至U盘自动生成Excel表格。</w:t>
            </w:r>
            <w:r w:rsidRPr="008B7472">
              <w:rPr>
                <w:rFonts w:asciiTheme="minorEastAsia" w:eastAsiaTheme="minorEastAsia" w:hAnsiTheme="minorEastAsia" w:hint="eastAsia"/>
                <w:szCs w:val="21"/>
              </w:rPr>
              <w:br/>
              <w:t xml:space="preserve">9. 具备数据多重备份（数据库、文本、U盘、数据上传等备份方式），保证测试成绩安全可靠，具有数据一键恢复功能防止误删。 </w:t>
            </w:r>
            <w:r w:rsidRPr="008B7472">
              <w:rPr>
                <w:rFonts w:asciiTheme="minorEastAsia" w:eastAsiaTheme="minorEastAsia" w:hAnsiTheme="minorEastAsia" w:hint="eastAsia"/>
                <w:szCs w:val="21"/>
              </w:rPr>
              <w:br/>
              <w:t>10. 主机采用耐用全金属机械键盘，按键寿命次经久耐用，适用于大规模测试。</w:t>
            </w:r>
            <w:r w:rsidRPr="008B7472">
              <w:rPr>
                <w:rFonts w:asciiTheme="minorEastAsia" w:eastAsiaTheme="minorEastAsia" w:hAnsiTheme="minorEastAsia" w:hint="eastAsia"/>
                <w:szCs w:val="21"/>
              </w:rPr>
              <w:br/>
              <w:t>11. 主机查询结果能</w:t>
            </w:r>
            <w:proofErr w:type="gramStart"/>
            <w:r w:rsidRPr="008B7472">
              <w:rPr>
                <w:rFonts w:asciiTheme="minorEastAsia" w:eastAsiaTheme="minorEastAsia" w:hAnsiTheme="minorEastAsia" w:hint="eastAsia"/>
                <w:szCs w:val="21"/>
              </w:rPr>
              <w:t>一屏同时</w:t>
            </w:r>
            <w:proofErr w:type="gramEnd"/>
            <w:r w:rsidRPr="008B7472">
              <w:rPr>
                <w:rFonts w:asciiTheme="minorEastAsia" w:eastAsiaTheme="minorEastAsia" w:hAnsiTheme="minorEastAsia" w:hint="eastAsia"/>
                <w:szCs w:val="21"/>
              </w:rPr>
              <w:t>显示测试学校、年级、班级、学生姓名、性别、测试成绩、测试日期及时间。可以导入评分标准，对测试结果进行评分。</w:t>
            </w:r>
            <w:r w:rsidRPr="008B7472">
              <w:rPr>
                <w:rFonts w:asciiTheme="minorEastAsia" w:eastAsiaTheme="minorEastAsia" w:hAnsiTheme="minorEastAsia" w:hint="eastAsia"/>
                <w:szCs w:val="21"/>
              </w:rPr>
              <w:br/>
              <w:t>12. 测试数据通过无线传输</w:t>
            </w:r>
            <w:proofErr w:type="gramStart"/>
            <w:r w:rsidRPr="008B7472">
              <w:rPr>
                <w:rFonts w:asciiTheme="minorEastAsia" w:eastAsiaTheme="minorEastAsia" w:hAnsiTheme="minorEastAsia" w:hint="eastAsia"/>
                <w:szCs w:val="21"/>
              </w:rPr>
              <w:t>至考试</w:t>
            </w:r>
            <w:proofErr w:type="gramEnd"/>
            <w:r w:rsidRPr="008B7472">
              <w:rPr>
                <w:rFonts w:asciiTheme="minorEastAsia" w:eastAsiaTheme="minorEastAsia" w:hAnsiTheme="minorEastAsia" w:hint="eastAsia"/>
                <w:szCs w:val="21"/>
              </w:rPr>
              <w:t>管理系统，具有实时采集和集中采集两种方式。</w:t>
            </w:r>
            <w:r w:rsidRPr="008B7472">
              <w:rPr>
                <w:rFonts w:asciiTheme="minorEastAsia" w:eastAsiaTheme="minorEastAsia" w:hAnsiTheme="minorEastAsia" w:hint="eastAsia"/>
                <w:szCs w:val="21"/>
              </w:rPr>
              <w:br/>
              <w:t>13. 主机实时显示测试者照片，可显示测试项目、测试者学号、姓名、性别、测试成绩等个人信息。语音播报测试过程和测试结果。防止人员替考作弊。</w:t>
            </w:r>
            <w:r w:rsidRPr="008B7472">
              <w:rPr>
                <w:rFonts w:asciiTheme="minorEastAsia" w:eastAsiaTheme="minorEastAsia" w:hAnsiTheme="minorEastAsia" w:hint="eastAsia"/>
                <w:szCs w:val="21"/>
              </w:rPr>
              <w:br/>
              <w:t>14. 主机内置大容量锂电池，可在无外接电源时连续测试不低于10小时。</w:t>
            </w:r>
            <w:r w:rsidRPr="008B7472">
              <w:rPr>
                <w:rFonts w:asciiTheme="minorEastAsia" w:eastAsiaTheme="minorEastAsia" w:hAnsiTheme="minorEastAsia" w:hint="eastAsia"/>
                <w:szCs w:val="21"/>
              </w:rPr>
              <w:br/>
              <w:t>15. 主机兼容多种测试项目程序，方便用户切换设置；主机可自动识别单机，抗干扰能</w:t>
            </w:r>
            <w:r w:rsidRPr="008B7472">
              <w:rPr>
                <w:rFonts w:asciiTheme="minorEastAsia" w:eastAsiaTheme="minorEastAsia" w:hAnsiTheme="minorEastAsia" w:hint="eastAsia"/>
                <w:szCs w:val="21"/>
              </w:rPr>
              <w:lastRenderedPageBreak/>
              <w:t>力强。</w:t>
            </w:r>
            <w:r w:rsidRPr="008B7472">
              <w:rPr>
                <w:rFonts w:asciiTheme="minorEastAsia" w:eastAsiaTheme="minorEastAsia" w:hAnsiTheme="minorEastAsia" w:hint="eastAsia"/>
                <w:szCs w:val="21"/>
              </w:rPr>
              <w:br/>
              <w:t>16. 主机测试数据自动</w:t>
            </w:r>
            <w:proofErr w:type="gramStart"/>
            <w:r w:rsidRPr="008B7472">
              <w:rPr>
                <w:rFonts w:asciiTheme="minorEastAsia" w:eastAsiaTheme="minorEastAsia" w:hAnsiTheme="minorEastAsia" w:hint="eastAsia"/>
                <w:szCs w:val="21"/>
              </w:rPr>
              <w:t>无线上</w:t>
            </w:r>
            <w:proofErr w:type="gramEnd"/>
            <w:r w:rsidRPr="008B7472">
              <w:rPr>
                <w:rFonts w:asciiTheme="minorEastAsia" w:eastAsiaTheme="minorEastAsia" w:hAnsiTheme="minorEastAsia" w:hint="eastAsia"/>
                <w:szCs w:val="21"/>
              </w:rPr>
              <w:t>传至国家教育部数据上报软件(非人工录入)。提供最新教育部数据上报厂商资格证明文件。</w:t>
            </w:r>
            <w:r w:rsidRPr="008B7472">
              <w:rPr>
                <w:rFonts w:asciiTheme="minorEastAsia" w:eastAsiaTheme="minorEastAsia" w:hAnsiTheme="minorEastAsia" w:hint="eastAsia"/>
                <w:szCs w:val="21"/>
              </w:rPr>
              <w:br/>
              <w:t>17. 可靠性高、耐疲劳、寿命长，适应频繁、大量人群集中测试。根据《GB/T19851.122005》中小学体育器材和场地国标设计。</w:t>
            </w:r>
            <w:r w:rsidRPr="008B7472">
              <w:rPr>
                <w:rFonts w:asciiTheme="minorEastAsia" w:eastAsiaTheme="minorEastAsia" w:hAnsiTheme="minorEastAsia" w:hint="eastAsia"/>
                <w:szCs w:val="21"/>
              </w:rPr>
              <w:br/>
              <w:t>18. 主要技术参数</w:t>
            </w:r>
            <w:r w:rsidRPr="008B7472">
              <w:rPr>
                <w:rFonts w:asciiTheme="minorEastAsia" w:eastAsiaTheme="minorEastAsia" w:hAnsiTheme="minorEastAsia" w:hint="eastAsia"/>
                <w:szCs w:val="21"/>
              </w:rPr>
              <w:br/>
              <w:t xml:space="preserve">测量范围：0～999次   </w:t>
            </w:r>
            <w:r w:rsidRPr="008B7472">
              <w:rPr>
                <w:rFonts w:asciiTheme="minorEastAsia" w:eastAsiaTheme="minorEastAsia" w:hAnsiTheme="minorEastAsia" w:hint="eastAsia"/>
                <w:szCs w:val="21"/>
              </w:rPr>
              <w:br/>
              <w:t>分度值：1次</w:t>
            </w:r>
            <w:r w:rsidRPr="008B7472">
              <w:rPr>
                <w:rFonts w:asciiTheme="minorEastAsia" w:eastAsiaTheme="minorEastAsia" w:hAnsiTheme="minorEastAsia" w:hint="eastAsia"/>
                <w:szCs w:val="21"/>
              </w:rPr>
              <w:br/>
              <w:t xml:space="preserve">测量精度：±1次  </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5</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36</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立定跳远测试仪</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817880" cy="537210"/>
                  <wp:effectExtent l="19050" t="0" r="1121" b="0"/>
                  <wp:docPr id="32" name="图片 2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0" descr="14"/>
                          <pic:cNvPicPr>
                            <a:picLocks noChangeAspect="1" noChangeArrowheads="1"/>
                          </pic:cNvPicPr>
                        </pic:nvPicPr>
                        <pic:blipFill>
                          <a:blip r:embed="rId47" cstate="print"/>
                          <a:srcRect/>
                          <a:stretch>
                            <a:fillRect/>
                          </a:stretch>
                        </pic:blipFill>
                        <pic:spPr>
                          <a:xfrm>
                            <a:off x="0" y="0"/>
                            <a:ext cx="818029" cy="537323"/>
                          </a:xfrm>
                          <a:prstGeom prst="rect">
                            <a:avLst/>
                          </a:prstGeom>
                          <a:noFill/>
                          <a:ln w="9525">
                            <a:noFill/>
                            <a:miter lim="800000"/>
                            <a:headEnd/>
                            <a:tailEnd/>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 采用红外线非接触传感器测量的原理自动测量立定跳远的距离，反映人体下肢爆发力水平，测试数据准确，经久耐用；</w:t>
            </w:r>
            <w:r w:rsidRPr="008B7472">
              <w:rPr>
                <w:rFonts w:asciiTheme="minorEastAsia" w:eastAsiaTheme="minorEastAsia" w:hAnsiTheme="minorEastAsia" w:hint="eastAsia"/>
                <w:szCs w:val="21"/>
              </w:rPr>
              <w:br/>
              <w:t>2. 测试仪采用独立LED显示屏显示，可显示中文、英文、数字和其它符号；配有红外遥控器，操作距离达2米以上。</w:t>
            </w:r>
            <w:r w:rsidRPr="008B7472">
              <w:rPr>
                <w:rFonts w:asciiTheme="minorEastAsia" w:eastAsiaTheme="minorEastAsia" w:hAnsiTheme="minorEastAsia" w:hint="eastAsia"/>
                <w:szCs w:val="21"/>
              </w:rPr>
              <w:br/>
              <w:t>3. 测试仪单一起跳线全量程测试，有踩线犯规语音、显示屏显示双重提示功能，可设定测试次数为1～3次，自动显示最好成绩；测试</w:t>
            </w:r>
            <w:proofErr w:type="gramStart"/>
            <w:r w:rsidRPr="008B7472">
              <w:rPr>
                <w:rFonts w:asciiTheme="minorEastAsia" w:eastAsiaTheme="minorEastAsia" w:hAnsiTheme="minorEastAsia" w:hint="eastAsia"/>
                <w:szCs w:val="21"/>
              </w:rPr>
              <w:t>垫具备</w:t>
            </w:r>
            <w:proofErr w:type="gramEnd"/>
            <w:r w:rsidRPr="008B7472">
              <w:rPr>
                <w:rFonts w:asciiTheme="minorEastAsia" w:eastAsiaTheme="minorEastAsia" w:hAnsiTheme="minorEastAsia" w:hint="eastAsia"/>
                <w:szCs w:val="21"/>
              </w:rPr>
              <w:t>防滑减震功能，防止出现意外伤害；</w:t>
            </w:r>
            <w:r w:rsidRPr="008B7472">
              <w:rPr>
                <w:rFonts w:asciiTheme="minorEastAsia" w:eastAsiaTheme="minorEastAsia" w:hAnsiTheme="minorEastAsia" w:hint="eastAsia"/>
                <w:szCs w:val="21"/>
              </w:rPr>
              <w:br/>
              <w:t>4. 主机</w:t>
            </w:r>
            <w:proofErr w:type="gramStart"/>
            <w:r w:rsidRPr="008B7472">
              <w:rPr>
                <w:rFonts w:asciiTheme="minorEastAsia" w:eastAsiaTheme="minorEastAsia" w:hAnsiTheme="minorEastAsia" w:hint="eastAsia"/>
                <w:szCs w:val="21"/>
              </w:rPr>
              <w:t>采用安卓智能操作系统</w:t>
            </w:r>
            <w:proofErr w:type="gramEnd"/>
            <w:r w:rsidRPr="008B7472">
              <w:rPr>
                <w:rFonts w:asciiTheme="minorEastAsia" w:eastAsiaTheme="minorEastAsia" w:hAnsiTheme="minorEastAsia" w:hint="eastAsia"/>
                <w:szCs w:val="21"/>
              </w:rPr>
              <w:t>，主机运行1.0GB运行内存；8GB FLASH存储空间。</w:t>
            </w:r>
            <w:r w:rsidRPr="008B7472">
              <w:rPr>
                <w:rFonts w:asciiTheme="minorEastAsia" w:eastAsiaTheme="minorEastAsia" w:hAnsiTheme="minorEastAsia" w:hint="eastAsia"/>
                <w:szCs w:val="21"/>
              </w:rPr>
              <w:br/>
              <w:t xml:space="preserve">5. 主机采用屏幕8.5吋高清触摸电容屏，分辨率1024×600。，分辨率1024×600。 </w:t>
            </w:r>
            <w:r w:rsidRPr="008B7472">
              <w:rPr>
                <w:rFonts w:asciiTheme="minorEastAsia" w:eastAsiaTheme="minorEastAsia" w:hAnsiTheme="minorEastAsia" w:hint="eastAsia"/>
                <w:szCs w:val="21"/>
              </w:rPr>
              <w:br/>
              <w:t>6. 主机含内置嵌入式热敏打印机并实时打印功能（非外接打印机），可实时打印测试成绩。</w:t>
            </w:r>
            <w:r w:rsidRPr="008B7472">
              <w:rPr>
                <w:rFonts w:asciiTheme="minorEastAsia" w:eastAsiaTheme="minorEastAsia" w:hAnsiTheme="minorEastAsia" w:hint="eastAsia"/>
                <w:szCs w:val="21"/>
              </w:rPr>
              <w:br/>
              <w:t>7. 主机具备2个USB标准接口（非外接扩展），可直接插入U盘导入100000条测试名单信息，也可直接导出测试成绩至U盘自动生成Excel表格。</w:t>
            </w:r>
            <w:r w:rsidRPr="008B7472">
              <w:rPr>
                <w:rFonts w:asciiTheme="minorEastAsia" w:eastAsiaTheme="minorEastAsia" w:hAnsiTheme="minorEastAsia" w:hint="eastAsia"/>
                <w:szCs w:val="21"/>
              </w:rPr>
              <w:br/>
              <w:t xml:space="preserve">8. 具备数据多重备份（数据库、文本、U盘、数据上传等备份方式），保证测试成绩安全可靠，具有数据一键恢复功能防止误删。 </w:t>
            </w:r>
            <w:r w:rsidRPr="008B7472">
              <w:rPr>
                <w:rFonts w:asciiTheme="minorEastAsia" w:eastAsiaTheme="minorEastAsia" w:hAnsiTheme="minorEastAsia" w:hint="eastAsia"/>
                <w:szCs w:val="21"/>
              </w:rPr>
              <w:br/>
              <w:t>9. 主机采用耐用全金属机械键盘，按键寿命次经久耐用，适用于大规模测试。</w:t>
            </w:r>
            <w:r w:rsidRPr="008B7472">
              <w:rPr>
                <w:rFonts w:asciiTheme="minorEastAsia" w:eastAsiaTheme="minorEastAsia" w:hAnsiTheme="minorEastAsia" w:hint="eastAsia"/>
                <w:szCs w:val="21"/>
              </w:rPr>
              <w:br/>
              <w:t>10. 主机查询结果能</w:t>
            </w:r>
            <w:proofErr w:type="gramStart"/>
            <w:r w:rsidRPr="008B7472">
              <w:rPr>
                <w:rFonts w:asciiTheme="minorEastAsia" w:eastAsiaTheme="minorEastAsia" w:hAnsiTheme="minorEastAsia" w:hint="eastAsia"/>
                <w:szCs w:val="21"/>
              </w:rPr>
              <w:t>一屏同时</w:t>
            </w:r>
            <w:proofErr w:type="gramEnd"/>
            <w:r w:rsidRPr="008B7472">
              <w:rPr>
                <w:rFonts w:asciiTheme="minorEastAsia" w:eastAsiaTheme="minorEastAsia" w:hAnsiTheme="minorEastAsia" w:hint="eastAsia"/>
                <w:szCs w:val="21"/>
              </w:rPr>
              <w:t>显示测试学校、年级、班级、学生姓名、性别、测试成绩、测试日期及时间。可以导入评分标准，对测试结果进行评分。</w:t>
            </w:r>
            <w:r w:rsidRPr="008B7472">
              <w:rPr>
                <w:rFonts w:asciiTheme="minorEastAsia" w:eastAsiaTheme="minorEastAsia" w:hAnsiTheme="minorEastAsia" w:hint="eastAsia"/>
                <w:szCs w:val="21"/>
              </w:rPr>
              <w:br/>
              <w:t>11. 测试数据通过无线传输</w:t>
            </w:r>
            <w:proofErr w:type="gramStart"/>
            <w:r w:rsidRPr="008B7472">
              <w:rPr>
                <w:rFonts w:asciiTheme="minorEastAsia" w:eastAsiaTheme="minorEastAsia" w:hAnsiTheme="minorEastAsia" w:hint="eastAsia"/>
                <w:szCs w:val="21"/>
              </w:rPr>
              <w:t>至考试</w:t>
            </w:r>
            <w:proofErr w:type="gramEnd"/>
            <w:r w:rsidRPr="008B7472">
              <w:rPr>
                <w:rFonts w:asciiTheme="minorEastAsia" w:eastAsiaTheme="minorEastAsia" w:hAnsiTheme="minorEastAsia" w:hint="eastAsia"/>
                <w:szCs w:val="21"/>
              </w:rPr>
              <w:t>管理系统，具有实时采集和集中采集两种方式。</w:t>
            </w:r>
            <w:r w:rsidRPr="008B7472">
              <w:rPr>
                <w:rFonts w:asciiTheme="minorEastAsia" w:eastAsiaTheme="minorEastAsia" w:hAnsiTheme="minorEastAsia" w:hint="eastAsia"/>
                <w:szCs w:val="21"/>
              </w:rPr>
              <w:br/>
              <w:t>12. 主机实时显示测试者照片，可显示测试项目、测试者学号、姓名、性别、测试成绩等个人信息。语音播报测试过程和测试结果。防止人员替考作弊。</w:t>
            </w:r>
            <w:r w:rsidRPr="008B7472">
              <w:rPr>
                <w:rFonts w:asciiTheme="minorEastAsia" w:eastAsiaTheme="minorEastAsia" w:hAnsiTheme="minorEastAsia" w:hint="eastAsia"/>
                <w:szCs w:val="21"/>
              </w:rPr>
              <w:br/>
              <w:t>13. 主机内置大容量锂电池，可在无外接电</w:t>
            </w:r>
            <w:r w:rsidRPr="008B7472">
              <w:rPr>
                <w:rFonts w:asciiTheme="minorEastAsia" w:eastAsiaTheme="minorEastAsia" w:hAnsiTheme="minorEastAsia" w:hint="eastAsia"/>
                <w:szCs w:val="21"/>
              </w:rPr>
              <w:lastRenderedPageBreak/>
              <w:t>源时连续测试不低于10小时。</w:t>
            </w:r>
            <w:r w:rsidRPr="008B7472">
              <w:rPr>
                <w:rFonts w:asciiTheme="minorEastAsia" w:eastAsiaTheme="minorEastAsia" w:hAnsiTheme="minorEastAsia" w:hint="eastAsia"/>
                <w:szCs w:val="21"/>
              </w:rPr>
              <w:br/>
              <w:t>14. 主机兼容多种测试项目程序，方便用户切换设置；主机可自动识别单机，抗干扰能力强。</w:t>
            </w:r>
            <w:r w:rsidRPr="008B7472">
              <w:rPr>
                <w:rFonts w:asciiTheme="minorEastAsia" w:eastAsiaTheme="minorEastAsia" w:hAnsiTheme="minorEastAsia" w:hint="eastAsia"/>
                <w:szCs w:val="21"/>
              </w:rPr>
              <w:br/>
              <w:t>15. 主机测试数据自动</w:t>
            </w:r>
            <w:proofErr w:type="gramStart"/>
            <w:r w:rsidRPr="008B7472">
              <w:rPr>
                <w:rFonts w:asciiTheme="minorEastAsia" w:eastAsiaTheme="minorEastAsia" w:hAnsiTheme="minorEastAsia" w:hint="eastAsia"/>
                <w:szCs w:val="21"/>
              </w:rPr>
              <w:t>无线上</w:t>
            </w:r>
            <w:proofErr w:type="gramEnd"/>
            <w:r w:rsidRPr="008B7472">
              <w:rPr>
                <w:rFonts w:asciiTheme="minorEastAsia" w:eastAsiaTheme="minorEastAsia" w:hAnsiTheme="minorEastAsia" w:hint="eastAsia"/>
                <w:szCs w:val="21"/>
              </w:rPr>
              <w:t>传至国家教育部数据上报软件(非人工录入)。提供最新教育部数据上报厂商资格证明文件。</w:t>
            </w:r>
            <w:r w:rsidRPr="008B7472">
              <w:rPr>
                <w:rFonts w:asciiTheme="minorEastAsia" w:eastAsiaTheme="minorEastAsia" w:hAnsiTheme="minorEastAsia" w:hint="eastAsia"/>
                <w:szCs w:val="21"/>
              </w:rPr>
              <w:br/>
              <w:t>16. 可靠性高、耐疲劳、寿命长，适应频繁、大量人群集中测试。根据《GB/T19851.122005》中小学体育器材和场地国标设计。</w:t>
            </w:r>
            <w:r w:rsidRPr="008B7472">
              <w:rPr>
                <w:rFonts w:asciiTheme="minorEastAsia" w:eastAsiaTheme="minorEastAsia" w:hAnsiTheme="minorEastAsia" w:hint="eastAsia"/>
                <w:szCs w:val="21"/>
              </w:rPr>
              <w:br/>
              <w:t>17. 主要技术参数</w:t>
            </w:r>
            <w:r w:rsidRPr="008B7472">
              <w:rPr>
                <w:rFonts w:asciiTheme="minorEastAsia" w:eastAsiaTheme="minorEastAsia" w:hAnsiTheme="minorEastAsia" w:hint="eastAsia"/>
                <w:szCs w:val="21"/>
              </w:rPr>
              <w:br/>
              <w:t xml:space="preserve">量程：90～300cm     </w:t>
            </w:r>
            <w:r w:rsidRPr="008B7472">
              <w:rPr>
                <w:rFonts w:asciiTheme="minorEastAsia" w:eastAsiaTheme="minorEastAsia" w:hAnsiTheme="minorEastAsia" w:hint="eastAsia"/>
                <w:szCs w:val="21"/>
              </w:rPr>
              <w:br/>
              <w:t xml:space="preserve">误差：±1cm     </w:t>
            </w:r>
            <w:r w:rsidRPr="008B7472">
              <w:rPr>
                <w:rFonts w:asciiTheme="minorEastAsia" w:eastAsiaTheme="minorEastAsia" w:hAnsiTheme="minorEastAsia" w:hint="eastAsia"/>
                <w:szCs w:val="21"/>
              </w:rPr>
              <w:br/>
              <w:t xml:space="preserve">分度值：1cm  </w:t>
            </w:r>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2</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套</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lastRenderedPageBreak/>
              <w:t>37</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折叠海绵垫</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568960" cy="426720"/>
                  <wp:effectExtent l="19050" t="0" r="2540" b="0"/>
                  <wp:docPr id="33" name="图片 21" descr="HM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1" descr="HMD-6"/>
                          <pic:cNvPicPr>
                            <a:picLocks noChangeAspect="1"/>
                          </pic:cNvPicPr>
                        </pic:nvPicPr>
                        <pic:blipFill>
                          <a:blip r:embed="rId48" cstate="print"/>
                          <a:stretch>
                            <a:fillRect/>
                          </a:stretch>
                        </pic:blipFill>
                        <pic:spPr>
                          <a:xfrm>
                            <a:off x="0" y="0"/>
                            <a:ext cx="568960" cy="426869"/>
                          </a:xfrm>
                          <a:prstGeom prst="rect">
                            <a:avLst/>
                          </a:prstGeom>
                          <a:noFill/>
                          <a:ln w="9525">
                            <a:noFill/>
                          </a:ln>
                        </pic:spPr>
                      </pic:pic>
                    </a:graphicData>
                  </a:graphic>
                </wp:inline>
              </w:drawing>
            </w:r>
          </w:p>
        </w:tc>
        <w:tc>
          <w:tcPr>
            <w:tcW w:w="412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hint="eastAsia"/>
                <w:szCs w:val="21"/>
              </w:rPr>
              <w:t>1×1×0.08m</w:t>
            </w:r>
            <w:r w:rsidRPr="008B7472">
              <w:rPr>
                <w:rFonts w:asciiTheme="minorEastAsia" w:eastAsiaTheme="minorEastAsia" w:hAnsiTheme="minorEastAsia" w:hint="eastAsia"/>
                <w:szCs w:val="21"/>
              </w:rPr>
              <w:br/>
            </w:r>
            <w:proofErr w:type="gramStart"/>
            <w:r w:rsidRPr="008B7472">
              <w:rPr>
                <w:rFonts w:asciiTheme="minorEastAsia" w:eastAsiaTheme="minorEastAsia" w:hAnsiTheme="minorEastAsia" w:hint="eastAsia"/>
                <w:szCs w:val="21"/>
              </w:rPr>
              <w:t>帆布重泡</w:t>
            </w:r>
            <w:proofErr w:type="gramEnd"/>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30</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张</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r w:rsidR="003922D9" w:rsidRPr="008B7472">
        <w:tc>
          <w:tcPr>
            <w:tcW w:w="426"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38</w:t>
            </w:r>
          </w:p>
        </w:tc>
        <w:tc>
          <w:tcPr>
            <w:tcW w:w="112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武术海绵垫</w:t>
            </w:r>
          </w:p>
        </w:tc>
        <w:tc>
          <w:tcPr>
            <w:tcW w:w="1993" w:type="dxa"/>
            <w:vAlign w:val="center"/>
          </w:tcPr>
          <w:p w:rsidR="003922D9" w:rsidRPr="008B7472" w:rsidRDefault="005D43C4">
            <w:pPr>
              <w:rPr>
                <w:rFonts w:asciiTheme="minorEastAsia" w:eastAsiaTheme="minorEastAsia" w:hAnsiTheme="minorEastAsia" w:cs="宋体"/>
                <w:szCs w:val="21"/>
              </w:rPr>
            </w:pPr>
            <w:r w:rsidRPr="008B7472">
              <w:rPr>
                <w:rFonts w:asciiTheme="minorEastAsia" w:eastAsiaTheme="minorEastAsia" w:hAnsiTheme="minorEastAsia" w:cs="宋体"/>
                <w:noProof/>
                <w:szCs w:val="21"/>
              </w:rPr>
              <w:drawing>
                <wp:inline distT="0" distB="0" distL="0" distR="0">
                  <wp:extent cx="651510" cy="567690"/>
                  <wp:effectExtent l="19050" t="0" r="0" b="0"/>
                  <wp:docPr id="34" name="图片 22" descr="hm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2" descr="hmd-2"/>
                          <pic:cNvPicPr>
                            <a:picLocks noChangeAspect="1"/>
                          </pic:cNvPicPr>
                        </pic:nvPicPr>
                        <pic:blipFill>
                          <a:blip r:embed="rId49" cstate="print"/>
                          <a:stretch>
                            <a:fillRect/>
                          </a:stretch>
                        </pic:blipFill>
                        <pic:spPr>
                          <a:xfrm>
                            <a:off x="0" y="0"/>
                            <a:ext cx="651510" cy="568099"/>
                          </a:xfrm>
                          <a:prstGeom prst="rect">
                            <a:avLst/>
                          </a:prstGeom>
                          <a:noFill/>
                          <a:ln w="9525">
                            <a:noFill/>
                          </a:ln>
                        </pic:spPr>
                      </pic:pic>
                    </a:graphicData>
                  </a:graphic>
                </wp:inline>
              </w:drawing>
            </w:r>
          </w:p>
        </w:tc>
        <w:tc>
          <w:tcPr>
            <w:tcW w:w="4123"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 xml:space="preserve">2×1.5×0.1m </w:t>
            </w:r>
            <w:r w:rsidRPr="008B7472">
              <w:rPr>
                <w:rFonts w:asciiTheme="minorEastAsia" w:eastAsiaTheme="minorEastAsia" w:hAnsiTheme="minorEastAsia" w:hint="eastAsia"/>
                <w:szCs w:val="21"/>
              </w:rPr>
              <w:br/>
              <w:t>PVC</w:t>
            </w:r>
            <w:proofErr w:type="gramStart"/>
            <w:r w:rsidRPr="008B7472">
              <w:rPr>
                <w:rFonts w:asciiTheme="minorEastAsia" w:eastAsiaTheme="minorEastAsia" w:hAnsiTheme="minorEastAsia" w:hint="eastAsia"/>
                <w:szCs w:val="21"/>
              </w:rPr>
              <w:t>重泡</w:t>
            </w:r>
            <w:proofErr w:type="gramEnd"/>
          </w:p>
        </w:tc>
        <w:tc>
          <w:tcPr>
            <w:tcW w:w="705"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35</w:t>
            </w:r>
          </w:p>
        </w:tc>
        <w:tc>
          <w:tcPr>
            <w:tcW w:w="701"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张</w:t>
            </w:r>
          </w:p>
        </w:tc>
        <w:tc>
          <w:tcPr>
            <w:tcW w:w="708" w:type="dxa"/>
            <w:vAlign w:val="center"/>
          </w:tcPr>
          <w:p w:rsidR="003922D9" w:rsidRPr="008B7472" w:rsidRDefault="005D43C4">
            <w:pPr>
              <w:jc w:val="center"/>
              <w:rPr>
                <w:rFonts w:asciiTheme="minorEastAsia" w:eastAsiaTheme="minorEastAsia" w:hAnsiTheme="minorEastAsia" w:cs="宋体"/>
                <w:szCs w:val="21"/>
              </w:rPr>
            </w:pPr>
            <w:r w:rsidRPr="008B7472">
              <w:rPr>
                <w:rFonts w:asciiTheme="minorEastAsia" w:eastAsiaTheme="minorEastAsia" w:hAnsiTheme="minorEastAsia" w:hint="eastAsia"/>
                <w:szCs w:val="21"/>
              </w:rPr>
              <w:t>综合素质训练室</w:t>
            </w:r>
          </w:p>
        </w:tc>
      </w:tr>
    </w:tbl>
    <w:p w:rsidR="003922D9" w:rsidRPr="008B7472" w:rsidRDefault="003922D9">
      <w:pPr>
        <w:rPr>
          <w:rFonts w:asciiTheme="minorEastAsia" w:eastAsiaTheme="minorEastAsia" w:hAnsiTheme="minorEastAsia"/>
          <w:szCs w:val="21"/>
        </w:rPr>
      </w:pPr>
    </w:p>
    <w:p w:rsidR="003922D9" w:rsidRPr="008B7472" w:rsidRDefault="00985EE4" w:rsidP="00985EE4">
      <w:pPr>
        <w:widowControl/>
        <w:spacing w:line="312" w:lineRule="auto"/>
        <w:ind w:left="422" w:hangingChars="200" w:hanging="422"/>
        <w:rPr>
          <w:rFonts w:asciiTheme="minorEastAsia" w:eastAsiaTheme="minorEastAsia" w:hAnsiTheme="minorEastAsia" w:cs="宋体"/>
          <w:kern w:val="0"/>
          <w:szCs w:val="21"/>
        </w:rPr>
      </w:pPr>
      <w:r w:rsidRPr="008B7472">
        <w:rPr>
          <w:rFonts w:asciiTheme="minorEastAsia" w:eastAsiaTheme="minorEastAsia" w:hAnsiTheme="minorEastAsia" w:cs="宋体" w:hint="eastAsia"/>
          <w:b/>
          <w:kern w:val="0"/>
          <w:szCs w:val="21"/>
        </w:rPr>
        <w:t>投标方提供投标产品样品，数量不限（篮球器材、乒乓球器材、羽毛球器材、健身器材各一种）</w:t>
      </w:r>
      <w:r w:rsidRPr="008B7472">
        <w:rPr>
          <w:rFonts w:asciiTheme="minorEastAsia" w:eastAsiaTheme="minorEastAsia" w:hAnsiTheme="minorEastAsia" w:cs="宋体" w:hint="eastAsia"/>
          <w:kern w:val="0"/>
          <w:szCs w:val="21"/>
        </w:rPr>
        <w:t>。</w:t>
      </w:r>
    </w:p>
    <w:p w:rsidR="00985EE4" w:rsidRPr="008B7472" w:rsidRDefault="00985EE4">
      <w:pPr>
        <w:widowControl/>
        <w:spacing w:line="312" w:lineRule="auto"/>
        <w:ind w:left="420" w:hangingChars="200" w:hanging="420"/>
        <w:rPr>
          <w:rFonts w:asciiTheme="minorEastAsia" w:eastAsiaTheme="minorEastAsia" w:hAnsiTheme="minorEastAsia" w:cs="宋体"/>
          <w:kern w:val="0"/>
          <w:szCs w:val="21"/>
        </w:rPr>
      </w:pPr>
    </w:p>
    <w:p w:rsidR="003922D9" w:rsidRPr="008B7472" w:rsidRDefault="005D43C4">
      <w:pPr>
        <w:widowControl/>
        <w:spacing w:line="312" w:lineRule="auto"/>
        <w:ind w:left="420" w:hangingChars="200" w:hanging="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其他要求：</w:t>
      </w:r>
      <w:r w:rsidRPr="008B7472">
        <w:rPr>
          <w:rFonts w:asciiTheme="minorEastAsia" w:eastAsiaTheme="minorEastAsia" w:hAnsiTheme="minorEastAsia" w:cs="宋体" w:hint="eastAsia"/>
          <w:kern w:val="0"/>
          <w:szCs w:val="21"/>
        </w:rPr>
        <w:br/>
        <w:t>本次项目的投标单位提供</w:t>
      </w:r>
      <w:r w:rsidR="00E5580B" w:rsidRPr="008B7472">
        <w:rPr>
          <w:rFonts w:asciiTheme="minorEastAsia" w:eastAsiaTheme="minorEastAsia" w:hAnsiTheme="minorEastAsia" w:cs="宋体" w:hint="eastAsia"/>
          <w:kern w:val="0"/>
          <w:szCs w:val="21"/>
        </w:rPr>
        <w:t>的器材需具备</w:t>
      </w:r>
      <w:r w:rsidRPr="008B7472">
        <w:rPr>
          <w:rFonts w:asciiTheme="minorEastAsia" w:eastAsiaTheme="minorEastAsia" w:hAnsiTheme="minorEastAsia" w:cs="宋体" w:hint="eastAsia"/>
          <w:kern w:val="0"/>
          <w:szCs w:val="21"/>
        </w:rPr>
        <w:t>以下资质：</w:t>
      </w:r>
    </w:p>
    <w:p w:rsidR="003922D9" w:rsidRPr="008B7472" w:rsidRDefault="005D43C4">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篮球器材</w:t>
      </w:r>
      <w:r w:rsidR="00E5580B" w:rsidRPr="008B7472">
        <w:rPr>
          <w:rFonts w:asciiTheme="minorEastAsia" w:eastAsiaTheme="minorEastAsia" w:hAnsiTheme="minorEastAsia" w:cs="宋体" w:hint="eastAsia"/>
          <w:kern w:val="0"/>
          <w:szCs w:val="21"/>
        </w:rPr>
        <w:t>需</w:t>
      </w:r>
      <w:r w:rsidRPr="008B7472">
        <w:rPr>
          <w:rFonts w:asciiTheme="minorEastAsia" w:eastAsiaTheme="minorEastAsia" w:hAnsiTheme="minorEastAsia" w:cs="宋体" w:hint="eastAsia"/>
          <w:kern w:val="0"/>
          <w:szCs w:val="21"/>
        </w:rPr>
        <w:t>具有国际篮联技术合作伙伴企业相关资质证件</w:t>
      </w:r>
      <w:r w:rsidR="00FE64C5" w:rsidRPr="008B7472">
        <w:rPr>
          <w:rFonts w:asciiTheme="minorEastAsia" w:eastAsiaTheme="minorEastAsia" w:hAnsiTheme="minorEastAsia" w:cs="宋体" w:hint="eastAsia"/>
          <w:kern w:val="0"/>
          <w:szCs w:val="21"/>
        </w:rPr>
        <w:t>。</w:t>
      </w:r>
      <w:r w:rsidRPr="008B7472">
        <w:rPr>
          <w:rFonts w:asciiTheme="minorEastAsia" w:eastAsiaTheme="minorEastAsia" w:hAnsiTheme="minorEastAsia" w:cs="宋体" w:hint="eastAsia"/>
          <w:kern w:val="0"/>
          <w:szCs w:val="21"/>
        </w:rPr>
        <w:t>（复印件盖生产商公章）</w:t>
      </w:r>
    </w:p>
    <w:p w:rsidR="003922D9" w:rsidRPr="008B7472" w:rsidRDefault="00E5580B" w:rsidP="00F97345">
      <w:pPr>
        <w:widowControl/>
        <w:spacing w:line="312" w:lineRule="auto"/>
        <w:ind w:firstLineChars="350" w:firstLine="735"/>
        <w:rPr>
          <w:rFonts w:asciiTheme="minorEastAsia" w:eastAsiaTheme="minorEastAsia" w:hAnsiTheme="minorEastAsia" w:cs="宋体"/>
          <w:kern w:val="0"/>
          <w:szCs w:val="21"/>
        </w:rPr>
      </w:pPr>
      <w:proofErr w:type="gramStart"/>
      <w:r w:rsidRPr="008B7472">
        <w:rPr>
          <w:rFonts w:asciiTheme="minorEastAsia" w:eastAsiaTheme="minorEastAsia" w:hAnsiTheme="minorEastAsia" w:cs="宋体" w:hint="eastAsia"/>
          <w:kern w:val="0"/>
          <w:szCs w:val="21"/>
        </w:rPr>
        <w:t>其中</w:t>
      </w:r>
      <w:r w:rsidR="00F97345" w:rsidRPr="008B7472">
        <w:rPr>
          <w:rFonts w:asciiTheme="minorEastAsia" w:eastAsiaTheme="minorEastAsia" w:hAnsiTheme="minorEastAsia" w:cs="宋体" w:hint="eastAsia"/>
          <w:kern w:val="0"/>
          <w:szCs w:val="21"/>
        </w:rPr>
        <w:t>提供</w:t>
      </w:r>
      <w:proofErr w:type="gramEnd"/>
      <w:r w:rsidR="005D43C4" w:rsidRPr="008B7472">
        <w:rPr>
          <w:rFonts w:asciiTheme="minorEastAsia" w:eastAsiaTheme="minorEastAsia" w:hAnsiTheme="minorEastAsia" w:cs="宋体" w:hint="eastAsia"/>
          <w:kern w:val="0"/>
          <w:szCs w:val="21"/>
        </w:rPr>
        <w:t>中国篮球</w:t>
      </w:r>
      <w:proofErr w:type="gramStart"/>
      <w:r w:rsidR="005D43C4" w:rsidRPr="008B7472">
        <w:rPr>
          <w:rFonts w:asciiTheme="minorEastAsia" w:eastAsiaTheme="minorEastAsia" w:hAnsiTheme="minorEastAsia" w:cs="宋体" w:hint="eastAsia"/>
          <w:kern w:val="0"/>
          <w:szCs w:val="21"/>
        </w:rPr>
        <w:t>协会篮球</w:t>
      </w:r>
      <w:proofErr w:type="gramEnd"/>
      <w:r w:rsidR="005D43C4" w:rsidRPr="008B7472">
        <w:rPr>
          <w:rFonts w:asciiTheme="minorEastAsia" w:eastAsiaTheme="minorEastAsia" w:hAnsiTheme="minorEastAsia" w:cs="宋体" w:hint="eastAsia"/>
          <w:kern w:val="0"/>
          <w:szCs w:val="21"/>
        </w:rPr>
        <w:t>比赛指定器材相关证件</w:t>
      </w:r>
      <w:r w:rsidR="00F97345" w:rsidRPr="008B7472">
        <w:rPr>
          <w:rFonts w:asciiTheme="minorEastAsia" w:eastAsiaTheme="minorEastAsia" w:hAnsiTheme="minorEastAsia" w:cs="宋体" w:hint="eastAsia"/>
          <w:kern w:val="0"/>
          <w:szCs w:val="21"/>
        </w:rPr>
        <w:t>的优先</w:t>
      </w:r>
      <w:r w:rsidR="005D43C4" w:rsidRPr="008B7472">
        <w:rPr>
          <w:rFonts w:asciiTheme="minorEastAsia" w:eastAsiaTheme="minorEastAsia" w:hAnsiTheme="minorEastAsia" w:cs="宋体" w:hint="eastAsia"/>
          <w:kern w:val="0"/>
          <w:szCs w:val="21"/>
        </w:rPr>
        <w:t>。（复印件盖生产商公章）</w:t>
      </w:r>
    </w:p>
    <w:p w:rsidR="003922D9" w:rsidRPr="008B7472" w:rsidRDefault="00A932AE">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环保产品提供</w:t>
      </w:r>
      <w:r w:rsidR="005D43C4" w:rsidRPr="008B7472">
        <w:rPr>
          <w:rFonts w:asciiTheme="minorEastAsia" w:eastAsiaTheme="minorEastAsia" w:hAnsiTheme="minorEastAsia" w:cs="宋体" w:hint="eastAsia"/>
          <w:kern w:val="0"/>
          <w:szCs w:val="21"/>
        </w:rPr>
        <w:t>中国环境标志（II型）产品认证证书。（复印件盖生产商公章）</w:t>
      </w:r>
    </w:p>
    <w:p w:rsidR="003922D9" w:rsidRPr="008B7472" w:rsidRDefault="005D43C4">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生产企业通过中国质量认证中心颁发的质量体系认证书。（复印件盖生产商公章）</w:t>
      </w:r>
    </w:p>
    <w:p w:rsidR="003922D9" w:rsidRPr="008B7472" w:rsidRDefault="005D43C4">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生产企业近年所获国家级或省级（守合同重信用）相关证书。（复印件盖生产商公章）</w:t>
      </w:r>
    </w:p>
    <w:p w:rsidR="003922D9" w:rsidRPr="008B7472" w:rsidRDefault="005D43C4">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所投</w:t>
      </w:r>
      <w:r w:rsidR="00A932AE" w:rsidRPr="008B7472">
        <w:rPr>
          <w:rFonts w:asciiTheme="minorEastAsia" w:eastAsiaTheme="minorEastAsia" w:hAnsiTheme="minorEastAsia" w:cs="宋体" w:hint="eastAsia"/>
          <w:kern w:val="0"/>
          <w:szCs w:val="21"/>
        </w:rPr>
        <w:t>体育</w:t>
      </w:r>
      <w:r w:rsidRPr="008B7472">
        <w:rPr>
          <w:rFonts w:asciiTheme="minorEastAsia" w:eastAsiaTheme="minorEastAsia" w:hAnsiTheme="minorEastAsia" w:cs="宋体" w:hint="eastAsia"/>
          <w:kern w:val="0"/>
          <w:szCs w:val="21"/>
        </w:rPr>
        <w:t>产品通过国家体育用品质量检测报告。（复印件盖生产商公章）</w:t>
      </w:r>
    </w:p>
    <w:p w:rsidR="003922D9" w:rsidRPr="008B7472" w:rsidRDefault="005D43C4">
      <w:pPr>
        <w:widowControl/>
        <w:numPr>
          <w:ilvl w:val="0"/>
          <w:numId w:val="8"/>
        </w:numPr>
        <w:spacing w:line="312" w:lineRule="auto"/>
        <w:ind w:firstLineChars="200" w:firstLine="420"/>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生产企业获得</w:t>
      </w:r>
      <w:r w:rsidR="00F97345" w:rsidRPr="008B7472">
        <w:rPr>
          <w:rFonts w:asciiTheme="minorEastAsia" w:eastAsiaTheme="minorEastAsia" w:hAnsiTheme="minorEastAsia" w:cs="宋体" w:hint="eastAsia"/>
          <w:kern w:val="0"/>
          <w:szCs w:val="21"/>
        </w:rPr>
        <w:t>四</w:t>
      </w:r>
      <w:r w:rsidRPr="008B7472">
        <w:rPr>
          <w:rFonts w:asciiTheme="minorEastAsia" w:eastAsiaTheme="minorEastAsia" w:hAnsiTheme="minorEastAsia" w:cs="宋体" w:hint="eastAsia"/>
          <w:kern w:val="0"/>
          <w:szCs w:val="21"/>
        </w:rPr>
        <w:t>星级以上售后服务认证证书。</w:t>
      </w:r>
    </w:p>
    <w:p w:rsidR="003922D9" w:rsidRPr="008B7472" w:rsidRDefault="00D91064" w:rsidP="00D91064">
      <w:pPr>
        <w:widowControl/>
        <w:spacing w:line="312" w:lineRule="auto"/>
        <w:ind w:right="420"/>
        <w:rPr>
          <w:rFonts w:asciiTheme="minorEastAsia" w:hAnsiTheme="minorEastAsia" w:cs="宋体"/>
          <w:b/>
          <w:kern w:val="0"/>
          <w:szCs w:val="21"/>
        </w:rPr>
      </w:pPr>
      <w:r w:rsidRPr="008B7472">
        <w:rPr>
          <w:rFonts w:asciiTheme="minorEastAsia" w:hAnsiTheme="minorEastAsia" w:cs="宋体" w:hint="eastAsia"/>
          <w:b/>
          <w:kern w:val="0"/>
          <w:szCs w:val="21"/>
        </w:rPr>
        <w:t xml:space="preserve">    </w:t>
      </w:r>
      <w:r w:rsidR="005D43C4" w:rsidRPr="008B7472">
        <w:rPr>
          <w:rFonts w:asciiTheme="minorEastAsia" w:hAnsiTheme="minorEastAsia" w:cs="宋体" w:hint="eastAsia"/>
          <w:b/>
          <w:kern w:val="0"/>
          <w:szCs w:val="21"/>
        </w:rPr>
        <w:t>以上相关证书（加盖公章）在标书中体现，如无法提供不得分。</w:t>
      </w:r>
    </w:p>
    <w:p w:rsidR="00D91064" w:rsidRPr="008B7472" w:rsidRDefault="00D91064" w:rsidP="00F76671">
      <w:pPr>
        <w:snapToGrid w:val="0"/>
        <w:spacing w:line="312" w:lineRule="auto"/>
        <w:rPr>
          <w:b/>
          <w:sz w:val="24"/>
          <w:szCs w:val="24"/>
        </w:rPr>
      </w:pPr>
    </w:p>
    <w:p w:rsidR="003922D9" w:rsidRPr="008B7472" w:rsidRDefault="005D43C4">
      <w:pPr>
        <w:snapToGrid w:val="0"/>
        <w:spacing w:line="312" w:lineRule="auto"/>
        <w:ind w:left="105"/>
        <w:rPr>
          <w:b/>
          <w:sz w:val="24"/>
          <w:szCs w:val="24"/>
        </w:rPr>
      </w:pPr>
      <w:r w:rsidRPr="008B7472">
        <w:rPr>
          <w:rFonts w:hint="eastAsia"/>
          <w:b/>
          <w:sz w:val="24"/>
          <w:szCs w:val="24"/>
        </w:rPr>
        <w:t>三、设备安装、测试与验收要求</w:t>
      </w:r>
    </w:p>
    <w:p w:rsidR="003922D9" w:rsidRPr="008B7472" w:rsidRDefault="005D43C4">
      <w:pPr>
        <w:spacing w:line="312" w:lineRule="auto"/>
        <w:rPr>
          <w:rFonts w:ascii="宋体" w:hAnsi="宋体"/>
          <w:b/>
        </w:rPr>
      </w:pPr>
      <w:r w:rsidRPr="008B7472">
        <w:rPr>
          <w:rFonts w:ascii="宋体" w:hAnsi="宋体" w:hint="eastAsia"/>
          <w:b/>
        </w:rPr>
        <w:t>1. 安装</w:t>
      </w:r>
    </w:p>
    <w:p w:rsidR="003922D9" w:rsidRPr="008B7472" w:rsidRDefault="005D43C4">
      <w:pPr>
        <w:adjustRightInd w:val="0"/>
        <w:spacing w:line="312" w:lineRule="auto"/>
        <w:ind w:leftChars="228" w:left="479" w:firstLineChars="200" w:firstLine="412"/>
        <w:rPr>
          <w:rFonts w:ascii="宋体" w:hAnsi="宋体"/>
        </w:rPr>
      </w:pPr>
      <w:r w:rsidRPr="008B7472">
        <w:rPr>
          <w:rFonts w:ascii="宋体" w:hAnsi="宋体" w:hint="eastAsia"/>
          <w:spacing w:val="-2"/>
          <w:position w:val="-2"/>
        </w:rPr>
        <w:t>投标方必须向用户方提供标书中采购的所有设备安装和维护服务的全</w:t>
      </w:r>
      <w:r w:rsidRPr="008B7472">
        <w:rPr>
          <w:rFonts w:ascii="宋体" w:hAnsi="宋体" w:hint="eastAsia"/>
        </w:rPr>
        <w:t>部内容，并在需要的时候配合使用单位完成整个系统的调试工作。本次项目在安装施工时不得破坏和改变现有场地的使用功能，与施工前场地保证原貌，建议投标单位能够在投标前实地考察并提供施工方案。</w:t>
      </w:r>
    </w:p>
    <w:p w:rsidR="003922D9" w:rsidRPr="008B7472" w:rsidRDefault="005D43C4">
      <w:pPr>
        <w:adjustRightInd w:val="0"/>
        <w:spacing w:line="312" w:lineRule="auto"/>
        <w:rPr>
          <w:rFonts w:ascii="宋体" w:hAnsi="宋体"/>
        </w:rPr>
      </w:pPr>
      <w:r w:rsidRPr="008B7472">
        <w:rPr>
          <w:rFonts w:ascii="宋体" w:hAnsi="宋体" w:hint="eastAsia"/>
        </w:rPr>
        <w:t>对投标方要求：</w:t>
      </w:r>
    </w:p>
    <w:p w:rsidR="003922D9" w:rsidRPr="008B7472" w:rsidRDefault="005D43C4">
      <w:pPr>
        <w:adjustRightInd w:val="0"/>
        <w:spacing w:line="312" w:lineRule="auto"/>
        <w:rPr>
          <w:rFonts w:ascii="宋体" w:hAnsi="宋体"/>
        </w:rPr>
      </w:pPr>
      <w:r w:rsidRPr="008B7472">
        <w:rPr>
          <w:rFonts w:ascii="宋体" w:hAnsi="宋体" w:hint="eastAsia"/>
        </w:rPr>
        <w:t xml:space="preserve">    1)本标书要求投标方必须具有良好信誉和相关实力的技术队伍；</w:t>
      </w:r>
    </w:p>
    <w:p w:rsidR="003922D9" w:rsidRPr="008B7472" w:rsidRDefault="005D43C4">
      <w:pPr>
        <w:adjustRightInd w:val="0"/>
        <w:spacing w:line="312" w:lineRule="auto"/>
        <w:jc w:val="left"/>
        <w:rPr>
          <w:rFonts w:ascii="宋体" w:hAnsi="宋体"/>
        </w:rPr>
      </w:pPr>
      <w:r w:rsidRPr="008B7472">
        <w:rPr>
          <w:rFonts w:ascii="宋体" w:hAnsi="宋体" w:hint="eastAsia"/>
        </w:rPr>
        <w:lastRenderedPageBreak/>
        <w:t xml:space="preserve">    2)投标方应本着认真负责态度，组织技术队伍，做好投标的整体方案。</w:t>
      </w:r>
    </w:p>
    <w:p w:rsidR="003922D9" w:rsidRPr="008B7472" w:rsidRDefault="005D43C4">
      <w:pPr>
        <w:adjustRightInd w:val="0"/>
        <w:spacing w:line="312" w:lineRule="auto"/>
        <w:rPr>
          <w:rFonts w:ascii="宋体" w:hAnsi="宋体"/>
        </w:rPr>
      </w:pPr>
      <w:r w:rsidRPr="008B7472">
        <w:rPr>
          <w:rFonts w:ascii="宋体" w:hAnsi="宋体" w:hint="eastAsia"/>
        </w:rPr>
        <w:t xml:space="preserve">    3)所有产品均须由投标方送货上门并负责安装调试，用户不再支付任何费用；</w:t>
      </w:r>
    </w:p>
    <w:p w:rsidR="003922D9" w:rsidRPr="008B7472" w:rsidRDefault="005D43C4">
      <w:pPr>
        <w:adjustRightInd w:val="0"/>
        <w:spacing w:line="312" w:lineRule="auto"/>
        <w:rPr>
          <w:rFonts w:ascii="宋体" w:hAnsi="宋体"/>
        </w:rPr>
      </w:pPr>
      <w:r w:rsidRPr="008B7472">
        <w:rPr>
          <w:rFonts w:ascii="宋体" w:hAnsi="宋体" w:hint="eastAsia"/>
        </w:rPr>
        <w:t xml:space="preserve">    4)自安装工作一开始，投标方应允</w:t>
      </w:r>
      <w:proofErr w:type="gramStart"/>
      <w:r w:rsidRPr="008B7472">
        <w:rPr>
          <w:rFonts w:ascii="宋体" w:hAnsi="宋体" w:hint="eastAsia"/>
        </w:rPr>
        <w:t>许项目</w:t>
      </w:r>
      <w:proofErr w:type="gramEnd"/>
      <w:r w:rsidRPr="008B7472">
        <w:rPr>
          <w:rFonts w:ascii="宋体" w:hAnsi="宋体" w:hint="eastAsia"/>
        </w:rPr>
        <w:t>单位的工作人员一起参与现场的系统安装、测试、诊断及解决遇到的问题等各项工作；</w:t>
      </w:r>
    </w:p>
    <w:p w:rsidR="003922D9" w:rsidRPr="008B7472" w:rsidRDefault="005D43C4">
      <w:pPr>
        <w:spacing w:line="312" w:lineRule="auto"/>
        <w:rPr>
          <w:rFonts w:ascii="宋体" w:hAnsi="宋体"/>
          <w:b/>
        </w:rPr>
      </w:pPr>
      <w:r w:rsidRPr="008B7472">
        <w:rPr>
          <w:rFonts w:ascii="宋体" w:hAnsi="宋体" w:hint="eastAsia"/>
          <w:b/>
        </w:rPr>
        <w:t>2. 安装地点</w:t>
      </w:r>
    </w:p>
    <w:p w:rsidR="003922D9" w:rsidRPr="008B7472" w:rsidRDefault="005D43C4">
      <w:pPr>
        <w:spacing w:line="312" w:lineRule="auto"/>
        <w:ind w:firstLineChars="200" w:firstLine="420"/>
        <w:rPr>
          <w:rFonts w:ascii="宋体" w:hAnsi="宋体"/>
        </w:rPr>
      </w:pPr>
      <w:r w:rsidRPr="008B7472">
        <w:rPr>
          <w:rFonts w:ascii="宋体" w:hAnsi="宋体" w:hint="eastAsia"/>
          <w:lang w:val="zh-CN"/>
        </w:rPr>
        <w:t>浙江国际海运职业技术学院</w:t>
      </w:r>
      <w:r w:rsidRPr="008B7472">
        <w:rPr>
          <w:rFonts w:ascii="宋体" w:hAnsi="宋体" w:hint="eastAsia"/>
        </w:rPr>
        <w:t>指定地点</w:t>
      </w:r>
    </w:p>
    <w:p w:rsidR="003922D9" w:rsidRPr="008B7472" w:rsidRDefault="005D43C4">
      <w:pPr>
        <w:spacing w:line="312" w:lineRule="auto"/>
        <w:rPr>
          <w:rFonts w:ascii="宋体" w:hAnsi="宋体"/>
          <w:b/>
        </w:rPr>
      </w:pPr>
      <w:r w:rsidRPr="008B7472">
        <w:rPr>
          <w:rFonts w:ascii="宋体" w:hAnsi="宋体" w:hint="eastAsia"/>
          <w:b/>
        </w:rPr>
        <w:t>3. 安装、验收标准</w:t>
      </w:r>
    </w:p>
    <w:p w:rsidR="003922D9" w:rsidRPr="008B7472" w:rsidRDefault="005D43C4">
      <w:pPr>
        <w:spacing w:line="312" w:lineRule="auto"/>
        <w:ind w:leftChars="240" w:left="924" w:hangingChars="200" w:hanging="420"/>
        <w:rPr>
          <w:rFonts w:ascii="宋体" w:hAnsi="宋体"/>
        </w:rPr>
      </w:pPr>
      <w:r w:rsidRPr="008B7472">
        <w:rPr>
          <w:rFonts w:ascii="宋体" w:hAnsi="宋体" w:hint="eastAsia"/>
        </w:rPr>
        <w:t>3.1投标人必须派技术人员到现场安装调试，安装完毕投标人派专业人员检查安装质量。</w:t>
      </w:r>
    </w:p>
    <w:p w:rsidR="003922D9" w:rsidRPr="008B7472" w:rsidRDefault="005D43C4">
      <w:pPr>
        <w:adjustRightInd w:val="0"/>
        <w:spacing w:line="312" w:lineRule="auto"/>
        <w:ind w:leftChars="228" w:left="899" w:hangingChars="200" w:hanging="420"/>
        <w:rPr>
          <w:rFonts w:ascii="宋体" w:hAnsi="宋体"/>
          <w:b/>
        </w:rPr>
      </w:pPr>
      <w:r w:rsidRPr="008B7472">
        <w:rPr>
          <w:rFonts w:ascii="宋体" w:hAnsi="宋体" w:hint="eastAsia"/>
        </w:rPr>
        <w:t>3.2 投标人必须为使用单位设计、安装、调试、维修、使用提供足够的技术资料和技术保障。提供有关证明，如产地、出厂合格证、质量保证书和测试合格证等。</w:t>
      </w:r>
    </w:p>
    <w:p w:rsidR="003922D9" w:rsidRPr="008B7472" w:rsidRDefault="005D43C4">
      <w:pPr>
        <w:adjustRightInd w:val="0"/>
        <w:spacing w:line="312" w:lineRule="auto"/>
        <w:ind w:leftChars="228" w:left="899" w:hangingChars="200" w:hanging="420"/>
        <w:rPr>
          <w:rFonts w:ascii="宋体" w:hAnsi="宋体"/>
        </w:rPr>
      </w:pPr>
      <w:r w:rsidRPr="008B7472">
        <w:rPr>
          <w:rFonts w:ascii="宋体" w:hAnsi="宋体" w:hint="eastAsia"/>
        </w:rPr>
        <w:t>3.3 若产品验收时有关技术参数不能满足招标文件技术要求，使用单位有权要求更换，同时有权要求索赔，所产生的一切费用（含所有检验费用）由中标人全部承担。</w:t>
      </w:r>
    </w:p>
    <w:p w:rsidR="003922D9" w:rsidRPr="008B7472" w:rsidRDefault="005D43C4">
      <w:pPr>
        <w:adjustRightInd w:val="0"/>
        <w:spacing w:line="312" w:lineRule="auto"/>
        <w:ind w:leftChars="228" w:left="899" w:hangingChars="200" w:hanging="420"/>
        <w:rPr>
          <w:rFonts w:ascii="宋体" w:hAnsi="宋体"/>
        </w:rPr>
      </w:pPr>
      <w:r w:rsidRPr="008B7472">
        <w:rPr>
          <w:rFonts w:ascii="宋体" w:hAnsi="宋体" w:hint="eastAsia"/>
        </w:rPr>
        <w:t>3.4供货</w:t>
      </w:r>
      <w:r w:rsidRPr="008B7472">
        <w:rPr>
          <w:rFonts w:ascii="MS UI Gothic" w:hAnsi="MS UI Gothic" w:hint="eastAsia"/>
        </w:rPr>
        <w:t>或服</w:t>
      </w:r>
      <w:r w:rsidRPr="008B7472">
        <w:rPr>
          <w:rFonts w:ascii="宋体" w:hAnsi="宋体" w:hint="eastAsia"/>
        </w:rPr>
        <w:t>务</w:t>
      </w:r>
      <w:r w:rsidRPr="008B7472">
        <w:rPr>
          <w:rFonts w:ascii="MS UI Gothic" w:hAnsi="MS UI Gothic" w:hint="eastAsia"/>
        </w:rPr>
        <w:t>商</w:t>
      </w:r>
      <w:r w:rsidRPr="008B7472">
        <w:rPr>
          <w:rFonts w:ascii="宋体" w:hAnsi="宋体" w:hint="eastAsia"/>
        </w:rPr>
        <w:t>应</w:t>
      </w:r>
      <w:r w:rsidRPr="008B7472">
        <w:rPr>
          <w:rFonts w:ascii="MS UI Gothic" w:hAnsi="MS UI Gothic" w:hint="eastAsia"/>
        </w:rPr>
        <w:t>提供完整的</w:t>
      </w:r>
      <w:r w:rsidRPr="008B7472">
        <w:rPr>
          <w:rFonts w:ascii="宋体" w:hAnsi="宋体" w:hint="eastAsia"/>
        </w:rPr>
        <w:t>专</w:t>
      </w:r>
      <w:r w:rsidRPr="008B7472">
        <w:rPr>
          <w:rFonts w:ascii="MS UI Gothic" w:hAnsi="MS UI Gothic" w:hint="eastAsia"/>
        </w:rPr>
        <w:t>用工具，以便</w:t>
      </w:r>
      <w:r w:rsidRPr="008B7472">
        <w:rPr>
          <w:rFonts w:ascii="宋体" w:hAnsi="宋体" w:hint="eastAsia"/>
        </w:rPr>
        <w:t>维护</w:t>
      </w:r>
      <w:r w:rsidRPr="008B7472">
        <w:rPr>
          <w:rFonts w:ascii="MS UI Gothic" w:hAnsi="MS UI Gothic" w:hint="eastAsia"/>
        </w:rPr>
        <w:t>、</w:t>
      </w:r>
      <w:r w:rsidRPr="008B7472">
        <w:rPr>
          <w:rFonts w:ascii="宋体" w:hAnsi="宋体" w:hint="eastAsia"/>
        </w:rPr>
        <w:t>维</w:t>
      </w:r>
      <w:r w:rsidRPr="008B7472">
        <w:rPr>
          <w:rFonts w:ascii="MS UI Gothic" w:hAnsi="MS UI Gothic" w:hint="eastAsia"/>
        </w:rPr>
        <w:t>修</w:t>
      </w:r>
      <w:r w:rsidRPr="008B7472">
        <w:rPr>
          <w:rFonts w:ascii="宋体" w:hAnsi="宋体" w:hint="eastAsia"/>
        </w:rPr>
        <w:t>。</w:t>
      </w:r>
    </w:p>
    <w:p w:rsidR="003922D9" w:rsidRPr="008B7472" w:rsidRDefault="003922D9">
      <w:pPr>
        <w:widowControl/>
        <w:autoSpaceDE w:val="0"/>
        <w:autoSpaceDN w:val="0"/>
        <w:spacing w:line="312" w:lineRule="auto"/>
        <w:ind w:rightChars="-25" w:right="-53"/>
        <w:textAlignment w:val="bottom"/>
        <w:rPr>
          <w:b/>
          <w:sz w:val="24"/>
        </w:rPr>
      </w:pPr>
    </w:p>
    <w:p w:rsidR="003922D9" w:rsidRPr="008B7472" w:rsidRDefault="005D43C4">
      <w:pPr>
        <w:widowControl/>
        <w:autoSpaceDE w:val="0"/>
        <w:autoSpaceDN w:val="0"/>
        <w:spacing w:line="312" w:lineRule="auto"/>
        <w:ind w:rightChars="-25" w:right="-53"/>
        <w:textAlignment w:val="bottom"/>
        <w:rPr>
          <w:rFonts w:ascii="宋体" w:hAnsi="宋体"/>
          <w:b/>
          <w:sz w:val="24"/>
        </w:rPr>
      </w:pPr>
      <w:r w:rsidRPr="008B7472">
        <w:rPr>
          <w:rFonts w:hint="eastAsia"/>
          <w:b/>
          <w:sz w:val="24"/>
        </w:rPr>
        <w:t>四、售后服务与培训要求</w:t>
      </w:r>
    </w:p>
    <w:p w:rsidR="003922D9" w:rsidRPr="008B7472" w:rsidRDefault="005D43C4">
      <w:pPr>
        <w:spacing w:before="120" w:after="60" w:line="380" w:lineRule="atLeast"/>
        <w:ind w:firstLineChars="196" w:firstLine="413"/>
        <w:rPr>
          <w:rFonts w:ascii="宋体" w:hAnsi="宋体"/>
        </w:rPr>
      </w:pPr>
      <w:r w:rsidRPr="008B7472">
        <w:rPr>
          <w:rFonts w:ascii="宋体" w:hAnsi="宋体" w:hint="eastAsia"/>
          <w:b/>
        </w:rPr>
        <w:t>1、</w:t>
      </w:r>
      <w:r w:rsidRPr="008B7472">
        <w:rPr>
          <w:rFonts w:ascii="宋体" w:hAnsi="宋体" w:hint="eastAsia"/>
        </w:rPr>
        <w:t>质量保证期及备件供应</w:t>
      </w:r>
    </w:p>
    <w:p w:rsidR="00D91064" w:rsidRPr="008B7472" w:rsidRDefault="007B1FA5">
      <w:pPr>
        <w:spacing w:before="40" w:after="40" w:line="380" w:lineRule="atLeast"/>
        <w:ind w:firstLine="525"/>
        <w:rPr>
          <w:rFonts w:ascii="宋体" w:hAnsi="宋体"/>
        </w:rPr>
      </w:pPr>
      <w:r w:rsidRPr="008B7472">
        <w:rPr>
          <w:rFonts w:ascii="宋体" w:hAnsi="宋体" w:hint="eastAsia"/>
        </w:rPr>
        <w:t>体育</w:t>
      </w:r>
      <w:r w:rsidR="005D43C4" w:rsidRPr="008B7472">
        <w:rPr>
          <w:rFonts w:ascii="宋体" w:hAnsi="宋体" w:hint="eastAsia"/>
        </w:rPr>
        <w:t>产品经国家体育用品质量监督检验中心检验合格，并取得国体认证证书；保修期不少于8年；包安装调试。</w:t>
      </w:r>
    </w:p>
    <w:p w:rsidR="003922D9" w:rsidRPr="008B7472" w:rsidRDefault="005D43C4">
      <w:pPr>
        <w:spacing w:before="40" w:after="40" w:line="380" w:lineRule="atLeast"/>
        <w:ind w:firstLine="525"/>
        <w:rPr>
          <w:rFonts w:ascii="宋体" w:hAnsi="宋体"/>
        </w:rPr>
      </w:pPr>
      <w:r w:rsidRPr="008B7472">
        <w:rPr>
          <w:rFonts w:ascii="宋体" w:hAnsi="宋体" w:hint="eastAsia"/>
        </w:rPr>
        <w:t>售后服务：由于本次招标产品需长期售后维护，投标单位应在舟山市本级设有售后服务网点</w:t>
      </w:r>
      <w:r w:rsidR="007B1FA5" w:rsidRPr="008B7472">
        <w:rPr>
          <w:rFonts w:ascii="宋体" w:hAnsi="宋体" w:hint="eastAsia"/>
        </w:rPr>
        <w:t>，不接受协议服务</w:t>
      </w:r>
      <w:r w:rsidRPr="008B7472">
        <w:rPr>
          <w:rFonts w:ascii="宋体" w:hAnsi="宋体" w:hint="eastAsia"/>
        </w:rPr>
        <w:t>（标书中加盖</w:t>
      </w:r>
      <w:r w:rsidR="007B1FA5" w:rsidRPr="008B7472">
        <w:rPr>
          <w:rFonts w:ascii="宋体" w:hAnsi="宋体" w:hint="eastAsia"/>
        </w:rPr>
        <w:t>售后服务网点</w:t>
      </w:r>
      <w:r w:rsidRPr="008B7472">
        <w:rPr>
          <w:rFonts w:ascii="宋体" w:hAnsi="宋体" w:hint="eastAsia"/>
        </w:rPr>
        <w:t>公章），并在买方需要时及时安排技术服务。</w:t>
      </w:r>
    </w:p>
    <w:p w:rsidR="003922D9" w:rsidRPr="008B7472" w:rsidRDefault="005D43C4">
      <w:pPr>
        <w:spacing w:before="40" w:after="40" w:line="380" w:lineRule="atLeast"/>
        <w:ind w:firstLine="525"/>
        <w:rPr>
          <w:rFonts w:ascii="宋体" w:hAnsi="宋体"/>
        </w:rPr>
      </w:pPr>
      <w:r w:rsidRPr="008B7472">
        <w:rPr>
          <w:rFonts w:ascii="宋体" w:hAnsi="宋体" w:hint="eastAsia"/>
        </w:rPr>
        <w:t>服务：提供快捷、周到、规范的技术服务，</w:t>
      </w:r>
      <w:r w:rsidRPr="008B7472">
        <w:rPr>
          <w:rFonts w:ascii="宋体" w:hAnsi="宋体" w:hint="eastAsia"/>
          <w:szCs w:val="21"/>
        </w:rPr>
        <w:t>免费维护或更换缺陷部件的时间为卖方收到买方通知后 2 小时内响应，4小时内到达现场。</w:t>
      </w:r>
      <w:r w:rsidRPr="008B7472">
        <w:rPr>
          <w:rFonts w:ascii="宋体" w:hAnsi="宋体" w:hint="eastAsia"/>
        </w:rPr>
        <w:t>如上述方法不能解决的产品技术问题或紧急事件，提供现场技术服务,无法排除故障则提供备机。制定完善的售后服务方案：提供有力的售后服务，保障计算机系统安全可靠运行；投标方须提供公司的服务体系；投标方案详细说明服务的方式、类型、责任范围。</w:t>
      </w:r>
    </w:p>
    <w:p w:rsidR="003922D9" w:rsidRPr="008B7472" w:rsidRDefault="005D43C4" w:rsidP="007B1FA5">
      <w:pPr>
        <w:spacing w:before="40" w:after="40" w:line="380" w:lineRule="atLeast"/>
        <w:ind w:firstLineChars="250" w:firstLine="525"/>
        <w:rPr>
          <w:rFonts w:ascii="宋体" w:hAnsi="宋体"/>
        </w:rPr>
      </w:pPr>
      <w:r w:rsidRPr="008B7472">
        <w:rPr>
          <w:rFonts w:ascii="宋体" w:hAnsi="宋体" w:hint="eastAsia"/>
        </w:rPr>
        <w:t>2、技术培训：</w:t>
      </w:r>
    </w:p>
    <w:p w:rsidR="003922D9" w:rsidRPr="008B7472" w:rsidRDefault="005D43C4">
      <w:pPr>
        <w:spacing w:before="40" w:after="40" w:line="380" w:lineRule="atLeast"/>
        <w:ind w:firstLine="525"/>
        <w:rPr>
          <w:rFonts w:ascii="宋体" w:hAnsi="宋体"/>
        </w:rPr>
      </w:pPr>
      <w:r w:rsidRPr="008B7472">
        <w:rPr>
          <w:rFonts w:ascii="宋体" w:hAnsi="宋体" w:hint="eastAsia"/>
        </w:rPr>
        <w:t>2.1 在用户安装现场对用户进行操作培训；</w:t>
      </w:r>
    </w:p>
    <w:p w:rsidR="003922D9" w:rsidRPr="008B7472" w:rsidRDefault="005D43C4" w:rsidP="007B1FA5">
      <w:pPr>
        <w:spacing w:before="40" w:after="40" w:line="380" w:lineRule="atLeast"/>
        <w:ind w:firstLineChars="250" w:firstLine="525"/>
        <w:rPr>
          <w:rFonts w:ascii="宋体" w:hAnsi="宋体"/>
        </w:rPr>
      </w:pPr>
      <w:r w:rsidRPr="008B7472">
        <w:rPr>
          <w:rFonts w:ascii="宋体" w:hAnsi="宋体" w:hint="eastAsia"/>
        </w:rPr>
        <w:t>3、其他资料</w:t>
      </w:r>
    </w:p>
    <w:p w:rsidR="003922D9" w:rsidRPr="008B7472" w:rsidRDefault="005D43C4">
      <w:pPr>
        <w:spacing w:before="40" w:after="40" w:line="380" w:lineRule="atLeast"/>
        <w:ind w:firstLine="525"/>
        <w:rPr>
          <w:rFonts w:ascii="宋体" w:hAnsi="宋体"/>
        </w:rPr>
      </w:pPr>
      <w:r w:rsidRPr="008B7472">
        <w:rPr>
          <w:rFonts w:ascii="宋体" w:hAnsi="宋体" w:hint="eastAsia"/>
        </w:rPr>
        <w:t>3.1　设备的安装使用说明书、操作手册。</w:t>
      </w:r>
    </w:p>
    <w:p w:rsidR="003922D9" w:rsidRPr="008B7472" w:rsidRDefault="005D43C4">
      <w:pPr>
        <w:spacing w:before="40" w:after="40" w:line="380" w:lineRule="atLeast"/>
        <w:ind w:firstLine="525"/>
        <w:rPr>
          <w:rFonts w:ascii="宋体" w:hAnsi="宋体"/>
        </w:rPr>
      </w:pPr>
      <w:r w:rsidRPr="008B7472">
        <w:rPr>
          <w:rFonts w:ascii="宋体" w:hAnsi="宋体" w:hint="eastAsia"/>
        </w:rPr>
        <w:t>3.2　设备的维修保养手册。</w:t>
      </w:r>
    </w:p>
    <w:p w:rsidR="003922D9" w:rsidRPr="008B7472" w:rsidRDefault="005D43C4">
      <w:pPr>
        <w:spacing w:before="40" w:after="40" w:line="380" w:lineRule="atLeast"/>
        <w:ind w:firstLine="525"/>
        <w:rPr>
          <w:rFonts w:ascii="宋体" w:hAnsi="宋体"/>
        </w:rPr>
      </w:pPr>
      <w:r w:rsidRPr="008B7472">
        <w:rPr>
          <w:rFonts w:ascii="宋体" w:hAnsi="宋体" w:hint="eastAsia"/>
        </w:rPr>
        <w:t>3.3　设备的工作软件说明书。</w:t>
      </w:r>
    </w:p>
    <w:p w:rsidR="003922D9" w:rsidRPr="008B7472" w:rsidRDefault="005D43C4">
      <w:pPr>
        <w:spacing w:before="40" w:after="40" w:line="380" w:lineRule="atLeast"/>
        <w:ind w:firstLine="525"/>
        <w:rPr>
          <w:rFonts w:ascii="宋体" w:hAnsi="宋体"/>
        </w:rPr>
      </w:pPr>
      <w:r w:rsidRPr="008B7472">
        <w:rPr>
          <w:rFonts w:ascii="宋体" w:hAnsi="宋体" w:hint="eastAsia"/>
        </w:rPr>
        <w:t>3.4　保修保证书。</w:t>
      </w:r>
    </w:p>
    <w:p w:rsidR="003922D9" w:rsidRPr="008B7472" w:rsidRDefault="003922D9">
      <w:pPr>
        <w:widowControl/>
        <w:autoSpaceDE w:val="0"/>
        <w:autoSpaceDN w:val="0"/>
        <w:spacing w:line="312" w:lineRule="auto"/>
        <w:ind w:rightChars="-25" w:right="-53"/>
        <w:textAlignment w:val="bottom"/>
        <w:rPr>
          <w:rFonts w:ascii="宋体" w:hAnsi="宋体"/>
          <w:b/>
          <w:sz w:val="24"/>
        </w:rPr>
      </w:pPr>
    </w:p>
    <w:p w:rsidR="003922D9" w:rsidRPr="008B7472" w:rsidRDefault="005D43C4">
      <w:pPr>
        <w:widowControl/>
        <w:autoSpaceDE w:val="0"/>
        <w:autoSpaceDN w:val="0"/>
        <w:spacing w:line="312" w:lineRule="auto"/>
        <w:ind w:rightChars="-25" w:right="-53"/>
        <w:textAlignment w:val="bottom"/>
        <w:rPr>
          <w:rFonts w:ascii="宋体" w:hAnsi="宋体"/>
          <w:lang w:val="zh-CN"/>
        </w:rPr>
      </w:pPr>
      <w:r w:rsidRPr="008B7472">
        <w:rPr>
          <w:rFonts w:ascii="宋体" w:hAnsi="宋体" w:hint="eastAsia"/>
          <w:b/>
          <w:sz w:val="24"/>
        </w:rPr>
        <w:t>五、工期要求</w:t>
      </w:r>
    </w:p>
    <w:p w:rsidR="003922D9" w:rsidRPr="008B7472" w:rsidRDefault="005D43C4">
      <w:pPr>
        <w:spacing w:line="312" w:lineRule="auto"/>
        <w:ind w:firstLineChars="200" w:firstLine="420"/>
        <w:rPr>
          <w:rFonts w:ascii="宋体" w:hAnsi="宋体"/>
        </w:rPr>
      </w:pPr>
      <w:r w:rsidRPr="008B7472">
        <w:rPr>
          <w:rFonts w:ascii="宋体" w:hAnsi="宋体" w:hint="eastAsia"/>
        </w:rPr>
        <w:t>投标人必须响应并承诺下列要求</w:t>
      </w:r>
    </w:p>
    <w:p w:rsidR="003922D9" w:rsidRPr="008B7472" w:rsidRDefault="005D43C4">
      <w:pPr>
        <w:spacing w:line="312" w:lineRule="auto"/>
        <w:ind w:firstLineChars="200" w:firstLine="420"/>
        <w:rPr>
          <w:rFonts w:ascii="宋体" w:hAnsi="宋体"/>
        </w:rPr>
      </w:pPr>
      <w:r w:rsidRPr="008B7472">
        <w:rPr>
          <w:rFonts w:ascii="宋体" w:hAnsi="宋体" w:hint="eastAsia"/>
        </w:rPr>
        <w:t>1、交货时间要求</w:t>
      </w:r>
    </w:p>
    <w:p w:rsidR="003922D9" w:rsidRPr="008B7472" w:rsidRDefault="005D43C4">
      <w:pPr>
        <w:spacing w:line="312" w:lineRule="auto"/>
        <w:ind w:firstLineChars="400" w:firstLine="840"/>
        <w:rPr>
          <w:rFonts w:ascii="宋体" w:hAnsi="宋体"/>
        </w:rPr>
      </w:pPr>
      <w:r w:rsidRPr="008B7472">
        <w:rPr>
          <w:rFonts w:ascii="宋体" w:hAnsi="宋体" w:hint="eastAsia"/>
        </w:rPr>
        <w:t>要求在中标后15天内完成该项工程的施工及设备的安装调试。</w:t>
      </w:r>
    </w:p>
    <w:p w:rsidR="003922D9" w:rsidRPr="008B7472" w:rsidRDefault="005D43C4">
      <w:pPr>
        <w:spacing w:line="312" w:lineRule="auto"/>
        <w:ind w:firstLineChars="200" w:firstLine="420"/>
        <w:rPr>
          <w:rFonts w:ascii="宋体" w:hAnsi="宋体"/>
        </w:rPr>
      </w:pPr>
      <w:r w:rsidRPr="008B7472">
        <w:rPr>
          <w:rFonts w:ascii="宋体" w:hAnsi="宋体" w:hint="eastAsia"/>
        </w:rPr>
        <w:lastRenderedPageBreak/>
        <w:t>2、交货地点要求</w:t>
      </w:r>
    </w:p>
    <w:p w:rsidR="003922D9" w:rsidRPr="008B7472" w:rsidRDefault="005D43C4">
      <w:pPr>
        <w:spacing w:line="312" w:lineRule="auto"/>
        <w:ind w:firstLineChars="200" w:firstLine="420"/>
        <w:rPr>
          <w:rFonts w:ascii="宋体" w:hAnsi="宋体"/>
        </w:rPr>
      </w:pPr>
      <w:r w:rsidRPr="008B7472">
        <w:rPr>
          <w:rFonts w:ascii="宋体" w:hAnsi="宋体" w:hint="eastAsia"/>
        </w:rPr>
        <w:t>(1)投标人须将设备、产品运送到指定地点，其运送的所有费用由投标人承担。</w:t>
      </w:r>
    </w:p>
    <w:p w:rsidR="003922D9" w:rsidRPr="008B7472" w:rsidRDefault="005D43C4">
      <w:pPr>
        <w:spacing w:line="312" w:lineRule="auto"/>
        <w:ind w:firstLineChars="200" w:firstLine="420"/>
        <w:rPr>
          <w:rFonts w:ascii="宋体" w:hAnsi="宋体"/>
          <w:b/>
          <w:bCs/>
          <w:sz w:val="24"/>
          <w:szCs w:val="24"/>
        </w:rPr>
      </w:pPr>
      <w:r w:rsidRPr="008B7472">
        <w:rPr>
          <w:rFonts w:ascii="宋体" w:hAnsi="宋体" w:hint="eastAsia"/>
        </w:rPr>
        <w:t>(2)交货地点：使用单位---浙江国际海运职业技术学院指定地点</w:t>
      </w:r>
    </w:p>
    <w:p w:rsidR="003922D9" w:rsidRPr="008B7472" w:rsidRDefault="003922D9">
      <w:pPr>
        <w:spacing w:line="312" w:lineRule="auto"/>
        <w:rPr>
          <w:rFonts w:ascii="宋体" w:hAnsi="宋体"/>
          <w:b/>
          <w:bCs/>
          <w:sz w:val="24"/>
          <w:szCs w:val="24"/>
        </w:rPr>
      </w:pPr>
    </w:p>
    <w:p w:rsidR="003922D9" w:rsidRPr="008B7472" w:rsidRDefault="005D43C4">
      <w:pPr>
        <w:spacing w:line="312" w:lineRule="auto"/>
        <w:rPr>
          <w:rFonts w:ascii="宋体" w:hAnsi="宋体"/>
          <w:b/>
          <w:bCs/>
          <w:sz w:val="24"/>
          <w:szCs w:val="24"/>
        </w:rPr>
      </w:pPr>
      <w:r w:rsidRPr="008B7472">
        <w:rPr>
          <w:rFonts w:ascii="宋体" w:hAnsi="宋体" w:hint="eastAsia"/>
          <w:b/>
          <w:bCs/>
          <w:sz w:val="24"/>
          <w:szCs w:val="24"/>
        </w:rPr>
        <w:t>六、付款方式：</w:t>
      </w:r>
    </w:p>
    <w:p w:rsidR="003922D9" w:rsidRPr="008B7472" w:rsidRDefault="005D43C4">
      <w:pPr>
        <w:widowControl/>
        <w:autoSpaceDE w:val="0"/>
        <w:autoSpaceDN w:val="0"/>
        <w:spacing w:line="360" w:lineRule="auto"/>
        <w:ind w:firstLineChars="171" w:firstLine="359"/>
        <w:jc w:val="left"/>
        <w:textAlignment w:val="bottom"/>
        <w:rPr>
          <w:rFonts w:ascii="宋体" w:hAnsi="宋体"/>
          <w:b/>
          <w:bCs/>
          <w:sz w:val="24"/>
          <w:szCs w:val="24"/>
        </w:rPr>
      </w:pPr>
      <w:r w:rsidRPr="008B7472">
        <w:rPr>
          <w:rFonts w:hint="eastAsia"/>
          <w:szCs w:val="21"/>
        </w:rPr>
        <w:t>合同签订后，中标方支付</w:t>
      </w:r>
      <w:r w:rsidRPr="008B7472">
        <w:rPr>
          <w:rFonts w:hint="eastAsia"/>
          <w:szCs w:val="21"/>
        </w:rPr>
        <w:t>5%</w:t>
      </w:r>
      <w:r w:rsidRPr="008B7472">
        <w:rPr>
          <w:rFonts w:hint="eastAsia"/>
          <w:szCs w:val="21"/>
        </w:rPr>
        <w:t>履约保证金；全部设备到货后，支付合同金额的</w:t>
      </w:r>
      <w:r w:rsidRPr="008B7472">
        <w:rPr>
          <w:rFonts w:hint="eastAsia"/>
          <w:szCs w:val="21"/>
        </w:rPr>
        <w:t>70%</w:t>
      </w:r>
      <w:r w:rsidRPr="008B7472">
        <w:rPr>
          <w:rFonts w:hint="eastAsia"/>
          <w:szCs w:val="21"/>
        </w:rPr>
        <w:t>，安装验收合格后全额支付，</w:t>
      </w:r>
      <w:r w:rsidRPr="008B7472">
        <w:rPr>
          <w:rFonts w:hint="eastAsia"/>
          <w:szCs w:val="21"/>
        </w:rPr>
        <w:t>5%</w:t>
      </w:r>
      <w:r w:rsidRPr="008B7472">
        <w:rPr>
          <w:rFonts w:hint="eastAsia"/>
          <w:szCs w:val="21"/>
        </w:rPr>
        <w:t>履约保证金转成质保金，按质保期限按年支付。</w:t>
      </w:r>
    </w:p>
    <w:p w:rsidR="003922D9" w:rsidRPr="008B7472" w:rsidRDefault="003922D9">
      <w:pPr>
        <w:spacing w:line="288" w:lineRule="auto"/>
        <w:rPr>
          <w:rFonts w:ascii="宋体" w:hAnsi="宋体"/>
          <w:b/>
          <w:bCs/>
          <w:sz w:val="24"/>
          <w:szCs w:val="24"/>
        </w:rPr>
      </w:pPr>
    </w:p>
    <w:p w:rsidR="003922D9" w:rsidRPr="008B7472" w:rsidRDefault="005D43C4">
      <w:pPr>
        <w:spacing w:line="288" w:lineRule="auto"/>
        <w:rPr>
          <w:rFonts w:ascii="宋体" w:hAnsi="宋体"/>
          <w:b/>
          <w:bCs/>
          <w:sz w:val="24"/>
          <w:szCs w:val="24"/>
        </w:rPr>
      </w:pPr>
      <w:r w:rsidRPr="008B7472">
        <w:rPr>
          <w:rFonts w:ascii="宋体" w:hAnsi="宋体" w:hint="eastAsia"/>
          <w:b/>
          <w:bCs/>
          <w:sz w:val="24"/>
          <w:szCs w:val="24"/>
        </w:rPr>
        <w:t>七、报价要求</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1、投标人应根据招标文件报出合同总价。合同总价一旦核实确认，不得再做更改。对投标人漏报设备致使系统未能达到需求的功能和效果，其费用和后果由投标人自行负责。</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2、投标人对每种设备的报价必须是唯一的。招标人不接受有任何选择的报价。</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3、所有报价均应已包含国家规定的所有税费。</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4、投标总报价应等于“详细产品报价清单”的设备总报价、保修期内售后服务费用之</w:t>
      </w:r>
      <w:proofErr w:type="gramStart"/>
      <w:r w:rsidRPr="008B7472">
        <w:rPr>
          <w:rFonts w:ascii="宋体" w:hAnsi="宋体" w:hint="eastAsia"/>
          <w:szCs w:val="21"/>
        </w:rPr>
        <w:t>和</w:t>
      </w:r>
      <w:proofErr w:type="gramEnd"/>
      <w:r w:rsidRPr="008B7472">
        <w:rPr>
          <w:rFonts w:ascii="宋体" w:hAnsi="宋体" w:hint="eastAsia"/>
          <w:szCs w:val="21"/>
        </w:rPr>
        <w:t>。应包括材料价、损耗价、运至业主指定地点的运输费、装卸费、保险费、制作、安装、加固、调试等配套工程及税金等一切费用。</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5. 扶持政策说明：</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根据财政部、工业和信息化部制定的《政府采购促进中小企业发展暂行办法》和转发财政部工业和信息化部关于印发《政府采购促进中小企业发展暂行办法》的通知（</w:t>
      </w:r>
      <w:proofErr w:type="gramStart"/>
      <w:r w:rsidRPr="008B7472">
        <w:rPr>
          <w:rFonts w:ascii="宋体" w:hAnsi="宋体" w:hint="eastAsia"/>
          <w:szCs w:val="21"/>
        </w:rPr>
        <w:t>浙财采监</w:t>
      </w:r>
      <w:proofErr w:type="gramEnd"/>
      <w:r w:rsidRPr="008B7472">
        <w:rPr>
          <w:rFonts w:ascii="宋体" w:hAnsi="宋体" w:hint="eastAsia"/>
          <w:szCs w:val="21"/>
        </w:rPr>
        <w:t>[2012]11号），对小型或微型企业的投标报价给予6%的扣除，并用扣除后的价格计算价格评分。</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符合以下要求的投标人被认定为小型、微型企业：</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2）监狱企业参加投标【提供《监狱企业声明函》及其相关的充分的证明材料】，视为小型、微型企业，享受小</w:t>
      </w:r>
      <w:proofErr w:type="gramStart"/>
      <w:r w:rsidRPr="008B7472">
        <w:rPr>
          <w:rFonts w:ascii="宋体" w:hAnsi="宋体" w:hint="eastAsia"/>
          <w:szCs w:val="21"/>
        </w:rPr>
        <w:t>微企业</w:t>
      </w:r>
      <w:proofErr w:type="gramEnd"/>
      <w:r w:rsidRPr="008B7472">
        <w:rPr>
          <w:rFonts w:ascii="宋体" w:hAnsi="宋体" w:hint="eastAsia"/>
          <w:szCs w:val="21"/>
        </w:rPr>
        <w:t>政策扶持。</w:t>
      </w:r>
    </w:p>
    <w:p w:rsidR="003922D9" w:rsidRPr="008B7472" w:rsidRDefault="005D43C4">
      <w:pPr>
        <w:spacing w:line="288" w:lineRule="auto"/>
        <w:ind w:firstLineChars="200" w:firstLine="420"/>
        <w:rPr>
          <w:rFonts w:ascii="宋体" w:hAnsi="宋体"/>
          <w:szCs w:val="21"/>
        </w:rPr>
      </w:pPr>
      <w:r w:rsidRPr="008B7472">
        <w:rPr>
          <w:rFonts w:ascii="宋体" w:hAnsi="宋体" w:hint="eastAsia"/>
          <w:szCs w:val="21"/>
        </w:rPr>
        <w:t>3）残疾人福利性单位参加投标【提供《残疾人福利性单位声明函》】，视为小型、微型企业，享受小</w:t>
      </w:r>
      <w:proofErr w:type="gramStart"/>
      <w:r w:rsidRPr="008B7472">
        <w:rPr>
          <w:rFonts w:ascii="宋体" w:hAnsi="宋体" w:hint="eastAsia"/>
          <w:szCs w:val="21"/>
        </w:rPr>
        <w:t>微企业</w:t>
      </w:r>
      <w:proofErr w:type="gramEnd"/>
      <w:r w:rsidRPr="008B7472">
        <w:rPr>
          <w:rFonts w:ascii="宋体" w:hAnsi="宋体" w:hint="eastAsia"/>
          <w:szCs w:val="21"/>
        </w:rPr>
        <w:t>政策扶持。</w:t>
      </w:r>
    </w:p>
    <w:p w:rsidR="003922D9" w:rsidRPr="008B7472" w:rsidRDefault="005D43C4">
      <w:pPr>
        <w:spacing w:line="288" w:lineRule="auto"/>
        <w:ind w:firstLineChars="200" w:firstLine="420"/>
        <w:rPr>
          <w:rFonts w:ascii="宋体" w:hAnsi="宋体"/>
          <w:b/>
          <w:szCs w:val="21"/>
        </w:rPr>
      </w:pPr>
      <w:r w:rsidRPr="008B7472">
        <w:rPr>
          <w:rFonts w:ascii="宋体" w:hAnsi="宋体" w:hint="eastAsia"/>
          <w:szCs w:val="21"/>
        </w:rPr>
        <w:t xml:space="preserve">6. </w:t>
      </w:r>
      <w:r w:rsidRPr="008B7472">
        <w:rPr>
          <w:rFonts w:ascii="宋体" w:hAnsi="宋体" w:hint="eastAsia"/>
          <w:b/>
          <w:szCs w:val="21"/>
        </w:rPr>
        <w:t>本次项目的预算金额为：人民币</w:t>
      </w:r>
      <w:proofErr w:type="gramStart"/>
      <w:r w:rsidRPr="008B7472">
        <w:rPr>
          <w:rFonts w:ascii="宋体" w:hAnsi="宋体" w:hint="eastAsia"/>
          <w:b/>
          <w:szCs w:val="21"/>
        </w:rPr>
        <w:t>壹佰肆拾肆万伍仟贰佰</w:t>
      </w:r>
      <w:proofErr w:type="gramEnd"/>
      <w:r w:rsidRPr="008B7472">
        <w:rPr>
          <w:rFonts w:ascii="宋体" w:hAnsi="宋体" w:hint="eastAsia"/>
          <w:b/>
          <w:szCs w:val="21"/>
        </w:rPr>
        <w:t>元整（1，445，200.00元）</w:t>
      </w: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3922D9" w:rsidRPr="008B7472" w:rsidRDefault="003922D9">
      <w:pPr>
        <w:spacing w:line="288" w:lineRule="auto"/>
        <w:ind w:firstLineChars="200" w:firstLine="422"/>
        <w:rPr>
          <w:rFonts w:ascii="宋体" w:hAnsi="宋体"/>
          <w:b/>
          <w:szCs w:val="21"/>
        </w:rPr>
      </w:pPr>
    </w:p>
    <w:p w:rsidR="008B7472" w:rsidRPr="008B7472" w:rsidRDefault="008B7472">
      <w:pPr>
        <w:spacing w:line="288" w:lineRule="auto"/>
        <w:ind w:firstLineChars="200" w:firstLine="422"/>
        <w:rPr>
          <w:rFonts w:ascii="宋体" w:hAnsi="宋体"/>
          <w:b/>
          <w:szCs w:val="21"/>
        </w:rPr>
      </w:pPr>
    </w:p>
    <w:p w:rsidR="00D91064" w:rsidRPr="008B7472" w:rsidRDefault="00D91064">
      <w:pPr>
        <w:spacing w:line="288" w:lineRule="auto"/>
        <w:rPr>
          <w:rFonts w:ascii="宋体" w:hAnsi="宋体"/>
          <w:b/>
          <w:szCs w:val="21"/>
        </w:rPr>
      </w:pPr>
    </w:p>
    <w:p w:rsidR="003922D9" w:rsidRPr="008B7472" w:rsidRDefault="005D43C4">
      <w:pPr>
        <w:spacing w:line="288" w:lineRule="auto"/>
        <w:ind w:firstLineChars="945" w:firstLine="3036"/>
        <w:rPr>
          <w:sz w:val="28"/>
        </w:rPr>
      </w:pPr>
      <w:r w:rsidRPr="008B7472">
        <w:rPr>
          <w:rFonts w:ascii="宋体" w:hint="eastAsia"/>
          <w:b/>
          <w:sz w:val="32"/>
        </w:rPr>
        <w:lastRenderedPageBreak/>
        <w:t xml:space="preserve">第三章  </w:t>
      </w:r>
      <w:r w:rsidRPr="008B7472">
        <w:rPr>
          <w:rFonts w:hint="eastAsia"/>
          <w:b/>
          <w:sz w:val="32"/>
        </w:rPr>
        <w:t>投标人须知</w:t>
      </w:r>
    </w:p>
    <w:p w:rsidR="003922D9" w:rsidRPr="008B7472" w:rsidRDefault="003922D9">
      <w:pPr>
        <w:snapToGrid w:val="0"/>
        <w:jc w:val="center"/>
        <w:rPr>
          <w:sz w:val="28"/>
        </w:rPr>
      </w:pPr>
    </w:p>
    <w:p w:rsidR="003922D9" w:rsidRPr="008B7472" w:rsidRDefault="005D43C4">
      <w:pPr>
        <w:snapToGrid w:val="0"/>
        <w:jc w:val="center"/>
        <w:rPr>
          <w:sz w:val="28"/>
        </w:rPr>
      </w:pPr>
      <w:r w:rsidRPr="008B7472">
        <w:rPr>
          <w:rFonts w:hint="eastAsia"/>
          <w:sz w:val="28"/>
        </w:rPr>
        <w:t>前附表</w:t>
      </w:r>
    </w:p>
    <w:p w:rsidR="003922D9" w:rsidRPr="008B7472" w:rsidRDefault="003922D9">
      <w:pPr>
        <w:snapToGrid w:val="0"/>
        <w:jc w:val="center"/>
        <w:rPr>
          <w:sz w:val="28"/>
        </w:rPr>
      </w:pPr>
    </w:p>
    <w:tbl>
      <w:tblPr>
        <w:tblW w:w="965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353"/>
        <w:gridCol w:w="5029"/>
        <w:gridCol w:w="1098"/>
        <w:gridCol w:w="1663"/>
      </w:tblGrid>
      <w:tr w:rsidR="003922D9" w:rsidRPr="008B7472">
        <w:trPr>
          <w:trHeight w:val="223"/>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序号</w:t>
            </w:r>
          </w:p>
        </w:tc>
        <w:tc>
          <w:tcPr>
            <w:tcW w:w="912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内容说明及要求</w:t>
            </w:r>
          </w:p>
        </w:tc>
      </w:tr>
      <w:tr w:rsidR="003922D9" w:rsidRPr="008B7472">
        <w:trPr>
          <w:trHeight w:val="3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项目名称</w:t>
            </w:r>
          </w:p>
        </w:tc>
        <w:tc>
          <w:tcPr>
            <w:tcW w:w="5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bCs/>
                <w:lang w:val="zh-CN"/>
              </w:rPr>
            </w:pPr>
            <w:r w:rsidRPr="008B7472">
              <w:rPr>
                <w:rFonts w:hint="eastAsia"/>
                <w:szCs w:val="21"/>
              </w:rPr>
              <w:t>浙江国际海运职业技术学院体育设备采购项目</w:t>
            </w:r>
          </w:p>
        </w:tc>
        <w:tc>
          <w:tcPr>
            <w:tcW w:w="1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Cs/>
              </w:rPr>
            </w:pPr>
            <w:r w:rsidRPr="008B7472">
              <w:rPr>
                <w:rFonts w:ascii="宋体" w:hAnsi="宋体" w:hint="eastAsia"/>
                <w:b/>
              </w:rPr>
              <w:t>招标编号</w:t>
            </w:r>
          </w:p>
        </w:tc>
        <w:tc>
          <w:tcPr>
            <w:tcW w:w="1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bCs/>
              </w:rPr>
            </w:pPr>
            <w:r w:rsidRPr="008B7472">
              <w:rPr>
                <w:rFonts w:ascii="宋体" w:hAnsi="宋体" w:hint="eastAsia"/>
              </w:rPr>
              <w:t>SZGXZS2019191</w:t>
            </w:r>
          </w:p>
        </w:tc>
      </w:tr>
      <w:tr w:rsidR="003922D9" w:rsidRPr="008B7472">
        <w:trPr>
          <w:trHeight w:val="21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2</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采购人名称</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bCs/>
              </w:rPr>
            </w:pPr>
            <w:r w:rsidRPr="008B7472">
              <w:rPr>
                <w:rFonts w:hint="eastAsia"/>
              </w:rPr>
              <w:t>浙江国际海运职业技术学院</w:t>
            </w:r>
          </w:p>
        </w:tc>
      </w:tr>
      <w:tr w:rsidR="003922D9" w:rsidRPr="008B7472">
        <w:trPr>
          <w:trHeight w:val="32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3</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采购内容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cs="宋体"/>
                <w:kern w:val="0"/>
                <w:szCs w:val="21"/>
              </w:rPr>
            </w:pPr>
            <w:r w:rsidRPr="008B7472">
              <w:rPr>
                <w:rFonts w:hint="eastAsia"/>
                <w:szCs w:val="21"/>
              </w:rPr>
              <w:t>浙江国际海运职业技术学院体育设备采购项目</w:t>
            </w:r>
          </w:p>
        </w:tc>
      </w:tr>
      <w:tr w:rsidR="003922D9" w:rsidRPr="008B7472">
        <w:trPr>
          <w:trHeight w:val="25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4</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本项目预算</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left"/>
              <w:rPr>
                <w:rFonts w:ascii="宋体"/>
                <w:szCs w:val="21"/>
              </w:rPr>
            </w:pPr>
            <w:r w:rsidRPr="008B7472">
              <w:rPr>
                <w:rFonts w:ascii="宋体" w:hint="eastAsia"/>
                <w:szCs w:val="21"/>
              </w:rPr>
              <w:t>人民币</w:t>
            </w:r>
            <w:proofErr w:type="gramStart"/>
            <w:r w:rsidRPr="008B7472">
              <w:rPr>
                <w:rFonts w:ascii="宋体" w:hint="eastAsia"/>
                <w:szCs w:val="21"/>
              </w:rPr>
              <w:t>壹佰肆拾肆万伍仟贰佰</w:t>
            </w:r>
            <w:proofErr w:type="gramEnd"/>
            <w:r w:rsidRPr="008B7472">
              <w:rPr>
                <w:rFonts w:ascii="宋体" w:hint="eastAsia"/>
                <w:szCs w:val="21"/>
              </w:rPr>
              <w:t>元整（1，445，200.00元）</w:t>
            </w:r>
          </w:p>
        </w:tc>
      </w:tr>
      <w:tr w:rsidR="003922D9" w:rsidRPr="008B7472">
        <w:trPr>
          <w:trHeight w:val="40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5</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时间安排</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pStyle w:val="16"/>
              <w:spacing w:line="240" w:lineRule="exact"/>
              <w:rPr>
                <w:sz w:val="21"/>
                <w:szCs w:val="21"/>
              </w:rPr>
            </w:pPr>
            <w:r w:rsidRPr="008B7472">
              <w:rPr>
                <w:rFonts w:hint="eastAsia"/>
                <w:sz w:val="21"/>
                <w:szCs w:val="21"/>
              </w:rPr>
              <w:t>要求在中标后15天内完成该项工程的施工及设备的安装调试。</w:t>
            </w:r>
          </w:p>
        </w:tc>
      </w:tr>
      <w:tr w:rsidR="003922D9" w:rsidRPr="008B7472">
        <w:trPr>
          <w:trHeight w:val="30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6</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投标有效期</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szCs w:val="21"/>
              </w:rPr>
            </w:pPr>
            <w:r w:rsidRPr="008B7472">
              <w:rPr>
                <w:rFonts w:ascii="宋体" w:hAnsi="宋体" w:hint="eastAsia"/>
                <w:u w:val="single"/>
              </w:rPr>
              <w:t xml:space="preserve"> 90 日</w:t>
            </w:r>
            <w:r w:rsidRPr="008B7472">
              <w:rPr>
                <w:rFonts w:ascii="宋体" w:hAnsi="宋体" w:hint="eastAsia"/>
              </w:rPr>
              <w:t>历天。（从投标截止之日算起）</w:t>
            </w:r>
          </w:p>
        </w:tc>
      </w:tr>
      <w:tr w:rsidR="003922D9" w:rsidRPr="008B7472">
        <w:trPr>
          <w:trHeight w:val="22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7</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评标办法</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ind w:firstLineChars="50" w:firstLine="105"/>
              <w:rPr>
                <w:rFonts w:ascii="宋体" w:hAnsi="宋体"/>
                <w:szCs w:val="21"/>
              </w:rPr>
            </w:pPr>
            <w:r w:rsidRPr="008B7472">
              <w:rPr>
                <w:rFonts w:ascii="宋体" w:hAnsi="宋体" w:hint="eastAsia"/>
              </w:rPr>
              <w:t>综合评标价法</w:t>
            </w:r>
          </w:p>
        </w:tc>
      </w:tr>
      <w:tr w:rsidR="003922D9" w:rsidRPr="008B7472">
        <w:trPr>
          <w:trHeight w:val="2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8</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签订合同</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szCs w:val="21"/>
              </w:rPr>
            </w:pPr>
            <w:r w:rsidRPr="008B7472">
              <w:rPr>
                <w:rFonts w:ascii="宋体" w:hAnsi="宋体" w:hint="eastAsia"/>
              </w:rPr>
              <w:t>中标通知书发出后</w:t>
            </w:r>
            <w:r w:rsidRPr="008B7472">
              <w:rPr>
                <w:rFonts w:ascii="宋体" w:hAnsi="宋体" w:hint="eastAsia"/>
                <w:u w:val="single"/>
              </w:rPr>
              <w:t xml:space="preserve">15 </w:t>
            </w:r>
            <w:r w:rsidRPr="008B7472">
              <w:rPr>
                <w:rFonts w:ascii="宋体" w:hAnsi="宋体" w:hint="eastAsia"/>
              </w:rPr>
              <w:t>天内。</w:t>
            </w:r>
          </w:p>
        </w:tc>
      </w:tr>
      <w:tr w:rsidR="003922D9" w:rsidRPr="008B7472">
        <w:trPr>
          <w:trHeight w:val="394"/>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9</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jc w:val="center"/>
              <w:rPr>
                <w:rFonts w:ascii="宋体" w:hAnsi="宋体"/>
                <w:b/>
              </w:rPr>
            </w:pPr>
            <w:r w:rsidRPr="008B7472">
              <w:rPr>
                <w:rFonts w:ascii="宋体" w:hAnsi="宋体" w:hint="eastAsia"/>
                <w:b/>
              </w:rPr>
              <w:t>资金结算</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widowControl/>
              <w:autoSpaceDE w:val="0"/>
              <w:autoSpaceDN w:val="0"/>
              <w:jc w:val="left"/>
              <w:textAlignment w:val="bottom"/>
              <w:rPr>
                <w:rFonts w:ascii="宋体" w:hAnsi="宋体"/>
                <w:sz w:val="22"/>
              </w:rPr>
            </w:pPr>
            <w:r w:rsidRPr="008B7472">
              <w:rPr>
                <w:rFonts w:hint="eastAsia"/>
                <w:szCs w:val="21"/>
              </w:rPr>
              <w:t>合同签订后，中标方支付</w:t>
            </w:r>
            <w:r w:rsidRPr="008B7472">
              <w:rPr>
                <w:rFonts w:hint="eastAsia"/>
                <w:szCs w:val="21"/>
              </w:rPr>
              <w:t>5%</w:t>
            </w:r>
            <w:r w:rsidRPr="008B7472">
              <w:rPr>
                <w:rFonts w:hint="eastAsia"/>
                <w:szCs w:val="21"/>
              </w:rPr>
              <w:t>履约保证金；全部设备到货后，支付合同金额的</w:t>
            </w:r>
            <w:r w:rsidRPr="008B7472">
              <w:rPr>
                <w:rFonts w:hint="eastAsia"/>
                <w:szCs w:val="21"/>
              </w:rPr>
              <w:t>70%</w:t>
            </w:r>
            <w:r w:rsidRPr="008B7472">
              <w:rPr>
                <w:rFonts w:hint="eastAsia"/>
                <w:szCs w:val="21"/>
              </w:rPr>
              <w:t>，安装验收合格后全额支付，</w:t>
            </w:r>
            <w:r w:rsidRPr="008B7472">
              <w:rPr>
                <w:rFonts w:hint="eastAsia"/>
                <w:szCs w:val="21"/>
              </w:rPr>
              <w:t>5%</w:t>
            </w:r>
            <w:r w:rsidRPr="008B7472">
              <w:rPr>
                <w:rFonts w:hint="eastAsia"/>
                <w:szCs w:val="21"/>
              </w:rPr>
              <w:t>履约保证金转成质保金，按质保期限按年支付。</w:t>
            </w:r>
          </w:p>
        </w:tc>
      </w:tr>
      <w:tr w:rsidR="003922D9" w:rsidRPr="008B7472">
        <w:trPr>
          <w:trHeight w:val="87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10</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投标报价</w:t>
            </w:r>
          </w:p>
          <w:p w:rsidR="003922D9" w:rsidRPr="008B7472" w:rsidRDefault="005D43C4">
            <w:pPr>
              <w:spacing w:line="240" w:lineRule="exact"/>
              <w:jc w:val="center"/>
              <w:rPr>
                <w:rFonts w:ascii="宋体" w:hAnsi="宋体"/>
                <w:b/>
              </w:rPr>
            </w:pPr>
            <w:r w:rsidRPr="008B7472">
              <w:rPr>
                <w:rFonts w:ascii="宋体" w:hAnsi="宋体" w:hint="eastAsia"/>
                <w:b/>
              </w:rPr>
              <w:t>与费用</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rPr>
            </w:pPr>
            <w:r w:rsidRPr="008B7472">
              <w:rPr>
                <w:rFonts w:ascii="宋体" w:hAnsi="宋体" w:hint="eastAsia"/>
              </w:rPr>
              <w:t>1、本项目的投标应以人民币报价，投标报价应包括所有费用。</w:t>
            </w:r>
          </w:p>
          <w:p w:rsidR="003922D9" w:rsidRPr="008B7472" w:rsidRDefault="005D43C4">
            <w:pPr>
              <w:spacing w:line="240" w:lineRule="exact"/>
              <w:rPr>
                <w:rFonts w:ascii="宋体" w:hAnsi="宋体"/>
              </w:rPr>
            </w:pPr>
            <w:r w:rsidRPr="008B7472">
              <w:rPr>
                <w:rFonts w:ascii="宋体" w:hAnsi="宋体" w:hint="eastAsia"/>
              </w:rPr>
              <w:t>2、投标人应承担其参加本招标活动自身所发生的费用。</w:t>
            </w:r>
          </w:p>
          <w:p w:rsidR="003922D9" w:rsidRPr="008B7472" w:rsidRDefault="005D43C4">
            <w:pPr>
              <w:widowControl/>
              <w:rPr>
                <w:rFonts w:ascii="宋体" w:hAnsi="宋体"/>
                <w:kern w:val="0"/>
                <w:sz w:val="18"/>
                <w:szCs w:val="18"/>
              </w:rPr>
            </w:pPr>
            <w:r w:rsidRPr="008B7472">
              <w:rPr>
                <w:rFonts w:ascii="宋体" w:hAnsi="宋体" w:hint="eastAsia"/>
              </w:rPr>
              <w:t>3、中标供应商须缴纳服务费为：</w:t>
            </w:r>
            <w:r w:rsidRPr="008B7472">
              <w:rPr>
                <w:rFonts w:ascii="宋体" w:hAnsi="宋体" w:hint="eastAsia"/>
                <w:kern w:val="0"/>
                <w:szCs w:val="21"/>
              </w:rPr>
              <w:t>按《招标代理收费管理暂行办法》的差额定率累进法计算：0—100万元  1.5%；100—500万元    1.1%。</w:t>
            </w:r>
            <w:r w:rsidRPr="008B7472">
              <w:rPr>
                <w:rFonts w:ascii="宋体" w:hAnsi="宋体" w:hint="eastAsia"/>
              </w:rPr>
              <w:t>收费标准为人民币壹万玖仟捌佰元整（19800.00元）</w:t>
            </w:r>
          </w:p>
          <w:p w:rsidR="003922D9" w:rsidRPr="008B7472" w:rsidRDefault="005D43C4">
            <w:pPr>
              <w:spacing w:line="240" w:lineRule="exact"/>
              <w:rPr>
                <w:rFonts w:ascii="宋体" w:hAnsi="宋体"/>
                <w:szCs w:val="21"/>
              </w:rPr>
            </w:pPr>
            <w:r w:rsidRPr="008B7472">
              <w:rPr>
                <w:rFonts w:ascii="宋体" w:hAnsi="宋体" w:hint="eastAsia"/>
              </w:rPr>
              <w:t>4、中标通知书发出的同时，中标供应商应及时支付代理费。</w:t>
            </w:r>
          </w:p>
        </w:tc>
      </w:tr>
      <w:tr w:rsidR="003922D9" w:rsidRPr="008B7472">
        <w:trPr>
          <w:trHeight w:val="28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11</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质量标准</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szCs w:val="21"/>
              </w:rPr>
            </w:pPr>
            <w:r w:rsidRPr="008B7472">
              <w:rPr>
                <w:rFonts w:ascii="宋体" w:hAnsi="宋体" w:hint="eastAsia"/>
              </w:rPr>
              <w:t>行业标准，经验收合格</w:t>
            </w:r>
          </w:p>
        </w:tc>
      </w:tr>
      <w:tr w:rsidR="003922D9" w:rsidRPr="008B7472">
        <w:trPr>
          <w:trHeight w:val="29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12</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jc w:val="center"/>
              <w:rPr>
                <w:rFonts w:ascii="宋体" w:hAnsi="宋体"/>
                <w:b/>
              </w:rPr>
            </w:pPr>
            <w:r w:rsidRPr="008B7472">
              <w:rPr>
                <w:rFonts w:ascii="宋体" w:hAnsi="宋体" w:hint="eastAsia"/>
                <w:b/>
              </w:rPr>
              <w:t>履约保证金</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ascii="宋体" w:hAnsi="宋体"/>
                <w:szCs w:val="21"/>
              </w:rPr>
            </w:pPr>
            <w:r w:rsidRPr="008B7472">
              <w:rPr>
                <w:rFonts w:ascii="宋体" w:hAnsi="宋体" w:hint="eastAsia"/>
                <w:szCs w:val="21"/>
              </w:rPr>
              <w:t>5%(接受</w:t>
            </w:r>
            <w:r w:rsidRPr="008B7472">
              <w:rPr>
                <w:rFonts w:asciiTheme="minorEastAsia" w:hAnsiTheme="minorEastAsia" w:cs="宋体" w:hint="eastAsia"/>
                <w:kern w:val="0"/>
                <w:szCs w:val="21"/>
              </w:rPr>
              <w:t>以银行、保险公司出具保函形式提交履约保证金)</w:t>
            </w:r>
          </w:p>
        </w:tc>
      </w:tr>
      <w:tr w:rsidR="003922D9" w:rsidRPr="008B7472">
        <w:trPr>
          <w:trHeight w:val="488"/>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13</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投标文件的</w:t>
            </w:r>
          </w:p>
          <w:p w:rsidR="003922D9" w:rsidRPr="008B7472" w:rsidRDefault="005D43C4">
            <w:pPr>
              <w:snapToGrid w:val="0"/>
              <w:spacing w:line="240" w:lineRule="exact"/>
              <w:jc w:val="center"/>
              <w:rPr>
                <w:rFonts w:ascii="宋体" w:hAnsi="宋体"/>
                <w:b/>
              </w:rPr>
            </w:pPr>
            <w:r w:rsidRPr="008B7472">
              <w:rPr>
                <w:rFonts w:ascii="宋体" w:hAnsi="宋体" w:hint="eastAsia"/>
                <w:b/>
              </w:rPr>
              <w:t>组成</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rPr>
                <w:rFonts w:ascii="宋体" w:hAnsi="宋体"/>
                <w:szCs w:val="21"/>
              </w:rPr>
            </w:pPr>
            <w:r w:rsidRPr="008B7472">
              <w:rPr>
                <w:rFonts w:ascii="宋体" w:hAnsi="宋体" w:hint="eastAsia"/>
                <w:szCs w:val="21"/>
              </w:rPr>
              <w:t>投标文件由投标报价文件、资格证明/商务部分、技术部分及电子文档组成。</w:t>
            </w:r>
          </w:p>
        </w:tc>
      </w:tr>
      <w:tr w:rsidR="003922D9" w:rsidRPr="008B7472">
        <w:trPr>
          <w:trHeight w:val="38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14</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投标文件的</w:t>
            </w:r>
          </w:p>
          <w:p w:rsidR="003922D9" w:rsidRPr="008B7472" w:rsidRDefault="005D43C4">
            <w:pPr>
              <w:snapToGrid w:val="0"/>
              <w:spacing w:line="240" w:lineRule="exact"/>
              <w:jc w:val="center"/>
              <w:rPr>
                <w:rFonts w:ascii="宋体" w:hAnsi="宋体"/>
                <w:b/>
              </w:rPr>
            </w:pPr>
            <w:r w:rsidRPr="008B7472">
              <w:rPr>
                <w:rFonts w:ascii="宋体" w:hAnsi="宋体" w:hint="eastAsia"/>
                <w:b/>
              </w:rPr>
              <w:t>提交份数</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rPr>
                <w:rFonts w:ascii="宋体" w:hAnsi="宋体"/>
                <w:szCs w:val="21"/>
              </w:rPr>
            </w:pPr>
            <w:r w:rsidRPr="008B7472">
              <w:rPr>
                <w:rFonts w:hAnsi="宋体"/>
              </w:rPr>
              <w:t>正本</w:t>
            </w:r>
            <w:r w:rsidRPr="008B7472">
              <w:t>(</w:t>
            </w:r>
            <w:r w:rsidRPr="008B7472">
              <w:rPr>
                <w:rFonts w:hAnsi="宋体"/>
              </w:rPr>
              <w:t>包括资格证明</w:t>
            </w:r>
            <w:r w:rsidRPr="008B7472">
              <w:rPr>
                <w:rFonts w:hAnsi="宋体" w:hint="eastAsia"/>
              </w:rPr>
              <w:t>/</w:t>
            </w:r>
            <w:r w:rsidRPr="008B7472">
              <w:rPr>
                <w:rFonts w:hAnsi="宋体"/>
              </w:rPr>
              <w:t>商务部分、技术部分</w:t>
            </w:r>
            <w:r w:rsidRPr="008B7472">
              <w:t>)</w:t>
            </w:r>
            <w:r w:rsidRPr="008B7472">
              <w:rPr>
                <w:rFonts w:hAnsi="宋体"/>
              </w:rPr>
              <w:t>一份，副本</w:t>
            </w:r>
            <w:r w:rsidRPr="008B7472">
              <w:t>(</w:t>
            </w:r>
            <w:r w:rsidRPr="008B7472">
              <w:rPr>
                <w:rFonts w:hAnsi="宋体"/>
              </w:rPr>
              <w:t>包括资格证明</w:t>
            </w:r>
            <w:r w:rsidRPr="008B7472">
              <w:rPr>
                <w:rFonts w:hAnsi="宋体" w:hint="eastAsia"/>
              </w:rPr>
              <w:t>/</w:t>
            </w:r>
            <w:r w:rsidRPr="008B7472">
              <w:rPr>
                <w:rFonts w:hAnsi="宋体"/>
              </w:rPr>
              <w:t>商务部分、技术部分</w:t>
            </w:r>
            <w:r w:rsidRPr="008B7472">
              <w:t xml:space="preserve">) </w:t>
            </w:r>
            <w:r w:rsidRPr="008B7472">
              <w:rPr>
                <w:rFonts w:hAnsi="宋体"/>
                <w:u w:val="single"/>
              </w:rPr>
              <w:t>肆</w:t>
            </w:r>
            <w:r w:rsidRPr="008B7472">
              <w:rPr>
                <w:rFonts w:hAnsi="宋体"/>
              </w:rPr>
              <w:t>份，电子文档一份。</w:t>
            </w:r>
            <w:r w:rsidRPr="008B7472">
              <w:rPr>
                <w:rFonts w:hAnsi="宋体" w:hint="eastAsia"/>
              </w:rPr>
              <w:t>其中投标报价文件正本一份，副本肆份，报价电子文件一份单独密封。</w:t>
            </w:r>
          </w:p>
        </w:tc>
      </w:tr>
      <w:tr w:rsidR="003922D9" w:rsidRPr="008B7472">
        <w:trPr>
          <w:trHeight w:val="312"/>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15</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投标文件</w:t>
            </w:r>
          </w:p>
          <w:p w:rsidR="003922D9" w:rsidRPr="008B7472" w:rsidRDefault="005D43C4">
            <w:pPr>
              <w:snapToGrid w:val="0"/>
              <w:spacing w:line="240" w:lineRule="exact"/>
              <w:jc w:val="center"/>
              <w:rPr>
                <w:rFonts w:ascii="宋体" w:hAnsi="宋体"/>
                <w:b/>
              </w:rPr>
            </w:pPr>
            <w:r w:rsidRPr="008B7472">
              <w:rPr>
                <w:rFonts w:ascii="宋体" w:hAnsi="宋体" w:hint="eastAsia"/>
                <w:b/>
              </w:rPr>
              <w:t>提交地点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385948">
            <w:pPr>
              <w:snapToGrid w:val="0"/>
              <w:spacing w:line="240" w:lineRule="exact"/>
              <w:rPr>
                <w:rFonts w:ascii="宋体" w:hAnsi="宋体"/>
                <w:szCs w:val="21"/>
              </w:rPr>
            </w:pPr>
            <w:r w:rsidRPr="00385948">
              <w:rPr>
                <w:rFonts w:ascii="宋体" w:hAnsi="宋体" w:hint="eastAsia"/>
                <w:szCs w:val="21"/>
              </w:rPr>
              <w:t>舟山市公共资源交易中心（舟山市新城翁山路555号四楼（大宗商品交易中心同幢西边））开标室</w:t>
            </w:r>
          </w:p>
        </w:tc>
      </w:tr>
      <w:tr w:rsidR="003922D9" w:rsidRPr="008B7472">
        <w:trPr>
          <w:trHeight w:val="35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16</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投标文件提交截止时间</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rsidP="00C953B8">
            <w:pPr>
              <w:snapToGrid w:val="0"/>
              <w:spacing w:line="240" w:lineRule="exact"/>
              <w:rPr>
                <w:rFonts w:ascii="宋体" w:hAnsi="宋体"/>
                <w:szCs w:val="21"/>
              </w:rPr>
            </w:pPr>
            <w:r w:rsidRPr="008B7472">
              <w:rPr>
                <w:rFonts w:ascii="宋体" w:hAnsi="宋体" w:hint="eastAsia"/>
                <w:szCs w:val="21"/>
              </w:rPr>
              <w:t>2019年</w:t>
            </w:r>
            <w:r w:rsidR="00C953B8">
              <w:rPr>
                <w:rFonts w:ascii="宋体" w:hAnsi="宋体" w:hint="eastAsia"/>
                <w:szCs w:val="21"/>
              </w:rPr>
              <w:t>11</w:t>
            </w:r>
            <w:r w:rsidRPr="008B7472">
              <w:rPr>
                <w:rFonts w:ascii="宋体" w:hAnsi="宋体" w:hint="eastAsia"/>
                <w:szCs w:val="21"/>
              </w:rPr>
              <w:t>月</w:t>
            </w:r>
            <w:r w:rsidR="00C953B8">
              <w:rPr>
                <w:rFonts w:ascii="宋体" w:hAnsi="宋体" w:hint="eastAsia"/>
                <w:szCs w:val="21"/>
              </w:rPr>
              <w:t>19</w:t>
            </w:r>
            <w:r w:rsidRPr="008B7472">
              <w:rPr>
                <w:rFonts w:ascii="宋体" w:hAnsi="宋体" w:hint="eastAsia"/>
                <w:szCs w:val="21"/>
              </w:rPr>
              <w:t>日下午14时</w:t>
            </w:r>
            <w:r w:rsidR="00C953B8">
              <w:rPr>
                <w:rFonts w:ascii="宋体" w:hAnsi="宋体" w:hint="eastAsia"/>
                <w:szCs w:val="21"/>
              </w:rPr>
              <w:t>1</w:t>
            </w:r>
            <w:r w:rsidRPr="008B7472">
              <w:rPr>
                <w:rFonts w:ascii="宋体" w:hAnsi="宋体" w:hint="eastAsia"/>
                <w:szCs w:val="21"/>
              </w:rPr>
              <w:t>5分</w:t>
            </w:r>
          </w:p>
        </w:tc>
      </w:tr>
      <w:tr w:rsidR="003922D9" w:rsidRPr="008B7472">
        <w:trPr>
          <w:trHeight w:val="219"/>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17</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开标地点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385948">
            <w:pPr>
              <w:snapToGrid w:val="0"/>
              <w:spacing w:line="240" w:lineRule="exact"/>
              <w:rPr>
                <w:rFonts w:ascii="宋体" w:hAnsi="宋体"/>
                <w:szCs w:val="21"/>
              </w:rPr>
            </w:pPr>
            <w:r w:rsidRPr="00385948">
              <w:rPr>
                <w:rFonts w:ascii="宋体" w:hAnsi="宋体" w:hint="eastAsia"/>
                <w:szCs w:val="21"/>
              </w:rPr>
              <w:t>舟山市公共资源交易中心（舟山市新城翁山路555号四楼（大宗商品交易中心同幢西边））开标室</w:t>
            </w:r>
          </w:p>
        </w:tc>
      </w:tr>
      <w:tr w:rsidR="003922D9" w:rsidRPr="008B7472">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18</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开标时间</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rsidP="00C953B8">
            <w:pPr>
              <w:snapToGrid w:val="0"/>
              <w:spacing w:line="240" w:lineRule="exact"/>
              <w:rPr>
                <w:rFonts w:ascii="宋体" w:hAnsi="宋体"/>
                <w:szCs w:val="21"/>
              </w:rPr>
            </w:pPr>
            <w:r w:rsidRPr="008B7472">
              <w:rPr>
                <w:rFonts w:ascii="宋体" w:hAnsi="宋体" w:hint="eastAsia"/>
                <w:szCs w:val="21"/>
              </w:rPr>
              <w:t>2019年</w:t>
            </w:r>
            <w:r w:rsidR="00C953B8">
              <w:rPr>
                <w:rFonts w:ascii="宋体" w:hAnsi="宋体" w:hint="eastAsia"/>
                <w:szCs w:val="21"/>
              </w:rPr>
              <w:t>11</w:t>
            </w:r>
            <w:r w:rsidRPr="008B7472">
              <w:rPr>
                <w:rFonts w:ascii="宋体" w:hAnsi="宋体" w:hint="eastAsia"/>
                <w:szCs w:val="21"/>
              </w:rPr>
              <w:t>月</w:t>
            </w:r>
            <w:r w:rsidR="00C953B8">
              <w:rPr>
                <w:rFonts w:ascii="宋体" w:hAnsi="宋体" w:hint="eastAsia"/>
                <w:szCs w:val="21"/>
              </w:rPr>
              <w:t>19</w:t>
            </w:r>
            <w:r w:rsidRPr="008B7472">
              <w:rPr>
                <w:rFonts w:ascii="宋体" w:hAnsi="宋体" w:hint="eastAsia"/>
                <w:szCs w:val="21"/>
              </w:rPr>
              <w:t>日下午14时</w:t>
            </w:r>
            <w:r w:rsidR="00C953B8">
              <w:rPr>
                <w:rFonts w:ascii="宋体" w:hAnsi="宋体" w:hint="eastAsia"/>
                <w:szCs w:val="21"/>
              </w:rPr>
              <w:t>1</w:t>
            </w:r>
            <w:r w:rsidRPr="008B7472">
              <w:rPr>
                <w:rFonts w:ascii="宋体" w:hAnsi="宋体" w:hint="eastAsia"/>
                <w:szCs w:val="21"/>
              </w:rPr>
              <w:t>5分</w:t>
            </w:r>
          </w:p>
        </w:tc>
      </w:tr>
      <w:tr w:rsidR="003922D9" w:rsidRPr="008B7472">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19</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特别提醒</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pacing w:line="240" w:lineRule="exact"/>
              <w:rPr>
                <w:rFonts w:hAnsi="宋体"/>
                <w:b/>
                <w:szCs w:val="21"/>
              </w:rPr>
            </w:pPr>
            <w:r w:rsidRPr="008B7472">
              <w:rPr>
                <w:rFonts w:ascii="宋体" w:hAnsi="宋体" w:hint="eastAsia"/>
                <w:b/>
                <w:szCs w:val="21"/>
              </w:rPr>
              <w:t>中标供应商应在浙江政府采购网进行注册，成为正式入库的供应商，否则将无法进行合同备案及付款。</w:t>
            </w:r>
            <w:r w:rsidRPr="008B7472">
              <w:rPr>
                <w:rFonts w:hAnsi="宋体" w:hint="eastAsia"/>
                <w:b/>
                <w:szCs w:val="21"/>
              </w:rPr>
              <w:t>（网址：</w:t>
            </w:r>
            <w:hyperlink r:id="rId50" w:history="1">
              <w:r w:rsidRPr="008B7472">
                <w:rPr>
                  <w:rStyle w:val="af5"/>
                  <w:rFonts w:hAnsi="宋体" w:hint="eastAsia"/>
                  <w:b/>
                  <w:szCs w:val="21"/>
                </w:rPr>
                <w:t>https://supplier.zcy.gov.cn/supplier/register</w:t>
              </w:r>
            </w:hyperlink>
            <w:r w:rsidRPr="008B7472">
              <w:rPr>
                <w:rFonts w:hAnsi="宋体" w:hint="eastAsia"/>
                <w:b/>
                <w:szCs w:val="21"/>
              </w:rPr>
              <w:t>）</w:t>
            </w:r>
          </w:p>
        </w:tc>
      </w:tr>
      <w:tr w:rsidR="003922D9" w:rsidRPr="008B7472">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line="240" w:lineRule="exact"/>
              <w:jc w:val="center"/>
              <w:rPr>
                <w:rFonts w:ascii="宋体" w:hAnsi="宋体"/>
                <w:b/>
              </w:rPr>
            </w:pPr>
            <w:r w:rsidRPr="008B7472">
              <w:rPr>
                <w:rFonts w:ascii="宋体" w:hAnsi="宋体" w:hint="eastAsia"/>
                <w:b/>
              </w:rPr>
              <w:t>20</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jc w:val="center"/>
              <w:rPr>
                <w:rFonts w:ascii="宋体" w:hAnsi="宋体"/>
                <w:b/>
                <w:szCs w:val="21"/>
              </w:rPr>
            </w:pPr>
            <w:r w:rsidRPr="008B7472">
              <w:rPr>
                <w:rFonts w:ascii="宋体" w:hAnsi="宋体" w:hint="eastAsia"/>
                <w:b/>
                <w:szCs w:val="21"/>
              </w:rPr>
              <w:t>特别提示</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2D9" w:rsidRPr="008B7472" w:rsidRDefault="005D43C4">
            <w:pPr>
              <w:snapToGrid w:val="0"/>
              <w:spacing w:before="120"/>
              <w:ind w:right="300"/>
              <w:rPr>
                <w:rFonts w:hAnsi="宋体"/>
                <w:b/>
                <w:szCs w:val="21"/>
              </w:rPr>
            </w:pPr>
            <w:r w:rsidRPr="008B7472">
              <w:rPr>
                <w:rFonts w:hAnsi="宋体" w:hint="eastAsia"/>
                <w:b/>
                <w:szCs w:val="21"/>
              </w:rPr>
              <w:t>为保证项目顺利进行，供应商购买标书后若无法参加投标，请出具书面函传真至</w:t>
            </w:r>
            <w:r w:rsidRPr="008B7472">
              <w:rPr>
                <w:rFonts w:hAnsi="宋体" w:hint="eastAsia"/>
                <w:b/>
                <w:szCs w:val="21"/>
              </w:rPr>
              <w:t>0580</w:t>
            </w:r>
            <w:r w:rsidRPr="008B7472">
              <w:rPr>
                <w:rFonts w:hAnsi="宋体" w:hint="eastAsia"/>
                <w:b/>
                <w:szCs w:val="21"/>
              </w:rPr>
              <w:t>－</w:t>
            </w:r>
            <w:r w:rsidRPr="008B7472">
              <w:rPr>
                <w:rFonts w:hAnsi="宋体" w:hint="eastAsia"/>
                <w:b/>
                <w:szCs w:val="21"/>
              </w:rPr>
              <w:t>2054476</w:t>
            </w:r>
            <w:r w:rsidRPr="008B7472">
              <w:rPr>
                <w:rFonts w:hAnsi="宋体" w:hint="eastAsia"/>
                <w:b/>
                <w:szCs w:val="21"/>
              </w:rPr>
              <w:t>或发送邮箱（</w:t>
            </w:r>
            <w:r w:rsidRPr="008B7472">
              <w:rPr>
                <w:rFonts w:hAnsi="宋体"/>
                <w:b/>
                <w:szCs w:val="21"/>
              </w:rPr>
              <w:t>731653074@qq.com</w:t>
            </w:r>
            <w:r w:rsidRPr="008B7472">
              <w:rPr>
                <w:rFonts w:hAnsi="宋体" w:hint="eastAsia"/>
                <w:b/>
                <w:szCs w:val="21"/>
              </w:rPr>
              <w:t>）</w:t>
            </w:r>
            <w:r w:rsidRPr="008B7472">
              <w:rPr>
                <w:rFonts w:hAnsi="宋体" w:hint="eastAsia"/>
                <w:b/>
                <w:szCs w:val="21"/>
              </w:rPr>
              <w:t>,</w:t>
            </w:r>
            <w:r w:rsidRPr="008B7472">
              <w:rPr>
                <w:rFonts w:hAnsi="宋体" w:hint="eastAsia"/>
                <w:b/>
                <w:szCs w:val="21"/>
              </w:rPr>
              <w:t>并告知本项目联系人，若没有出具书面函，则认为放弃此项目投标，后续延期公告，拒绝报名。</w:t>
            </w:r>
          </w:p>
        </w:tc>
      </w:tr>
    </w:tbl>
    <w:p w:rsidR="003922D9" w:rsidRPr="008B7472" w:rsidRDefault="003922D9">
      <w:pPr>
        <w:snapToGrid w:val="0"/>
        <w:spacing w:before="120" w:line="312" w:lineRule="auto"/>
        <w:rPr>
          <w:b/>
          <w:sz w:val="28"/>
        </w:rPr>
      </w:pPr>
    </w:p>
    <w:p w:rsidR="003922D9" w:rsidRPr="008B7472" w:rsidRDefault="003922D9">
      <w:pPr>
        <w:snapToGrid w:val="0"/>
        <w:spacing w:before="120" w:line="312" w:lineRule="auto"/>
        <w:jc w:val="center"/>
        <w:rPr>
          <w:b/>
          <w:sz w:val="28"/>
        </w:rPr>
      </w:pPr>
    </w:p>
    <w:p w:rsidR="003922D9" w:rsidRPr="008B7472" w:rsidRDefault="003922D9">
      <w:pPr>
        <w:snapToGrid w:val="0"/>
        <w:spacing w:before="120" w:line="312" w:lineRule="auto"/>
        <w:jc w:val="center"/>
        <w:rPr>
          <w:b/>
          <w:sz w:val="28"/>
        </w:rPr>
      </w:pPr>
    </w:p>
    <w:p w:rsidR="003922D9" w:rsidRPr="008B7472" w:rsidRDefault="005D43C4">
      <w:pPr>
        <w:snapToGrid w:val="0"/>
        <w:spacing w:before="120" w:line="312" w:lineRule="auto"/>
        <w:jc w:val="center"/>
        <w:rPr>
          <w:b/>
          <w:sz w:val="28"/>
        </w:rPr>
      </w:pPr>
      <w:proofErr w:type="gramStart"/>
      <w:r w:rsidRPr="008B7472">
        <w:rPr>
          <w:rFonts w:hint="eastAsia"/>
          <w:b/>
          <w:sz w:val="28"/>
        </w:rPr>
        <w:t>一</w:t>
      </w:r>
      <w:proofErr w:type="gramEnd"/>
      <w:r w:rsidRPr="008B7472">
        <w:rPr>
          <w:rFonts w:hint="eastAsia"/>
          <w:b/>
          <w:sz w:val="28"/>
        </w:rPr>
        <w:t xml:space="preserve">  </w:t>
      </w:r>
      <w:r w:rsidRPr="008B7472">
        <w:rPr>
          <w:rFonts w:hint="eastAsia"/>
          <w:b/>
          <w:sz w:val="28"/>
        </w:rPr>
        <w:t>总</w:t>
      </w:r>
      <w:r w:rsidR="00985EE4" w:rsidRPr="008B7472">
        <w:rPr>
          <w:rFonts w:hint="eastAsia"/>
          <w:b/>
          <w:sz w:val="28"/>
        </w:rPr>
        <w:t xml:space="preserve">   </w:t>
      </w:r>
      <w:r w:rsidRPr="008B7472">
        <w:rPr>
          <w:rFonts w:hint="eastAsia"/>
          <w:b/>
          <w:sz w:val="28"/>
        </w:rPr>
        <w:t>则</w:t>
      </w:r>
    </w:p>
    <w:p w:rsidR="003922D9" w:rsidRPr="008B7472" w:rsidRDefault="005D43C4">
      <w:pPr>
        <w:snapToGrid w:val="0"/>
        <w:spacing w:before="120" w:line="360" w:lineRule="auto"/>
        <w:ind w:rightChars="26" w:right="55"/>
        <w:rPr>
          <w:rFonts w:hAnsi="宋体"/>
          <w:b/>
          <w:sz w:val="28"/>
        </w:rPr>
      </w:pPr>
      <w:r w:rsidRPr="008B7472">
        <w:rPr>
          <w:rFonts w:hint="eastAsia"/>
          <w:b/>
        </w:rPr>
        <w:t>（一）适用范围</w:t>
      </w:r>
    </w:p>
    <w:p w:rsidR="003922D9" w:rsidRPr="008B7472" w:rsidRDefault="005D43C4">
      <w:pPr>
        <w:snapToGrid w:val="0"/>
        <w:spacing w:line="360" w:lineRule="auto"/>
        <w:ind w:rightChars="26" w:right="55" w:firstLineChars="200" w:firstLine="420"/>
        <w:jc w:val="left"/>
        <w:rPr>
          <w:rFonts w:ascii="宋体" w:hAnsi="宋体"/>
        </w:rPr>
      </w:pPr>
      <w:r w:rsidRPr="008B7472">
        <w:rPr>
          <w:rFonts w:ascii="宋体" w:hAnsi="宋体" w:hint="eastAsia"/>
        </w:rPr>
        <w:t>本招标文件适用于</w:t>
      </w:r>
      <w:r w:rsidRPr="008B7472">
        <w:rPr>
          <w:rFonts w:hint="eastAsia"/>
          <w:bCs/>
        </w:rPr>
        <w:t>浙江国际海运职业技术学院体育设备采购项目</w:t>
      </w:r>
      <w:r w:rsidRPr="008B7472">
        <w:rPr>
          <w:rFonts w:ascii="宋体" w:hAnsi="宋体" w:hint="eastAsia"/>
        </w:rPr>
        <w:t>的招标、投标、评标、定标、验收、合同履约、付款等行为（法律、法规另有规定的，从其规定）。</w:t>
      </w:r>
    </w:p>
    <w:p w:rsidR="003922D9" w:rsidRPr="008B7472" w:rsidRDefault="005D43C4">
      <w:pPr>
        <w:snapToGrid w:val="0"/>
        <w:spacing w:line="360" w:lineRule="auto"/>
        <w:ind w:rightChars="26" w:right="55"/>
        <w:jc w:val="left"/>
        <w:outlineLvl w:val="1"/>
        <w:rPr>
          <w:rFonts w:ascii="宋体" w:hAnsi="宋体"/>
          <w:b/>
          <w:sz w:val="24"/>
        </w:rPr>
      </w:pPr>
      <w:r w:rsidRPr="008B7472">
        <w:rPr>
          <w:rFonts w:ascii="宋体" w:hAnsi="宋体" w:hint="eastAsia"/>
          <w:b/>
          <w:sz w:val="24"/>
        </w:rPr>
        <w:t>（二）定义</w:t>
      </w:r>
    </w:p>
    <w:p w:rsidR="003922D9" w:rsidRPr="008B7472" w:rsidRDefault="005D43C4">
      <w:pPr>
        <w:snapToGrid w:val="0"/>
        <w:spacing w:line="360" w:lineRule="auto"/>
        <w:ind w:rightChars="26" w:right="55" w:firstLineChars="100" w:firstLine="210"/>
        <w:jc w:val="left"/>
        <w:rPr>
          <w:rFonts w:ascii="宋体" w:hAnsi="宋体"/>
        </w:rPr>
      </w:pPr>
      <w:r w:rsidRPr="008B7472">
        <w:rPr>
          <w:rFonts w:ascii="宋体" w:hAnsi="宋体" w:hint="eastAsia"/>
        </w:rPr>
        <w:t>1. 招标采购单位系指组织本次招标的深圳国信招标有限公司和</w:t>
      </w:r>
      <w:r w:rsidRPr="008B7472">
        <w:rPr>
          <w:rFonts w:hint="eastAsia"/>
          <w:bCs/>
        </w:rPr>
        <w:t>浙江国际海运职业技术学院</w:t>
      </w:r>
      <w:r w:rsidRPr="008B7472">
        <w:rPr>
          <w:rFonts w:ascii="宋体" w:hAnsi="宋体" w:hint="eastAsia"/>
        </w:rPr>
        <w:t>。</w:t>
      </w:r>
    </w:p>
    <w:p w:rsidR="003922D9" w:rsidRPr="008B7472" w:rsidRDefault="005D43C4">
      <w:pPr>
        <w:snapToGrid w:val="0"/>
        <w:spacing w:line="360" w:lineRule="auto"/>
        <w:ind w:rightChars="26" w:right="55" w:firstLineChars="100" w:firstLine="210"/>
        <w:jc w:val="left"/>
        <w:rPr>
          <w:rFonts w:ascii="宋体" w:hAnsi="宋体"/>
        </w:rPr>
      </w:pPr>
      <w:r w:rsidRPr="008B7472">
        <w:rPr>
          <w:rFonts w:ascii="宋体" w:hAnsi="宋体" w:hint="eastAsia"/>
        </w:rPr>
        <w:t>2.“投标人”系指向招标方提交投标文件的单位或个人。</w:t>
      </w:r>
    </w:p>
    <w:p w:rsidR="003922D9" w:rsidRPr="008B7472" w:rsidRDefault="005D43C4">
      <w:pPr>
        <w:snapToGrid w:val="0"/>
        <w:spacing w:line="360" w:lineRule="auto"/>
        <w:ind w:rightChars="-241" w:right="-506" w:firstLineChars="100" w:firstLine="210"/>
        <w:jc w:val="left"/>
        <w:rPr>
          <w:rFonts w:ascii="宋体"/>
        </w:rPr>
      </w:pPr>
      <w:r w:rsidRPr="008B7472">
        <w:rPr>
          <w:rFonts w:ascii="宋体" w:hAnsi="宋体"/>
        </w:rPr>
        <w:t>3.</w:t>
      </w:r>
      <w:r w:rsidRPr="008B7472">
        <w:rPr>
          <w:rFonts w:ascii="宋体" w:hAnsi="宋体" w:hint="eastAsia"/>
        </w:rPr>
        <w:t>“产品”系指供方按招标文件规定，须向采购人提供的一切设备、保险、税金、备品备件、工具、手册及其它有关技术资料和材料。</w:t>
      </w:r>
    </w:p>
    <w:p w:rsidR="003922D9" w:rsidRPr="008B7472" w:rsidRDefault="005D43C4">
      <w:pPr>
        <w:snapToGrid w:val="0"/>
        <w:spacing w:line="360" w:lineRule="auto"/>
        <w:ind w:rightChars="-241" w:right="-506" w:firstLineChars="100" w:firstLine="210"/>
        <w:jc w:val="left"/>
        <w:rPr>
          <w:rFonts w:ascii="宋体"/>
        </w:rPr>
      </w:pPr>
      <w:r w:rsidRPr="008B7472">
        <w:rPr>
          <w:rFonts w:ascii="宋体" w:hAnsi="宋体"/>
        </w:rPr>
        <w:t>4.</w:t>
      </w:r>
      <w:r w:rsidRPr="008B7472">
        <w:rPr>
          <w:rFonts w:ascii="宋体" w:hAnsi="宋体" w:hint="eastAsia"/>
        </w:rPr>
        <w:t>“服务”系指招标文件规定投标人须承担的安装、调试、技术协助、校准、培训、技术指导以及其他类似的义务。</w:t>
      </w:r>
    </w:p>
    <w:p w:rsidR="003922D9" w:rsidRPr="008B7472" w:rsidRDefault="005D43C4">
      <w:pPr>
        <w:snapToGrid w:val="0"/>
        <w:spacing w:line="360" w:lineRule="auto"/>
        <w:ind w:firstLineChars="100" w:firstLine="210"/>
        <w:jc w:val="left"/>
        <w:rPr>
          <w:rFonts w:ascii="宋体"/>
        </w:rPr>
      </w:pPr>
      <w:r w:rsidRPr="008B7472">
        <w:rPr>
          <w:rFonts w:ascii="宋体" w:hAnsi="宋体"/>
        </w:rPr>
        <w:t>5.</w:t>
      </w:r>
      <w:r w:rsidRPr="008B7472">
        <w:rPr>
          <w:rFonts w:ascii="宋体" w:hAnsi="宋体" w:hint="eastAsia"/>
        </w:rPr>
        <w:t>“项目”系指投标人按招标文件规定向采购人提供的产品和服务。</w:t>
      </w:r>
    </w:p>
    <w:p w:rsidR="003922D9" w:rsidRPr="008B7472" w:rsidRDefault="005D43C4">
      <w:pPr>
        <w:snapToGrid w:val="0"/>
        <w:spacing w:line="360" w:lineRule="auto"/>
        <w:ind w:firstLineChars="100" w:firstLine="210"/>
        <w:jc w:val="left"/>
        <w:rPr>
          <w:rFonts w:ascii="宋体"/>
        </w:rPr>
      </w:pPr>
      <w:r w:rsidRPr="008B7472">
        <w:rPr>
          <w:rFonts w:ascii="宋体" w:hAnsi="宋体"/>
        </w:rPr>
        <w:t>6.</w:t>
      </w:r>
      <w:r w:rsidRPr="008B7472">
        <w:rPr>
          <w:rFonts w:ascii="宋体" w:hAnsi="宋体" w:hint="eastAsia"/>
        </w:rPr>
        <w:t>“书面形式”包括信函、传真、电报、电子文档等。</w:t>
      </w:r>
    </w:p>
    <w:p w:rsidR="003922D9" w:rsidRPr="008B7472" w:rsidRDefault="005D43C4">
      <w:pPr>
        <w:snapToGrid w:val="0"/>
        <w:spacing w:line="312" w:lineRule="auto"/>
        <w:jc w:val="left"/>
        <w:outlineLvl w:val="1"/>
        <w:rPr>
          <w:rFonts w:ascii="宋体" w:hAnsi="宋体"/>
          <w:b/>
          <w:sz w:val="24"/>
        </w:rPr>
      </w:pPr>
      <w:r w:rsidRPr="008B7472">
        <w:rPr>
          <w:rFonts w:ascii="宋体" w:hAnsi="宋体" w:hint="eastAsia"/>
          <w:b/>
          <w:sz w:val="24"/>
        </w:rPr>
        <w:t>（三）招标方式</w:t>
      </w:r>
    </w:p>
    <w:p w:rsidR="003922D9" w:rsidRPr="008B7472" w:rsidRDefault="005D43C4">
      <w:pPr>
        <w:snapToGrid w:val="0"/>
        <w:spacing w:line="312" w:lineRule="auto"/>
        <w:ind w:firstLineChars="200" w:firstLine="420"/>
        <w:jc w:val="left"/>
        <w:rPr>
          <w:rFonts w:ascii="宋体" w:hAnsi="宋体"/>
        </w:rPr>
      </w:pPr>
      <w:r w:rsidRPr="008B7472">
        <w:t>1</w:t>
      </w:r>
      <w:r w:rsidRPr="008B7472">
        <w:rPr>
          <w:rFonts w:hint="eastAsia"/>
        </w:rPr>
        <w:t>、本次招标采用公开招标方式进行。</w:t>
      </w:r>
    </w:p>
    <w:p w:rsidR="003922D9" w:rsidRPr="008B7472" w:rsidRDefault="005D43C4">
      <w:pPr>
        <w:snapToGrid w:val="0"/>
        <w:spacing w:line="312" w:lineRule="auto"/>
        <w:jc w:val="left"/>
        <w:outlineLvl w:val="1"/>
        <w:rPr>
          <w:rFonts w:ascii="宋体" w:hAnsi="宋体"/>
          <w:b/>
          <w:sz w:val="24"/>
        </w:rPr>
      </w:pPr>
      <w:r w:rsidRPr="008B7472">
        <w:rPr>
          <w:rFonts w:ascii="宋体" w:hAnsi="宋体" w:hint="eastAsia"/>
          <w:b/>
          <w:sz w:val="24"/>
        </w:rPr>
        <w:t>（四）投标委托</w:t>
      </w:r>
    </w:p>
    <w:p w:rsidR="003922D9" w:rsidRPr="008B7472" w:rsidRDefault="005D43C4">
      <w:pPr>
        <w:snapToGrid w:val="0"/>
        <w:spacing w:line="312" w:lineRule="auto"/>
        <w:ind w:firstLineChars="200" w:firstLine="420"/>
        <w:jc w:val="left"/>
        <w:outlineLvl w:val="1"/>
        <w:rPr>
          <w:rFonts w:hAnsi="宋体"/>
        </w:rPr>
      </w:pPr>
      <w:r w:rsidRPr="008B7472">
        <w:rPr>
          <w:rFonts w:hAnsi="宋体" w:hint="eastAsia"/>
        </w:rPr>
        <w:t>投标人代表须携带有效身份证件。如投标人代表不是法定代表人（负责人），须有法定代表人（负责人）出具的授权委托书，</w:t>
      </w:r>
      <w:proofErr w:type="gramStart"/>
      <w:r w:rsidRPr="008B7472">
        <w:rPr>
          <w:rFonts w:hAnsi="宋体" w:hint="eastAsia"/>
        </w:rPr>
        <w:t>社保证明</w:t>
      </w:r>
      <w:proofErr w:type="gramEnd"/>
    </w:p>
    <w:p w:rsidR="003922D9" w:rsidRPr="008B7472" w:rsidRDefault="005D43C4">
      <w:pPr>
        <w:snapToGrid w:val="0"/>
        <w:spacing w:line="312" w:lineRule="auto"/>
        <w:ind w:rightChars="26" w:right="55"/>
        <w:jc w:val="left"/>
        <w:outlineLvl w:val="1"/>
        <w:rPr>
          <w:rFonts w:ascii="宋体" w:hAnsi="宋体"/>
          <w:b/>
          <w:sz w:val="24"/>
        </w:rPr>
      </w:pPr>
      <w:r w:rsidRPr="008B7472">
        <w:rPr>
          <w:rFonts w:ascii="宋体" w:hAnsi="宋体" w:hint="eastAsia"/>
          <w:b/>
          <w:sz w:val="24"/>
        </w:rPr>
        <w:t>（五）投标费用</w:t>
      </w:r>
    </w:p>
    <w:p w:rsidR="003922D9" w:rsidRPr="008B7472" w:rsidRDefault="005D43C4">
      <w:pPr>
        <w:snapToGrid w:val="0"/>
        <w:spacing w:line="312" w:lineRule="auto"/>
        <w:ind w:rightChars="26" w:right="55" w:firstLineChars="300" w:firstLine="630"/>
        <w:jc w:val="left"/>
        <w:rPr>
          <w:rFonts w:ascii="宋体" w:hAnsi="宋体"/>
        </w:rPr>
      </w:pPr>
      <w:r w:rsidRPr="008B7472">
        <w:rPr>
          <w:rFonts w:ascii="宋体" w:hAnsi="宋体" w:hint="eastAsia"/>
        </w:rPr>
        <w:t>不论投标结果如何，投标人均应自行承担所有与投标有关的全部费用（招标文件另有规定除外）。</w:t>
      </w:r>
    </w:p>
    <w:p w:rsidR="003922D9" w:rsidRPr="008B7472" w:rsidRDefault="005D43C4">
      <w:pPr>
        <w:snapToGrid w:val="0"/>
        <w:spacing w:line="312" w:lineRule="auto"/>
        <w:ind w:rightChars="26" w:right="55"/>
        <w:jc w:val="left"/>
        <w:rPr>
          <w:rFonts w:ascii="宋体" w:hAnsi="宋体"/>
          <w:b/>
          <w:sz w:val="24"/>
        </w:rPr>
      </w:pPr>
      <w:r w:rsidRPr="008B7472">
        <w:rPr>
          <w:rFonts w:ascii="宋体" w:hAnsi="宋体" w:hint="eastAsia"/>
          <w:b/>
          <w:sz w:val="24"/>
        </w:rPr>
        <w:t>（六）联合体投标</w:t>
      </w:r>
    </w:p>
    <w:p w:rsidR="003922D9" w:rsidRPr="008B7472" w:rsidRDefault="005D43C4">
      <w:pPr>
        <w:pStyle w:val="Char9"/>
        <w:spacing w:line="312" w:lineRule="auto"/>
        <w:ind w:firstLine="420"/>
        <w:rPr>
          <w:rFonts w:ascii="宋体" w:hAnsi="宋体"/>
          <w:szCs w:val="21"/>
        </w:rPr>
      </w:pPr>
      <w:r w:rsidRPr="008B7472">
        <w:rPr>
          <w:rFonts w:ascii="宋体" w:hAnsi="宋体" w:hint="eastAsia"/>
          <w:szCs w:val="21"/>
        </w:rPr>
        <w:t>1.本项目不接受联合体投标。</w:t>
      </w:r>
    </w:p>
    <w:p w:rsidR="003922D9" w:rsidRPr="008B7472" w:rsidRDefault="005D43C4">
      <w:pPr>
        <w:snapToGrid w:val="0"/>
        <w:spacing w:line="312" w:lineRule="auto"/>
        <w:ind w:rightChars="26" w:right="55"/>
        <w:rPr>
          <w:rFonts w:ascii="宋体" w:hAnsi="宋体"/>
          <w:b/>
          <w:sz w:val="24"/>
        </w:rPr>
      </w:pPr>
      <w:r w:rsidRPr="008B7472">
        <w:rPr>
          <w:rFonts w:ascii="宋体" w:hAnsi="宋体" w:hint="eastAsia"/>
          <w:b/>
          <w:sz w:val="24"/>
        </w:rPr>
        <w:t>（七）转包与分包</w:t>
      </w:r>
    </w:p>
    <w:p w:rsidR="003922D9" w:rsidRPr="008B7472" w:rsidRDefault="005D43C4">
      <w:pPr>
        <w:snapToGrid w:val="0"/>
        <w:spacing w:line="312" w:lineRule="auto"/>
        <w:ind w:rightChars="26" w:right="55" w:firstLineChars="250" w:firstLine="525"/>
        <w:rPr>
          <w:rFonts w:ascii="宋体" w:hAnsi="宋体"/>
        </w:rPr>
      </w:pPr>
      <w:r w:rsidRPr="008B7472">
        <w:rPr>
          <w:rFonts w:ascii="宋体" w:hAnsi="宋体" w:hint="eastAsia"/>
        </w:rPr>
        <w:t>1.本项目不允许转包。</w:t>
      </w:r>
    </w:p>
    <w:p w:rsidR="003922D9" w:rsidRPr="008B7472" w:rsidRDefault="005D43C4">
      <w:pPr>
        <w:snapToGrid w:val="0"/>
        <w:spacing w:line="312" w:lineRule="auto"/>
        <w:ind w:rightChars="26" w:right="55" w:firstLineChars="250" w:firstLine="525"/>
        <w:rPr>
          <w:rFonts w:ascii="宋体" w:hAnsi="宋体"/>
        </w:rPr>
      </w:pPr>
      <w:r w:rsidRPr="008B7472">
        <w:rPr>
          <w:rFonts w:ascii="宋体" w:hAnsi="宋体" w:hint="eastAsia"/>
        </w:rPr>
        <w:t>2.本项目不允许分包。</w:t>
      </w:r>
    </w:p>
    <w:p w:rsidR="003922D9" w:rsidRPr="008B7472" w:rsidRDefault="005D43C4">
      <w:pPr>
        <w:pStyle w:val="aa"/>
        <w:snapToGrid w:val="0"/>
        <w:spacing w:line="360" w:lineRule="auto"/>
        <w:ind w:rightChars="26" w:right="55" w:firstLine="0"/>
        <w:rPr>
          <w:rFonts w:hAnsi="宋体"/>
          <w:b/>
          <w:sz w:val="24"/>
          <w:szCs w:val="24"/>
        </w:rPr>
      </w:pPr>
      <w:r w:rsidRPr="008B7472">
        <w:rPr>
          <w:rFonts w:hAnsi="宋体" w:hint="eastAsia"/>
          <w:b/>
          <w:sz w:val="24"/>
          <w:szCs w:val="24"/>
        </w:rPr>
        <w:t>（八）特别说明：</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t>多家代理商或经销商参加投标，如其中两家或两家以上供应</w:t>
      </w:r>
      <w:proofErr w:type="gramStart"/>
      <w:r w:rsidRPr="008B7472">
        <w:rPr>
          <w:rFonts w:hAnsi="宋体" w:hint="eastAsia"/>
          <w:bCs/>
          <w:sz w:val="21"/>
        </w:rPr>
        <w:t>商存在</w:t>
      </w:r>
      <w:proofErr w:type="gramEnd"/>
      <w:r w:rsidRPr="008B7472">
        <w:rPr>
          <w:rFonts w:hAnsi="宋体" w:hint="eastAsia"/>
          <w:bCs/>
          <w:sz w:val="21"/>
        </w:rPr>
        <w:t>分级代理或代销关系，且提供的是其所代理品牌产品的，评审时，按上述规定确定其中一家为有效供应商。</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t>同一家原生产厂商授权多家代理商参加投标的，评审时，按上述规定确定其中一家为有效供应商。</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lastRenderedPageBreak/>
        <w:t>非单一产品采购项目中，作为关键核心部分的单一产品品牌、型号均相同且</w:t>
      </w:r>
      <w:proofErr w:type="gramStart"/>
      <w:r w:rsidRPr="008B7472">
        <w:rPr>
          <w:rFonts w:hAnsi="宋体" w:hint="eastAsia"/>
          <w:bCs/>
          <w:sz w:val="21"/>
        </w:rPr>
        <w:t>报价占</w:t>
      </w:r>
      <w:proofErr w:type="gramEnd"/>
      <w:r w:rsidRPr="008B7472">
        <w:rPr>
          <w:rFonts w:hAnsi="宋体" w:hint="eastAsia"/>
          <w:bCs/>
          <w:sz w:val="21"/>
        </w:rPr>
        <w:t>项目总报价 50%以上（含本数，下同）的，视为提供的是同品牌同型号的产品；多家或供应商中，有一家供应商的报价达到 50%以上，提供同品牌同型号产品的供应商均按一家供应商认定。</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t xml:space="preserve"> 2.投标人投标所使用的资格、信誉、荣誉、业绩与企业认证必须为本法人或授权生产商所拥有。投标人投标所使用的采购项目实施人员必须为本</w:t>
      </w:r>
      <w:r w:rsidR="00943C1C" w:rsidRPr="008B7472">
        <w:rPr>
          <w:rFonts w:hAnsi="宋体" w:hint="eastAsia"/>
          <w:bCs/>
          <w:sz w:val="21"/>
        </w:rPr>
        <w:t>法人</w:t>
      </w:r>
      <w:r w:rsidR="007B1FA5" w:rsidRPr="008B7472">
        <w:rPr>
          <w:rFonts w:hAnsi="宋体" w:hint="eastAsia"/>
          <w:bCs/>
          <w:sz w:val="21"/>
        </w:rPr>
        <w:t>或</w:t>
      </w:r>
      <w:r w:rsidRPr="008B7472">
        <w:rPr>
          <w:rFonts w:hAnsi="宋体" w:hint="eastAsia"/>
          <w:bCs/>
          <w:sz w:val="21"/>
        </w:rPr>
        <w:t>员工。</w:t>
      </w:r>
    </w:p>
    <w:p w:rsidR="003922D9" w:rsidRPr="008B7472" w:rsidRDefault="005D43C4">
      <w:pPr>
        <w:pStyle w:val="aa"/>
        <w:snapToGrid w:val="0"/>
        <w:spacing w:line="360" w:lineRule="auto"/>
        <w:ind w:rightChars="-41" w:right="-86"/>
        <w:rPr>
          <w:rFonts w:hAnsi="宋体"/>
          <w:bCs/>
          <w:sz w:val="21"/>
        </w:rPr>
      </w:pPr>
      <w:r w:rsidRPr="008B7472">
        <w:rPr>
          <w:rFonts w:hAnsi="宋体" w:hint="eastAsia"/>
          <w:bCs/>
          <w:sz w:val="21"/>
        </w:rPr>
        <w:t xml:space="preserve"> 3.投标人应仔细阅读招标文件的所有内容，按照招标文件的要求提交投标文件，并对所提供的全部资料的真实性承担法律责任。</w:t>
      </w:r>
    </w:p>
    <w:p w:rsidR="003922D9" w:rsidRPr="008B7472" w:rsidRDefault="005D43C4">
      <w:pPr>
        <w:snapToGrid w:val="0"/>
        <w:spacing w:before="120" w:line="360" w:lineRule="auto"/>
        <w:outlineLvl w:val="1"/>
        <w:rPr>
          <w:rFonts w:hAnsi="宋体"/>
          <w:b/>
          <w:sz w:val="24"/>
          <w:szCs w:val="24"/>
        </w:rPr>
      </w:pPr>
      <w:r w:rsidRPr="008B7472">
        <w:rPr>
          <w:rFonts w:hAnsi="宋体" w:hint="eastAsia"/>
          <w:b/>
          <w:sz w:val="24"/>
          <w:szCs w:val="24"/>
        </w:rPr>
        <w:t>（九）</w:t>
      </w:r>
      <w:r w:rsidRPr="008B7472">
        <w:rPr>
          <w:rFonts w:hAnsi="宋体"/>
          <w:b/>
          <w:sz w:val="24"/>
          <w:szCs w:val="24"/>
        </w:rPr>
        <w:t>质疑</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投标人应当自知道或者应当知道其合法权益受到损害之日起七个工作日内提出质疑。</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1</w:t>
      </w:r>
      <w:r w:rsidRPr="008B7472">
        <w:rPr>
          <w:rFonts w:hAnsi="宋体" w:cs="宋体"/>
          <w:bCs/>
          <w:szCs w:val="21"/>
        </w:rPr>
        <w:t>、对</w:t>
      </w:r>
      <w:r w:rsidRPr="008B7472">
        <w:rPr>
          <w:rFonts w:hAnsi="宋体" w:cs="宋体" w:hint="eastAsia"/>
          <w:bCs/>
          <w:szCs w:val="21"/>
        </w:rPr>
        <w:t>招标</w:t>
      </w:r>
      <w:r w:rsidRPr="008B7472">
        <w:rPr>
          <w:rFonts w:hAnsi="宋体" w:cs="宋体"/>
          <w:bCs/>
          <w:szCs w:val="21"/>
        </w:rPr>
        <w:t>文件提出质疑的，质疑期限</w:t>
      </w:r>
      <w:proofErr w:type="gramStart"/>
      <w:r w:rsidRPr="008B7472">
        <w:rPr>
          <w:rFonts w:hAnsi="宋体" w:cs="宋体"/>
          <w:bCs/>
          <w:szCs w:val="21"/>
        </w:rPr>
        <w:t>自供应</w:t>
      </w:r>
      <w:proofErr w:type="gramEnd"/>
      <w:r w:rsidRPr="008B7472">
        <w:rPr>
          <w:rFonts w:hAnsi="宋体" w:cs="宋体"/>
          <w:bCs/>
          <w:szCs w:val="21"/>
        </w:rPr>
        <w:t>商获得采购文件或网上报名之日（含</w:t>
      </w:r>
      <w:r w:rsidRPr="008B7472">
        <w:rPr>
          <w:rFonts w:hAnsi="宋体" w:cs="宋体" w:hint="eastAsia"/>
          <w:bCs/>
          <w:szCs w:val="21"/>
        </w:rPr>
        <w:t>招标</w:t>
      </w:r>
      <w:r w:rsidRPr="008B7472">
        <w:rPr>
          <w:rFonts w:hAnsi="宋体" w:cs="宋体"/>
          <w:bCs/>
          <w:szCs w:val="21"/>
        </w:rPr>
        <w:t>文件变更公告发布之日）起计算，且应当在投标截止时间之前提出，否则，被质疑人可不予接受。</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2</w:t>
      </w:r>
      <w:r w:rsidRPr="008B7472">
        <w:rPr>
          <w:rFonts w:hAnsi="宋体" w:cs="宋体"/>
          <w:bCs/>
          <w:szCs w:val="21"/>
        </w:rPr>
        <w:t>、对采购过程提出质疑的，为各采购程序环节结束之日。</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3</w:t>
      </w:r>
      <w:r w:rsidRPr="008B7472">
        <w:rPr>
          <w:rFonts w:hAnsi="宋体" w:cs="宋体"/>
          <w:bCs/>
          <w:szCs w:val="21"/>
        </w:rPr>
        <w:t>、对采购结果提出质疑的，质疑期限自采购结果公告发布之日（包括结果变更公告发布之日）起计算。</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4</w:t>
      </w:r>
      <w:r w:rsidRPr="008B7472">
        <w:rPr>
          <w:rFonts w:hAnsi="宋体" w:cs="宋体"/>
          <w:bCs/>
          <w:szCs w:val="21"/>
        </w:rPr>
        <w:t>、</w:t>
      </w:r>
      <w:proofErr w:type="gramStart"/>
      <w:r w:rsidRPr="008B7472">
        <w:rPr>
          <w:rFonts w:hAnsi="宋体" w:cs="宋体"/>
          <w:bCs/>
          <w:szCs w:val="21"/>
        </w:rPr>
        <w:t>质疑书</w:t>
      </w:r>
      <w:proofErr w:type="gramEnd"/>
      <w:r w:rsidRPr="008B7472">
        <w:rPr>
          <w:rFonts w:hAnsi="宋体" w:cs="宋体"/>
          <w:bCs/>
          <w:szCs w:val="21"/>
        </w:rPr>
        <w:t>应包括下列主要内容：</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①质疑人的名称、地址、邮政编码、联系人、联系电话，以及被质疑人名称及联系方式；</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②被质疑采购项目名称、编号及采购内容；</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③具体的质疑事项及事实依据；</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④认为自己合法权益受到损害或可能受到损害的相关证据材料；</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bCs/>
          <w:szCs w:val="21"/>
        </w:rPr>
        <w:t>⑤提出质疑的日期。</w:t>
      </w:r>
    </w:p>
    <w:p w:rsidR="003922D9" w:rsidRPr="008B7472" w:rsidRDefault="005D43C4">
      <w:pPr>
        <w:widowControl/>
        <w:snapToGrid w:val="0"/>
        <w:spacing w:before="120" w:line="360" w:lineRule="auto"/>
        <w:ind w:firstLineChars="200" w:firstLine="420"/>
        <w:outlineLvl w:val="1"/>
        <w:rPr>
          <w:rFonts w:hAnsi="宋体" w:cs="宋体"/>
          <w:bCs/>
          <w:szCs w:val="21"/>
        </w:rPr>
      </w:pPr>
      <w:r w:rsidRPr="008B7472">
        <w:rPr>
          <w:rFonts w:hAnsi="宋体" w:cs="宋体" w:hint="eastAsia"/>
          <w:bCs/>
          <w:szCs w:val="21"/>
        </w:rPr>
        <w:t>供应商在法定质疑期内一次性提出针对同一采购程序环节的质疑。</w:t>
      </w:r>
    </w:p>
    <w:p w:rsidR="003922D9" w:rsidRPr="008B7472" w:rsidRDefault="003922D9">
      <w:pPr>
        <w:snapToGrid w:val="0"/>
        <w:spacing w:before="120" w:line="312" w:lineRule="auto"/>
        <w:ind w:rightChars="-241" w:right="-506" w:firstLineChars="200" w:firstLine="420"/>
        <w:rPr>
          <w:rFonts w:hAnsi="宋体"/>
        </w:rPr>
      </w:pPr>
    </w:p>
    <w:p w:rsidR="003922D9" w:rsidRPr="008B7472" w:rsidRDefault="005D43C4">
      <w:pPr>
        <w:snapToGrid w:val="0"/>
        <w:spacing w:before="120" w:line="312" w:lineRule="auto"/>
        <w:ind w:rightChars="-241" w:right="-506" w:firstLineChars="1350" w:firstLine="3795"/>
        <w:rPr>
          <w:rFonts w:hAnsi="宋体"/>
          <w:b/>
          <w:sz w:val="28"/>
        </w:rPr>
      </w:pPr>
      <w:r w:rsidRPr="008B7472">
        <w:rPr>
          <w:rFonts w:hAnsi="宋体" w:hint="eastAsia"/>
          <w:b/>
          <w:sz w:val="28"/>
        </w:rPr>
        <w:t>二招标文件</w:t>
      </w:r>
    </w:p>
    <w:p w:rsidR="003922D9" w:rsidRPr="008B7472" w:rsidRDefault="005D43C4">
      <w:pPr>
        <w:snapToGrid w:val="0"/>
        <w:spacing w:line="360" w:lineRule="auto"/>
        <w:ind w:right="-341"/>
        <w:jc w:val="left"/>
        <w:rPr>
          <w:rFonts w:ascii="宋体" w:hAnsi="宋体"/>
          <w:b/>
          <w:sz w:val="24"/>
        </w:rPr>
      </w:pPr>
      <w:r w:rsidRPr="008B7472">
        <w:rPr>
          <w:rFonts w:ascii="宋体" w:hAnsi="宋体" w:hint="eastAsia"/>
          <w:b/>
          <w:sz w:val="24"/>
        </w:rPr>
        <w:t>（一）招标文件的构成。本招标文件由以下部份组成：</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1.招标公告</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2.招标需求</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3.投标人须知</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4.评标办法及标准</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5.合同主要条款</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t>6.投标文件格式</w:t>
      </w:r>
    </w:p>
    <w:p w:rsidR="003922D9" w:rsidRPr="008B7472" w:rsidRDefault="005D43C4">
      <w:pPr>
        <w:snapToGrid w:val="0"/>
        <w:spacing w:line="360" w:lineRule="auto"/>
        <w:ind w:right="-341" w:firstLineChars="200" w:firstLine="420"/>
        <w:jc w:val="left"/>
        <w:rPr>
          <w:rFonts w:ascii="宋体" w:hAnsi="宋体"/>
        </w:rPr>
      </w:pPr>
      <w:r w:rsidRPr="008B7472">
        <w:rPr>
          <w:rFonts w:ascii="宋体" w:hAnsi="宋体" w:hint="eastAsia"/>
        </w:rPr>
        <w:lastRenderedPageBreak/>
        <w:t>7.本项目招标文件的澄清、答复、修改、补充的内容</w:t>
      </w:r>
    </w:p>
    <w:p w:rsidR="003922D9" w:rsidRPr="008B7472" w:rsidRDefault="005D43C4">
      <w:pPr>
        <w:snapToGrid w:val="0"/>
        <w:spacing w:line="360" w:lineRule="auto"/>
        <w:ind w:right="-87"/>
        <w:jc w:val="left"/>
        <w:rPr>
          <w:rFonts w:ascii="宋体" w:hAnsi="宋体"/>
          <w:b/>
          <w:sz w:val="24"/>
        </w:rPr>
      </w:pPr>
      <w:r w:rsidRPr="008B7472">
        <w:rPr>
          <w:rFonts w:ascii="宋体" w:hAnsi="宋体" w:hint="eastAsia"/>
          <w:b/>
          <w:sz w:val="24"/>
        </w:rPr>
        <w:t>（二）投标人的风险</w:t>
      </w:r>
    </w:p>
    <w:p w:rsidR="003922D9" w:rsidRPr="008B7472" w:rsidRDefault="005D43C4">
      <w:pPr>
        <w:spacing w:line="360" w:lineRule="auto"/>
        <w:ind w:rightChars="-241" w:right="-506" w:firstLine="420"/>
        <w:rPr>
          <w:rFonts w:ascii="宋体"/>
        </w:rPr>
      </w:pPr>
      <w:r w:rsidRPr="008B7472">
        <w:rPr>
          <w:rFonts w:ascii="宋体" w:hint="eastAsia"/>
        </w:rPr>
        <w:t>投标人没有按照招标文件要求提供全部资料，或者投标人没有对招标文件在各方面</w:t>
      </w:r>
      <w:proofErr w:type="gramStart"/>
      <w:r w:rsidRPr="008B7472">
        <w:rPr>
          <w:rFonts w:ascii="宋体" w:hint="eastAsia"/>
        </w:rPr>
        <w:t>作出</w:t>
      </w:r>
      <w:proofErr w:type="gramEnd"/>
      <w:r w:rsidRPr="008B7472">
        <w:rPr>
          <w:rFonts w:ascii="宋体" w:hint="eastAsia"/>
        </w:rPr>
        <w:t>实质性响应是投标人的风险，并可能导致其投标被拒绝。</w:t>
      </w:r>
    </w:p>
    <w:p w:rsidR="003922D9" w:rsidRPr="008B7472" w:rsidRDefault="005D43C4">
      <w:pPr>
        <w:tabs>
          <w:tab w:val="left" w:pos="454"/>
          <w:tab w:val="left" w:pos="720"/>
          <w:tab w:val="left" w:pos="900"/>
        </w:tabs>
        <w:snapToGrid w:val="0"/>
        <w:spacing w:line="360" w:lineRule="auto"/>
        <w:ind w:left="247" w:right="-87" w:hangingChars="117" w:hanging="247"/>
        <w:rPr>
          <w:rFonts w:ascii="宋体" w:hAnsi="宋体"/>
          <w:b/>
        </w:rPr>
      </w:pPr>
      <w:r w:rsidRPr="008B7472">
        <w:rPr>
          <w:rFonts w:ascii="宋体" w:hAnsi="宋体" w:hint="eastAsia"/>
          <w:b/>
        </w:rPr>
        <w:t>（三）招标文件的澄清与修改</w:t>
      </w:r>
    </w:p>
    <w:p w:rsidR="003922D9" w:rsidRPr="008B7472" w:rsidRDefault="005D43C4">
      <w:pPr>
        <w:widowControl/>
        <w:snapToGrid w:val="0"/>
        <w:spacing w:before="120" w:line="360" w:lineRule="auto"/>
        <w:ind w:right="-87" w:firstLineChars="198" w:firstLine="416"/>
        <w:rPr>
          <w:rFonts w:hAnsi="宋体"/>
          <w:szCs w:val="21"/>
        </w:rPr>
      </w:pPr>
      <w:r w:rsidRPr="008B7472">
        <w:rPr>
          <w:rFonts w:hAnsi="宋体"/>
          <w:szCs w:val="21"/>
        </w:rPr>
        <w:t>1</w:t>
      </w:r>
      <w:r w:rsidRPr="008B7472">
        <w:rPr>
          <w:rFonts w:hAnsi="宋体"/>
          <w:szCs w:val="21"/>
        </w:rPr>
        <w:t>、投标人应认真阅读本</w:t>
      </w:r>
      <w:r w:rsidRPr="008B7472">
        <w:rPr>
          <w:rFonts w:hAnsi="宋体" w:hint="eastAsia"/>
          <w:szCs w:val="21"/>
        </w:rPr>
        <w:t>招标</w:t>
      </w:r>
      <w:r w:rsidRPr="008B7472">
        <w:rPr>
          <w:rFonts w:hAnsi="宋体"/>
          <w:szCs w:val="21"/>
        </w:rPr>
        <w:t>文件，发现其中有误或有要求不合理的，投标人必须在投标截止前</w:t>
      </w:r>
      <w:r w:rsidRPr="008B7472">
        <w:rPr>
          <w:rFonts w:hAnsi="宋体"/>
          <w:szCs w:val="21"/>
        </w:rPr>
        <w:t>15</w:t>
      </w:r>
      <w:r w:rsidRPr="008B7472">
        <w:rPr>
          <w:rFonts w:hAnsi="宋体"/>
          <w:szCs w:val="21"/>
        </w:rPr>
        <w:t>天内以书面形式要求招标采购单位澄清。招标采购单位对已发出的</w:t>
      </w:r>
      <w:r w:rsidRPr="008B7472">
        <w:rPr>
          <w:rFonts w:hAnsi="宋体" w:hint="eastAsia"/>
          <w:szCs w:val="21"/>
        </w:rPr>
        <w:t>招标</w:t>
      </w:r>
      <w:r w:rsidRPr="008B7472">
        <w:rPr>
          <w:rFonts w:hAnsi="宋体"/>
          <w:szCs w:val="21"/>
        </w:rPr>
        <w:t>文件进行必要澄清、答复、修改或补充的，应当在</w:t>
      </w:r>
      <w:r w:rsidRPr="008B7472">
        <w:rPr>
          <w:rFonts w:hAnsi="宋体" w:hint="eastAsia"/>
          <w:szCs w:val="21"/>
        </w:rPr>
        <w:t>招标</w:t>
      </w:r>
      <w:r w:rsidRPr="008B7472">
        <w:rPr>
          <w:rFonts w:hAnsi="宋体"/>
          <w:szCs w:val="21"/>
        </w:rPr>
        <w:t>文件要求提交投标文件截止时间</w:t>
      </w:r>
      <w:r w:rsidRPr="008B7472">
        <w:rPr>
          <w:rFonts w:hAnsi="宋体"/>
          <w:szCs w:val="21"/>
        </w:rPr>
        <w:t>15</w:t>
      </w:r>
      <w:r w:rsidRPr="008B7472">
        <w:rPr>
          <w:rFonts w:hAnsi="宋体"/>
          <w:szCs w:val="21"/>
        </w:rPr>
        <w:t>天前，在财政部门指定的政府采购信息发布媒体上发布更正公告，并通知所有已报名的潜在投标人。</w:t>
      </w:r>
    </w:p>
    <w:p w:rsidR="003922D9" w:rsidRPr="008B7472" w:rsidRDefault="005D43C4">
      <w:pPr>
        <w:widowControl/>
        <w:snapToGrid w:val="0"/>
        <w:spacing w:before="120" w:line="360" w:lineRule="auto"/>
        <w:ind w:right="-87" w:firstLineChars="198" w:firstLine="416"/>
        <w:rPr>
          <w:rFonts w:hAnsi="宋体"/>
          <w:szCs w:val="21"/>
        </w:rPr>
      </w:pPr>
      <w:r w:rsidRPr="008B7472">
        <w:rPr>
          <w:rFonts w:hAnsi="宋体"/>
          <w:szCs w:val="21"/>
        </w:rPr>
        <w:t>2</w:t>
      </w:r>
      <w:r w:rsidRPr="008B7472">
        <w:rPr>
          <w:rFonts w:hAnsi="宋体"/>
          <w:szCs w:val="21"/>
        </w:rPr>
        <w:t>、</w:t>
      </w:r>
      <w:r w:rsidRPr="008B7472">
        <w:rPr>
          <w:rFonts w:hAnsi="宋体" w:hint="eastAsia"/>
          <w:szCs w:val="21"/>
        </w:rPr>
        <w:t>招标</w:t>
      </w:r>
      <w:r w:rsidRPr="008B7472">
        <w:rPr>
          <w:rFonts w:hAnsi="宋体"/>
          <w:szCs w:val="21"/>
        </w:rPr>
        <w:t>文件的答复、澄清、修改、补充通知实质上改变采购需求相关内容，且自</w:t>
      </w:r>
      <w:r w:rsidRPr="008B7472">
        <w:rPr>
          <w:rFonts w:hAnsi="宋体" w:hint="eastAsia"/>
          <w:szCs w:val="21"/>
        </w:rPr>
        <w:t>招标</w:t>
      </w:r>
      <w:r w:rsidRPr="008B7472">
        <w:rPr>
          <w:rFonts w:hAnsi="宋体"/>
          <w:szCs w:val="21"/>
        </w:rPr>
        <w:t>文件的答复、澄清、修改、补充通知发出之日起至投标截止时间</w:t>
      </w:r>
      <w:proofErr w:type="gramStart"/>
      <w:r w:rsidRPr="008B7472">
        <w:rPr>
          <w:rFonts w:hAnsi="宋体"/>
          <w:szCs w:val="21"/>
        </w:rPr>
        <w:t>止</w:t>
      </w:r>
      <w:proofErr w:type="gramEnd"/>
      <w:r w:rsidRPr="008B7472">
        <w:rPr>
          <w:rFonts w:hAnsi="宋体"/>
          <w:szCs w:val="21"/>
        </w:rPr>
        <w:t>不足</w:t>
      </w:r>
      <w:r w:rsidRPr="008B7472">
        <w:rPr>
          <w:rFonts w:hAnsi="宋体"/>
          <w:szCs w:val="21"/>
        </w:rPr>
        <w:t>15</w:t>
      </w:r>
      <w:r w:rsidRPr="008B7472">
        <w:rPr>
          <w:rFonts w:hAnsi="宋体"/>
          <w:szCs w:val="21"/>
        </w:rPr>
        <w:t>天的，招标采购单位可视情况推迟投标截止时间和开标时间，按规定在财政部门指定的政府采购信息发布媒体上发布变更公告，并将变更后的时间通知所有已报名的潜在投标人。</w:t>
      </w:r>
    </w:p>
    <w:p w:rsidR="003922D9" w:rsidRPr="008B7472" w:rsidRDefault="005D43C4">
      <w:pPr>
        <w:widowControl/>
        <w:snapToGrid w:val="0"/>
        <w:spacing w:before="120" w:line="360" w:lineRule="auto"/>
        <w:ind w:right="-87" w:firstLineChars="198" w:firstLine="416"/>
        <w:rPr>
          <w:rFonts w:hAnsi="宋体"/>
          <w:szCs w:val="21"/>
        </w:rPr>
      </w:pPr>
      <w:r w:rsidRPr="008B7472">
        <w:rPr>
          <w:rFonts w:hAnsi="宋体"/>
          <w:szCs w:val="21"/>
        </w:rPr>
        <w:t>3</w:t>
      </w:r>
      <w:r w:rsidRPr="008B7472">
        <w:rPr>
          <w:rFonts w:hAnsi="宋体"/>
          <w:szCs w:val="21"/>
        </w:rPr>
        <w:t>、</w:t>
      </w:r>
      <w:r w:rsidRPr="008B7472">
        <w:rPr>
          <w:rFonts w:hAnsi="宋体" w:hint="eastAsia"/>
          <w:szCs w:val="21"/>
        </w:rPr>
        <w:t>招标</w:t>
      </w:r>
      <w:r w:rsidRPr="008B7472">
        <w:rPr>
          <w:rFonts w:hAnsi="宋体"/>
          <w:szCs w:val="21"/>
        </w:rPr>
        <w:t>文件澄清、答复、修改、补充的内容为采购文件的组成部分。当</w:t>
      </w:r>
      <w:r w:rsidRPr="008B7472">
        <w:rPr>
          <w:rFonts w:hAnsi="宋体" w:hint="eastAsia"/>
          <w:szCs w:val="21"/>
        </w:rPr>
        <w:t>招标</w:t>
      </w:r>
      <w:r w:rsidRPr="008B7472">
        <w:rPr>
          <w:rFonts w:hAnsi="宋体"/>
          <w:szCs w:val="21"/>
        </w:rPr>
        <w:t>文件与</w:t>
      </w:r>
      <w:r w:rsidRPr="008B7472">
        <w:rPr>
          <w:rFonts w:hAnsi="宋体" w:hint="eastAsia"/>
          <w:szCs w:val="21"/>
        </w:rPr>
        <w:t>招标</w:t>
      </w:r>
      <w:r w:rsidRPr="008B7472">
        <w:rPr>
          <w:rFonts w:hAnsi="宋体"/>
          <w:szCs w:val="21"/>
        </w:rPr>
        <w:t>文件的答复、澄清、修改、补充通知就同一内容的表述不一致时，以最后发出的变更公告为准。</w:t>
      </w:r>
    </w:p>
    <w:p w:rsidR="003922D9" w:rsidRPr="008B7472" w:rsidRDefault="005D43C4">
      <w:pPr>
        <w:snapToGrid w:val="0"/>
        <w:spacing w:before="120" w:line="360" w:lineRule="auto"/>
        <w:ind w:rightChars="-241" w:right="-506" w:firstLineChars="200" w:firstLine="420"/>
        <w:rPr>
          <w:rFonts w:hAnsi="宋体"/>
          <w:szCs w:val="21"/>
        </w:rPr>
      </w:pPr>
      <w:r w:rsidRPr="008B7472">
        <w:rPr>
          <w:rFonts w:hAnsi="宋体" w:hint="eastAsia"/>
          <w:szCs w:val="21"/>
        </w:rPr>
        <w:t>5.</w:t>
      </w:r>
      <w:r w:rsidRPr="008B7472">
        <w:rPr>
          <w:rFonts w:hAnsi="宋体" w:hint="eastAsia"/>
          <w:szCs w:val="21"/>
        </w:rPr>
        <w:t>招标文件的澄清、答复、修改或补充都应该通过本代理机构以法定形式发布。</w:t>
      </w:r>
    </w:p>
    <w:p w:rsidR="003922D9" w:rsidRPr="008B7472" w:rsidRDefault="003922D9">
      <w:pPr>
        <w:snapToGrid w:val="0"/>
        <w:spacing w:before="120" w:line="360" w:lineRule="auto"/>
        <w:ind w:right="-87" w:firstLineChars="1040" w:firstLine="2923"/>
        <w:outlineLvl w:val="1"/>
        <w:rPr>
          <w:rFonts w:hAnsi="宋体"/>
          <w:b/>
          <w:sz w:val="28"/>
        </w:rPr>
      </w:pPr>
    </w:p>
    <w:p w:rsidR="003922D9" w:rsidRPr="008B7472" w:rsidRDefault="005D43C4">
      <w:pPr>
        <w:snapToGrid w:val="0"/>
        <w:spacing w:before="120" w:line="360" w:lineRule="auto"/>
        <w:ind w:right="-87" w:firstLineChars="1040" w:firstLine="2923"/>
        <w:outlineLvl w:val="1"/>
        <w:rPr>
          <w:rFonts w:hAnsi="宋体"/>
          <w:b/>
          <w:sz w:val="28"/>
        </w:rPr>
      </w:pPr>
      <w:r w:rsidRPr="008B7472">
        <w:rPr>
          <w:rFonts w:hAnsi="宋体" w:hint="eastAsia"/>
          <w:b/>
          <w:sz w:val="28"/>
        </w:rPr>
        <w:t>三、投标文件的编制</w:t>
      </w:r>
    </w:p>
    <w:p w:rsidR="003922D9" w:rsidRPr="008B7472" w:rsidRDefault="005D43C4">
      <w:pPr>
        <w:snapToGrid w:val="0"/>
        <w:spacing w:line="360" w:lineRule="auto"/>
        <w:ind w:right="-87" w:firstLineChars="147" w:firstLine="354"/>
        <w:jc w:val="left"/>
        <w:outlineLvl w:val="0"/>
        <w:rPr>
          <w:rFonts w:ascii="宋体" w:hAnsi="宋体"/>
          <w:b/>
          <w:sz w:val="24"/>
        </w:rPr>
      </w:pPr>
      <w:r w:rsidRPr="008B7472">
        <w:rPr>
          <w:rFonts w:ascii="宋体" w:hAnsi="宋体" w:hint="eastAsia"/>
          <w:b/>
          <w:sz w:val="24"/>
        </w:rPr>
        <w:t>（一）投标文件的组成</w:t>
      </w:r>
    </w:p>
    <w:p w:rsidR="003922D9" w:rsidRPr="008B7472" w:rsidRDefault="005D43C4">
      <w:pPr>
        <w:snapToGrid w:val="0"/>
        <w:spacing w:before="120" w:line="360" w:lineRule="auto"/>
        <w:ind w:rightChars="-241" w:right="-506" w:firstLineChars="198" w:firstLine="416"/>
        <w:rPr>
          <w:rFonts w:hAnsi="宋体"/>
        </w:rPr>
      </w:pPr>
      <w:r w:rsidRPr="008B7472">
        <w:rPr>
          <w:rFonts w:hAnsi="宋体" w:hint="eastAsia"/>
        </w:rPr>
        <w:t>投标文件由资格证明</w:t>
      </w:r>
      <w:r w:rsidRPr="008B7472">
        <w:rPr>
          <w:rFonts w:hAnsi="宋体" w:hint="eastAsia"/>
        </w:rPr>
        <w:t>/</w:t>
      </w:r>
      <w:r w:rsidRPr="008B7472">
        <w:rPr>
          <w:rFonts w:hAnsi="宋体" w:hint="eastAsia"/>
        </w:rPr>
        <w:t>商务文件、技术文件、投标报价文件、电子文档组成。</w:t>
      </w:r>
    </w:p>
    <w:p w:rsidR="003922D9" w:rsidRPr="008B7472" w:rsidRDefault="005D43C4">
      <w:pPr>
        <w:snapToGrid w:val="0"/>
        <w:spacing w:before="120" w:line="360" w:lineRule="auto"/>
        <w:ind w:rightChars="-241" w:right="-506" w:firstLineChars="198" w:firstLine="417"/>
        <w:rPr>
          <w:rFonts w:ascii="仿宋_GB2312" w:hAnsi="宋体"/>
          <w:b/>
        </w:rPr>
      </w:pPr>
      <w:r w:rsidRPr="008B7472">
        <w:rPr>
          <w:rFonts w:hint="eastAsia"/>
          <w:b/>
        </w:rPr>
        <w:t>注：</w:t>
      </w:r>
      <w:r w:rsidRPr="008B7472">
        <w:rPr>
          <w:rFonts w:ascii="仿宋_GB2312" w:hAnsi="宋体" w:hint="eastAsia"/>
          <w:b/>
        </w:rPr>
        <w:t>法定代表人（负责人）授权委托书必须由法定代表人签名并加盖单位公章；</w:t>
      </w:r>
    </w:p>
    <w:p w:rsidR="003922D9" w:rsidRPr="008B7472" w:rsidRDefault="005D43C4">
      <w:pPr>
        <w:snapToGrid w:val="0"/>
        <w:spacing w:before="120" w:line="360" w:lineRule="auto"/>
        <w:ind w:rightChars="-241" w:right="-506" w:firstLineChars="198" w:firstLine="416"/>
      </w:pPr>
      <w:r w:rsidRPr="008B7472">
        <w:rPr>
          <w:rFonts w:hint="eastAsia"/>
        </w:rPr>
        <w:t>注：资格、资质证书复印件应加盖单位公章；其他文件资料均须加盖单位骑缝章或每页盖章；签章不齐的视同未提供。（以下投标文件的部分格式详见本招标文件第六章，如本招标文件没有提供相应的格式，投标人可自行制表填写）。</w:t>
      </w:r>
    </w:p>
    <w:p w:rsidR="003922D9" w:rsidRPr="008B7472" w:rsidRDefault="005D43C4">
      <w:pPr>
        <w:snapToGrid w:val="0"/>
        <w:spacing w:line="360" w:lineRule="auto"/>
        <w:ind w:right="-87" w:firstLineChars="200" w:firstLine="482"/>
        <w:jc w:val="left"/>
        <w:rPr>
          <w:rFonts w:ascii="宋体" w:hAnsi="宋体"/>
          <w:b/>
          <w:sz w:val="24"/>
        </w:rPr>
      </w:pPr>
      <w:r w:rsidRPr="008B7472">
        <w:rPr>
          <w:rFonts w:ascii="宋体" w:hAnsi="宋体" w:hint="eastAsia"/>
          <w:b/>
          <w:sz w:val="24"/>
        </w:rPr>
        <w:t>1、资格证明文件：</w:t>
      </w:r>
    </w:p>
    <w:p w:rsidR="003922D9" w:rsidRPr="008B7472" w:rsidRDefault="005D43C4">
      <w:pPr>
        <w:snapToGrid w:val="0"/>
        <w:spacing w:before="120" w:line="360" w:lineRule="auto"/>
        <w:ind w:right="-87" w:firstLineChars="198" w:firstLine="416"/>
      </w:pPr>
      <w:r w:rsidRPr="008B7472">
        <w:rPr>
          <w:rFonts w:hint="eastAsia"/>
        </w:rPr>
        <w:t>1.1</w:t>
      </w:r>
      <w:r w:rsidRPr="008B7472">
        <w:rPr>
          <w:rFonts w:hint="eastAsia"/>
        </w:rPr>
        <w:t>投标函；（投标人必须对参加政府采购活动前</w:t>
      </w:r>
      <w:r w:rsidRPr="008B7472">
        <w:rPr>
          <w:rFonts w:hint="eastAsia"/>
        </w:rPr>
        <w:t>3</w:t>
      </w:r>
      <w:r w:rsidRPr="008B7472">
        <w:rPr>
          <w:rFonts w:hint="eastAsia"/>
        </w:rPr>
        <w:t>年内在经营活动中没有重大违法记录、依法缴纳税收（投标截止时间进行计算）和具备本项目履行合同所必需的设备和专业技术能力等情况进行书面承诺）；</w:t>
      </w:r>
    </w:p>
    <w:p w:rsidR="003922D9" w:rsidRPr="008B7472" w:rsidRDefault="005D43C4">
      <w:pPr>
        <w:snapToGrid w:val="0"/>
        <w:spacing w:before="120" w:line="360" w:lineRule="auto"/>
        <w:ind w:right="-87" w:firstLineChars="198" w:firstLine="416"/>
      </w:pPr>
      <w:r w:rsidRPr="008B7472">
        <w:rPr>
          <w:rFonts w:hint="eastAsia"/>
        </w:rPr>
        <w:t>1.2</w:t>
      </w:r>
      <w:r w:rsidRPr="008B7472">
        <w:rPr>
          <w:rFonts w:hint="eastAsia"/>
        </w:rPr>
        <w:t>投标人企业法人营业执照复印件、投标人国地税税务登记证复印件或“多证合一”的营业执照复印件。</w:t>
      </w:r>
    </w:p>
    <w:p w:rsidR="003922D9" w:rsidRPr="008B7472" w:rsidRDefault="005D43C4">
      <w:pPr>
        <w:snapToGrid w:val="0"/>
        <w:spacing w:before="120" w:line="360" w:lineRule="auto"/>
        <w:ind w:right="-87" w:firstLineChars="198" w:firstLine="416"/>
      </w:pPr>
      <w:r w:rsidRPr="008B7472">
        <w:rPr>
          <w:rFonts w:hint="eastAsia"/>
        </w:rPr>
        <w:lastRenderedPageBreak/>
        <w:t>1.3</w:t>
      </w:r>
      <w:r w:rsidRPr="008B7472">
        <w:rPr>
          <w:rFonts w:hint="eastAsia"/>
        </w:rPr>
        <w:t>投标人提供上一年度财务报表或在开标时间前三个月内其中任意一个月的财务月报（主要为资产负债表，损益表等）和在开标时间前三个月内其中任意一个月的公司人员社保交纳清单（含投标人代表）；</w:t>
      </w:r>
    </w:p>
    <w:p w:rsidR="003922D9" w:rsidRPr="008B7472" w:rsidRDefault="005D43C4">
      <w:pPr>
        <w:snapToGrid w:val="0"/>
        <w:spacing w:before="120" w:line="360" w:lineRule="auto"/>
        <w:ind w:right="-87" w:firstLineChars="198" w:firstLine="416"/>
      </w:pPr>
      <w:r w:rsidRPr="008B7472">
        <w:rPr>
          <w:rFonts w:hint="eastAsia"/>
        </w:rPr>
        <w:t>1.4</w:t>
      </w:r>
      <w:r w:rsidRPr="008B7472">
        <w:rPr>
          <w:rFonts w:hint="eastAsia"/>
        </w:rPr>
        <w:t>法定代表人（负责人）授权委托书</w:t>
      </w:r>
    </w:p>
    <w:p w:rsidR="003922D9" w:rsidRPr="008B7472" w:rsidRDefault="005D43C4">
      <w:pPr>
        <w:snapToGrid w:val="0"/>
        <w:spacing w:before="120" w:line="360" w:lineRule="auto"/>
        <w:ind w:right="-87" w:firstLineChars="198" w:firstLine="416"/>
      </w:pPr>
      <w:r w:rsidRPr="008B7472">
        <w:rPr>
          <w:rFonts w:hint="eastAsia"/>
        </w:rPr>
        <w:t>1.5</w:t>
      </w:r>
      <w:r w:rsidRPr="008B7472">
        <w:rPr>
          <w:rFonts w:hint="eastAsia"/>
        </w:rPr>
        <w:t>法定代表人（负责人）身份证复印件</w:t>
      </w:r>
    </w:p>
    <w:p w:rsidR="003922D9" w:rsidRPr="008B7472" w:rsidRDefault="005D43C4">
      <w:pPr>
        <w:snapToGrid w:val="0"/>
        <w:spacing w:before="120" w:line="360" w:lineRule="auto"/>
        <w:ind w:right="-87" w:firstLineChars="198" w:firstLine="416"/>
      </w:pPr>
      <w:r w:rsidRPr="008B7472">
        <w:rPr>
          <w:rFonts w:hint="eastAsia"/>
        </w:rPr>
        <w:t>1.6</w:t>
      </w:r>
      <w:r w:rsidRPr="008B7472">
        <w:rPr>
          <w:rFonts w:hint="eastAsia"/>
        </w:rPr>
        <w:t>授权代表身份证复印件、</w:t>
      </w:r>
      <w:proofErr w:type="gramStart"/>
      <w:r w:rsidRPr="008B7472">
        <w:rPr>
          <w:rFonts w:hint="eastAsia"/>
        </w:rPr>
        <w:t>社保证明</w:t>
      </w:r>
      <w:proofErr w:type="gramEnd"/>
    </w:p>
    <w:p w:rsidR="003922D9" w:rsidRPr="008B7472" w:rsidRDefault="005D43C4">
      <w:pPr>
        <w:snapToGrid w:val="0"/>
        <w:spacing w:before="120" w:line="360" w:lineRule="auto"/>
        <w:ind w:rightChars="-241" w:right="-506" w:firstLineChars="200" w:firstLine="422"/>
        <w:rPr>
          <w:rFonts w:hAnsi="宋体"/>
        </w:rPr>
      </w:pPr>
      <w:r w:rsidRPr="008B7472">
        <w:rPr>
          <w:rFonts w:hAnsi="宋体" w:hint="eastAsia"/>
          <w:b/>
        </w:rPr>
        <w:t>2</w:t>
      </w:r>
      <w:r w:rsidRPr="008B7472">
        <w:rPr>
          <w:rFonts w:hAnsi="宋体" w:hint="eastAsia"/>
          <w:b/>
        </w:rPr>
        <w:t>、商务部分：</w:t>
      </w:r>
    </w:p>
    <w:p w:rsidR="003922D9" w:rsidRPr="008B7472" w:rsidRDefault="005D43C4">
      <w:pPr>
        <w:pStyle w:val="ab"/>
        <w:snapToGrid w:val="0"/>
        <w:spacing w:beforeLines="0" w:line="360" w:lineRule="auto"/>
        <w:ind w:rightChars="-241" w:right="-506" w:firstLineChars="200" w:firstLine="420"/>
        <w:rPr>
          <w:rFonts w:hAnsi="宋体"/>
          <w:sz w:val="21"/>
        </w:rPr>
      </w:pPr>
      <w:r w:rsidRPr="008B7472">
        <w:rPr>
          <w:rFonts w:hAnsi="宋体" w:hint="eastAsia"/>
          <w:sz w:val="21"/>
        </w:rPr>
        <w:t>以下涉及的有关内容均须提供合法有效的证明材料复印件。（特别注明的除外）</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（1）投标人企业简介等情况说明；</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（2）负责本次项目的负责人、专业人员、安装人员情况表，附相关有效证件/证书；</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（3）同类型项目经历</w:t>
      </w:r>
      <w:r w:rsidR="0064021D" w:rsidRPr="008B7472">
        <w:rPr>
          <w:rFonts w:ascii="宋体" w:hAnsi="宋体" w:hint="eastAsia"/>
        </w:rPr>
        <w:t>。</w:t>
      </w:r>
      <w:r w:rsidRPr="008B7472">
        <w:rPr>
          <w:rFonts w:ascii="宋体" w:hAnsi="宋体" w:hint="eastAsia"/>
        </w:rPr>
        <w:t>投标人提供生产商近</w:t>
      </w:r>
      <w:r w:rsidR="0064021D" w:rsidRPr="008B7472">
        <w:rPr>
          <w:rFonts w:ascii="宋体" w:hAnsi="宋体" w:hint="eastAsia"/>
        </w:rPr>
        <w:t>叁</w:t>
      </w:r>
      <w:r w:rsidRPr="008B7472">
        <w:rPr>
          <w:rFonts w:ascii="宋体" w:hAnsi="宋体" w:hint="eastAsia"/>
        </w:rPr>
        <w:t>年的</w:t>
      </w:r>
      <w:proofErr w:type="gramStart"/>
      <w:r w:rsidRPr="008B7472">
        <w:rPr>
          <w:rFonts w:ascii="宋体" w:hAnsi="宋体" w:hint="eastAsia"/>
        </w:rPr>
        <w:t>的</w:t>
      </w:r>
      <w:proofErr w:type="gramEnd"/>
      <w:r w:rsidRPr="008B7472">
        <w:rPr>
          <w:rFonts w:ascii="宋体" w:hAnsi="宋体" w:hint="eastAsia"/>
        </w:rPr>
        <w:t>合同复印件</w:t>
      </w:r>
      <w:r w:rsidR="0064021D" w:rsidRPr="008B7472">
        <w:rPr>
          <w:rFonts w:ascii="宋体" w:hAnsi="宋体" w:hint="eastAsia"/>
        </w:rPr>
        <w:t>；</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（4）投标人售后服务承诺表；</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（5）距采购人最近的服务网点情况表</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（6）原厂商（公司）对本次所有投标产品免费服务承诺函（原件）（若有）</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（7）所有投标原厂具体免费保修条款或服务表；（若有）</w:t>
      </w:r>
    </w:p>
    <w:p w:rsidR="003922D9" w:rsidRPr="008B7472" w:rsidRDefault="005D43C4">
      <w:pPr>
        <w:snapToGrid w:val="0"/>
        <w:spacing w:line="360" w:lineRule="auto"/>
        <w:ind w:right="-87" w:firstLineChars="196" w:firstLine="412"/>
        <w:jc w:val="left"/>
        <w:rPr>
          <w:rFonts w:ascii="宋体" w:hAnsi="宋体"/>
        </w:rPr>
      </w:pPr>
      <w:r w:rsidRPr="008B7472">
        <w:rPr>
          <w:rFonts w:ascii="宋体" w:hAnsi="宋体" w:hint="eastAsia"/>
        </w:rPr>
        <w:t>（8）本招标文件要求提供的和投标人认为需要提供的其它说明和资料/文件。</w:t>
      </w:r>
    </w:p>
    <w:p w:rsidR="003922D9" w:rsidRPr="008B7472" w:rsidRDefault="005D43C4">
      <w:pPr>
        <w:snapToGrid w:val="0"/>
        <w:spacing w:line="360" w:lineRule="auto"/>
        <w:ind w:right="-87" w:firstLineChars="196" w:firstLine="472"/>
        <w:jc w:val="left"/>
        <w:rPr>
          <w:rFonts w:ascii="宋体" w:hAnsi="宋体"/>
          <w:b/>
          <w:sz w:val="24"/>
        </w:rPr>
      </w:pPr>
      <w:r w:rsidRPr="008B7472">
        <w:rPr>
          <w:rFonts w:ascii="宋体" w:hAnsi="宋体" w:hint="eastAsia"/>
          <w:b/>
          <w:sz w:val="24"/>
        </w:rPr>
        <w:t>3.技术文件</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（1）对本项目系统总体要求的理解。包括：功能说明、性能指标及设备选型说明（质量、性能、价格、外观、体积等方面进行比较和选择的理由和过程）</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（2）投标人拥有主要装备和检测设施的情况和现状</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（3）产品出厂标准、质量检测报告</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（4）中文使用说明书</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（5）设备配置清单（包括型号、品牌、数量）</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（6）技术响应表</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（7）投标人建议的安装、调试、验收方法或方案</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（8）技术服务、技术培训、售后服务的内容和措施</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（9）项目实施人员一览表</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（10）优惠条件：投标人承诺给予招标人的各种优惠条件，包括售后服务、备品备件、专用耗材等方面的优惠</w:t>
      </w:r>
    </w:p>
    <w:p w:rsidR="003922D9" w:rsidRPr="008B7472" w:rsidRDefault="005D43C4">
      <w:pPr>
        <w:snapToGrid w:val="0"/>
        <w:spacing w:line="360" w:lineRule="auto"/>
        <w:ind w:firstLineChars="100" w:firstLine="210"/>
        <w:jc w:val="left"/>
        <w:rPr>
          <w:rFonts w:ascii="宋体" w:hAnsi="宋体"/>
        </w:rPr>
      </w:pPr>
      <w:r w:rsidRPr="008B7472">
        <w:rPr>
          <w:rFonts w:ascii="宋体" w:hAnsi="宋体" w:hint="eastAsia"/>
        </w:rPr>
        <w:t>（11）投标人对本项目的合理化建议和改进措施</w:t>
      </w:r>
    </w:p>
    <w:p w:rsidR="003922D9" w:rsidRPr="008B7472" w:rsidRDefault="005D43C4">
      <w:pPr>
        <w:snapToGrid w:val="0"/>
        <w:spacing w:line="312" w:lineRule="auto"/>
        <w:ind w:firstLineChars="100" w:firstLine="210"/>
        <w:jc w:val="left"/>
        <w:rPr>
          <w:rFonts w:ascii="宋体" w:hAnsi="宋体"/>
          <w:szCs w:val="21"/>
        </w:rPr>
      </w:pPr>
      <w:r w:rsidRPr="008B7472">
        <w:rPr>
          <w:rFonts w:ascii="宋体" w:hAnsi="宋体" w:hint="eastAsia"/>
        </w:rPr>
        <w:t>（</w:t>
      </w:r>
      <w:r w:rsidRPr="008B7472">
        <w:rPr>
          <w:rFonts w:ascii="宋体" w:hAnsi="宋体" w:hint="eastAsia"/>
          <w:szCs w:val="21"/>
        </w:rPr>
        <w:t>12）投标人需要说明的其他文件和说明</w:t>
      </w:r>
    </w:p>
    <w:p w:rsidR="003922D9" w:rsidRPr="008B7472" w:rsidRDefault="005D43C4">
      <w:pPr>
        <w:snapToGrid w:val="0"/>
        <w:spacing w:line="360" w:lineRule="auto"/>
        <w:ind w:right="-87" w:firstLineChars="196" w:firstLine="472"/>
        <w:jc w:val="left"/>
        <w:rPr>
          <w:rFonts w:ascii="宋体" w:hAnsi="宋体"/>
          <w:b/>
          <w:sz w:val="24"/>
        </w:rPr>
      </w:pPr>
      <w:r w:rsidRPr="008B7472">
        <w:rPr>
          <w:rFonts w:ascii="宋体" w:hAnsi="宋体" w:hint="eastAsia"/>
          <w:b/>
          <w:sz w:val="24"/>
        </w:rPr>
        <w:t>4.报价文件：</w:t>
      </w:r>
    </w:p>
    <w:p w:rsidR="003922D9" w:rsidRPr="008B7472" w:rsidRDefault="005D43C4">
      <w:pPr>
        <w:snapToGrid w:val="0"/>
        <w:spacing w:before="120" w:line="360" w:lineRule="auto"/>
        <w:ind w:rightChars="-241" w:right="-506" w:firstLineChars="198" w:firstLine="416"/>
        <w:rPr>
          <w:rFonts w:hAnsi="宋体"/>
        </w:rPr>
      </w:pPr>
      <w:r w:rsidRPr="008B7472">
        <w:rPr>
          <w:rFonts w:hAnsi="宋体" w:hint="eastAsia"/>
        </w:rPr>
        <w:lastRenderedPageBreak/>
        <w:t>4.1</w:t>
      </w:r>
      <w:r w:rsidRPr="008B7472">
        <w:rPr>
          <w:rFonts w:hAnsi="宋体" w:hint="eastAsia"/>
        </w:rPr>
        <w:t>投标报价文件由开标一览表、投标报价明细表、中小企业声明函组成</w:t>
      </w:r>
    </w:p>
    <w:p w:rsidR="003922D9" w:rsidRPr="008B7472" w:rsidRDefault="005D43C4">
      <w:pPr>
        <w:snapToGrid w:val="0"/>
        <w:spacing w:before="120" w:line="360" w:lineRule="auto"/>
        <w:ind w:right="-87" w:firstLineChars="198" w:firstLine="416"/>
        <w:rPr>
          <w:rFonts w:hAnsi="宋体"/>
        </w:rPr>
      </w:pPr>
      <w:r w:rsidRPr="008B7472">
        <w:rPr>
          <w:rFonts w:hAnsi="宋体" w:hint="eastAsia"/>
        </w:rPr>
        <w:t>4.2</w:t>
      </w:r>
      <w:r w:rsidRPr="008B7472">
        <w:rPr>
          <w:rFonts w:hAnsi="宋体" w:hint="eastAsia"/>
        </w:rPr>
        <w:t>开标一览表；</w:t>
      </w:r>
    </w:p>
    <w:p w:rsidR="003922D9" w:rsidRPr="008B7472" w:rsidRDefault="005D43C4">
      <w:pPr>
        <w:snapToGrid w:val="0"/>
        <w:spacing w:before="120" w:line="360" w:lineRule="auto"/>
        <w:ind w:right="-87" w:firstLineChars="198" w:firstLine="416"/>
        <w:rPr>
          <w:rFonts w:hAnsi="宋体"/>
        </w:rPr>
      </w:pPr>
      <w:r w:rsidRPr="008B7472">
        <w:rPr>
          <w:rFonts w:hAnsi="宋体" w:hint="eastAsia"/>
        </w:rPr>
        <w:t>4.3</w:t>
      </w:r>
      <w:r w:rsidRPr="008B7472">
        <w:rPr>
          <w:rFonts w:hAnsi="宋体" w:hint="eastAsia"/>
        </w:rPr>
        <w:t>投标报价明细表；</w:t>
      </w:r>
    </w:p>
    <w:p w:rsidR="003922D9" w:rsidRPr="008B7472" w:rsidRDefault="005D43C4">
      <w:pPr>
        <w:snapToGrid w:val="0"/>
        <w:spacing w:before="120" w:line="360" w:lineRule="auto"/>
        <w:ind w:right="-87" w:firstLineChars="198" w:firstLine="416"/>
        <w:rPr>
          <w:rFonts w:hAnsi="宋体"/>
        </w:rPr>
      </w:pPr>
      <w:r w:rsidRPr="008B7472">
        <w:rPr>
          <w:rFonts w:hAnsi="宋体" w:hint="eastAsia"/>
        </w:rPr>
        <w:t>4.4</w:t>
      </w:r>
      <w:r w:rsidRPr="008B7472">
        <w:rPr>
          <w:rFonts w:hAnsi="宋体" w:hint="eastAsia"/>
        </w:rPr>
        <w:t>中小企业声明函</w:t>
      </w:r>
    </w:p>
    <w:p w:rsidR="003922D9" w:rsidRPr="008B7472" w:rsidRDefault="005D43C4">
      <w:pPr>
        <w:snapToGrid w:val="0"/>
        <w:spacing w:line="360" w:lineRule="auto"/>
        <w:ind w:right="55" w:firstLineChars="200" w:firstLine="482"/>
        <w:jc w:val="left"/>
        <w:rPr>
          <w:rFonts w:ascii="宋体" w:hAnsi="宋体"/>
          <w:b/>
          <w:sz w:val="24"/>
        </w:rPr>
      </w:pPr>
      <w:r w:rsidRPr="008B7472">
        <w:rPr>
          <w:rFonts w:ascii="宋体" w:hAnsi="宋体" w:hint="eastAsia"/>
          <w:b/>
          <w:sz w:val="24"/>
        </w:rPr>
        <w:t>5、电子文档</w:t>
      </w:r>
    </w:p>
    <w:p w:rsidR="003922D9" w:rsidRPr="008B7472" w:rsidRDefault="005D43C4">
      <w:pPr>
        <w:snapToGrid w:val="0"/>
        <w:spacing w:line="360" w:lineRule="auto"/>
        <w:ind w:right="55" w:firstLineChars="200" w:firstLine="420"/>
        <w:jc w:val="left"/>
        <w:rPr>
          <w:rFonts w:ascii="宋体" w:hAnsi="宋体"/>
        </w:rPr>
      </w:pPr>
      <w:r w:rsidRPr="008B7472">
        <w:rPr>
          <w:rFonts w:ascii="宋体" w:hAnsi="宋体" w:hint="eastAsia"/>
        </w:rPr>
        <w:t>介质可允许磁盘，光盘等，电子文档内容包括响应设备的技术参数及说明、偏离情况、生产厂家售后服务详细保修条款、售后服务条款、售后服务联系人情况等。</w:t>
      </w:r>
    </w:p>
    <w:p w:rsidR="003922D9" w:rsidRPr="008B7472" w:rsidRDefault="005D43C4">
      <w:pPr>
        <w:snapToGrid w:val="0"/>
        <w:spacing w:line="360" w:lineRule="auto"/>
        <w:ind w:right="55" w:firstLineChars="196" w:firstLine="472"/>
        <w:jc w:val="left"/>
        <w:outlineLvl w:val="0"/>
        <w:rPr>
          <w:rFonts w:ascii="宋体" w:hAnsi="宋体"/>
          <w:b/>
          <w:sz w:val="24"/>
        </w:rPr>
      </w:pPr>
      <w:r w:rsidRPr="008B7472">
        <w:rPr>
          <w:rFonts w:ascii="宋体" w:hAnsi="宋体" w:hint="eastAsia"/>
          <w:b/>
          <w:sz w:val="24"/>
        </w:rPr>
        <w:t>（二）投标文件的语言及计量</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1.投标文件以及投标方与招标方就有关投标事宜的所有来往函电，均应以中文汉语书写。除签名、盖章、专用名称等特殊情形外，以中文汉语以外的文字表述的投标文件视同未提供。</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2.投标计量单位，招标文件已有明确规定的，使用招标文件规定的计量单位；招标文件没有规定的，应采用中华人民共和国法定计量单位（货币单位：人民币元），否则视同未响应。</w:t>
      </w:r>
    </w:p>
    <w:p w:rsidR="003922D9" w:rsidRPr="008B7472" w:rsidRDefault="005D43C4">
      <w:pPr>
        <w:snapToGrid w:val="0"/>
        <w:spacing w:line="360" w:lineRule="auto"/>
        <w:ind w:right="55" w:firstLineChars="196" w:firstLine="472"/>
        <w:jc w:val="left"/>
        <w:outlineLvl w:val="0"/>
        <w:rPr>
          <w:rFonts w:ascii="宋体" w:hAnsi="宋体"/>
          <w:b/>
          <w:sz w:val="24"/>
        </w:rPr>
      </w:pPr>
      <w:r w:rsidRPr="008B7472">
        <w:rPr>
          <w:rFonts w:ascii="宋体" w:hAnsi="宋体" w:hint="eastAsia"/>
          <w:b/>
          <w:sz w:val="24"/>
        </w:rPr>
        <w:t>（三）投标报价</w:t>
      </w:r>
    </w:p>
    <w:p w:rsidR="003922D9" w:rsidRPr="008B7472" w:rsidRDefault="005D43C4">
      <w:pPr>
        <w:snapToGrid w:val="0"/>
        <w:spacing w:before="120" w:line="360" w:lineRule="auto"/>
        <w:ind w:right="55" w:firstLineChars="200" w:firstLine="420"/>
        <w:jc w:val="left"/>
        <w:rPr>
          <w:rFonts w:hAnsi="宋体"/>
        </w:rPr>
      </w:pPr>
      <w:r w:rsidRPr="008B7472">
        <w:rPr>
          <w:rFonts w:hAnsi="宋体" w:hint="eastAsia"/>
        </w:rPr>
        <w:t>1.</w:t>
      </w:r>
      <w:r w:rsidRPr="008B7472">
        <w:rPr>
          <w:rFonts w:hAnsi="宋体" w:hint="eastAsia"/>
        </w:rPr>
        <w:t>投标报价应按招标文件中相关附表格式填写。</w:t>
      </w:r>
    </w:p>
    <w:p w:rsidR="003922D9" w:rsidRPr="008B7472" w:rsidRDefault="005D43C4">
      <w:pPr>
        <w:snapToGrid w:val="0"/>
        <w:spacing w:before="120" w:line="360" w:lineRule="auto"/>
        <w:ind w:rightChars="-41" w:right="-86" w:firstLineChars="200" w:firstLine="420"/>
        <w:jc w:val="left"/>
        <w:rPr>
          <w:rFonts w:hAnsi="宋体"/>
          <w:spacing w:val="-10"/>
        </w:rPr>
      </w:pPr>
      <w:r w:rsidRPr="008B7472">
        <w:rPr>
          <w:rFonts w:hAnsi="宋体" w:hint="eastAsia"/>
        </w:rPr>
        <w:t>2.</w:t>
      </w:r>
      <w:r w:rsidRPr="008B7472">
        <w:rPr>
          <w:rFonts w:hAnsi="宋体" w:hint="eastAsia"/>
        </w:rPr>
        <w:t>投</w:t>
      </w:r>
      <w:r w:rsidRPr="008B7472">
        <w:rPr>
          <w:rFonts w:hAnsi="宋体" w:hint="eastAsia"/>
          <w:spacing w:val="-10"/>
        </w:rPr>
        <w:t>标报价是履行合同的最终价格，应包括一切税金和费用。</w:t>
      </w:r>
    </w:p>
    <w:p w:rsidR="003922D9" w:rsidRPr="008B7472" w:rsidRDefault="005D43C4">
      <w:pPr>
        <w:tabs>
          <w:tab w:val="left" w:pos="525"/>
        </w:tabs>
        <w:snapToGrid w:val="0"/>
        <w:spacing w:line="360" w:lineRule="auto"/>
        <w:ind w:right="55" w:firstLineChars="200" w:firstLine="420"/>
        <w:jc w:val="left"/>
        <w:rPr>
          <w:rFonts w:ascii="宋体" w:hAnsi="宋体"/>
        </w:rPr>
      </w:pPr>
      <w:r w:rsidRPr="008B7472">
        <w:rPr>
          <w:rFonts w:ascii="宋体" w:hAnsi="宋体" w:hint="eastAsia"/>
        </w:rPr>
        <w:t>3.投标文件只允许有一个报价，有选择的或有条件的报价将不予接受。</w:t>
      </w:r>
    </w:p>
    <w:p w:rsidR="003922D9" w:rsidRPr="008B7472" w:rsidRDefault="005D43C4">
      <w:pPr>
        <w:tabs>
          <w:tab w:val="left" w:pos="454"/>
          <w:tab w:val="left" w:pos="720"/>
          <w:tab w:val="left" w:pos="900"/>
        </w:tabs>
        <w:snapToGrid w:val="0"/>
        <w:spacing w:line="360" w:lineRule="auto"/>
        <w:ind w:leftChars="100" w:left="210" w:right="55"/>
        <w:rPr>
          <w:rFonts w:ascii="宋体" w:hAnsi="宋体"/>
          <w:b/>
        </w:rPr>
      </w:pPr>
      <w:r w:rsidRPr="008B7472">
        <w:rPr>
          <w:rFonts w:ascii="宋体" w:hAnsi="宋体" w:hint="eastAsia"/>
          <w:b/>
        </w:rPr>
        <w:t>（四）投标文件的有效期</w:t>
      </w:r>
    </w:p>
    <w:p w:rsidR="003922D9" w:rsidRPr="008B7472" w:rsidRDefault="005D43C4">
      <w:pPr>
        <w:tabs>
          <w:tab w:val="left" w:pos="454"/>
          <w:tab w:val="left" w:pos="720"/>
          <w:tab w:val="left" w:pos="900"/>
        </w:tabs>
        <w:snapToGrid w:val="0"/>
        <w:spacing w:line="360" w:lineRule="auto"/>
        <w:ind w:rightChars="-241" w:right="-506" w:firstLineChars="200" w:firstLine="420"/>
        <w:rPr>
          <w:rFonts w:ascii="宋体" w:hAnsi="宋体"/>
        </w:rPr>
      </w:pPr>
      <w:r w:rsidRPr="008B7472">
        <w:rPr>
          <w:rFonts w:ascii="宋体" w:hAnsi="宋体" w:hint="eastAsia"/>
        </w:rPr>
        <w:t>1.自投标截止日起</w:t>
      </w:r>
      <w:r w:rsidRPr="008B7472">
        <w:rPr>
          <w:rFonts w:ascii="宋体" w:hAnsi="宋体" w:hint="eastAsia"/>
          <w:b/>
          <w:u w:val="single"/>
        </w:rPr>
        <w:t xml:space="preserve">90 </w:t>
      </w:r>
      <w:r w:rsidRPr="008B7472">
        <w:rPr>
          <w:rFonts w:ascii="宋体" w:hAnsi="宋体" w:hint="eastAsia"/>
          <w:b/>
        </w:rPr>
        <w:t>天</w:t>
      </w:r>
      <w:r w:rsidRPr="008B7472">
        <w:rPr>
          <w:rFonts w:ascii="宋体" w:hAnsi="宋体" w:hint="eastAsia"/>
        </w:rPr>
        <w:t>投标文件应保持有效。有效期不足的投标文件将被拒绝。</w:t>
      </w:r>
    </w:p>
    <w:p w:rsidR="003922D9" w:rsidRPr="008B7472" w:rsidRDefault="005D43C4">
      <w:pPr>
        <w:snapToGrid w:val="0"/>
        <w:spacing w:line="360" w:lineRule="auto"/>
        <w:ind w:rightChars="-41" w:right="-86" w:firstLineChars="200" w:firstLine="420"/>
        <w:jc w:val="left"/>
        <w:outlineLvl w:val="0"/>
        <w:rPr>
          <w:rFonts w:ascii="宋体" w:hAnsi="宋体"/>
        </w:rPr>
      </w:pPr>
      <w:r w:rsidRPr="008B7472">
        <w:rPr>
          <w:rFonts w:ascii="宋体" w:hAnsi="宋体" w:hint="eastAsia"/>
        </w:rPr>
        <w:t>2.在特殊情况下，招标人可与投标人协商延长投标书的有效期，这种要求和答复均以书面形式进行。</w:t>
      </w:r>
    </w:p>
    <w:p w:rsidR="003922D9" w:rsidRPr="008B7472" w:rsidRDefault="005D43C4">
      <w:pPr>
        <w:snapToGrid w:val="0"/>
        <w:spacing w:line="360" w:lineRule="auto"/>
        <w:ind w:rightChars="-41" w:right="-86" w:firstLineChars="200" w:firstLine="420"/>
        <w:jc w:val="left"/>
        <w:outlineLvl w:val="0"/>
        <w:rPr>
          <w:rFonts w:ascii="宋体" w:hAnsi="宋体"/>
          <w:b/>
        </w:rPr>
      </w:pPr>
      <w:r w:rsidRPr="008B7472">
        <w:rPr>
          <w:rFonts w:ascii="宋体" w:hAnsi="宋体" w:hint="eastAsia"/>
        </w:rPr>
        <w:t>3.投标人可拒绝接受延期要求。</w:t>
      </w:r>
    </w:p>
    <w:p w:rsidR="003922D9" w:rsidRPr="008B7472" w:rsidRDefault="005D43C4">
      <w:pPr>
        <w:snapToGrid w:val="0"/>
        <w:spacing w:line="360" w:lineRule="auto"/>
        <w:ind w:right="55" w:firstLineChars="200" w:firstLine="420"/>
        <w:jc w:val="left"/>
        <w:outlineLvl w:val="0"/>
        <w:rPr>
          <w:rFonts w:ascii="宋体" w:hAnsi="宋体"/>
          <w:b/>
        </w:rPr>
      </w:pPr>
      <w:r w:rsidRPr="008B7472">
        <w:rPr>
          <w:rFonts w:ascii="宋体" w:hAnsi="宋体" w:hint="eastAsia"/>
        </w:rPr>
        <w:t>4.中标人的投标文件自开标之日起至合同履行完毕</w:t>
      </w:r>
      <w:proofErr w:type="gramStart"/>
      <w:r w:rsidRPr="008B7472">
        <w:rPr>
          <w:rFonts w:ascii="宋体" w:hAnsi="宋体" w:hint="eastAsia"/>
        </w:rPr>
        <w:t>止</w:t>
      </w:r>
      <w:proofErr w:type="gramEnd"/>
      <w:r w:rsidRPr="008B7472">
        <w:rPr>
          <w:rFonts w:ascii="宋体" w:hAnsi="宋体" w:hint="eastAsia"/>
        </w:rPr>
        <w:t>均应保持有效。</w:t>
      </w:r>
    </w:p>
    <w:p w:rsidR="003922D9" w:rsidRPr="008B7472" w:rsidRDefault="005D43C4">
      <w:pPr>
        <w:snapToGrid w:val="0"/>
        <w:spacing w:line="360" w:lineRule="auto"/>
        <w:ind w:right="55" w:firstLineChars="200" w:firstLine="482"/>
        <w:rPr>
          <w:rFonts w:ascii="宋体" w:hAnsi="宋体"/>
          <w:b/>
          <w:sz w:val="24"/>
        </w:rPr>
      </w:pPr>
      <w:r w:rsidRPr="008B7472">
        <w:rPr>
          <w:rFonts w:ascii="宋体" w:hAnsi="宋体" w:hint="eastAsia"/>
          <w:b/>
          <w:sz w:val="24"/>
        </w:rPr>
        <w:t>（五）投标文件的签署和份数</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1.投标人应按本招标文件规定的格式和顺序编制、装订投标文件并标注页码，投标文件内容不完整、编排混乱导致投标文件被误读、漏读或者查找不到相关内容的，是投标人的责任。</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2.投标人应按投标文件正本(包括资格证明/商务部分、技术部分)壹份，副本(包括资格证明/商务部分、技术部分)肆份，电子文档一份分别编制并装订成册，投标报价文件正本一份，副本肆份，报价电子文档一份单独密封，投标文件的封面应注明“正本”、“副本”字样。活页装订的投标文件将被拒绝。</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3.投标文件的正本需打印或用不褪色的墨水填写，投标文件正本除本《投标人须知》中规定的可提供复印件外均须提供原件。副本为正本的复印件。</w:t>
      </w:r>
      <w:r w:rsidRPr="008B7472">
        <w:rPr>
          <w:rFonts w:ascii="仿宋_GB2312" w:hAnsi="宋体" w:hint="eastAsia"/>
        </w:rPr>
        <w:t>复印件须加盖投标人公章。</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4.投标文件须由投标人在规定位置盖章并由法定代表人或法定代表人的授权委托人签署，投标人应写全称。</w:t>
      </w:r>
    </w:p>
    <w:p w:rsidR="003922D9" w:rsidRPr="008B7472" w:rsidRDefault="005D43C4">
      <w:pPr>
        <w:snapToGrid w:val="0"/>
        <w:spacing w:line="360" w:lineRule="auto"/>
        <w:ind w:rightChars="-41" w:right="-86" w:firstLineChars="200" w:firstLine="420"/>
        <w:jc w:val="left"/>
        <w:rPr>
          <w:rFonts w:ascii="宋体" w:hAnsi="宋体"/>
        </w:rPr>
      </w:pPr>
      <w:r w:rsidRPr="008B7472">
        <w:rPr>
          <w:rFonts w:ascii="宋体" w:hAnsi="宋体" w:hint="eastAsia"/>
        </w:rPr>
        <w:t>5.投标文件不得涂改，若有修改错漏处，须加盖单位公章或者法定代表人或授权委托人签字或盖章。</w:t>
      </w:r>
      <w:r w:rsidRPr="008B7472">
        <w:rPr>
          <w:rFonts w:ascii="宋体" w:hAnsi="宋体" w:hint="eastAsia"/>
        </w:rPr>
        <w:lastRenderedPageBreak/>
        <w:t>投标文件因字迹潦草或表达不清所引起的后果由投标人负责。</w:t>
      </w:r>
    </w:p>
    <w:p w:rsidR="003922D9" w:rsidRPr="008B7472" w:rsidRDefault="005D43C4">
      <w:pPr>
        <w:snapToGrid w:val="0"/>
        <w:spacing w:line="360" w:lineRule="auto"/>
        <w:ind w:right="55" w:firstLineChars="147" w:firstLine="354"/>
        <w:jc w:val="left"/>
        <w:rPr>
          <w:rFonts w:ascii="宋体" w:hAnsi="宋体"/>
          <w:b/>
          <w:sz w:val="24"/>
        </w:rPr>
      </w:pPr>
      <w:r w:rsidRPr="008B7472">
        <w:rPr>
          <w:rFonts w:ascii="宋体" w:hAnsi="宋体" w:hint="eastAsia"/>
          <w:b/>
          <w:sz w:val="24"/>
        </w:rPr>
        <w:t>（六）投标文件的包装、递交、修改和撤回</w:t>
      </w:r>
    </w:p>
    <w:p w:rsidR="003922D9" w:rsidRPr="008B7472" w:rsidRDefault="005D43C4">
      <w:pPr>
        <w:snapToGrid w:val="0"/>
        <w:spacing w:line="360" w:lineRule="auto"/>
        <w:ind w:rightChars="-41" w:right="-86" w:firstLine="420"/>
        <w:jc w:val="left"/>
        <w:rPr>
          <w:rFonts w:ascii="宋体" w:hAnsi="宋体"/>
        </w:rPr>
      </w:pPr>
      <w:r w:rsidRPr="008B7472">
        <w:rPr>
          <w:rFonts w:ascii="宋体" w:hAnsi="宋体" w:hint="eastAsia"/>
        </w:rPr>
        <w:t>1．投标文件的装订必须牢固可靠且不能脱落。</w:t>
      </w:r>
    </w:p>
    <w:p w:rsidR="003922D9" w:rsidRPr="008B7472" w:rsidRDefault="005D43C4">
      <w:pPr>
        <w:snapToGrid w:val="0"/>
        <w:spacing w:line="360" w:lineRule="auto"/>
        <w:ind w:rightChars="-41" w:right="-86" w:firstLine="420"/>
        <w:jc w:val="left"/>
        <w:rPr>
          <w:rFonts w:ascii="宋体" w:hAnsi="宋体"/>
        </w:rPr>
      </w:pPr>
      <w:r w:rsidRPr="008B7472">
        <w:rPr>
          <w:rFonts w:ascii="宋体" w:hAnsi="宋体" w:hint="eastAsia"/>
        </w:rPr>
        <w:t>2．投标报价文件（包括报价电子文档），须单独密封，封面上注明投标人名称、项目名称、采购编号、正本、副本及“报价唱标时启封”字样，加盖投标人公章，投标文件（资格证明/商务部分、技术部分）正本和副本、电子文档均须放入同一密封</w:t>
      </w:r>
      <w:proofErr w:type="gramStart"/>
      <w:r w:rsidRPr="008B7472">
        <w:rPr>
          <w:rFonts w:ascii="宋体" w:hAnsi="宋体" w:hint="eastAsia"/>
        </w:rPr>
        <w:t>袋进行</w:t>
      </w:r>
      <w:proofErr w:type="gramEnd"/>
      <w:r w:rsidRPr="008B7472">
        <w:rPr>
          <w:rFonts w:ascii="宋体" w:hAnsi="宋体" w:hint="eastAsia"/>
        </w:rPr>
        <w:t>密封。在密封袋外包装封面上注明项目名称、采购编号、投标文件内容（资格证明/商务文件、技术文件、报价文件）、投标人名称、投标人地址及“启封时间”，并加盖投标人公章。</w:t>
      </w:r>
    </w:p>
    <w:p w:rsidR="003922D9" w:rsidRPr="008B7472" w:rsidRDefault="005D43C4">
      <w:pPr>
        <w:snapToGrid w:val="0"/>
        <w:spacing w:line="360" w:lineRule="auto"/>
        <w:ind w:rightChars="-41" w:right="-86" w:firstLine="420"/>
        <w:jc w:val="left"/>
        <w:rPr>
          <w:rFonts w:ascii="宋体" w:hAnsi="宋体"/>
        </w:rPr>
      </w:pPr>
      <w:r w:rsidRPr="008B7472">
        <w:rPr>
          <w:rFonts w:ascii="宋体" w:hAnsi="宋体" w:hint="eastAsia"/>
        </w:rPr>
        <w:t>3.未按规定密封或标记的投标文件将被拒绝，由此造成投标文件被误投或提前拆封的风险由投标人承担。</w:t>
      </w:r>
    </w:p>
    <w:p w:rsidR="003922D9" w:rsidRPr="008B7472" w:rsidRDefault="005D43C4">
      <w:pPr>
        <w:snapToGrid w:val="0"/>
        <w:spacing w:line="360" w:lineRule="auto"/>
        <w:ind w:rightChars="-41" w:right="-86" w:firstLine="420"/>
        <w:jc w:val="left"/>
        <w:rPr>
          <w:rFonts w:ascii="宋体" w:hAnsi="宋体"/>
        </w:rPr>
      </w:pPr>
      <w:r w:rsidRPr="008B7472">
        <w:rPr>
          <w:rFonts w:ascii="宋体" w:hAnsi="宋体" w:hint="eastAsia"/>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3922D9" w:rsidRPr="008B7472" w:rsidRDefault="005D43C4">
      <w:pPr>
        <w:snapToGrid w:val="0"/>
        <w:spacing w:line="360" w:lineRule="auto"/>
        <w:ind w:rightChars="-41" w:right="-86" w:firstLineChars="196" w:firstLine="472"/>
        <w:outlineLvl w:val="2"/>
        <w:rPr>
          <w:rFonts w:ascii="宋体" w:hAnsi="宋体"/>
          <w:b/>
          <w:sz w:val="24"/>
        </w:rPr>
      </w:pPr>
      <w:r w:rsidRPr="008B7472">
        <w:rPr>
          <w:rFonts w:ascii="宋体" w:hAnsi="宋体" w:hint="eastAsia"/>
          <w:b/>
          <w:sz w:val="24"/>
        </w:rPr>
        <w:t>（七）投标无效的情形</w:t>
      </w:r>
    </w:p>
    <w:p w:rsidR="003922D9" w:rsidRPr="008B7472" w:rsidRDefault="005D43C4">
      <w:pPr>
        <w:snapToGrid w:val="0"/>
        <w:spacing w:before="120" w:line="360" w:lineRule="auto"/>
        <w:ind w:rightChars="-41" w:right="-86" w:firstLineChars="198" w:firstLine="416"/>
        <w:rPr>
          <w:rFonts w:ascii="仿宋_GB2312" w:hAnsi="宋体"/>
        </w:rPr>
      </w:pPr>
      <w:r w:rsidRPr="008B7472">
        <w:rPr>
          <w:rFonts w:ascii="仿宋_GB2312" w:hAnsi="宋体"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w:t>
      </w:r>
      <w:r w:rsidRPr="008B7472">
        <w:rPr>
          <w:rFonts w:hAnsi="宋体" w:hint="eastAsia"/>
        </w:rPr>
        <w:t>原件必须加盖单位公章</w:t>
      </w:r>
      <w:r w:rsidRPr="008B7472">
        <w:rPr>
          <w:rFonts w:ascii="仿宋_GB2312" w:hAnsi="宋体" w:hint="eastAsia"/>
        </w:rPr>
        <w:t>）。修改或者补正投标文件必须以书面形式进行，并应在中标结果公告之前查核原件。限期内</w:t>
      </w:r>
      <w:proofErr w:type="gramStart"/>
      <w:r w:rsidRPr="008B7472">
        <w:rPr>
          <w:rFonts w:ascii="仿宋_GB2312" w:hAnsi="宋体" w:hint="eastAsia"/>
        </w:rPr>
        <w:t>不</w:t>
      </w:r>
      <w:proofErr w:type="gramEnd"/>
      <w:r w:rsidRPr="008B7472">
        <w:rPr>
          <w:rFonts w:ascii="仿宋_GB2312" w:hAnsi="宋体" w:hint="eastAsia"/>
        </w:rPr>
        <w:t>补正或经补正后仍不符合招标文件要求的，应认定其投标无效。投标人修改、补正投标文件后，不影响评标委员会对其投标文件所作的评价和评分结果。</w:t>
      </w:r>
    </w:p>
    <w:p w:rsidR="003922D9" w:rsidRPr="008B7472" w:rsidRDefault="005D43C4">
      <w:pPr>
        <w:snapToGrid w:val="0"/>
        <w:spacing w:line="360" w:lineRule="auto"/>
        <w:ind w:right="55" w:firstLineChars="196" w:firstLine="472"/>
        <w:rPr>
          <w:rFonts w:ascii="宋体" w:hAnsi="宋体"/>
          <w:b/>
          <w:sz w:val="24"/>
        </w:rPr>
      </w:pPr>
      <w:r w:rsidRPr="008B7472">
        <w:rPr>
          <w:rFonts w:ascii="宋体" w:hAnsi="宋体" w:hint="eastAsia"/>
          <w:b/>
          <w:sz w:val="24"/>
        </w:rPr>
        <w:t>1.在符合性审查和商务评审时，如发现下列情形之一的，投标文件将被视为无效：</w:t>
      </w:r>
    </w:p>
    <w:p w:rsidR="003922D9" w:rsidRPr="008B7472" w:rsidRDefault="005D43C4">
      <w:pPr>
        <w:snapToGrid w:val="0"/>
        <w:spacing w:before="120" w:line="360" w:lineRule="auto"/>
        <w:ind w:right="-87" w:firstLineChars="202" w:firstLine="424"/>
        <w:rPr>
          <w:rFonts w:hAnsi="宋体"/>
        </w:rPr>
      </w:pPr>
      <w:r w:rsidRPr="008B7472">
        <w:rPr>
          <w:rFonts w:hAnsi="宋体" w:hint="eastAsia"/>
        </w:rPr>
        <w:t>（</w:t>
      </w:r>
      <w:r w:rsidRPr="008B7472">
        <w:rPr>
          <w:rFonts w:hAnsi="宋体" w:hint="eastAsia"/>
        </w:rPr>
        <w:t>1</w:t>
      </w:r>
      <w:r w:rsidRPr="008B7472">
        <w:rPr>
          <w:rFonts w:hAnsi="宋体" w:hint="eastAsia"/>
        </w:rPr>
        <w:t>）未按规定密封、签字并盖章的；</w:t>
      </w:r>
    </w:p>
    <w:p w:rsidR="003922D9" w:rsidRPr="008B7472" w:rsidRDefault="005D43C4">
      <w:pPr>
        <w:snapToGrid w:val="0"/>
        <w:spacing w:before="120" w:line="360" w:lineRule="auto"/>
        <w:ind w:right="-87" w:firstLineChars="202" w:firstLine="424"/>
        <w:rPr>
          <w:rFonts w:hAnsi="宋体"/>
        </w:rPr>
      </w:pPr>
      <w:r w:rsidRPr="008B7472">
        <w:rPr>
          <w:rFonts w:hAnsi="宋体" w:hint="eastAsia"/>
        </w:rPr>
        <w:t>（</w:t>
      </w:r>
      <w:r w:rsidRPr="008B7472">
        <w:rPr>
          <w:rFonts w:hAnsi="宋体" w:hint="eastAsia"/>
        </w:rPr>
        <w:t>2</w:t>
      </w:r>
      <w:r w:rsidRPr="008B7472">
        <w:rPr>
          <w:rFonts w:hAnsi="宋体" w:hint="eastAsia"/>
        </w:rPr>
        <w:t>）超出经营范围投标的</w:t>
      </w:r>
      <w:r w:rsidRPr="008B7472">
        <w:rPr>
          <w:rFonts w:hAnsi="宋体" w:hint="eastAsia"/>
        </w:rPr>
        <w:t>;</w:t>
      </w:r>
    </w:p>
    <w:p w:rsidR="003922D9" w:rsidRPr="008B7472" w:rsidRDefault="005D43C4">
      <w:pPr>
        <w:snapToGrid w:val="0"/>
        <w:spacing w:before="120" w:line="360" w:lineRule="auto"/>
        <w:ind w:right="-87" w:firstLineChars="202" w:firstLine="424"/>
        <w:rPr>
          <w:rFonts w:hAnsi="宋体"/>
        </w:rPr>
      </w:pPr>
      <w:r w:rsidRPr="008B7472">
        <w:rPr>
          <w:rFonts w:hAnsi="宋体" w:hint="eastAsia"/>
        </w:rPr>
        <w:t>（</w:t>
      </w:r>
      <w:r w:rsidRPr="008B7472">
        <w:rPr>
          <w:rFonts w:hAnsi="宋体" w:hint="eastAsia"/>
        </w:rPr>
        <w:t>3</w:t>
      </w:r>
      <w:r w:rsidRPr="008B7472">
        <w:rPr>
          <w:rFonts w:hAnsi="宋体" w:hint="eastAsia"/>
        </w:rPr>
        <w:t>）资格证明文件不全的，或者不符合招标文件标明的资格要求的</w:t>
      </w:r>
    </w:p>
    <w:p w:rsidR="003922D9" w:rsidRPr="008B7472" w:rsidRDefault="005D43C4">
      <w:pPr>
        <w:snapToGrid w:val="0"/>
        <w:spacing w:line="360" w:lineRule="auto"/>
        <w:ind w:rightChars="-41" w:right="-86" w:firstLineChars="202" w:firstLine="424"/>
        <w:rPr>
          <w:rFonts w:ascii="宋体" w:hAnsi="宋体"/>
        </w:rPr>
      </w:pPr>
      <w:r w:rsidRPr="008B7472">
        <w:rPr>
          <w:rFonts w:ascii="宋体" w:hAnsi="宋体" w:hint="eastAsia"/>
        </w:rPr>
        <w:t>（4）投标文件无法定代表人或授权人签字；或未提供法定代表人授权委托书、投标声明书或者填写项目不齐全的；</w:t>
      </w:r>
    </w:p>
    <w:p w:rsidR="003922D9" w:rsidRPr="008B7472" w:rsidRDefault="005D43C4">
      <w:pPr>
        <w:snapToGrid w:val="0"/>
        <w:spacing w:before="120" w:line="360" w:lineRule="auto"/>
        <w:ind w:rightChars="-41" w:right="-86" w:firstLineChars="202" w:firstLine="424"/>
        <w:rPr>
          <w:rFonts w:hAnsi="宋体"/>
        </w:rPr>
      </w:pPr>
      <w:r w:rsidRPr="008B7472">
        <w:rPr>
          <w:rFonts w:hAnsi="宋体" w:hint="eastAsia"/>
        </w:rPr>
        <w:t>（</w:t>
      </w:r>
      <w:r w:rsidRPr="008B7472">
        <w:rPr>
          <w:rFonts w:hAnsi="宋体" w:hint="eastAsia"/>
        </w:rPr>
        <w:t>5</w:t>
      </w:r>
      <w:r w:rsidRPr="008B7472">
        <w:rPr>
          <w:rFonts w:hAnsi="宋体" w:hint="eastAsia"/>
        </w:rPr>
        <w:t>）投标代表人未能出具身份证明或与法定代表人授权委托人身份不符的</w:t>
      </w:r>
    </w:p>
    <w:p w:rsidR="003922D9" w:rsidRPr="008B7472" w:rsidRDefault="005D43C4">
      <w:pPr>
        <w:snapToGrid w:val="0"/>
        <w:spacing w:before="120" w:line="360" w:lineRule="auto"/>
        <w:ind w:rightChars="-41" w:right="-86" w:firstLineChars="202" w:firstLine="424"/>
        <w:rPr>
          <w:rFonts w:hAnsi="宋体"/>
        </w:rPr>
      </w:pPr>
      <w:r w:rsidRPr="008B7472">
        <w:rPr>
          <w:rFonts w:hAnsi="宋体" w:hint="eastAsia"/>
        </w:rPr>
        <w:t>（</w:t>
      </w:r>
      <w:r w:rsidRPr="008B7472">
        <w:rPr>
          <w:rFonts w:hAnsi="宋体" w:hint="eastAsia"/>
        </w:rPr>
        <w:t>6</w:t>
      </w:r>
      <w:r w:rsidRPr="008B7472">
        <w:rPr>
          <w:rFonts w:hAnsi="宋体" w:hint="eastAsia"/>
        </w:rPr>
        <w:t>）投标文件内容不齐全或者虚假的；</w:t>
      </w:r>
    </w:p>
    <w:p w:rsidR="003922D9" w:rsidRPr="008B7472" w:rsidRDefault="005D43C4">
      <w:pPr>
        <w:snapToGrid w:val="0"/>
        <w:spacing w:before="120" w:line="360" w:lineRule="auto"/>
        <w:ind w:rightChars="-41" w:right="-86" w:firstLineChars="202" w:firstLine="424"/>
        <w:rPr>
          <w:rFonts w:hAnsi="宋体"/>
        </w:rPr>
      </w:pPr>
      <w:r w:rsidRPr="008B7472">
        <w:rPr>
          <w:rFonts w:hAnsi="宋体" w:hint="eastAsia"/>
        </w:rPr>
        <w:t>（</w:t>
      </w:r>
      <w:r w:rsidRPr="008B7472">
        <w:rPr>
          <w:rFonts w:hAnsi="宋体" w:hint="eastAsia"/>
        </w:rPr>
        <w:t>7</w:t>
      </w:r>
      <w:r w:rsidRPr="008B7472">
        <w:rPr>
          <w:rFonts w:hAnsi="宋体" w:hint="eastAsia"/>
        </w:rPr>
        <w:t>）投标文件的实质性内容未使用中文表述、意思表述不明确、前后矛盾或者使用计量单位不符合招标文件要求的（经评标委员会认定允许其当场更正的笔误除外）</w:t>
      </w:r>
    </w:p>
    <w:p w:rsidR="003922D9" w:rsidRPr="008B7472" w:rsidRDefault="005D43C4">
      <w:pPr>
        <w:snapToGrid w:val="0"/>
        <w:spacing w:before="120" w:line="360" w:lineRule="auto"/>
        <w:ind w:rightChars="-41" w:right="-86" w:firstLineChars="202" w:firstLine="424"/>
        <w:rPr>
          <w:rFonts w:hAnsi="宋体"/>
        </w:rPr>
      </w:pPr>
      <w:r w:rsidRPr="008B7472">
        <w:rPr>
          <w:rFonts w:hAnsi="宋体" w:hint="eastAsia"/>
        </w:rPr>
        <w:t>（</w:t>
      </w:r>
      <w:r w:rsidRPr="008B7472">
        <w:rPr>
          <w:rFonts w:hAnsi="宋体" w:hint="eastAsia"/>
        </w:rPr>
        <w:t>8</w:t>
      </w:r>
      <w:r w:rsidRPr="008B7472">
        <w:rPr>
          <w:rFonts w:hAnsi="宋体" w:hint="eastAsia"/>
        </w:rPr>
        <w:t>）投标文件的关键内容字迹模糊、无法辨认的，或者投标文件中经修正的内容字迹模糊难以</w:t>
      </w:r>
      <w:proofErr w:type="gramStart"/>
      <w:r w:rsidRPr="008B7472">
        <w:rPr>
          <w:rFonts w:hAnsi="宋体" w:hint="eastAsia"/>
        </w:rPr>
        <w:t>辩</w:t>
      </w:r>
      <w:r w:rsidRPr="008B7472">
        <w:rPr>
          <w:rFonts w:hAnsi="宋体" w:hint="eastAsia"/>
        </w:rPr>
        <w:lastRenderedPageBreak/>
        <w:t>认</w:t>
      </w:r>
      <w:proofErr w:type="gramEnd"/>
      <w:r w:rsidRPr="008B7472">
        <w:rPr>
          <w:rFonts w:hAnsi="宋体" w:hint="eastAsia"/>
        </w:rPr>
        <w:t>或者修改处未按规定签名盖章的；</w:t>
      </w:r>
    </w:p>
    <w:p w:rsidR="003922D9" w:rsidRPr="008B7472" w:rsidRDefault="005D43C4">
      <w:pPr>
        <w:pStyle w:val="aa"/>
        <w:snapToGrid w:val="0"/>
        <w:spacing w:line="360" w:lineRule="auto"/>
        <w:ind w:right="-87" w:firstLineChars="202" w:firstLine="408"/>
        <w:rPr>
          <w:rFonts w:hAnsi="宋体"/>
          <w:snapToGrid w:val="0"/>
          <w:sz w:val="21"/>
        </w:rPr>
      </w:pPr>
      <w:r w:rsidRPr="008B7472">
        <w:rPr>
          <w:rFonts w:hAnsi="宋体" w:hint="eastAsia"/>
          <w:sz w:val="21"/>
        </w:rPr>
        <w:t>（9）</w:t>
      </w:r>
      <w:r w:rsidRPr="008B7472">
        <w:rPr>
          <w:rFonts w:hAnsi="宋体" w:hint="eastAsia"/>
          <w:snapToGrid w:val="0"/>
          <w:sz w:val="21"/>
        </w:rPr>
        <w:t>投标有效期、交货时间、质保期等商务条款不能满足招标文件要求的；</w:t>
      </w:r>
    </w:p>
    <w:p w:rsidR="003922D9" w:rsidRPr="008B7472" w:rsidRDefault="005D43C4">
      <w:pPr>
        <w:pStyle w:val="aa"/>
        <w:snapToGrid w:val="0"/>
        <w:spacing w:line="360" w:lineRule="auto"/>
        <w:ind w:rightChars="-241" w:right="-506" w:firstLineChars="202" w:firstLine="408"/>
        <w:rPr>
          <w:rFonts w:hAnsi="宋体"/>
          <w:spacing w:val="-10"/>
          <w:sz w:val="21"/>
        </w:rPr>
      </w:pPr>
      <w:r w:rsidRPr="008B7472">
        <w:rPr>
          <w:rFonts w:hAnsi="宋体" w:hint="eastAsia"/>
          <w:sz w:val="21"/>
        </w:rPr>
        <w:t>（10）未</w:t>
      </w:r>
      <w:r w:rsidRPr="008B7472">
        <w:rPr>
          <w:rFonts w:hAnsi="宋体" w:hint="eastAsia"/>
          <w:spacing w:val="-10"/>
          <w:sz w:val="21"/>
        </w:rPr>
        <w:t>实质性响应或者擅自改变招标文件要求或者投标文件有招标方不能接受的附加条件的；</w:t>
      </w:r>
    </w:p>
    <w:p w:rsidR="003922D9" w:rsidRPr="008B7472" w:rsidRDefault="005D43C4">
      <w:pPr>
        <w:pStyle w:val="aa"/>
        <w:snapToGrid w:val="0"/>
        <w:spacing w:line="360" w:lineRule="auto"/>
        <w:ind w:right="55" w:firstLineChars="196" w:firstLine="457"/>
        <w:rPr>
          <w:rFonts w:hAnsi="宋体"/>
          <w:b/>
          <w:sz w:val="24"/>
        </w:rPr>
      </w:pPr>
      <w:r w:rsidRPr="008B7472">
        <w:rPr>
          <w:rFonts w:hAnsi="宋体" w:hint="eastAsia"/>
          <w:b/>
          <w:sz w:val="24"/>
        </w:rPr>
        <w:t>2.在技术评审时，如发现下列情形之一的，投标文件将被视为无效：</w:t>
      </w:r>
    </w:p>
    <w:p w:rsidR="003922D9" w:rsidRPr="008B7472" w:rsidRDefault="005D43C4">
      <w:pPr>
        <w:pStyle w:val="aa"/>
        <w:snapToGrid w:val="0"/>
        <w:spacing w:line="360" w:lineRule="auto"/>
        <w:ind w:rightChars="-41" w:right="-86" w:firstLineChars="209" w:firstLine="424"/>
        <w:rPr>
          <w:rFonts w:hAnsi="宋体"/>
          <w:sz w:val="21"/>
        </w:rPr>
      </w:pPr>
      <w:r w:rsidRPr="008B7472">
        <w:rPr>
          <w:rFonts w:hAnsi="宋体" w:hint="eastAsia"/>
          <w:b/>
          <w:sz w:val="21"/>
        </w:rPr>
        <w:t>（</w:t>
      </w:r>
      <w:r w:rsidRPr="008B7472">
        <w:rPr>
          <w:rFonts w:hAnsi="宋体" w:hint="eastAsia"/>
          <w:sz w:val="21"/>
        </w:rPr>
        <w:t>1）未提供或未如实提供投标货物的技术参数，或者投标文件标明的响应或偏离与事实不符或虚假投标的；</w:t>
      </w:r>
    </w:p>
    <w:p w:rsidR="003922D9" w:rsidRPr="008B7472" w:rsidRDefault="005D43C4">
      <w:pPr>
        <w:pStyle w:val="aa"/>
        <w:snapToGrid w:val="0"/>
        <w:spacing w:line="360" w:lineRule="auto"/>
        <w:ind w:rightChars="-41" w:right="-86" w:firstLineChars="209" w:firstLine="422"/>
        <w:rPr>
          <w:rFonts w:hAnsi="宋体"/>
          <w:sz w:val="21"/>
        </w:rPr>
      </w:pPr>
      <w:r w:rsidRPr="008B7472">
        <w:rPr>
          <w:rFonts w:hAnsi="宋体" w:hint="eastAsia"/>
          <w:sz w:val="21"/>
        </w:rPr>
        <w:t>（2）本招标文件要求中，凡标有“★”的地方均被视为重要的技术指标要求或性能要求。投标人要特别加以注意，必须对此回答并完全满足这些要求。否则若有一项“★”的指标未响应或不满足，将按投标无效处理。</w:t>
      </w:r>
    </w:p>
    <w:p w:rsidR="003922D9" w:rsidRPr="008B7472" w:rsidRDefault="005D43C4">
      <w:pPr>
        <w:pStyle w:val="aa"/>
        <w:snapToGrid w:val="0"/>
        <w:spacing w:line="360" w:lineRule="auto"/>
        <w:ind w:rightChars="-41" w:right="-86" w:firstLineChars="209" w:firstLine="424"/>
        <w:rPr>
          <w:rFonts w:hAnsi="宋体"/>
          <w:sz w:val="21"/>
        </w:rPr>
      </w:pPr>
      <w:r w:rsidRPr="008B7472">
        <w:rPr>
          <w:rFonts w:hAnsi="宋体" w:hint="eastAsia"/>
          <w:b/>
          <w:sz w:val="21"/>
        </w:rPr>
        <w:t>（</w:t>
      </w:r>
      <w:r w:rsidRPr="008B7472">
        <w:rPr>
          <w:rFonts w:hAnsi="宋体" w:hint="eastAsia"/>
          <w:sz w:val="21"/>
        </w:rPr>
        <w:t>3）投标技术方案不明确，存在一个或一个以上备选（替代）投标方案的；</w:t>
      </w:r>
    </w:p>
    <w:p w:rsidR="003922D9" w:rsidRPr="008B7472" w:rsidRDefault="005D43C4">
      <w:pPr>
        <w:pStyle w:val="aa"/>
        <w:snapToGrid w:val="0"/>
        <w:spacing w:line="360" w:lineRule="auto"/>
        <w:ind w:rightChars="-41" w:right="-86" w:firstLineChars="209" w:firstLine="487"/>
        <w:rPr>
          <w:rFonts w:hAnsi="宋体"/>
          <w:b/>
          <w:sz w:val="24"/>
        </w:rPr>
      </w:pPr>
      <w:r w:rsidRPr="008B7472">
        <w:rPr>
          <w:rFonts w:hAnsi="宋体" w:hint="eastAsia"/>
          <w:b/>
          <w:sz w:val="24"/>
        </w:rPr>
        <w:t>3.在报价评审时，如发现下列情形之一的，投标文件将被视为无效：</w:t>
      </w:r>
    </w:p>
    <w:p w:rsidR="003922D9" w:rsidRPr="008B7472" w:rsidRDefault="005D43C4">
      <w:pPr>
        <w:pStyle w:val="aa"/>
        <w:snapToGrid w:val="0"/>
        <w:spacing w:line="360" w:lineRule="auto"/>
        <w:ind w:rightChars="-41" w:right="-86" w:firstLineChars="209" w:firstLine="424"/>
        <w:rPr>
          <w:rFonts w:hAnsi="宋体"/>
          <w:sz w:val="21"/>
        </w:rPr>
      </w:pPr>
      <w:r w:rsidRPr="008B7472">
        <w:rPr>
          <w:rFonts w:hAnsi="宋体" w:hint="eastAsia"/>
          <w:b/>
          <w:sz w:val="21"/>
        </w:rPr>
        <w:t>（</w:t>
      </w:r>
      <w:r w:rsidRPr="008B7472">
        <w:rPr>
          <w:rFonts w:hAnsi="宋体" w:hint="eastAsia"/>
          <w:sz w:val="21"/>
        </w:rPr>
        <w:t>1）未采用人民币报价或者未按照招标文件标明的币种报价的；</w:t>
      </w:r>
    </w:p>
    <w:p w:rsidR="003922D9" w:rsidRPr="008B7472" w:rsidRDefault="005D43C4">
      <w:pPr>
        <w:pStyle w:val="aa"/>
        <w:snapToGrid w:val="0"/>
        <w:spacing w:line="360" w:lineRule="auto"/>
        <w:ind w:rightChars="-41" w:right="-86" w:firstLineChars="209" w:firstLine="424"/>
        <w:rPr>
          <w:rFonts w:hAnsi="宋体"/>
          <w:sz w:val="21"/>
        </w:rPr>
      </w:pPr>
      <w:r w:rsidRPr="008B7472">
        <w:rPr>
          <w:rFonts w:hAnsi="宋体" w:hint="eastAsia"/>
          <w:b/>
          <w:sz w:val="21"/>
        </w:rPr>
        <w:t>（</w:t>
      </w:r>
      <w:r w:rsidRPr="008B7472">
        <w:rPr>
          <w:rFonts w:hAnsi="宋体" w:hint="eastAsia"/>
          <w:sz w:val="21"/>
        </w:rPr>
        <w:t>2）报价超出最高限价，或者超出采购预算金额，采购人不能支付的；投标方的投标报价经评标委员会审定认为存在不合理的、恶性的低价竞争的，且投标方又不能提供出有效证明的作无效标处理。</w:t>
      </w:r>
    </w:p>
    <w:p w:rsidR="003922D9" w:rsidRPr="008B7472" w:rsidRDefault="005D43C4">
      <w:pPr>
        <w:pStyle w:val="aa"/>
        <w:snapToGrid w:val="0"/>
        <w:spacing w:line="360" w:lineRule="auto"/>
        <w:ind w:rightChars="-241" w:right="-506" w:firstLineChars="209" w:firstLine="422"/>
        <w:rPr>
          <w:rFonts w:hAnsi="宋体"/>
          <w:sz w:val="21"/>
        </w:rPr>
      </w:pPr>
      <w:r w:rsidRPr="008B7472">
        <w:rPr>
          <w:rFonts w:hAnsi="宋体" w:hint="eastAsia"/>
          <w:sz w:val="21"/>
        </w:rPr>
        <w:t>（3）投标报价具有选择性，或者开标价格与投标文件承诺的优惠（折扣）价格不一致的；</w:t>
      </w:r>
    </w:p>
    <w:p w:rsidR="003922D9" w:rsidRPr="008B7472" w:rsidRDefault="005D43C4">
      <w:pPr>
        <w:pStyle w:val="p15"/>
        <w:snapToGrid w:val="0"/>
        <w:spacing w:line="360" w:lineRule="auto"/>
        <w:ind w:right="55" w:firstLine="470"/>
        <w:rPr>
          <w:b/>
          <w:bCs/>
          <w:sz w:val="24"/>
          <w:szCs w:val="24"/>
        </w:rPr>
      </w:pPr>
      <w:r w:rsidRPr="008B7472">
        <w:rPr>
          <w:rFonts w:hint="eastAsia"/>
          <w:b/>
          <w:bCs/>
          <w:sz w:val="24"/>
          <w:szCs w:val="24"/>
        </w:rPr>
        <w:t>4.购买标书截止日响应人不足3家的，延迟购买标书公告。</w:t>
      </w:r>
    </w:p>
    <w:p w:rsidR="003922D9" w:rsidRPr="008B7472" w:rsidRDefault="005D43C4">
      <w:pPr>
        <w:pStyle w:val="p15"/>
        <w:snapToGrid w:val="0"/>
        <w:spacing w:line="360" w:lineRule="auto"/>
        <w:ind w:right="55" w:firstLine="470"/>
        <w:jc w:val="left"/>
        <w:rPr>
          <w:b/>
          <w:sz w:val="24"/>
        </w:rPr>
      </w:pPr>
      <w:r w:rsidRPr="008B7472">
        <w:rPr>
          <w:rFonts w:hint="eastAsia"/>
          <w:b/>
          <w:sz w:val="24"/>
        </w:rPr>
        <w:t>5.被拒绝的投标文件为无效。</w:t>
      </w:r>
    </w:p>
    <w:p w:rsidR="003922D9" w:rsidRPr="008B7472" w:rsidRDefault="003922D9">
      <w:pPr>
        <w:pStyle w:val="p15"/>
        <w:snapToGrid w:val="0"/>
        <w:spacing w:line="360" w:lineRule="auto"/>
        <w:ind w:right="55" w:firstLine="0"/>
        <w:rPr>
          <w:b/>
          <w:sz w:val="24"/>
        </w:rPr>
      </w:pPr>
    </w:p>
    <w:p w:rsidR="003922D9" w:rsidRPr="008B7472" w:rsidRDefault="005D43C4">
      <w:pPr>
        <w:pStyle w:val="p15"/>
        <w:snapToGrid w:val="0"/>
        <w:spacing w:line="360" w:lineRule="auto"/>
        <w:ind w:right="55" w:firstLineChars="1315" w:firstLine="3591"/>
        <w:rPr>
          <w:b/>
          <w:sz w:val="28"/>
          <w:szCs w:val="28"/>
        </w:rPr>
      </w:pPr>
      <w:r w:rsidRPr="008B7472">
        <w:rPr>
          <w:rFonts w:hint="eastAsia"/>
          <w:b/>
          <w:sz w:val="28"/>
          <w:szCs w:val="28"/>
        </w:rPr>
        <w:t>四、开标</w:t>
      </w:r>
    </w:p>
    <w:p w:rsidR="003922D9" w:rsidRPr="008B7472" w:rsidRDefault="005D43C4">
      <w:pPr>
        <w:snapToGrid w:val="0"/>
        <w:spacing w:before="120" w:line="360" w:lineRule="auto"/>
        <w:ind w:right="-87"/>
        <w:rPr>
          <w:rFonts w:hAnsi="宋体"/>
          <w:b/>
        </w:rPr>
      </w:pPr>
      <w:r w:rsidRPr="008B7472">
        <w:rPr>
          <w:rFonts w:hAnsi="宋体" w:hint="eastAsia"/>
          <w:b/>
        </w:rPr>
        <w:t>（一）开标准备</w:t>
      </w:r>
    </w:p>
    <w:p w:rsidR="003922D9" w:rsidRPr="008B7472" w:rsidRDefault="005D43C4">
      <w:pPr>
        <w:snapToGrid w:val="0"/>
        <w:spacing w:before="120" w:line="360" w:lineRule="auto"/>
        <w:ind w:rightChars="-41" w:right="-86" w:firstLineChars="200" w:firstLine="420"/>
        <w:rPr>
          <w:rFonts w:hAnsi="宋体"/>
        </w:rPr>
      </w:pPr>
      <w:r w:rsidRPr="008B7472">
        <w:rPr>
          <w:rFonts w:hAnsi="宋体" w:hint="eastAsia"/>
        </w:rPr>
        <w:t>采购代理机构将在规定的时间和地点进行开标，投标人的法定代表人或其授权代表应参加开标会并签到。投标人的法定代表人或其授权代表未按时签到的，视同放弃开标监督权利、认可开标结果。</w:t>
      </w:r>
    </w:p>
    <w:p w:rsidR="003922D9" w:rsidRPr="008B7472" w:rsidRDefault="005D43C4">
      <w:pPr>
        <w:snapToGrid w:val="0"/>
        <w:spacing w:before="120" w:line="360" w:lineRule="auto"/>
        <w:ind w:right="-87"/>
        <w:rPr>
          <w:rFonts w:hAnsi="宋体"/>
          <w:b/>
        </w:rPr>
      </w:pPr>
      <w:r w:rsidRPr="008B7472">
        <w:rPr>
          <w:rFonts w:hAnsi="宋体" w:hint="eastAsia"/>
          <w:b/>
        </w:rPr>
        <w:t>（二）开标程序：</w:t>
      </w:r>
    </w:p>
    <w:p w:rsidR="003922D9" w:rsidRPr="008B7472" w:rsidRDefault="005D43C4">
      <w:pPr>
        <w:snapToGrid w:val="0"/>
        <w:spacing w:before="120" w:line="360" w:lineRule="auto"/>
        <w:ind w:right="-87" w:firstLineChars="200" w:firstLine="420"/>
        <w:rPr>
          <w:rFonts w:hAnsi="宋体"/>
        </w:rPr>
      </w:pPr>
      <w:r w:rsidRPr="008B7472">
        <w:rPr>
          <w:rFonts w:hAnsi="宋体" w:hint="eastAsia"/>
        </w:rPr>
        <w:t>1.</w:t>
      </w:r>
      <w:r w:rsidRPr="008B7472">
        <w:rPr>
          <w:rFonts w:hAnsi="宋体" w:hint="eastAsia"/>
        </w:rPr>
        <w:t>开标会由采购代理机构主持，主持人宣布开标会议开始；</w:t>
      </w:r>
    </w:p>
    <w:p w:rsidR="003922D9" w:rsidRPr="008B7472" w:rsidRDefault="005D43C4">
      <w:pPr>
        <w:snapToGrid w:val="0"/>
        <w:spacing w:before="120" w:line="360" w:lineRule="auto"/>
        <w:ind w:right="-87" w:firstLineChars="200" w:firstLine="420"/>
        <w:rPr>
          <w:rFonts w:hAnsi="宋体"/>
        </w:rPr>
      </w:pPr>
      <w:r w:rsidRPr="008B7472">
        <w:rPr>
          <w:rFonts w:hAnsi="宋体" w:hint="eastAsia"/>
        </w:rPr>
        <w:t>2.</w:t>
      </w:r>
      <w:r w:rsidRPr="008B7472">
        <w:rPr>
          <w:rFonts w:hAnsi="宋体" w:hint="eastAsia"/>
        </w:rPr>
        <w:t>主持人介绍参加开标会的人员名单；</w:t>
      </w:r>
    </w:p>
    <w:p w:rsidR="003922D9" w:rsidRPr="008B7472" w:rsidRDefault="005D43C4">
      <w:pPr>
        <w:snapToGrid w:val="0"/>
        <w:spacing w:before="120" w:line="360" w:lineRule="auto"/>
        <w:ind w:rightChars="-241" w:right="-506" w:firstLineChars="200" w:firstLine="420"/>
        <w:rPr>
          <w:rFonts w:hAnsi="宋体"/>
        </w:rPr>
      </w:pPr>
      <w:r w:rsidRPr="008B7472">
        <w:rPr>
          <w:rFonts w:hAnsi="宋体" w:hint="eastAsia"/>
        </w:rPr>
        <w:t>3.</w:t>
      </w:r>
      <w:r w:rsidRPr="008B7472">
        <w:rPr>
          <w:rFonts w:hAnsi="宋体" w:hint="eastAsia"/>
        </w:rPr>
        <w:t>主持人宣布评标期间的有关事项；告知应当回避的情形，提请有关人员回避；</w:t>
      </w:r>
    </w:p>
    <w:p w:rsidR="003922D9" w:rsidRPr="008B7472" w:rsidRDefault="005D43C4">
      <w:pPr>
        <w:snapToGrid w:val="0"/>
        <w:spacing w:before="120" w:line="360" w:lineRule="auto"/>
        <w:ind w:rightChars="-41" w:right="-86" w:firstLineChars="200" w:firstLine="420"/>
        <w:rPr>
          <w:rFonts w:hAnsi="宋体"/>
        </w:rPr>
      </w:pPr>
      <w:r w:rsidRPr="008B7472">
        <w:rPr>
          <w:rFonts w:hAnsi="宋体" w:hint="eastAsia"/>
        </w:rPr>
        <w:t>4.</w:t>
      </w:r>
      <w:r w:rsidRPr="008B7472">
        <w:rPr>
          <w:rFonts w:hAnsi="宋体" w:hint="eastAsia"/>
        </w:rPr>
        <w:t>投标人或其当场推荐的代表，或者招标采购单位委托的公证机构检查投标文件密封的完整性并签字确认；</w:t>
      </w:r>
    </w:p>
    <w:p w:rsidR="003922D9" w:rsidRPr="008B7472" w:rsidRDefault="005D43C4">
      <w:pPr>
        <w:snapToGrid w:val="0"/>
        <w:spacing w:before="120" w:line="360" w:lineRule="auto"/>
        <w:ind w:rightChars="-41" w:right="-86" w:firstLineChars="200" w:firstLine="420"/>
        <w:rPr>
          <w:rFonts w:hAnsi="宋体"/>
        </w:rPr>
      </w:pPr>
      <w:r w:rsidRPr="008B7472">
        <w:rPr>
          <w:rFonts w:hAnsi="宋体" w:hint="eastAsia"/>
        </w:rPr>
        <w:t>5.</w:t>
      </w:r>
      <w:r w:rsidRPr="008B7472">
        <w:rPr>
          <w:rFonts w:hAnsi="宋体" w:hint="eastAsia"/>
        </w:rPr>
        <w:t>按各投标人提交投标文件时间的先后顺序打开资格证明</w:t>
      </w:r>
      <w:r w:rsidRPr="008B7472">
        <w:rPr>
          <w:rFonts w:hAnsi="宋体" w:hint="eastAsia"/>
        </w:rPr>
        <w:t>/</w:t>
      </w:r>
      <w:r w:rsidRPr="008B7472">
        <w:rPr>
          <w:rFonts w:hAnsi="宋体" w:hint="eastAsia"/>
        </w:rPr>
        <w:t>商务文件、技术文件外包装，清点投标文件正本、副本数量，送评标室评审；</w:t>
      </w:r>
    </w:p>
    <w:p w:rsidR="003922D9" w:rsidRPr="008B7472" w:rsidRDefault="005D43C4">
      <w:pPr>
        <w:snapToGrid w:val="0"/>
        <w:spacing w:before="120" w:line="360" w:lineRule="auto"/>
        <w:ind w:rightChars="-41" w:right="-86" w:firstLineChars="200" w:firstLine="420"/>
        <w:rPr>
          <w:rFonts w:hAnsi="宋体"/>
        </w:rPr>
      </w:pPr>
      <w:r w:rsidRPr="008B7472">
        <w:rPr>
          <w:rFonts w:hAnsi="宋体" w:hint="eastAsia"/>
        </w:rPr>
        <w:lastRenderedPageBreak/>
        <w:t>6.</w:t>
      </w:r>
      <w:r w:rsidRPr="008B7472">
        <w:rPr>
          <w:rFonts w:hAnsi="宋体" w:hint="eastAsia"/>
        </w:rPr>
        <w:t>资格证明</w:t>
      </w:r>
      <w:r w:rsidRPr="008B7472">
        <w:rPr>
          <w:rFonts w:hAnsi="宋体" w:hint="eastAsia"/>
        </w:rPr>
        <w:t>/</w:t>
      </w:r>
      <w:r w:rsidRPr="008B7472">
        <w:rPr>
          <w:rFonts w:hAnsi="宋体" w:hint="eastAsia"/>
        </w:rPr>
        <w:t>商务、技术评分结束后，由主持人公布无效投标的投标人名单、投标无效的原因及其他有效投标的评分结果；</w:t>
      </w:r>
    </w:p>
    <w:p w:rsidR="003922D9" w:rsidRPr="008B7472" w:rsidRDefault="005D43C4">
      <w:pPr>
        <w:snapToGrid w:val="0"/>
        <w:spacing w:before="120" w:line="360" w:lineRule="auto"/>
        <w:ind w:rightChars="-41" w:right="-86" w:firstLineChars="200" w:firstLine="420"/>
        <w:rPr>
          <w:rFonts w:hAnsi="宋体"/>
        </w:rPr>
      </w:pPr>
      <w:r w:rsidRPr="008B7472">
        <w:rPr>
          <w:rFonts w:hAnsi="宋体" w:hint="eastAsia"/>
        </w:rPr>
        <w:t>7.</w:t>
      </w:r>
      <w:r w:rsidRPr="008B7472">
        <w:rPr>
          <w:rFonts w:hAnsi="宋体" w:hint="eastAsia"/>
        </w:rPr>
        <w:t>宣读《投标报价一览表》中的投标人名称及在其投标文件中承诺的投标报价以及采购代理机构认为有必要宣读的其他内容。</w:t>
      </w:r>
    </w:p>
    <w:p w:rsidR="003922D9" w:rsidRPr="008B7472" w:rsidRDefault="005D43C4">
      <w:pPr>
        <w:snapToGrid w:val="0"/>
        <w:spacing w:before="120" w:line="360" w:lineRule="auto"/>
        <w:ind w:rightChars="-41" w:right="-86" w:firstLineChars="250" w:firstLine="525"/>
        <w:rPr>
          <w:rFonts w:hAnsi="宋体"/>
        </w:rPr>
      </w:pPr>
      <w:r w:rsidRPr="008B7472">
        <w:rPr>
          <w:rFonts w:hAnsi="宋体" w:hint="eastAsia"/>
        </w:rPr>
        <w:t>8</w:t>
      </w:r>
      <w:r w:rsidRPr="008B7472">
        <w:rPr>
          <w:rFonts w:hAnsi="宋体" w:hint="eastAsia"/>
        </w:rPr>
        <w:t>、采购代理机构做开标记录，投标人代表对开标记录进行当场校核及勘误，并签字确认；同时由记录人、监督人当场签字确认。投标人代表未到场签字确认或者拒绝签字确认的，不影响评标过程。</w:t>
      </w:r>
    </w:p>
    <w:p w:rsidR="003922D9" w:rsidRPr="008B7472" w:rsidRDefault="005D43C4">
      <w:pPr>
        <w:snapToGrid w:val="0"/>
        <w:spacing w:before="120" w:line="360" w:lineRule="auto"/>
        <w:ind w:right="-87" w:firstLineChars="200" w:firstLine="420"/>
        <w:rPr>
          <w:rFonts w:hAnsi="宋体"/>
        </w:rPr>
      </w:pPr>
      <w:r w:rsidRPr="008B7472">
        <w:rPr>
          <w:rFonts w:hAnsi="宋体" w:hint="eastAsia"/>
        </w:rPr>
        <w:t>9</w:t>
      </w:r>
      <w:r w:rsidRPr="008B7472">
        <w:rPr>
          <w:rFonts w:hAnsi="宋体" w:hint="eastAsia"/>
        </w:rPr>
        <w:t>．开标会议结束。</w:t>
      </w:r>
    </w:p>
    <w:p w:rsidR="003922D9" w:rsidRPr="008B7472" w:rsidRDefault="003922D9">
      <w:pPr>
        <w:snapToGrid w:val="0"/>
        <w:spacing w:before="120" w:line="360" w:lineRule="auto"/>
        <w:ind w:right="-87" w:firstLineChars="200" w:firstLine="420"/>
        <w:rPr>
          <w:rFonts w:hAnsi="宋体"/>
        </w:rPr>
      </w:pPr>
    </w:p>
    <w:p w:rsidR="003922D9" w:rsidRPr="008B7472" w:rsidRDefault="005D43C4">
      <w:pPr>
        <w:snapToGrid w:val="0"/>
        <w:spacing w:before="120" w:line="360" w:lineRule="auto"/>
        <w:ind w:right="-87"/>
        <w:jc w:val="center"/>
        <w:outlineLvl w:val="1"/>
        <w:rPr>
          <w:rFonts w:hAnsi="宋体"/>
          <w:b/>
          <w:sz w:val="28"/>
        </w:rPr>
      </w:pPr>
      <w:r w:rsidRPr="008B7472">
        <w:rPr>
          <w:rFonts w:hAnsi="宋体" w:hint="eastAsia"/>
          <w:b/>
          <w:sz w:val="28"/>
        </w:rPr>
        <w:t>五、评标</w:t>
      </w:r>
    </w:p>
    <w:p w:rsidR="003922D9" w:rsidRPr="008B7472" w:rsidRDefault="005D43C4">
      <w:pPr>
        <w:snapToGrid w:val="0"/>
        <w:spacing w:before="120" w:line="360" w:lineRule="auto"/>
        <w:ind w:right="-87"/>
        <w:rPr>
          <w:rFonts w:hAnsi="宋体"/>
          <w:b/>
        </w:rPr>
      </w:pPr>
      <w:r w:rsidRPr="008B7472">
        <w:rPr>
          <w:rFonts w:hAnsi="宋体" w:hint="eastAsia"/>
          <w:b/>
        </w:rPr>
        <w:t>（一）组建评标委员会</w:t>
      </w:r>
    </w:p>
    <w:p w:rsidR="003922D9" w:rsidRPr="008B7472" w:rsidRDefault="005D43C4">
      <w:pPr>
        <w:snapToGrid w:val="0"/>
        <w:spacing w:before="120" w:line="360" w:lineRule="auto"/>
        <w:ind w:right="-87" w:firstLineChars="200" w:firstLine="420"/>
        <w:rPr>
          <w:rFonts w:hAnsi="宋体"/>
        </w:rPr>
      </w:pPr>
      <w:r w:rsidRPr="008B7472">
        <w:rPr>
          <w:rFonts w:hAnsi="宋体" w:hint="eastAsia"/>
        </w:rPr>
        <w:t>评标委员会由采购人代表和评审专家组成，成员人数为</w:t>
      </w:r>
      <w:r w:rsidRPr="008B7472">
        <w:rPr>
          <w:rFonts w:hAnsi="宋体" w:hint="eastAsia"/>
        </w:rPr>
        <w:t>5</w:t>
      </w:r>
      <w:r w:rsidRPr="008B7472">
        <w:rPr>
          <w:rFonts w:hAnsi="宋体" w:hint="eastAsia"/>
        </w:rPr>
        <w:t>人（含）以上单数，其中评审专家不得少于成员总数的三分之二。</w:t>
      </w:r>
    </w:p>
    <w:p w:rsidR="003922D9" w:rsidRPr="008B7472" w:rsidRDefault="005D43C4">
      <w:pPr>
        <w:snapToGrid w:val="0"/>
        <w:spacing w:before="120" w:line="360" w:lineRule="auto"/>
        <w:ind w:right="-87"/>
        <w:rPr>
          <w:rFonts w:hAnsi="宋体"/>
          <w:b/>
        </w:rPr>
      </w:pPr>
      <w:r w:rsidRPr="008B7472">
        <w:rPr>
          <w:rFonts w:hAnsi="宋体" w:hint="eastAsia"/>
          <w:b/>
        </w:rPr>
        <w:t>（二）评标程序</w:t>
      </w:r>
    </w:p>
    <w:p w:rsidR="003922D9" w:rsidRPr="008B7472" w:rsidRDefault="005D43C4">
      <w:pPr>
        <w:snapToGrid w:val="0"/>
        <w:spacing w:line="360" w:lineRule="auto"/>
        <w:ind w:right="-87"/>
        <w:rPr>
          <w:rFonts w:ascii="宋体" w:hAnsi="宋体"/>
          <w:b/>
          <w:sz w:val="24"/>
        </w:rPr>
      </w:pPr>
      <w:r w:rsidRPr="008B7472">
        <w:rPr>
          <w:rFonts w:ascii="宋体" w:hAnsi="宋体" w:hint="eastAsia"/>
          <w:b/>
          <w:sz w:val="24"/>
        </w:rPr>
        <w:t>1.形式审查</w:t>
      </w:r>
    </w:p>
    <w:p w:rsidR="003922D9" w:rsidRPr="008B7472" w:rsidRDefault="005D43C4">
      <w:pPr>
        <w:snapToGrid w:val="0"/>
        <w:spacing w:line="360" w:lineRule="auto"/>
        <w:ind w:leftChars="109" w:left="229" w:right="-87" w:firstLineChars="200" w:firstLine="420"/>
        <w:rPr>
          <w:rFonts w:ascii="宋体" w:hAnsi="宋体"/>
          <w:b/>
        </w:rPr>
      </w:pPr>
      <w:r w:rsidRPr="008B7472">
        <w:rPr>
          <w:rFonts w:ascii="宋体" w:hAnsi="宋体" w:hint="eastAsia"/>
        </w:rPr>
        <w:t>采购人代表或采购代理机构工作人员对投标人的资格进行审查。</w:t>
      </w:r>
    </w:p>
    <w:p w:rsidR="003922D9" w:rsidRPr="008B7472" w:rsidRDefault="005D43C4">
      <w:pPr>
        <w:snapToGrid w:val="0"/>
        <w:spacing w:line="360" w:lineRule="auto"/>
        <w:ind w:right="-87"/>
        <w:rPr>
          <w:rFonts w:ascii="宋体" w:hAnsi="宋体"/>
          <w:b/>
          <w:sz w:val="24"/>
        </w:rPr>
      </w:pPr>
      <w:r w:rsidRPr="008B7472">
        <w:rPr>
          <w:rFonts w:ascii="宋体" w:hAnsi="宋体" w:hint="eastAsia"/>
          <w:b/>
          <w:sz w:val="24"/>
        </w:rPr>
        <w:t>2.实质审查与比较</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（1）评标委员会审查投标文件的实质性内容是否符合招标文件的实质性要求。</w:t>
      </w:r>
    </w:p>
    <w:p w:rsidR="003922D9" w:rsidRPr="008B7472" w:rsidRDefault="005D43C4">
      <w:pPr>
        <w:snapToGrid w:val="0"/>
        <w:spacing w:line="360" w:lineRule="auto"/>
        <w:ind w:left="228" w:rightChars="-41" w:right="-86" w:firstLineChars="200" w:firstLine="420"/>
        <w:rPr>
          <w:rFonts w:ascii="宋体" w:hAnsi="宋体"/>
        </w:rPr>
      </w:pPr>
      <w:r w:rsidRPr="008B7472">
        <w:rPr>
          <w:rFonts w:ascii="宋体" w:hAnsi="宋体" w:hint="eastAsia"/>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w:t>
      </w:r>
      <w:proofErr w:type="gramStart"/>
      <w:r w:rsidRPr="008B7472">
        <w:rPr>
          <w:rFonts w:ascii="宋体" w:hAnsi="宋体" w:hint="eastAsia"/>
        </w:rPr>
        <w:t>作出</w:t>
      </w:r>
      <w:proofErr w:type="gramEnd"/>
      <w:r w:rsidRPr="008B7472">
        <w:rPr>
          <w:rFonts w:ascii="宋体" w:hAnsi="宋体" w:hint="eastAsia"/>
        </w:rPr>
        <w:t>不利于投标人的评判。</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（3）评审小组商务、技术方案响应性评定；</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（4）各投标人的技术得分为所有评委的有效评分的算术平均数，由指定专人进行计算复核。</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（5）代理机构工作人员协助评标委员会根据本项目的评分标准计算各投标人的商务报价得分。</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（6）评标委员会完成评标后，评委对各部分得分汇总，计算出本项目综合评估分。评标委员会按评标原则推荐中标候选人同时起草评标报告。</w:t>
      </w:r>
    </w:p>
    <w:p w:rsidR="003922D9" w:rsidRPr="008B7472" w:rsidRDefault="005D43C4">
      <w:pPr>
        <w:snapToGrid w:val="0"/>
        <w:spacing w:line="360" w:lineRule="auto"/>
        <w:ind w:right="-87"/>
        <w:rPr>
          <w:rFonts w:ascii="宋体" w:hAnsi="宋体"/>
          <w:b/>
          <w:sz w:val="24"/>
        </w:rPr>
      </w:pPr>
      <w:r w:rsidRPr="008B7472">
        <w:rPr>
          <w:rFonts w:ascii="宋体" w:hAnsi="宋体" w:hint="eastAsia"/>
          <w:sz w:val="24"/>
        </w:rPr>
        <w:t>（三）</w:t>
      </w:r>
      <w:r w:rsidRPr="008B7472">
        <w:rPr>
          <w:rFonts w:ascii="宋体" w:hAnsi="宋体" w:hint="eastAsia"/>
          <w:b/>
          <w:sz w:val="24"/>
        </w:rPr>
        <w:t>澄清问题的形式</w:t>
      </w:r>
    </w:p>
    <w:p w:rsidR="003922D9" w:rsidRPr="008B7472" w:rsidRDefault="005D43C4">
      <w:pPr>
        <w:snapToGrid w:val="0"/>
        <w:spacing w:line="360" w:lineRule="auto"/>
        <w:ind w:left="228" w:right="-87" w:firstLineChars="200" w:firstLine="420"/>
        <w:rPr>
          <w:rFonts w:ascii="宋体" w:hAnsi="宋体"/>
        </w:rPr>
      </w:pPr>
      <w:r w:rsidRPr="008B7472">
        <w:rPr>
          <w:rFonts w:ascii="宋体" w:hAnsi="宋体" w:hint="eastAsia"/>
        </w:rPr>
        <w:t>对投标文件中含义不明确、同类问题表述不一致或者有明显文字和计算错误的内容，评标委员会可要求投标人</w:t>
      </w:r>
      <w:proofErr w:type="gramStart"/>
      <w:r w:rsidRPr="008B7472">
        <w:rPr>
          <w:rFonts w:ascii="宋体" w:hAnsi="宋体" w:hint="eastAsia"/>
        </w:rPr>
        <w:t>作出</w:t>
      </w:r>
      <w:proofErr w:type="gramEnd"/>
      <w:r w:rsidRPr="008B7472">
        <w:rPr>
          <w:rFonts w:ascii="宋体" w:hAnsi="宋体" w:hint="eastAsia"/>
        </w:rPr>
        <w:t>必要的澄清、说明或者纠正。投标人的澄清、说明或者补正应当采用书面形式，由其授权代表签字或盖章确认，并不得超出投标文件的范围或者改变投标文件的实质性内容。</w:t>
      </w:r>
    </w:p>
    <w:p w:rsidR="003922D9" w:rsidRPr="008B7472" w:rsidRDefault="005D43C4">
      <w:pPr>
        <w:snapToGrid w:val="0"/>
        <w:spacing w:before="120" w:line="360" w:lineRule="auto"/>
        <w:ind w:right="-87"/>
        <w:rPr>
          <w:rFonts w:hAnsi="宋体"/>
          <w:b/>
        </w:rPr>
      </w:pPr>
      <w:r w:rsidRPr="008B7472">
        <w:rPr>
          <w:rFonts w:hAnsi="宋体" w:hint="eastAsia"/>
        </w:rPr>
        <w:t>（四）</w:t>
      </w:r>
      <w:r w:rsidRPr="008B7472">
        <w:rPr>
          <w:rFonts w:hAnsi="宋体" w:hint="eastAsia"/>
          <w:b/>
        </w:rPr>
        <w:t>错误修正</w:t>
      </w:r>
    </w:p>
    <w:p w:rsidR="003922D9" w:rsidRPr="008B7472" w:rsidRDefault="005D43C4">
      <w:pPr>
        <w:snapToGrid w:val="0"/>
        <w:spacing w:before="120" w:line="360" w:lineRule="auto"/>
        <w:ind w:leftChars="228" w:left="689" w:right="-85" w:hangingChars="100" w:hanging="210"/>
      </w:pPr>
      <w:r w:rsidRPr="008B7472">
        <w:rPr>
          <w:rFonts w:hint="eastAsia"/>
        </w:rPr>
        <w:lastRenderedPageBreak/>
        <w:t>投标文件如果出现计算或表达上的错误，修正错误的原则如下：</w:t>
      </w:r>
    </w:p>
    <w:p w:rsidR="003922D9" w:rsidRPr="008B7472" w:rsidRDefault="005D43C4">
      <w:pPr>
        <w:snapToGrid w:val="0"/>
        <w:spacing w:before="120" w:line="360" w:lineRule="auto"/>
        <w:ind w:right="-85"/>
      </w:pPr>
      <w:r w:rsidRPr="008B7472">
        <w:rPr>
          <w:rFonts w:hint="eastAsia"/>
        </w:rPr>
        <w:t>（</w:t>
      </w:r>
      <w:r w:rsidRPr="008B7472">
        <w:rPr>
          <w:rFonts w:hint="eastAsia"/>
        </w:rPr>
        <w:t>1</w:t>
      </w:r>
      <w:r w:rsidRPr="008B7472">
        <w:rPr>
          <w:rFonts w:hint="eastAsia"/>
        </w:rPr>
        <w:t>）投标文件中开标一览表（报价表）内容与投标文件中相应内容不一致的，以开标一览表（报价表）为准；</w:t>
      </w:r>
    </w:p>
    <w:p w:rsidR="003922D9" w:rsidRPr="008B7472" w:rsidRDefault="005D43C4">
      <w:pPr>
        <w:snapToGrid w:val="0"/>
        <w:spacing w:before="120" w:line="360" w:lineRule="auto"/>
        <w:ind w:right="-85"/>
      </w:pPr>
      <w:r w:rsidRPr="008B7472">
        <w:rPr>
          <w:rFonts w:hint="eastAsia"/>
        </w:rPr>
        <w:t xml:space="preserve">　　（</w:t>
      </w:r>
      <w:r w:rsidRPr="008B7472">
        <w:rPr>
          <w:rFonts w:hint="eastAsia"/>
        </w:rPr>
        <w:t>2</w:t>
      </w:r>
      <w:r w:rsidRPr="008B7472">
        <w:rPr>
          <w:rFonts w:hint="eastAsia"/>
        </w:rPr>
        <w:t>）大写金额和小写金额不一致的，以大写金额为准；</w:t>
      </w:r>
    </w:p>
    <w:p w:rsidR="003922D9" w:rsidRPr="008B7472" w:rsidRDefault="005D43C4">
      <w:pPr>
        <w:snapToGrid w:val="0"/>
        <w:spacing w:before="120" w:line="360" w:lineRule="auto"/>
        <w:ind w:right="-85"/>
      </w:pPr>
      <w:r w:rsidRPr="008B7472">
        <w:rPr>
          <w:rFonts w:hint="eastAsia"/>
        </w:rPr>
        <w:t xml:space="preserve">　　（</w:t>
      </w:r>
      <w:r w:rsidRPr="008B7472">
        <w:rPr>
          <w:rFonts w:hint="eastAsia"/>
        </w:rPr>
        <w:t>3</w:t>
      </w:r>
      <w:r w:rsidRPr="008B7472">
        <w:rPr>
          <w:rFonts w:hint="eastAsia"/>
        </w:rPr>
        <w:t>）单价金额小数点或者百分比有明显错位的，以开标一览表的总价为准，并修改单价；</w:t>
      </w:r>
    </w:p>
    <w:p w:rsidR="003922D9" w:rsidRPr="008B7472" w:rsidRDefault="005D43C4">
      <w:pPr>
        <w:snapToGrid w:val="0"/>
        <w:spacing w:before="120" w:line="360" w:lineRule="auto"/>
        <w:ind w:right="-85"/>
      </w:pPr>
      <w:r w:rsidRPr="008B7472">
        <w:rPr>
          <w:rFonts w:hint="eastAsia"/>
        </w:rPr>
        <w:t xml:space="preserve">　　（</w:t>
      </w:r>
      <w:r w:rsidRPr="008B7472">
        <w:rPr>
          <w:rFonts w:hint="eastAsia"/>
        </w:rPr>
        <w:t>4</w:t>
      </w:r>
      <w:r w:rsidRPr="008B7472">
        <w:rPr>
          <w:rFonts w:hint="eastAsia"/>
        </w:rPr>
        <w:t>）总价金额与按单价汇总金额不一致的，以单价金额计算结果为准。</w:t>
      </w:r>
    </w:p>
    <w:p w:rsidR="003922D9" w:rsidRPr="008B7472" w:rsidRDefault="005D43C4">
      <w:pPr>
        <w:snapToGrid w:val="0"/>
        <w:spacing w:before="120" w:line="360" w:lineRule="auto"/>
        <w:ind w:right="-85"/>
        <w:rPr>
          <w:rFonts w:hAnsi="宋体"/>
          <w:b/>
        </w:rPr>
      </w:pPr>
      <w:r w:rsidRPr="008B7472">
        <w:rPr>
          <w:rFonts w:hint="eastAsia"/>
        </w:rPr>
        <w:t xml:space="preserve">　　同时出现两种以上不一致的，按照前款规定的顺序修正。</w:t>
      </w:r>
      <w:r w:rsidRPr="008B7472">
        <w:rPr>
          <w:rFonts w:hAnsi="宋体" w:hint="eastAsia"/>
          <w:b/>
        </w:rPr>
        <w:t>按上述修正错误的原则及方法调整或修正投标文件的投标报价，投标人同意并签字确认后，调整后的投标报价对投标人具有约束作用。如果投标人不接受修正后的报价，则其投标将作为无效投标处理。</w:t>
      </w:r>
    </w:p>
    <w:p w:rsidR="003922D9" w:rsidRPr="008B7472" w:rsidRDefault="005D43C4">
      <w:pPr>
        <w:snapToGrid w:val="0"/>
        <w:spacing w:before="120" w:line="360" w:lineRule="auto"/>
        <w:ind w:left="228" w:right="-87" w:firstLineChars="200" w:firstLine="422"/>
        <w:rPr>
          <w:rFonts w:hAnsi="宋体"/>
          <w:b/>
        </w:rPr>
      </w:pPr>
      <w:r w:rsidRPr="008B7472">
        <w:rPr>
          <w:rFonts w:hAnsi="宋体" w:hint="eastAsia"/>
          <w:b/>
        </w:rPr>
        <w:t>当评标委员会按照上述原则修正错误，发现其错误达到或超过投标报价的</w:t>
      </w:r>
      <w:r w:rsidRPr="008B7472">
        <w:rPr>
          <w:rFonts w:hAnsi="宋体"/>
          <w:b/>
        </w:rPr>
        <w:t>0.5%</w:t>
      </w:r>
      <w:r w:rsidRPr="008B7472">
        <w:rPr>
          <w:rFonts w:hAnsi="宋体" w:hint="eastAsia"/>
          <w:b/>
        </w:rPr>
        <w:t>时，将认定其投标文件质量较差，其错误不予修正，作无效标处理。</w:t>
      </w:r>
    </w:p>
    <w:p w:rsidR="003922D9" w:rsidRPr="008B7472" w:rsidRDefault="003922D9">
      <w:pPr>
        <w:widowControl/>
        <w:snapToGrid w:val="0"/>
        <w:spacing w:line="360" w:lineRule="auto"/>
        <w:ind w:right="-87"/>
        <w:rPr>
          <w:rFonts w:ascii="宋体" w:hAnsi="宋体"/>
          <w:kern w:val="0"/>
          <w:sz w:val="18"/>
          <w:szCs w:val="18"/>
        </w:rPr>
      </w:pPr>
    </w:p>
    <w:p w:rsidR="003922D9" w:rsidRPr="008B7472" w:rsidRDefault="005D43C4">
      <w:pPr>
        <w:snapToGrid w:val="0"/>
        <w:spacing w:before="120" w:line="360" w:lineRule="auto"/>
        <w:ind w:right="-87"/>
        <w:jc w:val="left"/>
        <w:rPr>
          <w:rFonts w:hAnsi="宋体"/>
          <w:b/>
        </w:rPr>
      </w:pPr>
      <w:r w:rsidRPr="008B7472">
        <w:rPr>
          <w:rFonts w:hAnsi="宋体" w:hint="eastAsia"/>
          <w:b/>
        </w:rPr>
        <w:t>（五）评标原则和评标办法</w:t>
      </w:r>
    </w:p>
    <w:p w:rsidR="003922D9" w:rsidRPr="008B7472" w:rsidRDefault="005D43C4">
      <w:pPr>
        <w:snapToGrid w:val="0"/>
        <w:spacing w:before="120" w:line="360" w:lineRule="auto"/>
        <w:ind w:left="228" w:right="-87" w:firstLineChars="200" w:firstLine="420"/>
        <w:rPr>
          <w:rFonts w:hAnsi="宋体"/>
        </w:rPr>
      </w:pPr>
      <w:r w:rsidRPr="008B7472">
        <w:rPr>
          <w:rFonts w:hAnsi="宋体" w:hint="eastAsia"/>
        </w:rPr>
        <w:t>1.</w:t>
      </w:r>
      <w:r w:rsidRPr="008B7472">
        <w:rPr>
          <w:rFonts w:hAnsi="宋体"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3922D9" w:rsidRPr="008B7472" w:rsidRDefault="005D43C4">
      <w:pPr>
        <w:snapToGrid w:val="0"/>
        <w:spacing w:before="120" w:line="360" w:lineRule="auto"/>
        <w:ind w:right="-87"/>
        <w:rPr>
          <w:rFonts w:hAnsi="宋体"/>
          <w:b/>
        </w:rPr>
      </w:pPr>
      <w:r w:rsidRPr="008B7472">
        <w:rPr>
          <w:rFonts w:hAnsi="宋体" w:hint="eastAsia"/>
          <w:b/>
        </w:rPr>
        <w:t>（六）评标过程的监控</w:t>
      </w:r>
    </w:p>
    <w:p w:rsidR="003922D9" w:rsidRPr="008B7472" w:rsidRDefault="005D43C4">
      <w:pPr>
        <w:snapToGrid w:val="0"/>
        <w:spacing w:before="120" w:line="360" w:lineRule="auto"/>
        <w:ind w:left="228" w:right="-87" w:firstLineChars="200" w:firstLine="420"/>
        <w:rPr>
          <w:rFonts w:hAnsi="宋体"/>
        </w:rPr>
      </w:pPr>
      <w:r w:rsidRPr="008B7472">
        <w:rPr>
          <w:rFonts w:hAnsi="宋体" w:hint="eastAsia"/>
        </w:rPr>
        <w:t>本项目评标过程实行全程录音、录像监控，投标人在评标过程中所进行的试图影响评标结果的不公正活动，可能导致其投标被拒绝。</w:t>
      </w:r>
    </w:p>
    <w:p w:rsidR="003922D9" w:rsidRPr="008B7472" w:rsidRDefault="005D43C4">
      <w:pPr>
        <w:snapToGrid w:val="0"/>
        <w:spacing w:before="120" w:line="360" w:lineRule="auto"/>
        <w:ind w:right="-87" w:firstLineChars="1190" w:firstLine="3345"/>
        <w:outlineLvl w:val="1"/>
        <w:rPr>
          <w:rFonts w:hAnsi="宋体"/>
          <w:b/>
          <w:sz w:val="28"/>
        </w:rPr>
      </w:pPr>
      <w:r w:rsidRPr="008B7472">
        <w:rPr>
          <w:rFonts w:hAnsi="宋体" w:hint="eastAsia"/>
          <w:b/>
          <w:sz w:val="28"/>
        </w:rPr>
        <w:t>六、定标</w:t>
      </w:r>
    </w:p>
    <w:p w:rsidR="003922D9" w:rsidRPr="008B7472" w:rsidRDefault="005D43C4">
      <w:pPr>
        <w:snapToGrid w:val="0"/>
        <w:spacing w:before="120" w:line="360" w:lineRule="auto"/>
        <w:ind w:right="-87"/>
        <w:rPr>
          <w:rFonts w:hAnsi="宋体"/>
          <w:b/>
        </w:rPr>
      </w:pPr>
      <w:r w:rsidRPr="008B7472">
        <w:rPr>
          <w:rFonts w:hAnsi="宋体" w:hint="eastAsia"/>
          <w:b/>
        </w:rPr>
        <w:t>（一）确定中标人</w:t>
      </w:r>
    </w:p>
    <w:p w:rsidR="003922D9" w:rsidRPr="008B7472" w:rsidRDefault="005D43C4">
      <w:pPr>
        <w:snapToGrid w:val="0"/>
        <w:spacing w:before="120" w:line="360" w:lineRule="auto"/>
        <w:ind w:right="-87"/>
        <w:rPr>
          <w:rFonts w:hAnsi="宋体"/>
          <w:b/>
        </w:rPr>
      </w:pPr>
      <w:r w:rsidRPr="008B7472">
        <w:rPr>
          <w:rFonts w:hAnsi="宋体" w:hint="eastAsia"/>
        </w:rPr>
        <w:t xml:space="preserve">    1. </w:t>
      </w:r>
      <w:r w:rsidRPr="008B7472">
        <w:rPr>
          <w:rFonts w:hAnsi="宋体" w:hint="eastAsia"/>
        </w:rPr>
        <w:t>推荐候选中标人</w:t>
      </w:r>
      <w:r w:rsidRPr="008B7472">
        <w:rPr>
          <w:rFonts w:hAnsi="宋体" w:hint="eastAsia"/>
        </w:rPr>
        <w:t>1</w:t>
      </w:r>
      <w:r w:rsidRPr="008B7472">
        <w:rPr>
          <w:rFonts w:hAnsi="宋体" w:hint="eastAsia"/>
        </w:rPr>
        <w:t>名，备选中标人</w:t>
      </w:r>
      <w:r w:rsidRPr="008B7472">
        <w:rPr>
          <w:rFonts w:hAnsi="宋体" w:hint="eastAsia"/>
        </w:rPr>
        <w:t>1</w:t>
      </w:r>
      <w:r w:rsidRPr="008B7472">
        <w:rPr>
          <w:rFonts w:hAnsi="宋体" w:hint="eastAsia"/>
        </w:rPr>
        <w:t>名。</w:t>
      </w:r>
    </w:p>
    <w:p w:rsidR="003922D9" w:rsidRPr="008B7472" w:rsidRDefault="005D43C4">
      <w:pPr>
        <w:snapToGrid w:val="0"/>
        <w:spacing w:line="360" w:lineRule="auto"/>
        <w:ind w:right="-87" w:firstLineChars="200" w:firstLine="420"/>
        <w:rPr>
          <w:rFonts w:ascii="宋体" w:hAnsi="宋体"/>
        </w:rPr>
      </w:pPr>
      <w:r w:rsidRPr="008B7472">
        <w:rPr>
          <w:rFonts w:ascii="宋体" w:hAnsi="宋体" w:hint="eastAsia"/>
        </w:rPr>
        <w:t>2.采购代理机构在评标结束后在发布招标公告的网站上对评标结果进行公示。</w:t>
      </w:r>
    </w:p>
    <w:p w:rsidR="003922D9" w:rsidRPr="008B7472" w:rsidRDefault="005D43C4">
      <w:pPr>
        <w:snapToGrid w:val="0"/>
        <w:spacing w:line="360" w:lineRule="auto"/>
        <w:ind w:right="-87" w:firstLineChars="200" w:firstLine="420"/>
        <w:rPr>
          <w:rFonts w:ascii="宋体" w:hAnsi="宋体"/>
        </w:rPr>
      </w:pPr>
      <w:r w:rsidRPr="008B7472">
        <w:rPr>
          <w:rFonts w:ascii="宋体" w:hAnsi="宋体" w:hint="eastAsia"/>
        </w:rPr>
        <w:t>3.采购人依法确定中标人后2个工作日内，采购代理机构以书面形式发出《中标通知书》，并同时在相关网站上发布中标公告。</w:t>
      </w:r>
    </w:p>
    <w:p w:rsidR="003922D9" w:rsidRPr="008B7472" w:rsidRDefault="005D43C4">
      <w:pPr>
        <w:snapToGrid w:val="0"/>
        <w:spacing w:before="120" w:line="360" w:lineRule="auto"/>
        <w:ind w:right="-87"/>
        <w:jc w:val="left"/>
        <w:rPr>
          <w:rFonts w:hAnsi="宋体"/>
        </w:rPr>
      </w:pPr>
      <w:r w:rsidRPr="008B7472">
        <w:rPr>
          <w:rFonts w:hAnsi="宋体" w:hint="eastAsia"/>
          <w:b/>
          <w:sz w:val="28"/>
        </w:rPr>
        <w:t>（二）</w:t>
      </w:r>
      <w:r w:rsidRPr="008B7472">
        <w:rPr>
          <w:rFonts w:hAnsi="宋体" w:hint="eastAsia"/>
        </w:rPr>
        <w:t>中标人因自身原因放弃中标成交或因不可抗力不能履行合同的；经质疑，采购代理机构审查</w:t>
      </w:r>
      <w:proofErr w:type="gramStart"/>
      <w:r w:rsidRPr="008B7472">
        <w:rPr>
          <w:rFonts w:hAnsi="宋体" w:hint="eastAsia"/>
        </w:rPr>
        <w:t>确认因</w:t>
      </w:r>
      <w:proofErr w:type="gramEnd"/>
      <w:r w:rsidRPr="008B7472">
        <w:rPr>
          <w:rFonts w:hAnsi="宋体" w:hint="eastAsia"/>
        </w:rPr>
        <w:t>中标人在本次采购活动中存在违法违规行为或其他原因使质疑成立的；采购人可以与排位在中标人之后第一位的中标候选人签订政府采购合同，以此类推。</w:t>
      </w:r>
    </w:p>
    <w:p w:rsidR="003922D9" w:rsidRPr="008B7472" w:rsidRDefault="005D43C4">
      <w:pPr>
        <w:snapToGrid w:val="0"/>
        <w:spacing w:before="120" w:line="360" w:lineRule="auto"/>
        <w:ind w:right="-87" w:firstLineChars="1190" w:firstLine="3345"/>
        <w:outlineLvl w:val="1"/>
        <w:rPr>
          <w:rFonts w:hAnsi="宋体"/>
          <w:b/>
          <w:sz w:val="28"/>
        </w:rPr>
      </w:pPr>
      <w:r w:rsidRPr="008B7472">
        <w:rPr>
          <w:rFonts w:hAnsi="宋体" w:hint="eastAsia"/>
          <w:b/>
          <w:sz w:val="28"/>
        </w:rPr>
        <w:t>七、合同授予</w:t>
      </w:r>
    </w:p>
    <w:p w:rsidR="003922D9" w:rsidRPr="008B7472" w:rsidRDefault="005D43C4">
      <w:pPr>
        <w:widowControl/>
        <w:numPr>
          <w:ilvl w:val="0"/>
          <w:numId w:val="9"/>
        </w:numPr>
        <w:overflowPunct w:val="0"/>
        <w:autoSpaceDE w:val="0"/>
        <w:autoSpaceDN w:val="0"/>
        <w:adjustRightInd w:val="0"/>
        <w:snapToGrid w:val="0"/>
        <w:spacing w:line="360" w:lineRule="auto"/>
        <w:ind w:right="-87"/>
        <w:jc w:val="left"/>
        <w:textAlignment w:val="baseline"/>
        <w:rPr>
          <w:rFonts w:ascii="宋体" w:hAnsi="宋体"/>
          <w:b/>
          <w:sz w:val="24"/>
        </w:rPr>
      </w:pPr>
      <w:r w:rsidRPr="008B7472">
        <w:rPr>
          <w:rFonts w:ascii="宋体" w:hAnsi="宋体" w:hint="eastAsia"/>
          <w:b/>
          <w:sz w:val="24"/>
        </w:rPr>
        <w:lastRenderedPageBreak/>
        <w:t>签订合同</w:t>
      </w:r>
    </w:p>
    <w:p w:rsidR="003922D9" w:rsidRPr="008B7472" w:rsidRDefault="005D43C4">
      <w:pPr>
        <w:snapToGrid w:val="0"/>
        <w:spacing w:line="360" w:lineRule="auto"/>
        <w:ind w:right="-87" w:firstLineChars="202" w:firstLine="424"/>
        <w:rPr>
          <w:rFonts w:ascii="宋体" w:hAnsi="宋体"/>
        </w:rPr>
      </w:pPr>
      <w:r w:rsidRPr="008B7472">
        <w:rPr>
          <w:rFonts w:ascii="宋体" w:hAnsi="宋体" w:hint="eastAsia"/>
        </w:rPr>
        <w:t>1.采购人与中标人应当在《中标通知书》发出之日起15日内签订政府采购合同。同时，采购代理机构对合同内容进行审查，如发现与采购结果和投标承诺内容不一致的，应予以纠正。</w:t>
      </w:r>
    </w:p>
    <w:p w:rsidR="003922D9" w:rsidRPr="008B7472" w:rsidRDefault="005D43C4">
      <w:pPr>
        <w:snapToGrid w:val="0"/>
        <w:spacing w:line="360" w:lineRule="auto"/>
        <w:ind w:right="-87" w:firstLineChars="200" w:firstLine="420"/>
        <w:rPr>
          <w:rFonts w:ascii="宋体" w:hAnsi="宋体"/>
        </w:rPr>
      </w:pPr>
      <w:r w:rsidRPr="008B7472">
        <w:rPr>
          <w:rFonts w:ascii="宋体" w:hAnsi="宋体" w:hint="eastAsia"/>
        </w:rPr>
        <w:t>2.中标人拖延、拒签合同的，将被取消中标资格。</w:t>
      </w:r>
    </w:p>
    <w:p w:rsidR="003922D9" w:rsidRPr="008B7472" w:rsidRDefault="005D43C4">
      <w:pPr>
        <w:snapToGrid w:val="0"/>
        <w:spacing w:line="360" w:lineRule="auto"/>
        <w:ind w:right="-87" w:firstLineChars="200" w:firstLine="420"/>
        <w:rPr>
          <w:rFonts w:ascii="宋体" w:hAnsi="宋体"/>
        </w:rPr>
        <w:sectPr w:rsidR="003922D9" w:rsidRPr="008B7472">
          <w:pgSz w:w="11906" w:h="16838"/>
          <w:pgMar w:top="1304" w:right="1106" w:bottom="1304" w:left="1531" w:header="1304" w:footer="1304" w:gutter="0"/>
          <w:cols w:space="720"/>
        </w:sectPr>
      </w:pPr>
      <w:r w:rsidRPr="008B7472">
        <w:rPr>
          <w:rFonts w:ascii="宋体" w:hAnsi="宋体" w:hint="eastAsia"/>
        </w:rPr>
        <w:t>3、注：中标人签订合同后马上将合同送到代理机构进行备案，否则将无法进行付款。</w:t>
      </w:r>
    </w:p>
    <w:p w:rsidR="003922D9" w:rsidRPr="008B7472" w:rsidRDefault="005D43C4">
      <w:pPr>
        <w:snapToGrid w:val="0"/>
        <w:spacing w:before="120" w:line="360" w:lineRule="auto"/>
        <w:ind w:right="-87"/>
        <w:jc w:val="center"/>
        <w:rPr>
          <w:rFonts w:ascii="黑体" w:eastAsia="黑体" w:hAnsi="宋体"/>
          <w:sz w:val="30"/>
        </w:rPr>
      </w:pPr>
      <w:r w:rsidRPr="008B7472">
        <w:rPr>
          <w:rFonts w:ascii="黑体" w:eastAsia="黑体" w:hAnsi="宋体" w:hint="eastAsia"/>
          <w:sz w:val="30"/>
        </w:rPr>
        <w:lastRenderedPageBreak/>
        <w:t>第四章评标办法及评分标准</w:t>
      </w:r>
    </w:p>
    <w:p w:rsidR="003922D9" w:rsidRPr="008B7472" w:rsidRDefault="005D43C4">
      <w:pPr>
        <w:snapToGrid w:val="0"/>
        <w:spacing w:before="120" w:line="336" w:lineRule="auto"/>
        <w:ind w:right="-87" w:firstLineChars="49" w:firstLine="103"/>
        <w:outlineLvl w:val="0"/>
        <w:rPr>
          <w:rFonts w:hAnsi="宋体"/>
        </w:rPr>
      </w:pPr>
      <w:r w:rsidRPr="008B7472">
        <w:rPr>
          <w:rFonts w:hAnsi="宋体" w:hint="eastAsia"/>
          <w:b/>
        </w:rPr>
        <w:t>综合评分法</w:t>
      </w:r>
    </w:p>
    <w:p w:rsidR="003922D9" w:rsidRPr="008B7472" w:rsidRDefault="005D43C4">
      <w:pPr>
        <w:snapToGrid w:val="0"/>
        <w:spacing w:line="336" w:lineRule="auto"/>
        <w:ind w:right="-87" w:firstLineChars="833" w:firstLine="2007"/>
        <w:rPr>
          <w:rFonts w:ascii="宋体" w:hAnsi="宋体"/>
          <w:b/>
          <w:sz w:val="24"/>
          <w:szCs w:val="24"/>
        </w:rPr>
      </w:pPr>
      <w:r w:rsidRPr="008B7472">
        <w:rPr>
          <w:rFonts w:ascii="宋体" w:hint="eastAsia"/>
          <w:b/>
          <w:sz w:val="24"/>
          <w:szCs w:val="24"/>
        </w:rPr>
        <w:t>浙江国际海运职业技术学院体育设备采购项目</w:t>
      </w:r>
      <w:r w:rsidRPr="008B7472">
        <w:rPr>
          <w:rFonts w:hint="eastAsia"/>
          <w:b/>
          <w:sz w:val="24"/>
          <w:szCs w:val="24"/>
        </w:rPr>
        <w:t>评标办法</w:t>
      </w:r>
    </w:p>
    <w:p w:rsidR="003922D9" w:rsidRPr="008B7472" w:rsidRDefault="005D43C4">
      <w:pPr>
        <w:snapToGrid w:val="0"/>
        <w:spacing w:line="336" w:lineRule="auto"/>
        <w:ind w:right="-87" w:firstLine="420"/>
        <w:rPr>
          <w:rFonts w:ascii="宋体" w:hAnsi="宋体"/>
        </w:rPr>
      </w:pPr>
      <w:r w:rsidRPr="008B7472">
        <w:rPr>
          <w:rFonts w:ascii="宋体" w:hAnsi="宋体" w:hint="eastAsia"/>
        </w:rPr>
        <w:t>为公正、公平、科学地选择中标人，根据《中华人民共和国政府采购法》等有关法律法规的规定，并结合本项目的实际，制定本办法。</w:t>
      </w:r>
    </w:p>
    <w:p w:rsidR="003922D9" w:rsidRPr="008B7472" w:rsidRDefault="005D43C4">
      <w:pPr>
        <w:snapToGrid w:val="0"/>
        <w:spacing w:line="336" w:lineRule="auto"/>
        <w:ind w:right="-87" w:firstLineChars="750" w:firstLine="1575"/>
        <w:rPr>
          <w:rFonts w:ascii="宋体" w:hAnsi="宋体"/>
          <w:szCs w:val="21"/>
        </w:rPr>
      </w:pPr>
      <w:r w:rsidRPr="008B7472">
        <w:rPr>
          <w:rFonts w:ascii="宋体" w:hAnsi="宋体" w:hint="eastAsia"/>
          <w:szCs w:val="21"/>
        </w:rPr>
        <w:t>本办法适用于</w:t>
      </w:r>
      <w:r w:rsidRPr="008B7472">
        <w:rPr>
          <w:rFonts w:hint="eastAsia"/>
          <w:szCs w:val="21"/>
        </w:rPr>
        <w:t>浙江国际海运职业技术学院体育设备采购项目</w:t>
      </w:r>
      <w:r w:rsidRPr="008B7472">
        <w:rPr>
          <w:rFonts w:ascii="宋体" w:hAnsi="宋体" w:hint="eastAsia"/>
          <w:szCs w:val="21"/>
        </w:rPr>
        <w:t>的评标。</w:t>
      </w:r>
    </w:p>
    <w:p w:rsidR="003922D9" w:rsidRPr="008B7472" w:rsidRDefault="005D43C4">
      <w:pPr>
        <w:snapToGrid w:val="0"/>
        <w:spacing w:line="336" w:lineRule="auto"/>
        <w:ind w:leftChars="114" w:left="756" w:right="-87" w:hangingChars="245" w:hanging="517"/>
        <w:rPr>
          <w:rFonts w:ascii="宋体" w:hAnsi="宋体"/>
        </w:rPr>
      </w:pPr>
      <w:r w:rsidRPr="008B7472">
        <w:rPr>
          <w:rFonts w:ascii="宋体" w:hAnsi="宋体" w:hint="eastAsia"/>
          <w:b/>
        </w:rPr>
        <w:t>中标依据：</w:t>
      </w:r>
      <w:r w:rsidRPr="008B7472">
        <w:rPr>
          <w:rFonts w:ascii="宋体" w:hAnsi="宋体" w:hint="eastAsia"/>
        </w:rPr>
        <w:t>在不高于</w:t>
      </w:r>
      <w:r w:rsidRPr="008B7472">
        <w:rPr>
          <w:rFonts w:ascii="宋体" w:hAnsi="宋体" w:hint="eastAsia"/>
          <w:u w:val="single"/>
        </w:rPr>
        <w:t>最高限价</w:t>
      </w:r>
      <w:r w:rsidRPr="008B7472">
        <w:rPr>
          <w:rFonts w:ascii="宋体" w:hAnsi="宋体" w:hint="eastAsia"/>
        </w:rPr>
        <w:t>的前提下，</w:t>
      </w:r>
      <w:r w:rsidRPr="008B7472">
        <w:rPr>
          <w:rFonts w:ascii="宋体" w:hAnsi="宋体" w:hint="eastAsia"/>
          <w:u w:val="single"/>
        </w:rPr>
        <w:t>综合</w:t>
      </w:r>
      <w:proofErr w:type="gramStart"/>
      <w:r w:rsidRPr="008B7472">
        <w:rPr>
          <w:rFonts w:ascii="宋体" w:hAnsi="宋体" w:hint="eastAsia"/>
          <w:u w:val="single"/>
        </w:rPr>
        <w:t>评估分</w:t>
      </w:r>
      <w:proofErr w:type="gramEnd"/>
      <w:r w:rsidRPr="008B7472">
        <w:rPr>
          <w:rFonts w:ascii="宋体" w:hAnsi="宋体" w:hint="eastAsia"/>
        </w:rPr>
        <w:t>最高者为中标候选人。</w:t>
      </w:r>
    </w:p>
    <w:p w:rsidR="003922D9" w:rsidRPr="008B7472" w:rsidRDefault="005D43C4">
      <w:pPr>
        <w:snapToGrid w:val="0"/>
        <w:spacing w:line="336" w:lineRule="auto"/>
        <w:ind w:leftChars="114" w:left="756" w:right="-87" w:hangingChars="245" w:hanging="517"/>
        <w:rPr>
          <w:rFonts w:ascii="宋体" w:hAnsi="宋体"/>
          <w:b/>
          <w:u w:val="single"/>
        </w:rPr>
      </w:pPr>
      <w:r w:rsidRPr="008B7472">
        <w:rPr>
          <w:rFonts w:ascii="宋体" w:hAnsi="宋体" w:hint="eastAsia"/>
          <w:b/>
          <w:u w:val="single"/>
        </w:rPr>
        <w:t>最高限价：指预算金额。</w:t>
      </w:r>
    </w:p>
    <w:p w:rsidR="003922D9" w:rsidRPr="008B7472" w:rsidRDefault="005D43C4">
      <w:pPr>
        <w:snapToGrid w:val="0"/>
        <w:spacing w:line="336" w:lineRule="auto"/>
        <w:ind w:right="-87" w:firstLineChars="245" w:firstLine="517"/>
        <w:rPr>
          <w:rFonts w:ascii="宋体" w:hAnsi="宋体"/>
          <w:b/>
        </w:rPr>
      </w:pPr>
      <w:r w:rsidRPr="008B7472">
        <w:rPr>
          <w:rFonts w:ascii="宋体" w:hAnsi="宋体" w:hint="eastAsia"/>
          <w:b/>
        </w:rPr>
        <w:t>扶持政策说明：</w:t>
      </w:r>
    </w:p>
    <w:p w:rsidR="003922D9" w:rsidRPr="008B7472" w:rsidRDefault="005D43C4">
      <w:pPr>
        <w:snapToGrid w:val="0"/>
        <w:spacing w:line="336" w:lineRule="auto"/>
        <w:ind w:right="-87" w:firstLineChars="245" w:firstLine="514"/>
        <w:rPr>
          <w:rFonts w:ascii="宋体" w:hAnsi="宋体"/>
        </w:rPr>
      </w:pPr>
      <w:r w:rsidRPr="008B7472">
        <w:rPr>
          <w:rFonts w:ascii="宋体" w:hAnsi="宋体" w:hint="eastAsia"/>
        </w:rPr>
        <w:t>根据财政部、工业和信息化部制定的《政府采购促进中小企业发展暂行办法》和转发财政部工业和信息化部关于印发《政府采购促进中小企业发展暂行办法》的通知（</w:t>
      </w:r>
      <w:proofErr w:type="gramStart"/>
      <w:r w:rsidRPr="008B7472">
        <w:rPr>
          <w:rFonts w:ascii="宋体" w:hAnsi="宋体" w:hint="eastAsia"/>
        </w:rPr>
        <w:t>浙财采监</w:t>
      </w:r>
      <w:proofErr w:type="gramEnd"/>
      <w:r w:rsidRPr="008B7472">
        <w:rPr>
          <w:rFonts w:ascii="宋体" w:hAnsi="宋体" w:hint="eastAsia"/>
        </w:rPr>
        <w:t>[2012]11号），对小型或微型企业的投标报价给予6%的扣除，并用扣除后的价格计算价格评分。</w:t>
      </w:r>
    </w:p>
    <w:p w:rsidR="003922D9" w:rsidRPr="008B7472" w:rsidRDefault="005D43C4">
      <w:pPr>
        <w:snapToGrid w:val="0"/>
        <w:spacing w:line="336" w:lineRule="auto"/>
        <w:ind w:right="-87" w:firstLineChars="245" w:firstLine="514"/>
        <w:rPr>
          <w:rFonts w:ascii="宋体" w:hAnsi="宋体"/>
        </w:rPr>
      </w:pPr>
      <w:r w:rsidRPr="008B7472">
        <w:rPr>
          <w:rFonts w:ascii="宋体" w:hAnsi="宋体" w:hint="eastAsia"/>
        </w:rPr>
        <w:t>符合以下要求的投标人被认定为小型、微型企业：</w:t>
      </w:r>
    </w:p>
    <w:p w:rsidR="003922D9" w:rsidRPr="008B7472" w:rsidRDefault="005D43C4">
      <w:pPr>
        <w:snapToGrid w:val="0"/>
        <w:spacing w:line="336" w:lineRule="auto"/>
        <w:ind w:right="-87" w:firstLineChars="245" w:firstLine="514"/>
        <w:rPr>
          <w:rFonts w:ascii="宋体" w:hAnsi="宋体"/>
        </w:rPr>
      </w:pPr>
      <w:r w:rsidRPr="008B7472">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3922D9" w:rsidRPr="008B7472" w:rsidRDefault="005D43C4">
      <w:pPr>
        <w:snapToGrid w:val="0"/>
        <w:spacing w:line="336" w:lineRule="auto"/>
        <w:ind w:right="-87" w:firstLineChars="245" w:firstLine="514"/>
        <w:rPr>
          <w:rFonts w:ascii="宋体" w:hAnsi="宋体"/>
        </w:rPr>
      </w:pPr>
      <w:r w:rsidRPr="008B7472">
        <w:rPr>
          <w:rFonts w:ascii="宋体" w:hAnsi="宋体" w:hint="eastAsia"/>
        </w:rPr>
        <w:t>2）监狱企业参加投标【提供《监狱企业声明函》及其相关的充分的证明材料】，视为小型、微型企业，享受小</w:t>
      </w:r>
      <w:proofErr w:type="gramStart"/>
      <w:r w:rsidRPr="008B7472">
        <w:rPr>
          <w:rFonts w:ascii="宋体" w:hAnsi="宋体" w:hint="eastAsia"/>
        </w:rPr>
        <w:t>微企业</w:t>
      </w:r>
      <w:proofErr w:type="gramEnd"/>
      <w:r w:rsidRPr="008B7472">
        <w:rPr>
          <w:rFonts w:ascii="宋体" w:hAnsi="宋体" w:hint="eastAsia"/>
        </w:rPr>
        <w:t>政策扶持。</w:t>
      </w:r>
    </w:p>
    <w:p w:rsidR="003922D9" w:rsidRPr="008B7472" w:rsidRDefault="005D43C4">
      <w:pPr>
        <w:snapToGrid w:val="0"/>
        <w:spacing w:line="336" w:lineRule="auto"/>
        <w:ind w:right="-87" w:firstLineChars="245" w:firstLine="514"/>
        <w:rPr>
          <w:rFonts w:ascii="宋体" w:hAnsi="宋体"/>
        </w:rPr>
      </w:pPr>
      <w:r w:rsidRPr="008B7472">
        <w:rPr>
          <w:rFonts w:ascii="宋体" w:hAnsi="宋体" w:hint="eastAsia"/>
        </w:rPr>
        <w:t>3）残疾人福利性单位参加投标【提供《残疾人福利性单位声明函》】，视为小型、微型企业，享受小</w:t>
      </w:r>
      <w:proofErr w:type="gramStart"/>
      <w:r w:rsidRPr="008B7472">
        <w:rPr>
          <w:rFonts w:ascii="宋体" w:hAnsi="宋体" w:hint="eastAsia"/>
        </w:rPr>
        <w:t>微企业</w:t>
      </w:r>
      <w:proofErr w:type="gramEnd"/>
      <w:r w:rsidRPr="008B7472">
        <w:rPr>
          <w:rFonts w:ascii="宋体" w:hAnsi="宋体" w:hint="eastAsia"/>
        </w:rPr>
        <w:t>政策扶持。</w:t>
      </w:r>
    </w:p>
    <w:p w:rsidR="003922D9" w:rsidRPr="008B7472" w:rsidRDefault="005D43C4">
      <w:pPr>
        <w:snapToGrid w:val="0"/>
        <w:spacing w:line="336" w:lineRule="auto"/>
        <w:ind w:right="-87" w:firstLineChars="245" w:firstLine="517"/>
        <w:rPr>
          <w:rFonts w:ascii="宋体" w:hAnsi="宋体"/>
          <w:b/>
        </w:rPr>
      </w:pPr>
      <w:r w:rsidRPr="008B7472">
        <w:rPr>
          <w:rFonts w:ascii="宋体" w:hAnsi="宋体" w:hint="eastAsia"/>
          <w:b/>
        </w:rPr>
        <w:t>报价的计分方法</w:t>
      </w:r>
    </w:p>
    <w:p w:rsidR="003922D9" w:rsidRPr="008B7472" w:rsidRDefault="005D43C4">
      <w:pPr>
        <w:autoSpaceDE w:val="0"/>
        <w:autoSpaceDN w:val="0"/>
        <w:adjustRightInd w:val="0"/>
        <w:snapToGrid w:val="0"/>
        <w:spacing w:line="336" w:lineRule="auto"/>
        <w:ind w:right="-87" w:firstLineChars="196" w:firstLine="412"/>
        <w:rPr>
          <w:rFonts w:ascii="宋体" w:hAnsi="宋体"/>
          <w:lang w:val="zh-CN"/>
        </w:rPr>
      </w:pPr>
      <w:r w:rsidRPr="008B7472">
        <w:rPr>
          <w:rFonts w:ascii="宋体" w:hAnsi="宋体" w:hint="eastAsia"/>
          <w:lang w:val="zh-CN"/>
        </w:rPr>
        <w:t>满足投标文件要求且投标价格最低的投标报价为评标基准价，其价格分为满分，其他投标人的价格分按下列公式计算：</w:t>
      </w:r>
    </w:p>
    <w:p w:rsidR="003922D9" w:rsidRPr="008B7472" w:rsidRDefault="005D43C4">
      <w:pPr>
        <w:autoSpaceDE w:val="0"/>
        <w:autoSpaceDN w:val="0"/>
        <w:adjustRightInd w:val="0"/>
        <w:snapToGrid w:val="0"/>
        <w:spacing w:line="336" w:lineRule="auto"/>
        <w:ind w:right="-87" w:firstLineChars="262" w:firstLine="550"/>
        <w:rPr>
          <w:rFonts w:ascii="宋体" w:hAnsi="宋体"/>
          <w:lang w:val="zh-CN"/>
        </w:rPr>
      </w:pPr>
      <w:r w:rsidRPr="008B7472">
        <w:rPr>
          <w:rFonts w:ascii="宋体" w:hAnsi="宋体" w:hint="eastAsia"/>
          <w:lang w:val="zh-CN"/>
        </w:rPr>
        <w:t xml:space="preserve">价格得分＝（评标基准价/投标报价）×价格权重×100, </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0"/>
      </w:tblGrid>
      <w:tr w:rsidR="003922D9" w:rsidRPr="008B7472">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lang w:val="zh-CN"/>
              </w:rPr>
              <w:t>评价指标和各评价权重指标：</w:t>
            </w:r>
            <w:r w:rsidRPr="008B7472">
              <w:rPr>
                <w:rFonts w:ascii="宋体" w:hAnsi="宋体"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权重（％）</w:t>
            </w:r>
          </w:p>
        </w:tc>
      </w:tr>
      <w:tr w:rsidR="003922D9" w:rsidRPr="008B7472">
        <w:trPr>
          <w:cantSplit/>
          <w:trHeight w:val="345"/>
        </w:trPr>
        <w:tc>
          <w:tcPr>
            <w:tcW w:w="5040" w:type="dxa"/>
            <w:tcBorders>
              <w:top w:val="single" w:sz="4" w:space="0" w:color="auto"/>
              <w:left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商务、技术部分</w:t>
            </w:r>
          </w:p>
        </w:tc>
        <w:tc>
          <w:tcPr>
            <w:tcW w:w="2700" w:type="dxa"/>
            <w:tcBorders>
              <w:top w:val="single" w:sz="4" w:space="0" w:color="auto"/>
              <w:left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70</w:t>
            </w:r>
          </w:p>
        </w:tc>
      </w:tr>
      <w:tr w:rsidR="003922D9" w:rsidRPr="008B7472">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30</w:t>
            </w:r>
          </w:p>
        </w:tc>
      </w:tr>
      <w:tr w:rsidR="003922D9" w:rsidRPr="008B7472">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pacing w:line="336" w:lineRule="auto"/>
              <w:ind w:right="-341"/>
              <w:jc w:val="center"/>
              <w:rPr>
                <w:rFonts w:ascii="宋体" w:hAnsi="宋体"/>
              </w:rPr>
            </w:pPr>
            <w:r w:rsidRPr="008B7472">
              <w:rPr>
                <w:rFonts w:ascii="宋体" w:hAnsi="宋体" w:hint="eastAsia"/>
              </w:rPr>
              <w:t>100</w:t>
            </w:r>
          </w:p>
        </w:tc>
      </w:tr>
    </w:tbl>
    <w:p w:rsidR="003922D9" w:rsidRPr="008B7472" w:rsidRDefault="005D43C4">
      <w:pPr>
        <w:autoSpaceDE w:val="0"/>
        <w:autoSpaceDN w:val="0"/>
        <w:adjustRightInd w:val="0"/>
        <w:spacing w:line="336" w:lineRule="auto"/>
        <w:ind w:right="-341" w:firstLineChars="202" w:firstLine="424"/>
        <w:rPr>
          <w:rFonts w:ascii="宋体" w:hAnsi="宋体"/>
        </w:rPr>
      </w:pPr>
      <w:r w:rsidRPr="008B7472">
        <w:rPr>
          <w:rFonts w:ascii="宋体" w:hAnsi="宋体" w:hint="eastAsia"/>
        </w:rPr>
        <w:t>综合</w:t>
      </w:r>
      <w:proofErr w:type="gramStart"/>
      <w:r w:rsidRPr="008B7472">
        <w:rPr>
          <w:rFonts w:ascii="宋体" w:hAnsi="宋体" w:hint="eastAsia"/>
        </w:rPr>
        <w:t>评估分</w:t>
      </w:r>
      <w:proofErr w:type="gramEnd"/>
      <w:r w:rsidRPr="008B7472">
        <w:rPr>
          <w:rFonts w:ascii="宋体" w:hAnsi="宋体" w:hint="eastAsia"/>
        </w:rPr>
        <w:t>=商务技术得分＋价格得分(评分过程中采用四舍五入法，并保留小数2位)</w:t>
      </w:r>
    </w:p>
    <w:p w:rsidR="003922D9" w:rsidRPr="008B7472" w:rsidRDefault="005D43C4">
      <w:pPr>
        <w:autoSpaceDE w:val="0"/>
        <w:autoSpaceDN w:val="0"/>
        <w:adjustRightInd w:val="0"/>
        <w:spacing w:line="336" w:lineRule="auto"/>
        <w:ind w:right="-341" w:firstLineChars="202" w:firstLine="424"/>
        <w:rPr>
          <w:rFonts w:ascii="宋体" w:hAnsi="宋体"/>
        </w:rPr>
      </w:pPr>
      <w:r w:rsidRPr="008B7472">
        <w:rPr>
          <w:rFonts w:ascii="宋体" w:hAnsi="宋体" w:hint="eastAsia"/>
        </w:rPr>
        <w:t>将综合</w:t>
      </w:r>
      <w:proofErr w:type="gramStart"/>
      <w:r w:rsidRPr="008B7472">
        <w:rPr>
          <w:rFonts w:ascii="宋体" w:hAnsi="宋体" w:hint="eastAsia"/>
        </w:rPr>
        <w:t>评估分</w:t>
      </w:r>
      <w:proofErr w:type="gramEnd"/>
      <w:r w:rsidRPr="008B7472">
        <w:rPr>
          <w:rFonts w:ascii="宋体" w:hAnsi="宋体" w:hint="eastAsia"/>
        </w:rPr>
        <w:t>从高到低排序，得出参投标人名次。得分相同时，按投标报价由低到高顺序排列，得分且投标报价相同的，按技术指标优劣顺序排列</w:t>
      </w:r>
    </w:p>
    <w:p w:rsidR="003922D9" w:rsidRPr="008B7472" w:rsidRDefault="005D43C4">
      <w:pPr>
        <w:tabs>
          <w:tab w:val="left" w:pos="1620"/>
        </w:tabs>
        <w:spacing w:line="336" w:lineRule="auto"/>
        <w:ind w:leftChars="228" w:left="1111" w:right="-341" w:hangingChars="300" w:hanging="632"/>
        <w:rPr>
          <w:rFonts w:ascii="宋体" w:hAnsi="宋体"/>
          <w:b/>
        </w:rPr>
      </w:pPr>
      <w:r w:rsidRPr="008B7472">
        <w:rPr>
          <w:rFonts w:ascii="宋体" w:hAnsi="宋体" w:hint="eastAsia"/>
          <w:b/>
        </w:rPr>
        <w:t>候选</w:t>
      </w:r>
      <w:proofErr w:type="gramStart"/>
      <w:r w:rsidRPr="008B7472">
        <w:rPr>
          <w:rFonts w:ascii="宋体" w:hAnsi="宋体" w:hint="eastAsia"/>
          <w:b/>
        </w:rPr>
        <w:t>中标商</w:t>
      </w:r>
      <w:proofErr w:type="gramEnd"/>
      <w:r w:rsidRPr="008B7472">
        <w:rPr>
          <w:rFonts w:ascii="宋体" w:hAnsi="宋体" w:hint="eastAsia"/>
          <w:b/>
        </w:rPr>
        <w:t>的选取</w:t>
      </w:r>
    </w:p>
    <w:p w:rsidR="003922D9" w:rsidRPr="008B7472" w:rsidRDefault="005D43C4">
      <w:pPr>
        <w:spacing w:line="336" w:lineRule="auto"/>
        <w:ind w:right="-341" w:firstLineChars="250" w:firstLine="525"/>
        <w:rPr>
          <w:rFonts w:ascii="宋体" w:hAnsi="宋体"/>
          <w:b/>
          <w:sz w:val="28"/>
          <w:szCs w:val="28"/>
          <w:lang w:val="zh-CN"/>
        </w:rPr>
      </w:pPr>
      <w:r w:rsidRPr="008B7472">
        <w:rPr>
          <w:rFonts w:ascii="宋体" w:hAnsi="宋体" w:hint="eastAsia"/>
        </w:rPr>
        <w:t>按照综合</w:t>
      </w:r>
      <w:proofErr w:type="gramStart"/>
      <w:r w:rsidRPr="008B7472">
        <w:rPr>
          <w:rFonts w:ascii="宋体" w:hAnsi="宋体" w:hint="eastAsia"/>
        </w:rPr>
        <w:t>评估分</w:t>
      </w:r>
      <w:proofErr w:type="gramEnd"/>
      <w:r w:rsidRPr="008B7472">
        <w:rPr>
          <w:rFonts w:ascii="宋体" w:hAnsi="宋体" w:hint="eastAsia"/>
        </w:rPr>
        <w:t>名次推荐候选中标人1名，备选中标人1名。</w:t>
      </w:r>
    </w:p>
    <w:p w:rsidR="003922D9" w:rsidRPr="008B7472" w:rsidRDefault="003922D9">
      <w:pPr>
        <w:autoSpaceDE w:val="0"/>
        <w:autoSpaceDN w:val="0"/>
        <w:adjustRightInd w:val="0"/>
        <w:ind w:right="-341"/>
        <w:rPr>
          <w:rFonts w:ascii="宋体" w:hAnsi="宋体"/>
          <w:b/>
          <w:sz w:val="28"/>
          <w:szCs w:val="28"/>
          <w:lang w:val="zh-CN"/>
        </w:rPr>
        <w:sectPr w:rsidR="003922D9" w:rsidRPr="008B7472">
          <w:pgSz w:w="11906" w:h="16838"/>
          <w:pgMar w:top="1304" w:right="1106" w:bottom="1304" w:left="1531" w:header="1304" w:footer="1304" w:gutter="0"/>
          <w:cols w:space="720"/>
        </w:sectPr>
      </w:pPr>
    </w:p>
    <w:p w:rsidR="003922D9" w:rsidRPr="008B7472" w:rsidRDefault="003922D9">
      <w:pPr>
        <w:autoSpaceDE w:val="0"/>
        <w:autoSpaceDN w:val="0"/>
        <w:adjustRightInd w:val="0"/>
        <w:ind w:right="-341"/>
        <w:jc w:val="center"/>
        <w:rPr>
          <w:rFonts w:ascii="宋体" w:hAnsi="宋体"/>
          <w:b/>
          <w:sz w:val="28"/>
          <w:szCs w:val="28"/>
          <w:lang w:val="zh-CN"/>
        </w:rPr>
      </w:pPr>
    </w:p>
    <w:p w:rsidR="003922D9" w:rsidRPr="008B7472" w:rsidRDefault="005D43C4">
      <w:pPr>
        <w:autoSpaceDE w:val="0"/>
        <w:autoSpaceDN w:val="0"/>
        <w:adjustRightInd w:val="0"/>
        <w:ind w:right="-341"/>
        <w:jc w:val="center"/>
        <w:rPr>
          <w:rFonts w:ascii="宋体" w:hAnsi="宋体"/>
          <w:b/>
          <w:sz w:val="28"/>
          <w:szCs w:val="28"/>
          <w:lang w:val="zh-CN"/>
        </w:rPr>
      </w:pPr>
      <w:r w:rsidRPr="008B7472">
        <w:rPr>
          <w:rFonts w:ascii="宋体" w:hAnsi="宋体" w:hint="eastAsia"/>
          <w:b/>
          <w:sz w:val="28"/>
          <w:szCs w:val="28"/>
          <w:lang w:val="zh-CN"/>
        </w:rPr>
        <w:t>资格审查表</w:t>
      </w:r>
    </w:p>
    <w:p w:rsidR="003922D9" w:rsidRPr="008B7472" w:rsidRDefault="005D43C4">
      <w:pPr>
        <w:ind w:right="-341"/>
        <w:rPr>
          <w:rFonts w:ascii="宋体" w:hAnsi="宋体"/>
        </w:rPr>
      </w:pPr>
      <w:r w:rsidRPr="008B7472">
        <w:rPr>
          <w:rFonts w:ascii="宋体" w:hAnsi="宋体" w:hint="eastAsia"/>
          <w:lang w:val="zh-CN"/>
        </w:rPr>
        <w:t>项目名称：</w:t>
      </w:r>
    </w:p>
    <w:p w:rsidR="003922D9" w:rsidRPr="008B7472" w:rsidRDefault="005D43C4">
      <w:pPr>
        <w:ind w:right="-341"/>
        <w:rPr>
          <w:rFonts w:ascii="宋体" w:hAnsi="宋体"/>
        </w:rPr>
      </w:pPr>
      <w:r w:rsidRPr="008B7472">
        <w:rPr>
          <w:rFonts w:ascii="宋体" w:hAnsi="宋体" w:hint="eastAsia"/>
        </w:rPr>
        <w:t>招标编号：</w:t>
      </w:r>
    </w:p>
    <w:tbl>
      <w:tblPr>
        <w:tblW w:w="8953" w:type="dxa"/>
        <w:jc w:val="center"/>
        <w:tblLayout w:type="fixed"/>
        <w:tblLook w:val="04A0" w:firstRow="1" w:lastRow="0" w:firstColumn="1" w:lastColumn="0" w:noHBand="0" w:noVBand="1"/>
      </w:tblPr>
      <w:tblGrid>
        <w:gridCol w:w="622"/>
        <w:gridCol w:w="7158"/>
        <w:gridCol w:w="1173"/>
      </w:tblGrid>
      <w:tr w:rsidR="003922D9" w:rsidRPr="008B7472">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right"/>
              <w:rPr>
                <w:rFonts w:ascii="宋体" w:hAnsi="宋体"/>
                <w:b/>
                <w:szCs w:val="21"/>
                <w:lang w:val="zh-CN"/>
              </w:rPr>
            </w:pPr>
            <w:r w:rsidRPr="008B7472">
              <w:rPr>
                <w:rFonts w:ascii="宋体" w:hAnsi="宋体" w:hint="eastAsia"/>
                <w:b/>
                <w:szCs w:val="21"/>
                <w:lang w:val="zh-CN"/>
              </w:rPr>
              <w:t>序号</w:t>
            </w:r>
          </w:p>
        </w:tc>
        <w:tc>
          <w:tcPr>
            <w:tcW w:w="7158" w:type="dxa"/>
            <w:tcBorders>
              <w:top w:val="single" w:sz="6" w:space="0" w:color="auto"/>
              <w:left w:val="single" w:sz="6" w:space="0" w:color="auto"/>
              <w:bottom w:val="single" w:sz="6" w:space="0" w:color="auto"/>
              <w:right w:val="single" w:sz="6" w:space="0" w:color="auto"/>
              <w:tl2br w:val="single" w:sz="4" w:space="0" w:color="auto"/>
            </w:tcBorders>
          </w:tcPr>
          <w:p w:rsidR="003922D9" w:rsidRPr="008B7472" w:rsidRDefault="005D43C4">
            <w:pPr>
              <w:autoSpaceDE w:val="0"/>
              <w:autoSpaceDN w:val="0"/>
              <w:adjustRightInd w:val="0"/>
              <w:spacing w:line="360" w:lineRule="auto"/>
              <w:ind w:right="-341"/>
              <w:jc w:val="right"/>
              <w:rPr>
                <w:rFonts w:ascii="宋体" w:hAnsi="宋体"/>
                <w:b/>
                <w:szCs w:val="21"/>
                <w:lang w:val="zh-CN"/>
              </w:rPr>
            </w:pPr>
            <w:r w:rsidRPr="008B7472">
              <w:rPr>
                <w:rFonts w:ascii="宋体" w:hAnsi="宋体" w:hint="eastAsia"/>
                <w:b/>
                <w:szCs w:val="21"/>
                <w:lang w:val="zh-CN"/>
              </w:rPr>
              <w:t>投标方</w:t>
            </w:r>
          </w:p>
          <w:p w:rsidR="003922D9" w:rsidRPr="008B7472" w:rsidRDefault="005D43C4">
            <w:pPr>
              <w:autoSpaceDE w:val="0"/>
              <w:autoSpaceDN w:val="0"/>
              <w:adjustRightInd w:val="0"/>
              <w:spacing w:line="360" w:lineRule="auto"/>
              <w:ind w:right="-341"/>
              <w:rPr>
                <w:rFonts w:ascii="宋体" w:hAnsi="宋体"/>
                <w:b/>
                <w:szCs w:val="21"/>
                <w:lang w:val="zh-CN"/>
              </w:rPr>
            </w:pPr>
            <w:r w:rsidRPr="008B7472">
              <w:rPr>
                <w:rFonts w:ascii="宋体" w:hAnsi="宋体" w:hint="eastAsia"/>
                <w:b/>
                <w:szCs w:val="21"/>
                <w:lang w:val="zh-CN"/>
              </w:rPr>
              <w:t>内容</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left"/>
              <w:rPr>
                <w:rFonts w:ascii="宋体" w:hAnsi="宋体"/>
                <w:szCs w:val="21"/>
                <w:lang w:val="zh-CN"/>
              </w:rPr>
            </w:pPr>
            <w:r w:rsidRPr="008B7472">
              <w:rPr>
                <w:rFonts w:ascii="宋体" w:hAnsi="宋体"/>
                <w:szCs w:val="21"/>
                <w:lang w:val="zh-CN"/>
              </w:rPr>
              <w:t>1</w:t>
            </w: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ind w:right="-341"/>
              <w:jc w:val="left"/>
              <w:rPr>
                <w:rFonts w:ascii="宋体" w:hAnsi="宋体"/>
                <w:szCs w:val="21"/>
                <w:lang w:val="zh-CN"/>
              </w:rPr>
            </w:pPr>
            <w:r w:rsidRPr="008B7472">
              <w:rPr>
                <w:rFonts w:ascii="宋体" w:hAnsi="宋体" w:hint="eastAsia"/>
                <w:szCs w:val="21"/>
                <w:lang w:val="zh-CN"/>
              </w:rPr>
              <w:t>投标文件是否按招标文件要求提交</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left"/>
              <w:rPr>
                <w:rFonts w:ascii="宋体" w:hAnsi="宋体"/>
                <w:szCs w:val="21"/>
                <w:lang w:val="zh-CN"/>
              </w:rPr>
            </w:pPr>
            <w:r w:rsidRPr="008B7472">
              <w:rPr>
                <w:rFonts w:ascii="宋体" w:hAnsi="宋体" w:hint="eastAsia"/>
                <w:szCs w:val="21"/>
                <w:lang w:val="zh-CN"/>
              </w:rPr>
              <w:t>2</w:t>
            </w: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ind w:right="-341"/>
              <w:jc w:val="left"/>
              <w:rPr>
                <w:rFonts w:ascii="宋体" w:hAnsi="宋体"/>
                <w:szCs w:val="21"/>
                <w:lang w:val="zh-CN"/>
              </w:rPr>
            </w:pPr>
            <w:r w:rsidRPr="008B7472">
              <w:rPr>
                <w:rFonts w:ascii="宋体" w:hAnsi="宋体" w:hint="eastAsia"/>
                <w:szCs w:val="21"/>
                <w:lang w:val="zh-CN"/>
              </w:rPr>
              <w:t>法人授权委托书</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left"/>
              <w:rPr>
                <w:rFonts w:ascii="宋体" w:hAnsi="宋体"/>
                <w:szCs w:val="21"/>
                <w:lang w:val="zh-CN"/>
              </w:rPr>
            </w:pPr>
            <w:r w:rsidRPr="008B7472">
              <w:rPr>
                <w:rFonts w:ascii="宋体" w:hAnsi="宋体" w:hint="eastAsia"/>
                <w:szCs w:val="21"/>
                <w:lang w:val="zh-CN"/>
              </w:rPr>
              <w:t>3</w:t>
            </w: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ind w:right="-341"/>
              <w:jc w:val="left"/>
              <w:rPr>
                <w:rFonts w:ascii="宋体" w:hAnsi="宋体"/>
                <w:szCs w:val="21"/>
                <w:lang w:val="zh-CN"/>
              </w:rPr>
            </w:pPr>
            <w:r w:rsidRPr="008B7472">
              <w:rPr>
                <w:rFonts w:ascii="宋体" w:hAnsi="宋体" w:hint="eastAsia"/>
                <w:szCs w:val="21"/>
                <w:lang w:val="zh-CN"/>
              </w:rPr>
              <w:t>法定代表人身份证复印件</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left"/>
              <w:rPr>
                <w:rFonts w:ascii="宋体" w:hAnsi="宋体"/>
                <w:szCs w:val="21"/>
                <w:lang w:val="zh-CN"/>
              </w:rPr>
            </w:pPr>
            <w:r w:rsidRPr="008B7472">
              <w:rPr>
                <w:rFonts w:ascii="宋体" w:hAnsi="宋体" w:hint="eastAsia"/>
                <w:szCs w:val="21"/>
                <w:lang w:val="zh-CN"/>
              </w:rPr>
              <w:t>4</w:t>
            </w: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ind w:right="-341"/>
              <w:jc w:val="left"/>
              <w:rPr>
                <w:rFonts w:ascii="宋体" w:hAnsi="宋体"/>
                <w:szCs w:val="21"/>
                <w:lang w:val="zh-CN"/>
              </w:rPr>
            </w:pPr>
            <w:r w:rsidRPr="008B7472">
              <w:rPr>
                <w:rFonts w:ascii="宋体" w:hAnsi="宋体" w:hint="eastAsia"/>
                <w:szCs w:val="21"/>
                <w:lang w:val="zh-CN"/>
              </w:rPr>
              <w:t>授权代表身份证复印件、</w:t>
            </w:r>
            <w:proofErr w:type="gramStart"/>
            <w:r w:rsidRPr="008B7472">
              <w:rPr>
                <w:rFonts w:ascii="宋体" w:hAnsi="宋体" w:hint="eastAsia"/>
                <w:szCs w:val="21"/>
                <w:lang w:val="zh-CN"/>
              </w:rPr>
              <w:t>社保证明</w:t>
            </w:r>
            <w:proofErr w:type="gramEnd"/>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left"/>
              <w:rPr>
                <w:rFonts w:ascii="宋体" w:hAnsi="宋体"/>
                <w:szCs w:val="21"/>
                <w:lang w:val="zh-CN"/>
              </w:rPr>
            </w:pPr>
            <w:r w:rsidRPr="008B7472">
              <w:rPr>
                <w:rFonts w:ascii="宋体" w:hAnsi="宋体" w:hint="eastAsia"/>
                <w:szCs w:val="21"/>
                <w:lang w:val="zh-CN"/>
              </w:rPr>
              <w:t>5</w:t>
            </w: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ind w:right="-341"/>
              <w:jc w:val="left"/>
              <w:rPr>
                <w:rFonts w:ascii="宋体" w:hAnsi="宋体"/>
                <w:szCs w:val="21"/>
                <w:lang w:val="zh-CN"/>
              </w:rPr>
            </w:pPr>
            <w:r w:rsidRPr="008B7472">
              <w:rPr>
                <w:rFonts w:hint="eastAsia"/>
                <w:szCs w:val="21"/>
              </w:rPr>
              <w:t>投标单位为体育器材经营商或生产商，营业执照经营范围</w:t>
            </w:r>
            <w:proofErr w:type="gramStart"/>
            <w:r w:rsidRPr="008B7472">
              <w:rPr>
                <w:rFonts w:hint="eastAsia"/>
                <w:szCs w:val="21"/>
              </w:rPr>
              <w:t>需体现</w:t>
            </w:r>
            <w:proofErr w:type="gramEnd"/>
            <w:r w:rsidRPr="008B7472">
              <w:rPr>
                <w:rFonts w:hint="eastAsia"/>
                <w:szCs w:val="21"/>
              </w:rPr>
              <w:t>体育用品、健身器材。</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jc w:val="center"/>
              <w:rPr>
                <w:rFonts w:ascii="宋体" w:hAnsi="宋体"/>
                <w:b/>
                <w:szCs w:val="21"/>
                <w:lang w:val="zh-CN"/>
              </w:rPr>
            </w:pPr>
          </w:p>
        </w:tc>
      </w:tr>
      <w:tr w:rsidR="003922D9" w:rsidRPr="008B7472">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right="-341" w:firstLine="420"/>
              <w:rPr>
                <w:rFonts w:ascii="宋体" w:hAnsi="宋体"/>
                <w:szCs w:val="21"/>
                <w:lang w:val="zh-CN"/>
              </w:rPr>
            </w:pPr>
          </w:p>
        </w:tc>
        <w:tc>
          <w:tcPr>
            <w:tcW w:w="7158" w:type="dxa"/>
            <w:tcBorders>
              <w:top w:val="single" w:sz="6" w:space="0" w:color="auto"/>
              <w:left w:val="single" w:sz="6" w:space="0" w:color="auto"/>
              <w:bottom w:val="single" w:sz="6" w:space="0" w:color="auto"/>
              <w:right w:val="single" w:sz="6" w:space="0" w:color="auto"/>
            </w:tcBorders>
          </w:tcPr>
          <w:p w:rsidR="003922D9" w:rsidRPr="008B7472" w:rsidRDefault="005D43C4">
            <w:pPr>
              <w:autoSpaceDE w:val="0"/>
              <w:autoSpaceDN w:val="0"/>
              <w:adjustRightInd w:val="0"/>
              <w:spacing w:line="360" w:lineRule="auto"/>
              <w:ind w:right="-341"/>
              <w:jc w:val="center"/>
              <w:rPr>
                <w:rFonts w:ascii="宋体" w:hAnsi="宋体"/>
                <w:b/>
                <w:szCs w:val="21"/>
                <w:lang w:val="zh-CN"/>
              </w:rPr>
            </w:pPr>
            <w:r w:rsidRPr="008B7472">
              <w:rPr>
                <w:rFonts w:ascii="宋体" w:hAnsi="宋体" w:hint="eastAsia"/>
                <w:b/>
                <w:szCs w:val="21"/>
                <w:lang w:val="zh-CN"/>
              </w:rPr>
              <w:t>结论</w:t>
            </w:r>
          </w:p>
        </w:tc>
        <w:tc>
          <w:tcPr>
            <w:tcW w:w="1173" w:type="dxa"/>
            <w:tcBorders>
              <w:top w:val="single" w:sz="6" w:space="0" w:color="auto"/>
              <w:left w:val="single" w:sz="6" w:space="0" w:color="auto"/>
              <w:bottom w:val="single" w:sz="6" w:space="0" w:color="auto"/>
              <w:right w:val="single" w:sz="6" w:space="0" w:color="auto"/>
            </w:tcBorders>
          </w:tcPr>
          <w:p w:rsidR="003922D9" w:rsidRPr="008B7472" w:rsidRDefault="003922D9">
            <w:pPr>
              <w:autoSpaceDE w:val="0"/>
              <w:autoSpaceDN w:val="0"/>
              <w:adjustRightInd w:val="0"/>
              <w:spacing w:line="360" w:lineRule="auto"/>
              <w:ind w:left="180" w:right="-341"/>
              <w:rPr>
                <w:rFonts w:ascii="宋体" w:hAnsi="宋体"/>
                <w:b/>
                <w:szCs w:val="21"/>
                <w:lang w:val="zh-CN"/>
              </w:rPr>
            </w:pPr>
          </w:p>
        </w:tc>
      </w:tr>
    </w:tbl>
    <w:p w:rsidR="003922D9" w:rsidRPr="008B7472" w:rsidRDefault="005D43C4">
      <w:pPr>
        <w:autoSpaceDE w:val="0"/>
        <w:autoSpaceDN w:val="0"/>
        <w:adjustRightInd w:val="0"/>
        <w:spacing w:line="480" w:lineRule="auto"/>
        <w:ind w:right="-341" w:firstLine="720"/>
        <w:rPr>
          <w:rFonts w:ascii="宋体" w:hAnsi="宋体"/>
          <w:lang w:val="zh-CN"/>
        </w:rPr>
      </w:pPr>
      <w:r w:rsidRPr="008B7472">
        <w:rPr>
          <w:rFonts w:ascii="宋体" w:hAnsi="宋体" w:hint="eastAsia"/>
          <w:lang w:val="zh-CN"/>
        </w:rPr>
        <w:t>注：1、表中只需填写“√”或“×”；</w:t>
      </w:r>
    </w:p>
    <w:p w:rsidR="003922D9" w:rsidRPr="008B7472" w:rsidRDefault="005D43C4">
      <w:pPr>
        <w:autoSpaceDE w:val="0"/>
        <w:autoSpaceDN w:val="0"/>
        <w:adjustRightInd w:val="0"/>
        <w:spacing w:line="480" w:lineRule="auto"/>
        <w:ind w:left="472" w:right="-341"/>
        <w:rPr>
          <w:rFonts w:ascii="宋体"/>
          <w:b/>
          <w:sz w:val="24"/>
          <w:szCs w:val="24"/>
        </w:rPr>
      </w:pPr>
      <w:r w:rsidRPr="008B7472">
        <w:rPr>
          <w:rFonts w:ascii="宋体" w:hAnsi="宋体" w:hint="eastAsia"/>
        </w:rPr>
        <w:t xml:space="preserve">      2、</w:t>
      </w:r>
      <w:r w:rsidRPr="008B7472">
        <w:rPr>
          <w:rFonts w:ascii="宋体" w:hAnsi="宋体" w:hint="eastAsia"/>
          <w:lang w:val="zh-CN"/>
        </w:rPr>
        <w:t>在结论栏中填写“合格”或“不合格”</w:t>
      </w:r>
    </w:p>
    <w:p w:rsidR="003922D9" w:rsidRPr="008B7472" w:rsidRDefault="003922D9">
      <w:pPr>
        <w:ind w:right="-341"/>
        <w:jc w:val="center"/>
        <w:rPr>
          <w:rFonts w:ascii="宋体"/>
          <w:b/>
          <w:sz w:val="24"/>
          <w:szCs w:val="24"/>
        </w:rPr>
      </w:pPr>
    </w:p>
    <w:p w:rsidR="003922D9" w:rsidRPr="008B7472" w:rsidRDefault="005D43C4">
      <w:pPr>
        <w:ind w:right="-341"/>
        <w:jc w:val="center"/>
        <w:rPr>
          <w:rFonts w:ascii="宋体" w:hAnsi="宋体"/>
          <w:u w:val="single"/>
          <w:lang w:val="zh-CN"/>
        </w:rPr>
        <w:sectPr w:rsidR="003922D9" w:rsidRPr="008B7472">
          <w:pgSz w:w="11906" w:h="16838"/>
          <w:pgMar w:top="1304" w:right="1106" w:bottom="1304" w:left="1531" w:header="1304" w:footer="1304" w:gutter="0"/>
          <w:cols w:space="720"/>
        </w:sectPr>
      </w:pPr>
      <w:r w:rsidRPr="008B7472">
        <w:rPr>
          <w:rFonts w:ascii="宋体" w:hAnsi="宋体" w:hint="eastAsia"/>
          <w:lang w:val="zh-CN"/>
        </w:rPr>
        <w:t>采购方代表或代理机构签名：</w:t>
      </w:r>
    </w:p>
    <w:p w:rsidR="003922D9" w:rsidRPr="008B7472" w:rsidRDefault="005D43C4">
      <w:pPr>
        <w:ind w:right="-341" w:firstLineChars="784" w:firstLine="1889"/>
        <w:rPr>
          <w:rFonts w:ascii="宋体" w:hAnsi="宋体"/>
          <w:b/>
          <w:sz w:val="24"/>
          <w:szCs w:val="24"/>
          <w:lang w:val="zh-CN"/>
        </w:rPr>
      </w:pPr>
      <w:r w:rsidRPr="008B7472">
        <w:rPr>
          <w:rFonts w:ascii="宋体" w:hint="eastAsia"/>
          <w:b/>
          <w:sz w:val="24"/>
          <w:szCs w:val="24"/>
        </w:rPr>
        <w:lastRenderedPageBreak/>
        <w:t>浙江国际海运职业技术学院体育设备采购项目</w:t>
      </w:r>
      <w:r w:rsidRPr="008B7472">
        <w:rPr>
          <w:rFonts w:ascii="宋体" w:hAnsi="宋体" w:hint="eastAsia"/>
          <w:b/>
          <w:sz w:val="24"/>
          <w:szCs w:val="24"/>
        </w:rPr>
        <w:t>评分表</w:t>
      </w:r>
    </w:p>
    <w:p w:rsidR="003922D9" w:rsidRPr="008B7472" w:rsidRDefault="003922D9">
      <w:pPr>
        <w:ind w:right="-341"/>
        <w:jc w:val="left"/>
        <w:rPr>
          <w:rFonts w:ascii="宋体" w:hAnsi="宋体"/>
          <w:szCs w:val="21"/>
        </w:rPr>
      </w:pPr>
    </w:p>
    <w:p w:rsidR="003922D9" w:rsidRPr="008B7472" w:rsidRDefault="005D43C4">
      <w:pPr>
        <w:ind w:right="-341"/>
        <w:jc w:val="left"/>
        <w:rPr>
          <w:rFonts w:ascii="宋体" w:hAnsi="宋体"/>
          <w:szCs w:val="21"/>
        </w:rPr>
      </w:pPr>
      <w:r w:rsidRPr="008B7472">
        <w:rPr>
          <w:rFonts w:ascii="宋体" w:hAnsi="宋体" w:hint="eastAsia"/>
          <w:szCs w:val="21"/>
        </w:rPr>
        <w:t>项目名称：</w:t>
      </w:r>
    </w:p>
    <w:p w:rsidR="003922D9" w:rsidRPr="008B7472" w:rsidRDefault="005D43C4">
      <w:pPr>
        <w:spacing w:line="360" w:lineRule="auto"/>
        <w:ind w:right="-341"/>
        <w:jc w:val="left"/>
        <w:rPr>
          <w:rFonts w:hAnsi="宋体"/>
          <w:szCs w:val="18"/>
        </w:rPr>
      </w:pPr>
      <w:r w:rsidRPr="008B7472">
        <w:rPr>
          <w:rFonts w:hAnsi="宋体" w:hint="eastAsia"/>
          <w:szCs w:val="21"/>
        </w:rPr>
        <w:t>招标编号：</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709"/>
        <w:gridCol w:w="1559"/>
        <w:gridCol w:w="4923"/>
        <w:gridCol w:w="747"/>
      </w:tblGrid>
      <w:tr w:rsidR="003922D9" w:rsidRPr="008B7472">
        <w:trPr>
          <w:cantSplit/>
          <w:trHeight w:val="340"/>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rPr>
            </w:pPr>
            <w:r w:rsidRPr="008B7472">
              <w:rPr>
                <w:rFonts w:ascii="宋体" w:hAnsi="宋体" w:hint="eastAsia"/>
              </w:rPr>
              <w:t>评审项目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rPr>
            </w:pPr>
            <w:r w:rsidRPr="008B7472">
              <w:rPr>
                <w:rFonts w:ascii="宋体" w:hAnsi="宋体" w:hint="eastAsia"/>
              </w:rPr>
              <w:t>分值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ind w:firstLineChars="100" w:firstLine="210"/>
              <w:rPr>
                <w:rFonts w:ascii="宋体" w:hAnsi="宋体"/>
              </w:rPr>
            </w:pPr>
            <w:r w:rsidRPr="008B7472">
              <w:rPr>
                <w:rFonts w:ascii="宋体" w:hAnsi="宋体" w:hint="eastAsia"/>
              </w:rPr>
              <w:t>评审内容</w:t>
            </w:r>
          </w:p>
        </w:tc>
        <w:tc>
          <w:tcPr>
            <w:tcW w:w="4923"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ind w:firstLineChars="100" w:firstLine="210"/>
              <w:rPr>
                <w:rFonts w:ascii="宋体" w:hAnsi="宋体"/>
              </w:rPr>
            </w:pPr>
            <w:r w:rsidRPr="008B7472">
              <w:rPr>
                <w:rFonts w:ascii="宋体" w:hAnsi="宋体" w:hint="eastAsia"/>
              </w:rPr>
              <w:t>评分标准</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rPr>
                <w:rFonts w:ascii="宋体" w:hAnsi="宋体"/>
              </w:rPr>
            </w:pPr>
            <w:r w:rsidRPr="008B7472">
              <w:rPr>
                <w:rFonts w:ascii="宋体" w:hAnsi="宋体" w:hint="eastAsia"/>
              </w:rPr>
              <w:t>得分</w:t>
            </w:r>
          </w:p>
        </w:tc>
      </w:tr>
      <w:tr w:rsidR="003922D9" w:rsidRPr="008B7472">
        <w:trPr>
          <w:cantSplit/>
          <w:trHeight w:val="288"/>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rPr>
            </w:pPr>
          </w:p>
        </w:tc>
        <w:tc>
          <w:tcPr>
            <w:tcW w:w="4923"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rPr>
            </w:pPr>
          </w:p>
        </w:tc>
      </w:tr>
      <w:tr w:rsidR="00CD39CF" w:rsidRPr="008B7472">
        <w:trPr>
          <w:cantSplit/>
          <w:trHeight w:val="503"/>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CD39CF" w:rsidRPr="008B7472" w:rsidRDefault="00CD39CF">
            <w:pPr>
              <w:jc w:val="center"/>
              <w:rPr>
                <w:rFonts w:ascii="宋体" w:hAnsi="宋体"/>
              </w:rPr>
            </w:pPr>
            <w:r w:rsidRPr="008B7472">
              <w:rPr>
                <w:rFonts w:ascii="宋体" w:hAnsi="宋体" w:hint="eastAsia"/>
              </w:rPr>
              <w:t>综合实力及业绩</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D39CF" w:rsidRPr="008B7472" w:rsidRDefault="00CD39CF" w:rsidP="00E324BA">
            <w:pPr>
              <w:jc w:val="center"/>
              <w:rPr>
                <w:rFonts w:ascii="宋体" w:hAnsi="宋体"/>
              </w:rPr>
            </w:pPr>
            <w:r w:rsidRPr="008B7472">
              <w:rPr>
                <w:rFonts w:ascii="宋体" w:hAnsi="宋体" w:hint="eastAsia"/>
              </w:rPr>
              <w:t>23分</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39CF" w:rsidRPr="008B7472" w:rsidRDefault="00CD39CF">
            <w:pPr>
              <w:rPr>
                <w:rFonts w:ascii="宋体" w:hAnsi="宋体"/>
              </w:rPr>
            </w:pPr>
            <w:r w:rsidRPr="008B7472">
              <w:rPr>
                <w:rFonts w:ascii="宋体" w:hAnsi="宋体" w:hint="eastAsia"/>
              </w:rPr>
              <w:t>综合实力、财务状况、成功案例、技术人员资质等</w:t>
            </w:r>
          </w:p>
        </w:tc>
        <w:tc>
          <w:tcPr>
            <w:tcW w:w="4923" w:type="dxa"/>
            <w:tcBorders>
              <w:top w:val="single" w:sz="4" w:space="0" w:color="auto"/>
              <w:left w:val="single" w:sz="4" w:space="0" w:color="auto"/>
              <w:right w:val="single" w:sz="4" w:space="0" w:color="auto"/>
            </w:tcBorders>
            <w:shd w:val="clear" w:color="auto" w:fill="FFFFFF"/>
            <w:vAlign w:val="center"/>
          </w:tcPr>
          <w:p w:rsidR="00CD39CF" w:rsidRPr="008B7472" w:rsidRDefault="00CD39CF" w:rsidP="005A00EE">
            <w:pPr>
              <w:rPr>
                <w:rFonts w:ascii="宋体" w:hAnsi="宋体"/>
              </w:rPr>
            </w:pPr>
            <w:r w:rsidRPr="005624C0">
              <w:rPr>
                <w:rFonts w:asciiTheme="minorEastAsia" w:hAnsiTheme="minorEastAsia" w:cs="宋体" w:hint="eastAsia"/>
                <w:bCs/>
                <w:kern w:val="0"/>
                <w:szCs w:val="21"/>
              </w:rPr>
              <w:t>所投篮球架具备国家体育用品质量监督中心检验报告的得2分</w:t>
            </w:r>
            <w:r>
              <w:rPr>
                <w:rFonts w:asciiTheme="minorEastAsia" w:hAnsiTheme="minorEastAsia" w:cs="宋体" w:hint="eastAsia"/>
                <w:bCs/>
                <w:kern w:val="0"/>
                <w:szCs w:val="21"/>
              </w:rPr>
              <w:t>，</w:t>
            </w:r>
            <w:r w:rsidRPr="005624C0">
              <w:rPr>
                <w:rFonts w:asciiTheme="minorEastAsia" w:hAnsiTheme="minorEastAsia" w:cs="宋体" w:hint="eastAsia"/>
                <w:bCs/>
                <w:kern w:val="0"/>
                <w:szCs w:val="21"/>
              </w:rPr>
              <w:t>具有中国篮联认证产品证书</w:t>
            </w:r>
            <w:r>
              <w:rPr>
                <w:rFonts w:asciiTheme="minorEastAsia" w:hAnsiTheme="minorEastAsia" w:cs="宋体" w:hint="eastAsia"/>
                <w:bCs/>
                <w:kern w:val="0"/>
                <w:szCs w:val="21"/>
              </w:rPr>
              <w:t>的得2分，最多得4分。</w:t>
            </w:r>
            <w:r w:rsidRPr="005624C0">
              <w:rPr>
                <w:rFonts w:asciiTheme="minorEastAsia" w:hAnsiTheme="minorEastAsia" w:cs="宋体" w:hint="eastAsia"/>
                <w:bCs/>
                <w:kern w:val="0"/>
                <w:szCs w:val="21"/>
              </w:rPr>
              <w:t>（提供相关证书，复印件加盖公章）</w:t>
            </w:r>
          </w:p>
        </w:tc>
        <w:tc>
          <w:tcPr>
            <w:tcW w:w="747" w:type="dxa"/>
            <w:tcBorders>
              <w:top w:val="single" w:sz="4" w:space="0" w:color="auto"/>
              <w:left w:val="single" w:sz="4" w:space="0" w:color="auto"/>
              <w:right w:val="single" w:sz="4" w:space="0" w:color="auto"/>
            </w:tcBorders>
            <w:vAlign w:val="center"/>
          </w:tcPr>
          <w:p w:rsidR="00CD39CF" w:rsidRPr="008B7472" w:rsidRDefault="00CD39CF">
            <w:pPr>
              <w:ind w:firstLineChars="100" w:firstLine="210"/>
              <w:rPr>
                <w:rFonts w:ascii="宋体" w:hAnsi="宋体"/>
              </w:rPr>
            </w:pPr>
          </w:p>
        </w:tc>
      </w:tr>
      <w:tr w:rsidR="003922D9" w:rsidRPr="008B7472">
        <w:trPr>
          <w:cantSplit/>
          <w:trHeight w:val="658"/>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pPr>
              <w:spacing w:line="312" w:lineRule="auto"/>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生产企业通过中国质量认证中心颁发的质量体系认证得2分。（提供证书复印件加盖公章）</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3922D9" w:rsidRPr="008B7472">
        <w:trPr>
          <w:cantSplit/>
          <w:trHeight w:val="791"/>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pPr>
              <w:spacing w:line="312" w:lineRule="auto"/>
              <w:rPr>
                <w:rFonts w:ascii="宋体" w:hAnsi="宋体" w:cs="宋体"/>
                <w:kern w:val="0"/>
                <w:szCs w:val="21"/>
              </w:rPr>
            </w:pPr>
            <w:r w:rsidRPr="008B7472">
              <w:rPr>
                <w:rFonts w:ascii="宋体" w:hAnsi="宋体" w:cs="宋体" w:hint="eastAsia"/>
                <w:kern w:val="0"/>
                <w:szCs w:val="21"/>
              </w:rPr>
              <w:t>节能产品投标产品主体列入财政部、国家发展改革委“节能产品政府采购清单”的得3分，</w:t>
            </w:r>
            <w:r w:rsidRPr="008B7472">
              <w:rPr>
                <w:rFonts w:asciiTheme="minorEastAsia" w:eastAsiaTheme="minorEastAsia" w:hAnsiTheme="minorEastAsia" w:cs="宋体" w:hint="eastAsia"/>
                <w:kern w:val="0"/>
                <w:szCs w:val="21"/>
              </w:rPr>
              <w:t>没有不得分。</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3922D9" w:rsidRPr="008B7472">
        <w:trPr>
          <w:cantSplit/>
          <w:trHeight w:val="791"/>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pPr>
              <w:spacing w:line="312" w:lineRule="auto"/>
              <w:rPr>
                <w:rFonts w:asciiTheme="minorEastAsia" w:eastAsiaTheme="minorEastAsia" w:hAnsiTheme="minorEastAsia" w:cs="宋体"/>
                <w:kern w:val="0"/>
                <w:szCs w:val="21"/>
              </w:rPr>
            </w:pPr>
            <w:r w:rsidRPr="008B7472">
              <w:rPr>
                <w:rFonts w:ascii="宋体" w:hAnsi="宋体" w:cs="宋体" w:hint="eastAsia"/>
                <w:kern w:val="0"/>
                <w:szCs w:val="21"/>
              </w:rPr>
              <w:t>环境标志产品主体列入财政部、环境保护部“环境标志产品政府采购清单”的得3分，</w:t>
            </w:r>
            <w:r w:rsidRPr="008B7472">
              <w:rPr>
                <w:rFonts w:asciiTheme="minorEastAsia" w:eastAsiaTheme="minorEastAsia" w:hAnsiTheme="minorEastAsia" w:cs="宋体" w:hint="eastAsia"/>
                <w:kern w:val="0"/>
                <w:szCs w:val="21"/>
              </w:rPr>
              <w:t>没有不得分。</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3922D9" w:rsidRPr="008B7472">
        <w:trPr>
          <w:cantSplit/>
          <w:trHeight w:val="791"/>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pPr>
              <w:spacing w:line="312" w:lineRule="auto"/>
              <w:rPr>
                <w:rFonts w:asciiTheme="minorEastAsia" w:eastAsiaTheme="minorEastAsia" w:hAnsiTheme="minorEastAsia" w:cs="宋体"/>
                <w:kern w:val="0"/>
                <w:szCs w:val="21"/>
              </w:rPr>
            </w:pPr>
            <w:r w:rsidRPr="008B7472">
              <w:rPr>
                <w:rFonts w:asciiTheme="minorEastAsia" w:eastAsiaTheme="minorEastAsia" w:hAnsiTheme="minorEastAsia" w:cs="宋体" w:hint="eastAsia"/>
                <w:kern w:val="0"/>
                <w:szCs w:val="21"/>
              </w:rPr>
              <w:t>生产企业近年所获国家级或省级（守合同重信用）相关证书，得2分，没有不得分。（提供相关证书，复印件加盖公章）。</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3922D9" w:rsidRPr="008B7472">
        <w:trPr>
          <w:cantSplit/>
          <w:trHeight w:val="503"/>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rsidP="00D10370">
            <w:pPr>
              <w:rPr>
                <w:rFonts w:ascii="宋体" w:hAnsi="宋体"/>
              </w:rPr>
            </w:pPr>
            <w:r w:rsidRPr="008B7472">
              <w:rPr>
                <w:rFonts w:ascii="宋体" w:hAnsi="宋体" w:cs="宋体" w:hint="eastAsia"/>
                <w:kern w:val="0"/>
                <w:szCs w:val="21"/>
              </w:rPr>
              <w:t>生产企业产品具有2019年有效的产品责任险、产品质量保证险、公众责任险、意外伤害险的，每有一项得1分，满分</w:t>
            </w:r>
            <w:r w:rsidR="00D10370" w:rsidRPr="008B7472">
              <w:rPr>
                <w:rFonts w:ascii="宋体" w:hAnsi="宋体" w:cs="宋体" w:hint="eastAsia"/>
                <w:kern w:val="0"/>
                <w:szCs w:val="21"/>
              </w:rPr>
              <w:t>4</w:t>
            </w:r>
            <w:r w:rsidRPr="008B7472">
              <w:rPr>
                <w:rFonts w:ascii="宋体" w:hAnsi="宋体" w:cs="宋体" w:hint="eastAsia"/>
                <w:kern w:val="0"/>
                <w:szCs w:val="21"/>
              </w:rPr>
              <w:t>分。</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3922D9" w:rsidRPr="008B7472">
        <w:trPr>
          <w:cantSplit/>
          <w:trHeight w:val="503"/>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4923" w:type="dxa"/>
            <w:tcBorders>
              <w:top w:val="single" w:sz="4" w:space="0" w:color="auto"/>
              <w:left w:val="single" w:sz="4" w:space="0" w:color="auto"/>
              <w:right w:val="single" w:sz="4" w:space="0" w:color="auto"/>
            </w:tcBorders>
            <w:shd w:val="clear" w:color="auto" w:fill="FFFFFF"/>
            <w:vAlign w:val="center"/>
          </w:tcPr>
          <w:p w:rsidR="003922D9" w:rsidRPr="008B7472" w:rsidRDefault="005D43C4" w:rsidP="00985EE4">
            <w:pPr>
              <w:rPr>
                <w:rFonts w:ascii="宋体" w:hAnsi="宋体"/>
              </w:rPr>
            </w:pPr>
            <w:r w:rsidRPr="008B7472">
              <w:rPr>
                <w:rFonts w:ascii="宋体" w:hAnsi="宋体" w:hint="eastAsia"/>
              </w:rPr>
              <w:t>生产企业近3年来同类项目的成功案例，每个项目得1分，最高得5分。（提供合同复印件加盖公章）</w:t>
            </w:r>
          </w:p>
        </w:tc>
        <w:tc>
          <w:tcPr>
            <w:tcW w:w="747" w:type="dxa"/>
            <w:tcBorders>
              <w:top w:val="single" w:sz="4" w:space="0" w:color="auto"/>
              <w:left w:val="single" w:sz="4" w:space="0" w:color="auto"/>
              <w:right w:val="single" w:sz="4" w:space="0" w:color="auto"/>
            </w:tcBorders>
            <w:vAlign w:val="center"/>
          </w:tcPr>
          <w:p w:rsidR="003922D9" w:rsidRPr="008B7472" w:rsidRDefault="003922D9">
            <w:pPr>
              <w:ind w:firstLineChars="100" w:firstLine="210"/>
              <w:rPr>
                <w:rFonts w:ascii="宋体" w:hAnsi="宋体"/>
              </w:rPr>
            </w:pPr>
          </w:p>
        </w:tc>
      </w:tr>
      <w:tr w:rsidR="00D10370" w:rsidRPr="008B7472">
        <w:trPr>
          <w:cantSplit/>
          <w:trHeight w:val="616"/>
          <w:jc w:val="center"/>
        </w:trPr>
        <w:tc>
          <w:tcPr>
            <w:tcW w:w="1298" w:type="dxa"/>
            <w:vMerge w:val="restart"/>
            <w:tcBorders>
              <w:top w:val="single" w:sz="4" w:space="0" w:color="auto"/>
              <w:left w:val="single" w:sz="4" w:space="0" w:color="auto"/>
              <w:right w:val="single" w:sz="4" w:space="0" w:color="auto"/>
            </w:tcBorders>
            <w:vAlign w:val="center"/>
          </w:tcPr>
          <w:p w:rsidR="00D10370" w:rsidRPr="008B7472" w:rsidRDefault="00D10370">
            <w:pPr>
              <w:jc w:val="center"/>
              <w:rPr>
                <w:rFonts w:ascii="宋体" w:hAnsi="宋体"/>
              </w:rPr>
            </w:pPr>
            <w:r w:rsidRPr="008B7472">
              <w:rPr>
                <w:rFonts w:ascii="宋体" w:hAnsi="宋体" w:hint="eastAsia"/>
              </w:rPr>
              <w:t>重要技术指标响应</w:t>
            </w:r>
          </w:p>
          <w:p w:rsidR="00D10370" w:rsidRPr="008B7472" w:rsidRDefault="00D10370" w:rsidP="00D91064">
            <w:pPr>
              <w:jc w:val="center"/>
              <w:rPr>
                <w:rFonts w:ascii="宋体" w:hAnsi="宋体"/>
              </w:rPr>
            </w:pPr>
          </w:p>
        </w:tc>
        <w:tc>
          <w:tcPr>
            <w:tcW w:w="709" w:type="dxa"/>
            <w:vMerge w:val="restart"/>
            <w:tcBorders>
              <w:top w:val="single" w:sz="4" w:space="0" w:color="auto"/>
              <w:left w:val="single" w:sz="4" w:space="0" w:color="auto"/>
              <w:right w:val="single" w:sz="4" w:space="0" w:color="auto"/>
            </w:tcBorders>
            <w:vAlign w:val="center"/>
          </w:tcPr>
          <w:p w:rsidR="00D10370" w:rsidRPr="008B7472" w:rsidRDefault="00D10370" w:rsidP="00E324BA">
            <w:pPr>
              <w:jc w:val="center"/>
              <w:rPr>
                <w:rFonts w:ascii="宋体" w:hAnsi="宋体"/>
              </w:rPr>
            </w:pPr>
            <w:r w:rsidRPr="008B7472">
              <w:rPr>
                <w:rFonts w:ascii="宋体" w:hAnsi="宋体" w:hint="eastAsia"/>
              </w:rPr>
              <w:t>3</w:t>
            </w:r>
            <w:r w:rsidR="00E324BA" w:rsidRPr="008B7472">
              <w:rPr>
                <w:rFonts w:ascii="宋体" w:hAnsi="宋体" w:hint="eastAsia"/>
              </w:rPr>
              <w:t>9</w:t>
            </w:r>
            <w:r w:rsidRPr="008B7472">
              <w:rPr>
                <w:rFonts w:ascii="宋体" w:hAnsi="宋体" w:hint="eastAsia"/>
              </w:rPr>
              <w:t>分</w:t>
            </w:r>
          </w:p>
        </w:tc>
        <w:tc>
          <w:tcPr>
            <w:tcW w:w="1559" w:type="dxa"/>
            <w:vMerge w:val="restart"/>
            <w:tcBorders>
              <w:top w:val="single" w:sz="4" w:space="0" w:color="auto"/>
              <w:left w:val="single" w:sz="4" w:space="0" w:color="auto"/>
              <w:right w:val="single" w:sz="4" w:space="0" w:color="auto"/>
            </w:tcBorders>
            <w:vAlign w:val="center"/>
          </w:tcPr>
          <w:p w:rsidR="00D10370" w:rsidRPr="008B7472" w:rsidRDefault="00D10370" w:rsidP="00D91064">
            <w:pPr>
              <w:rPr>
                <w:rFonts w:ascii="宋体" w:hAnsi="宋体"/>
              </w:rPr>
            </w:pPr>
            <w:r w:rsidRPr="008B7472">
              <w:rPr>
                <w:rFonts w:ascii="宋体" w:hAnsi="宋体" w:hint="eastAsia"/>
              </w:rPr>
              <w:t>技术指标性能（技术性能、先进性、可操作性等）</w:t>
            </w:r>
          </w:p>
        </w:tc>
        <w:tc>
          <w:tcPr>
            <w:tcW w:w="4923"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rsidP="00D10370">
            <w:pPr>
              <w:rPr>
                <w:rFonts w:ascii="宋体" w:hAnsi="宋体"/>
                <w:szCs w:val="21"/>
              </w:rPr>
            </w:pPr>
            <w:r w:rsidRPr="008B7472">
              <w:rPr>
                <w:rFonts w:ascii="宋体" w:hAnsi="宋体" w:hint="eastAsia"/>
                <w:szCs w:val="21"/>
              </w:rPr>
              <w:t>设备技术指标的响应程度：（22分）</w:t>
            </w:r>
          </w:p>
          <w:p w:rsidR="00D10370" w:rsidRPr="008B7472" w:rsidRDefault="00D10370" w:rsidP="00985EE4">
            <w:pPr>
              <w:spacing w:line="288" w:lineRule="auto"/>
              <w:rPr>
                <w:rFonts w:ascii="宋体" w:hAnsi="宋体"/>
                <w:szCs w:val="21"/>
              </w:rPr>
            </w:pPr>
            <w:r w:rsidRPr="008B7472">
              <w:rPr>
                <w:rFonts w:asciiTheme="minorEastAsia" w:hAnsiTheme="minorEastAsia" w:hint="eastAsia"/>
                <w:szCs w:val="21"/>
              </w:rPr>
              <w:t>完全符合招标要求的得22分；一般技术参数及要求负偏离的每条扣1分；</w:t>
            </w:r>
            <w:r w:rsidRPr="008B7472">
              <w:rPr>
                <w:rFonts w:asciiTheme="minorEastAsia" w:hAnsiTheme="minorEastAsia" w:hint="eastAsia"/>
                <w:b/>
                <w:bCs/>
                <w:szCs w:val="21"/>
              </w:rPr>
              <w:t>打</w:t>
            </w:r>
            <w:r w:rsidR="00985EE4" w:rsidRPr="008B7472">
              <w:rPr>
                <w:rFonts w:asciiTheme="minorEastAsia" w:eastAsiaTheme="minorEastAsia" w:hAnsiTheme="minorEastAsia" w:hint="eastAsia"/>
                <w:b/>
                <w:bCs/>
                <w:szCs w:val="21"/>
              </w:rPr>
              <w:t>▲</w:t>
            </w:r>
            <w:r w:rsidRPr="008B7472">
              <w:rPr>
                <w:rFonts w:asciiTheme="minorEastAsia" w:eastAsiaTheme="minorEastAsia" w:hAnsiTheme="minorEastAsia" w:hint="eastAsia"/>
                <w:b/>
                <w:bCs/>
                <w:szCs w:val="21"/>
              </w:rPr>
              <w:t>为重要技术参数，不满足或负偏离的每条扣2分</w:t>
            </w:r>
            <w:r w:rsidRPr="008B7472">
              <w:rPr>
                <w:rFonts w:asciiTheme="minorEastAsia" w:eastAsiaTheme="minorEastAsia" w:hAnsiTheme="minorEastAsia" w:hint="eastAsia"/>
                <w:szCs w:val="21"/>
              </w:rPr>
              <w:t>。</w:t>
            </w:r>
          </w:p>
        </w:tc>
        <w:tc>
          <w:tcPr>
            <w:tcW w:w="747" w:type="dxa"/>
            <w:tcBorders>
              <w:top w:val="single" w:sz="4" w:space="0" w:color="auto"/>
              <w:left w:val="single" w:sz="4" w:space="0" w:color="auto"/>
              <w:right w:val="single" w:sz="4" w:space="0" w:color="auto"/>
            </w:tcBorders>
            <w:vAlign w:val="center"/>
          </w:tcPr>
          <w:p w:rsidR="00D10370" w:rsidRPr="008B7472" w:rsidRDefault="00D10370">
            <w:pPr>
              <w:ind w:firstLineChars="100" w:firstLine="210"/>
              <w:rPr>
                <w:rFonts w:ascii="宋体" w:hAnsi="宋体"/>
              </w:rPr>
            </w:pPr>
          </w:p>
        </w:tc>
      </w:tr>
      <w:tr w:rsidR="00D10370" w:rsidRPr="008B7472" w:rsidTr="00D91064">
        <w:trPr>
          <w:cantSplit/>
          <w:trHeight w:val="616"/>
          <w:jc w:val="center"/>
        </w:trPr>
        <w:tc>
          <w:tcPr>
            <w:tcW w:w="1298"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709"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1559" w:type="dxa"/>
            <w:vMerge/>
            <w:tcBorders>
              <w:left w:val="single" w:sz="4" w:space="0" w:color="auto"/>
              <w:right w:val="single" w:sz="4" w:space="0" w:color="auto"/>
            </w:tcBorders>
            <w:vAlign w:val="center"/>
          </w:tcPr>
          <w:p w:rsidR="00D10370" w:rsidRPr="008B7472" w:rsidRDefault="00D10370">
            <w:pPr>
              <w:rPr>
                <w:rFonts w:ascii="宋体" w:hAnsi="宋体"/>
              </w:rPr>
            </w:pPr>
          </w:p>
        </w:tc>
        <w:tc>
          <w:tcPr>
            <w:tcW w:w="4923"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rsidP="00E324BA">
            <w:pPr>
              <w:spacing w:line="288" w:lineRule="auto"/>
              <w:rPr>
                <w:rFonts w:ascii="宋体" w:hAnsi="宋体"/>
                <w:szCs w:val="21"/>
              </w:rPr>
            </w:pPr>
            <w:r w:rsidRPr="008B7472">
              <w:rPr>
                <w:rFonts w:ascii="宋体" w:hAnsi="宋体" w:hint="eastAsia"/>
                <w:szCs w:val="21"/>
              </w:rPr>
              <w:t>设备到货、安装、调试工期安排、合理、验收方法或方案的科学合理性（</w:t>
            </w:r>
            <w:r w:rsidR="00E324BA" w:rsidRPr="008B7472">
              <w:rPr>
                <w:rFonts w:ascii="宋体" w:hAnsi="宋体" w:hint="eastAsia"/>
                <w:szCs w:val="21"/>
              </w:rPr>
              <w:t>4</w:t>
            </w:r>
            <w:r w:rsidRPr="008B7472">
              <w:rPr>
                <w:rFonts w:ascii="宋体" w:hAnsi="宋体" w:hint="eastAsia"/>
                <w:szCs w:val="21"/>
              </w:rPr>
              <w:t>分）：</w:t>
            </w:r>
            <w:r w:rsidR="00E324BA" w:rsidRPr="008B7472">
              <w:rPr>
                <w:rFonts w:ascii="宋体" w:hAnsi="宋体" w:hint="eastAsia"/>
                <w:szCs w:val="21"/>
              </w:rPr>
              <w:t>好的3－4分，较好2－3分，一般1－2分；</w:t>
            </w:r>
          </w:p>
        </w:tc>
        <w:tc>
          <w:tcPr>
            <w:tcW w:w="747" w:type="dxa"/>
            <w:tcBorders>
              <w:top w:val="single" w:sz="4" w:space="0" w:color="auto"/>
              <w:left w:val="single" w:sz="4" w:space="0" w:color="auto"/>
              <w:right w:val="single" w:sz="4" w:space="0" w:color="auto"/>
            </w:tcBorders>
            <w:vAlign w:val="center"/>
          </w:tcPr>
          <w:p w:rsidR="00D10370" w:rsidRPr="008B7472" w:rsidRDefault="00D10370">
            <w:pPr>
              <w:ind w:firstLineChars="100" w:firstLine="210"/>
              <w:rPr>
                <w:rFonts w:ascii="宋体" w:hAnsi="宋体"/>
              </w:rPr>
            </w:pPr>
          </w:p>
        </w:tc>
      </w:tr>
      <w:tr w:rsidR="00D10370" w:rsidRPr="008B7472">
        <w:trPr>
          <w:cantSplit/>
          <w:trHeight w:val="610"/>
          <w:jc w:val="center"/>
        </w:trPr>
        <w:tc>
          <w:tcPr>
            <w:tcW w:w="1298"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709"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1559" w:type="dxa"/>
            <w:vMerge/>
            <w:tcBorders>
              <w:left w:val="single" w:sz="4" w:space="0" w:color="auto"/>
              <w:right w:val="single" w:sz="4" w:space="0" w:color="auto"/>
            </w:tcBorders>
            <w:vAlign w:val="center"/>
          </w:tcPr>
          <w:p w:rsidR="00D10370" w:rsidRPr="008B7472" w:rsidRDefault="00D10370">
            <w:pPr>
              <w:rPr>
                <w:rFonts w:ascii="宋体" w:hAnsi="宋体"/>
              </w:rPr>
            </w:pPr>
          </w:p>
        </w:tc>
        <w:tc>
          <w:tcPr>
            <w:tcW w:w="4923"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spacing w:line="288" w:lineRule="auto"/>
              <w:rPr>
                <w:rFonts w:ascii="宋体" w:hAnsi="宋体"/>
                <w:szCs w:val="21"/>
              </w:rPr>
            </w:pPr>
            <w:r w:rsidRPr="008B7472">
              <w:rPr>
                <w:rFonts w:ascii="宋体" w:hAnsi="宋体" w:hint="eastAsia"/>
                <w:szCs w:val="21"/>
              </w:rPr>
              <w:t>质量保证承诺、措施得力、到位，切实可行（3分）：好的3分，较好2分，一般1分；</w:t>
            </w:r>
          </w:p>
        </w:tc>
        <w:tc>
          <w:tcPr>
            <w:tcW w:w="747" w:type="dxa"/>
            <w:tcBorders>
              <w:left w:val="single" w:sz="4" w:space="0" w:color="auto"/>
              <w:bottom w:val="single" w:sz="4" w:space="0" w:color="auto"/>
              <w:right w:val="single" w:sz="4" w:space="0" w:color="auto"/>
            </w:tcBorders>
            <w:vAlign w:val="center"/>
          </w:tcPr>
          <w:p w:rsidR="00D10370" w:rsidRPr="008B7472" w:rsidRDefault="00D10370">
            <w:pPr>
              <w:ind w:firstLineChars="100" w:firstLine="210"/>
              <w:rPr>
                <w:rFonts w:ascii="宋体" w:hAnsi="宋体"/>
              </w:rPr>
            </w:pPr>
          </w:p>
        </w:tc>
      </w:tr>
      <w:tr w:rsidR="00D10370" w:rsidRPr="008B7472">
        <w:trPr>
          <w:cantSplit/>
          <w:trHeight w:val="670"/>
          <w:jc w:val="center"/>
        </w:trPr>
        <w:tc>
          <w:tcPr>
            <w:tcW w:w="1298"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709"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1559" w:type="dxa"/>
            <w:vMerge/>
            <w:tcBorders>
              <w:left w:val="single" w:sz="4" w:space="0" w:color="auto"/>
              <w:right w:val="single" w:sz="4" w:space="0" w:color="auto"/>
            </w:tcBorders>
            <w:vAlign w:val="center"/>
          </w:tcPr>
          <w:p w:rsidR="00D10370" w:rsidRPr="008B7472" w:rsidRDefault="00D10370">
            <w:pPr>
              <w:rPr>
                <w:rFonts w:ascii="宋体" w:hAnsi="宋体"/>
              </w:rPr>
            </w:pPr>
          </w:p>
        </w:tc>
        <w:tc>
          <w:tcPr>
            <w:tcW w:w="4923"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rsidP="00E324BA">
            <w:pPr>
              <w:spacing w:line="288" w:lineRule="auto"/>
              <w:rPr>
                <w:rFonts w:ascii="宋体" w:hAnsi="宋体"/>
                <w:szCs w:val="21"/>
              </w:rPr>
            </w:pPr>
            <w:r w:rsidRPr="008B7472">
              <w:rPr>
                <w:rFonts w:ascii="宋体" w:hAnsi="宋体" w:hint="eastAsia"/>
                <w:szCs w:val="21"/>
              </w:rPr>
              <w:t>针对本项目提供给采购人有效的建议和措施（</w:t>
            </w:r>
            <w:r w:rsidR="00E324BA" w:rsidRPr="008B7472">
              <w:rPr>
                <w:rFonts w:ascii="宋体" w:hAnsi="宋体" w:hint="eastAsia"/>
                <w:szCs w:val="21"/>
              </w:rPr>
              <w:t>3</w:t>
            </w:r>
            <w:r w:rsidRPr="008B7472">
              <w:rPr>
                <w:rFonts w:ascii="宋体" w:hAnsi="宋体" w:hint="eastAsia"/>
                <w:szCs w:val="21"/>
              </w:rPr>
              <w:t>分）：</w:t>
            </w:r>
            <w:r w:rsidR="00E324BA" w:rsidRPr="008B7472">
              <w:rPr>
                <w:rFonts w:ascii="宋体" w:hAnsi="宋体" w:hint="eastAsia"/>
                <w:szCs w:val="21"/>
              </w:rPr>
              <w:t>好的3分，较好2分，一般1分；</w:t>
            </w:r>
          </w:p>
        </w:tc>
        <w:tc>
          <w:tcPr>
            <w:tcW w:w="747" w:type="dxa"/>
            <w:tcBorders>
              <w:left w:val="single" w:sz="4" w:space="0" w:color="auto"/>
              <w:bottom w:val="single" w:sz="4" w:space="0" w:color="auto"/>
              <w:right w:val="single" w:sz="4" w:space="0" w:color="auto"/>
            </w:tcBorders>
            <w:vAlign w:val="center"/>
          </w:tcPr>
          <w:p w:rsidR="00D10370" w:rsidRPr="008B7472" w:rsidRDefault="00D10370">
            <w:pPr>
              <w:ind w:firstLineChars="100" w:firstLine="210"/>
              <w:rPr>
                <w:rFonts w:ascii="宋体" w:hAnsi="宋体"/>
              </w:rPr>
            </w:pPr>
          </w:p>
        </w:tc>
      </w:tr>
      <w:tr w:rsidR="00D10370" w:rsidRPr="008B7472">
        <w:trPr>
          <w:cantSplit/>
          <w:trHeight w:val="670"/>
          <w:jc w:val="center"/>
        </w:trPr>
        <w:tc>
          <w:tcPr>
            <w:tcW w:w="1298"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709" w:type="dxa"/>
            <w:vMerge/>
            <w:tcBorders>
              <w:left w:val="single" w:sz="4" w:space="0" w:color="auto"/>
              <w:right w:val="single" w:sz="4" w:space="0" w:color="auto"/>
            </w:tcBorders>
            <w:vAlign w:val="center"/>
          </w:tcPr>
          <w:p w:rsidR="00D10370" w:rsidRPr="008B7472" w:rsidRDefault="00D10370">
            <w:pPr>
              <w:jc w:val="center"/>
              <w:rPr>
                <w:rFonts w:ascii="宋体" w:hAnsi="宋体"/>
              </w:rPr>
            </w:pPr>
          </w:p>
        </w:tc>
        <w:tc>
          <w:tcPr>
            <w:tcW w:w="1559" w:type="dxa"/>
            <w:vMerge/>
            <w:tcBorders>
              <w:left w:val="single" w:sz="4" w:space="0" w:color="auto"/>
              <w:right w:val="single" w:sz="4" w:space="0" w:color="auto"/>
            </w:tcBorders>
            <w:vAlign w:val="center"/>
          </w:tcPr>
          <w:p w:rsidR="00D10370" w:rsidRPr="008B7472" w:rsidRDefault="00D10370">
            <w:pPr>
              <w:rPr>
                <w:rFonts w:ascii="宋体" w:hAnsi="宋体"/>
              </w:rPr>
            </w:pPr>
          </w:p>
        </w:tc>
        <w:tc>
          <w:tcPr>
            <w:tcW w:w="4923"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rsidP="00D10370">
            <w:pPr>
              <w:spacing w:line="288" w:lineRule="auto"/>
              <w:rPr>
                <w:rFonts w:ascii="宋体" w:hAnsi="宋体" w:cs="宋体"/>
                <w:bCs/>
                <w:szCs w:val="21"/>
              </w:rPr>
            </w:pPr>
            <w:r w:rsidRPr="008B7472">
              <w:rPr>
                <w:rFonts w:ascii="宋体" w:hAnsi="宋体" w:cs="宋体" w:hint="eastAsia"/>
                <w:bCs/>
                <w:szCs w:val="21"/>
              </w:rPr>
              <w:t>样品分（</w:t>
            </w:r>
            <w:r w:rsidR="00A932AE" w:rsidRPr="008B7472">
              <w:rPr>
                <w:rFonts w:ascii="宋体" w:hAnsi="宋体" w:cs="宋体" w:hint="eastAsia"/>
                <w:bCs/>
                <w:szCs w:val="21"/>
              </w:rPr>
              <w:t>7</w:t>
            </w:r>
            <w:r w:rsidRPr="008B7472">
              <w:rPr>
                <w:rFonts w:ascii="宋体" w:hAnsi="宋体" w:cs="宋体" w:hint="eastAsia"/>
                <w:bCs/>
                <w:szCs w:val="21"/>
              </w:rPr>
              <w:t>分）:</w:t>
            </w:r>
          </w:p>
          <w:p w:rsidR="00FE2A1B" w:rsidRPr="008B7472" w:rsidRDefault="00FE2A1B" w:rsidP="00A932AE">
            <w:pPr>
              <w:spacing w:line="288" w:lineRule="auto"/>
              <w:rPr>
                <w:rFonts w:ascii="宋体" w:hAnsi="宋体"/>
                <w:szCs w:val="21"/>
              </w:rPr>
            </w:pPr>
            <w:r w:rsidRPr="008B7472">
              <w:rPr>
                <w:rFonts w:ascii="宋体" w:hAnsi="宋体" w:cs="宋体" w:hint="eastAsia"/>
                <w:bCs/>
                <w:szCs w:val="21"/>
              </w:rPr>
              <w:t>投标方提供投标产品</w:t>
            </w:r>
            <w:r w:rsidR="006727D9" w:rsidRPr="008B7472">
              <w:rPr>
                <w:rFonts w:ascii="宋体" w:hAnsi="宋体" w:cs="宋体" w:hint="eastAsia"/>
                <w:bCs/>
                <w:szCs w:val="21"/>
              </w:rPr>
              <w:t>样品</w:t>
            </w:r>
            <w:r w:rsidR="00A932AE" w:rsidRPr="008B7472">
              <w:rPr>
                <w:rFonts w:ascii="宋体" w:hAnsi="宋体" w:cs="宋体" w:hint="eastAsia"/>
                <w:bCs/>
                <w:szCs w:val="21"/>
              </w:rPr>
              <w:t>或材料结构样品</w:t>
            </w:r>
            <w:r w:rsidRPr="008B7472">
              <w:rPr>
                <w:rFonts w:ascii="宋体" w:hAnsi="宋体" w:cs="宋体" w:hint="eastAsia"/>
                <w:bCs/>
                <w:szCs w:val="21"/>
              </w:rPr>
              <w:t>，数量不限（</w:t>
            </w:r>
            <w:r w:rsidR="00A932AE" w:rsidRPr="008B7472">
              <w:rPr>
                <w:rFonts w:ascii="宋体" w:hAnsi="宋体" w:cs="宋体" w:hint="eastAsia"/>
                <w:bCs/>
                <w:szCs w:val="21"/>
              </w:rPr>
              <w:t>建议</w:t>
            </w:r>
            <w:r w:rsidRPr="008B7472">
              <w:rPr>
                <w:rFonts w:ascii="宋体" w:hAnsi="宋体" w:cs="宋体" w:hint="eastAsia"/>
                <w:bCs/>
                <w:szCs w:val="21"/>
              </w:rPr>
              <w:t>篮球器材、乒乓球器材、羽毛球器材、健身器材各一种），样品展示方案较好的</w:t>
            </w:r>
            <w:r w:rsidR="00A932AE" w:rsidRPr="008B7472">
              <w:rPr>
                <w:rFonts w:ascii="宋体" w:hAnsi="宋体" w:cs="宋体" w:hint="eastAsia"/>
                <w:bCs/>
                <w:szCs w:val="21"/>
              </w:rPr>
              <w:t>6</w:t>
            </w:r>
            <w:r w:rsidRPr="008B7472">
              <w:rPr>
                <w:rFonts w:ascii="宋体" w:hAnsi="宋体" w:cs="宋体" w:hint="eastAsia"/>
                <w:bCs/>
                <w:szCs w:val="21"/>
              </w:rPr>
              <w:t>-</w:t>
            </w:r>
            <w:r w:rsidR="00A932AE" w:rsidRPr="008B7472">
              <w:rPr>
                <w:rFonts w:ascii="宋体" w:hAnsi="宋体" w:cs="宋体" w:hint="eastAsia"/>
                <w:bCs/>
                <w:szCs w:val="21"/>
              </w:rPr>
              <w:t>7</w:t>
            </w:r>
            <w:r w:rsidRPr="008B7472">
              <w:rPr>
                <w:rFonts w:ascii="宋体" w:hAnsi="宋体" w:cs="宋体" w:hint="eastAsia"/>
                <w:bCs/>
                <w:szCs w:val="21"/>
              </w:rPr>
              <w:t>分，较好</w:t>
            </w:r>
            <w:r w:rsidR="00A932AE" w:rsidRPr="008B7472">
              <w:rPr>
                <w:rFonts w:ascii="宋体" w:hAnsi="宋体" w:cs="宋体" w:hint="eastAsia"/>
                <w:bCs/>
                <w:szCs w:val="21"/>
              </w:rPr>
              <w:t>4</w:t>
            </w:r>
            <w:r w:rsidRPr="008B7472">
              <w:rPr>
                <w:rFonts w:ascii="宋体" w:hAnsi="宋体" w:cs="宋体" w:hint="eastAsia"/>
                <w:bCs/>
                <w:szCs w:val="21"/>
              </w:rPr>
              <w:t>-</w:t>
            </w:r>
            <w:r w:rsidR="00A932AE" w:rsidRPr="008B7472">
              <w:rPr>
                <w:rFonts w:ascii="宋体" w:hAnsi="宋体" w:cs="宋体" w:hint="eastAsia"/>
                <w:bCs/>
                <w:szCs w:val="21"/>
              </w:rPr>
              <w:t>5</w:t>
            </w:r>
            <w:r w:rsidRPr="008B7472">
              <w:rPr>
                <w:rFonts w:ascii="宋体" w:hAnsi="宋体" w:cs="宋体" w:hint="eastAsia"/>
                <w:bCs/>
                <w:szCs w:val="21"/>
              </w:rPr>
              <w:t>分，一般</w:t>
            </w:r>
            <w:r w:rsidR="00A932AE" w:rsidRPr="008B7472">
              <w:rPr>
                <w:rFonts w:ascii="宋体" w:hAnsi="宋体" w:cs="宋体" w:hint="eastAsia"/>
                <w:bCs/>
                <w:szCs w:val="21"/>
              </w:rPr>
              <w:t>2</w:t>
            </w:r>
            <w:r w:rsidR="00985EE4" w:rsidRPr="008B7472">
              <w:rPr>
                <w:rFonts w:ascii="宋体" w:hAnsi="宋体" w:cs="宋体" w:hint="eastAsia"/>
                <w:bCs/>
                <w:szCs w:val="21"/>
              </w:rPr>
              <w:t>－</w:t>
            </w:r>
            <w:r w:rsidR="00A932AE" w:rsidRPr="008B7472">
              <w:rPr>
                <w:rFonts w:ascii="宋体" w:hAnsi="宋体" w:cs="宋体" w:hint="eastAsia"/>
                <w:bCs/>
                <w:szCs w:val="21"/>
              </w:rPr>
              <w:t>3</w:t>
            </w:r>
            <w:r w:rsidRPr="008B7472">
              <w:rPr>
                <w:rFonts w:ascii="宋体" w:hAnsi="宋体" w:cs="宋体" w:hint="eastAsia"/>
                <w:bCs/>
                <w:szCs w:val="21"/>
              </w:rPr>
              <w:t>分</w:t>
            </w:r>
            <w:r w:rsidR="00A932AE" w:rsidRPr="008B7472">
              <w:rPr>
                <w:rFonts w:ascii="宋体" w:hAnsi="宋体" w:cs="宋体" w:hint="eastAsia"/>
                <w:bCs/>
                <w:szCs w:val="21"/>
              </w:rPr>
              <w:t>，未提供不得分</w:t>
            </w:r>
            <w:r w:rsidRPr="008B7472">
              <w:rPr>
                <w:rFonts w:ascii="宋体" w:hAnsi="宋体" w:cs="宋体" w:hint="eastAsia"/>
                <w:bCs/>
                <w:szCs w:val="21"/>
              </w:rPr>
              <w:t>。</w:t>
            </w:r>
          </w:p>
        </w:tc>
        <w:tc>
          <w:tcPr>
            <w:tcW w:w="747" w:type="dxa"/>
            <w:tcBorders>
              <w:left w:val="single" w:sz="4" w:space="0" w:color="auto"/>
              <w:bottom w:val="single" w:sz="4" w:space="0" w:color="auto"/>
              <w:right w:val="single" w:sz="4" w:space="0" w:color="auto"/>
            </w:tcBorders>
            <w:vAlign w:val="center"/>
          </w:tcPr>
          <w:p w:rsidR="00D10370" w:rsidRPr="008B7472" w:rsidRDefault="00D10370">
            <w:pPr>
              <w:ind w:firstLineChars="100" w:firstLine="210"/>
              <w:rPr>
                <w:rFonts w:ascii="宋体" w:hAnsi="宋体"/>
              </w:rPr>
            </w:pPr>
          </w:p>
        </w:tc>
      </w:tr>
      <w:tr w:rsidR="00D10370" w:rsidRPr="008B7472" w:rsidTr="00D91064">
        <w:trPr>
          <w:cantSplit/>
          <w:trHeight w:val="1362"/>
          <w:jc w:val="center"/>
        </w:trPr>
        <w:tc>
          <w:tcPr>
            <w:tcW w:w="1298"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jc w:val="center"/>
              <w:rPr>
                <w:rFonts w:ascii="宋体" w:hAnsi="宋体"/>
              </w:rPr>
            </w:pPr>
            <w:r w:rsidRPr="008B7472">
              <w:rPr>
                <w:rFonts w:ascii="宋体" w:hAnsi="宋体" w:hint="eastAsia"/>
              </w:rPr>
              <w:lastRenderedPageBreak/>
              <w:t>售后服务</w:t>
            </w:r>
          </w:p>
        </w:tc>
        <w:tc>
          <w:tcPr>
            <w:tcW w:w="709"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jc w:val="center"/>
              <w:rPr>
                <w:rFonts w:ascii="宋体" w:hAnsi="宋体"/>
              </w:rPr>
            </w:pPr>
            <w:r w:rsidRPr="008B7472">
              <w:rPr>
                <w:rFonts w:ascii="宋体" w:hAnsi="宋体" w:hint="eastAsia"/>
              </w:rPr>
              <w:t>8</w:t>
            </w:r>
          </w:p>
        </w:tc>
        <w:tc>
          <w:tcPr>
            <w:tcW w:w="1559"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rPr>
                <w:rFonts w:ascii="宋体" w:hAnsi="宋体"/>
              </w:rPr>
            </w:pPr>
            <w:r w:rsidRPr="008B7472">
              <w:rPr>
                <w:rFonts w:ascii="宋体" w:hAnsi="宋体" w:hint="eastAsia"/>
              </w:rPr>
              <w:t>售后服务期</w:t>
            </w:r>
            <w:proofErr w:type="gramStart"/>
            <w:r w:rsidRPr="008B7472">
              <w:rPr>
                <w:rFonts w:ascii="宋体" w:hAnsi="宋体" w:hint="eastAsia"/>
              </w:rPr>
              <w:t>内承诺</w:t>
            </w:r>
            <w:proofErr w:type="gramEnd"/>
            <w:r w:rsidRPr="008B7472">
              <w:rPr>
                <w:rFonts w:ascii="宋体" w:hAnsi="宋体" w:hint="eastAsia"/>
              </w:rPr>
              <w:t>及技术培训</w:t>
            </w:r>
          </w:p>
        </w:tc>
        <w:tc>
          <w:tcPr>
            <w:tcW w:w="4923" w:type="dxa"/>
            <w:tcBorders>
              <w:top w:val="single" w:sz="4" w:space="0" w:color="auto"/>
              <w:left w:val="single" w:sz="4" w:space="0" w:color="auto"/>
              <w:bottom w:val="single" w:sz="4" w:space="0" w:color="auto"/>
              <w:right w:val="single" w:sz="4" w:space="0" w:color="auto"/>
            </w:tcBorders>
          </w:tcPr>
          <w:p w:rsidR="00D10370" w:rsidRPr="008B7472" w:rsidRDefault="00D10370" w:rsidP="00D10370">
            <w:pPr>
              <w:rPr>
                <w:rFonts w:ascii="宋体" w:hAnsi="宋体"/>
              </w:rPr>
            </w:pPr>
            <w:r w:rsidRPr="008B7472">
              <w:rPr>
                <w:rFonts w:ascii="宋体" w:hAnsi="宋体" w:hint="eastAsia"/>
              </w:rPr>
              <w:t>售后服务承诺（3分）：好的3分，较好2分，一般1分。</w:t>
            </w:r>
          </w:p>
          <w:p w:rsidR="00D10370" w:rsidRPr="008B7472" w:rsidRDefault="00D10370" w:rsidP="00D10370">
            <w:pPr>
              <w:rPr>
                <w:rFonts w:ascii="宋体" w:hAnsi="宋体"/>
              </w:rPr>
            </w:pPr>
            <w:r w:rsidRPr="008B7472">
              <w:rPr>
                <w:rFonts w:ascii="宋体" w:hAnsi="宋体" w:hint="eastAsia"/>
              </w:rPr>
              <w:t>管理方案包含以下内容但不限于以下内容（对器材的检修、保养方案）（3分）：好的3分，较好2分，一般1分。</w:t>
            </w:r>
          </w:p>
          <w:p w:rsidR="00D10370" w:rsidRPr="008B7472" w:rsidRDefault="00D10370" w:rsidP="00FE2A1B">
            <w:pPr>
              <w:rPr>
                <w:rFonts w:ascii="宋体" w:hAnsi="宋体"/>
              </w:rPr>
            </w:pPr>
            <w:r w:rsidRPr="008B7472">
              <w:rPr>
                <w:rFonts w:ascii="宋体" w:hAnsi="宋体" w:hint="eastAsia"/>
              </w:rPr>
              <w:t>投标人提供的器械专业指导培训和器械维修培训（2分）：</w:t>
            </w:r>
            <w:r w:rsidR="00985EE4" w:rsidRPr="008B7472">
              <w:rPr>
                <w:rFonts w:ascii="宋体" w:hAnsi="宋体" w:hint="eastAsia"/>
                <w:szCs w:val="21"/>
              </w:rPr>
              <w:t>好的2分，较好1分，一般0.5分</w:t>
            </w:r>
            <w:r w:rsidRPr="008B7472">
              <w:rPr>
                <w:rFonts w:ascii="宋体" w:hAnsi="宋体" w:hint="eastAsia"/>
              </w:rPr>
              <w:t>。</w:t>
            </w:r>
          </w:p>
        </w:tc>
        <w:tc>
          <w:tcPr>
            <w:tcW w:w="747" w:type="dxa"/>
            <w:tcBorders>
              <w:top w:val="single" w:sz="4" w:space="0" w:color="auto"/>
              <w:left w:val="single" w:sz="4" w:space="0" w:color="auto"/>
              <w:right w:val="single" w:sz="4" w:space="0" w:color="auto"/>
            </w:tcBorders>
          </w:tcPr>
          <w:p w:rsidR="00D10370" w:rsidRPr="008B7472" w:rsidRDefault="00D10370">
            <w:pPr>
              <w:ind w:firstLineChars="100" w:firstLine="210"/>
              <w:rPr>
                <w:rFonts w:ascii="宋体" w:hAnsi="宋体"/>
              </w:rPr>
            </w:pPr>
          </w:p>
        </w:tc>
      </w:tr>
      <w:tr w:rsidR="00D10370" w:rsidRPr="008B7472">
        <w:trPr>
          <w:cantSplit/>
          <w:trHeight w:val="558"/>
          <w:jc w:val="center"/>
        </w:trPr>
        <w:tc>
          <w:tcPr>
            <w:tcW w:w="1298"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widowControl/>
              <w:ind w:right="-341" w:firstLineChars="50" w:firstLine="105"/>
              <w:rPr>
                <w:rFonts w:ascii="宋体" w:hAnsi="宋体"/>
              </w:rPr>
            </w:pPr>
            <w:r w:rsidRPr="008B7472">
              <w:rPr>
                <w:rFonts w:ascii="宋体" w:hAnsi="宋体" w:hint="eastAsia"/>
              </w:rPr>
              <w:t>价格得分</w:t>
            </w:r>
          </w:p>
        </w:tc>
        <w:tc>
          <w:tcPr>
            <w:tcW w:w="709" w:type="dxa"/>
            <w:tcBorders>
              <w:top w:val="single" w:sz="4" w:space="0" w:color="auto"/>
              <w:left w:val="single" w:sz="4" w:space="0" w:color="auto"/>
              <w:bottom w:val="single" w:sz="4" w:space="0" w:color="auto"/>
              <w:right w:val="single" w:sz="4" w:space="0" w:color="auto"/>
            </w:tcBorders>
            <w:vAlign w:val="center"/>
          </w:tcPr>
          <w:p w:rsidR="00D10370" w:rsidRPr="008B7472" w:rsidRDefault="00D10370">
            <w:pPr>
              <w:widowControl/>
              <w:ind w:right="-341"/>
              <w:rPr>
                <w:rFonts w:ascii="宋体" w:hAnsi="宋体"/>
              </w:rPr>
            </w:pPr>
            <w:r w:rsidRPr="008B7472">
              <w:rPr>
                <w:rFonts w:ascii="宋体" w:hAnsi="宋体" w:hint="eastAsia"/>
              </w:rPr>
              <w:t>30分</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FE2A1B" w:rsidRPr="008B7472" w:rsidRDefault="00FE2A1B" w:rsidP="00FE2A1B">
            <w:pPr>
              <w:ind w:right="-341"/>
              <w:rPr>
                <w:rFonts w:ascii="宋体" w:hAnsi="宋体"/>
              </w:rPr>
            </w:pPr>
            <w:r w:rsidRPr="008B7472">
              <w:rPr>
                <w:rFonts w:ascii="宋体" w:hAnsi="宋体" w:hint="eastAsia"/>
              </w:rPr>
              <w:t>满足招标文件要求且价格最低的投标价为基准价，其价格分为满分。其他投标人的价格</w:t>
            </w:r>
            <w:proofErr w:type="gramStart"/>
            <w:r w:rsidRPr="008B7472">
              <w:rPr>
                <w:rFonts w:ascii="宋体" w:hAnsi="宋体" w:hint="eastAsia"/>
              </w:rPr>
              <w:t>分统一</w:t>
            </w:r>
            <w:proofErr w:type="gramEnd"/>
            <w:r w:rsidRPr="008B7472">
              <w:rPr>
                <w:rFonts w:ascii="宋体" w:hAnsi="宋体" w:hint="eastAsia"/>
              </w:rPr>
              <w:t>按照下列公式计算：价格分=(基准价／投标报</w:t>
            </w:r>
          </w:p>
          <w:p w:rsidR="00D10370" w:rsidRPr="008B7472" w:rsidRDefault="00FE2A1B" w:rsidP="00FE2A1B">
            <w:pPr>
              <w:ind w:right="-341"/>
              <w:rPr>
                <w:rFonts w:ascii="宋体" w:hAnsi="宋体"/>
              </w:rPr>
            </w:pPr>
            <w:r w:rsidRPr="008B7472">
              <w:rPr>
                <w:rFonts w:ascii="宋体" w:hAnsi="宋体" w:hint="eastAsia"/>
              </w:rPr>
              <w:t>价)×</w:t>
            </w:r>
            <w:proofErr w:type="gramStart"/>
            <w:r w:rsidRPr="008B7472">
              <w:rPr>
                <w:rFonts w:ascii="宋体" w:hAnsi="宋体" w:hint="eastAsia"/>
              </w:rPr>
              <w:t>价格权</w:t>
            </w:r>
            <w:proofErr w:type="gramEnd"/>
            <w:r w:rsidRPr="008B7472">
              <w:rPr>
                <w:rFonts w:ascii="宋体" w:hAnsi="宋体" w:hint="eastAsia"/>
              </w:rPr>
              <w:t>值×100。</w:t>
            </w:r>
          </w:p>
        </w:tc>
        <w:tc>
          <w:tcPr>
            <w:tcW w:w="747" w:type="dxa"/>
            <w:tcBorders>
              <w:top w:val="single" w:sz="4" w:space="0" w:color="auto"/>
              <w:left w:val="single" w:sz="4" w:space="0" w:color="auto"/>
              <w:bottom w:val="single" w:sz="4" w:space="0" w:color="auto"/>
              <w:right w:val="single" w:sz="4" w:space="0" w:color="auto"/>
            </w:tcBorders>
          </w:tcPr>
          <w:p w:rsidR="00D10370" w:rsidRPr="008B7472" w:rsidRDefault="00D10370">
            <w:pPr>
              <w:ind w:firstLineChars="100" w:firstLine="210"/>
              <w:rPr>
                <w:rFonts w:ascii="宋体" w:hAnsi="宋体"/>
              </w:rPr>
            </w:pPr>
          </w:p>
        </w:tc>
      </w:tr>
    </w:tbl>
    <w:p w:rsidR="003922D9" w:rsidRPr="008B7472" w:rsidRDefault="003922D9">
      <w:pPr>
        <w:spacing w:line="360" w:lineRule="auto"/>
        <w:ind w:right="-341"/>
        <w:jc w:val="left"/>
        <w:rPr>
          <w:rFonts w:ascii="黑体" w:eastAsia="黑体" w:hAnsi="宋体"/>
          <w:sz w:val="30"/>
        </w:rPr>
      </w:pPr>
    </w:p>
    <w:p w:rsidR="003922D9" w:rsidRPr="008B7472" w:rsidRDefault="003922D9">
      <w:pPr>
        <w:snapToGrid w:val="0"/>
        <w:spacing w:line="312" w:lineRule="auto"/>
        <w:ind w:right="-341"/>
        <w:jc w:val="center"/>
        <w:rPr>
          <w:rFonts w:ascii="黑体" w:eastAsia="黑体" w:hAnsi="宋体"/>
          <w:sz w:val="30"/>
        </w:rPr>
      </w:pPr>
    </w:p>
    <w:p w:rsidR="003922D9" w:rsidRPr="008B7472" w:rsidRDefault="003922D9">
      <w:pPr>
        <w:snapToGrid w:val="0"/>
        <w:spacing w:line="312" w:lineRule="auto"/>
        <w:ind w:right="-341"/>
        <w:jc w:val="center"/>
        <w:rPr>
          <w:rFonts w:ascii="黑体" w:eastAsia="黑体" w:hAnsi="宋体"/>
          <w:sz w:val="30"/>
        </w:rPr>
      </w:pPr>
    </w:p>
    <w:p w:rsidR="003922D9" w:rsidRPr="008B7472" w:rsidRDefault="003922D9" w:rsidP="00A257CC">
      <w:pPr>
        <w:snapToGrid w:val="0"/>
        <w:spacing w:line="312" w:lineRule="auto"/>
        <w:ind w:right="-341"/>
        <w:rPr>
          <w:rFonts w:ascii="黑体" w:eastAsia="黑体" w:hAnsi="宋体"/>
          <w:sz w:val="30"/>
        </w:rPr>
      </w:pPr>
    </w:p>
    <w:p w:rsidR="003922D9" w:rsidRPr="008B7472" w:rsidRDefault="005D43C4">
      <w:pPr>
        <w:snapToGrid w:val="0"/>
        <w:spacing w:line="312" w:lineRule="auto"/>
        <w:ind w:right="-341"/>
        <w:jc w:val="center"/>
        <w:rPr>
          <w:rFonts w:ascii="黑体" w:eastAsia="黑体" w:hAnsi="宋体"/>
          <w:sz w:val="30"/>
        </w:rPr>
      </w:pPr>
      <w:r w:rsidRPr="008B7472">
        <w:rPr>
          <w:rFonts w:ascii="黑体" w:eastAsia="黑体" w:hAnsi="宋体" w:hint="eastAsia"/>
          <w:sz w:val="30"/>
        </w:rPr>
        <w:t>第五章合同主要条款</w:t>
      </w:r>
      <w:bookmarkEnd w:id="0"/>
    </w:p>
    <w:p w:rsidR="003922D9" w:rsidRPr="008B7472" w:rsidRDefault="003922D9">
      <w:pPr>
        <w:jc w:val="center"/>
        <w:rPr>
          <w:b/>
          <w:sz w:val="24"/>
          <w:szCs w:val="24"/>
        </w:rPr>
      </w:pPr>
    </w:p>
    <w:p w:rsidR="003922D9" w:rsidRPr="008B7472" w:rsidRDefault="005D43C4">
      <w:pPr>
        <w:pStyle w:val="21"/>
        <w:spacing w:line="360" w:lineRule="auto"/>
        <w:ind w:firstLineChars="0" w:firstLine="0"/>
        <w:jc w:val="center"/>
        <w:rPr>
          <w:rFonts w:ascii="宋体"/>
          <w:color w:val="auto"/>
        </w:rPr>
      </w:pPr>
      <w:r w:rsidRPr="008B7472">
        <w:rPr>
          <w:rFonts w:ascii="宋体" w:hint="eastAsia"/>
          <w:color w:val="auto"/>
        </w:rPr>
        <w:t>（此合同仅供参考,</w:t>
      </w:r>
      <w:r w:rsidRPr="008B7472">
        <w:rPr>
          <w:rFonts w:eastAsia="仿宋_GB2312" w:hint="eastAsia"/>
          <w:color w:val="auto"/>
        </w:rPr>
        <w:t>以最终双方签订的合同为准</w:t>
      </w:r>
      <w:r w:rsidRPr="008B7472">
        <w:rPr>
          <w:rFonts w:ascii="宋体" w:hint="eastAsia"/>
          <w:color w:val="auto"/>
        </w:rPr>
        <w:t>）</w:t>
      </w:r>
    </w:p>
    <w:p w:rsidR="003922D9" w:rsidRPr="008B7472" w:rsidRDefault="005D43C4">
      <w:pPr>
        <w:pStyle w:val="21"/>
        <w:spacing w:line="360" w:lineRule="auto"/>
        <w:ind w:firstLine="474"/>
        <w:rPr>
          <w:rFonts w:ascii="宋体"/>
          <w:color w:val="auto"/>
          <w:sz w:val="21"/>
        </w:rPr>
      </w:pPr>
      <w:r w:rsidRPr="008B7472">
        <w:rPr>
          <w:rFonts w:ascii="宋体" w:hint="eastAsia"/>
          <w:color w:val="auto"/>
          <w:sz w:val="21"/>
        </w:rPr>
        <w:t>中标方按招标人指定的时间、地点与招标人签订合同。招标文件、中标方的投标文件及其澄清文件等，均为签订合同的依据。</w:t>
      </w:r>
    </w:p>
    <w:p w:rsidR="003922D9" w:rsidRPr="008B7472" w:rsidRDefault="005D43C4">
      <w:pPr>
        <w:spacing w:line="360" w:lineRule="auto"/>
        <w:rPr>
          <w:rFonts w:ascii="宋体" w:hAnsi="宋体"/>
        </w:rPr>
      </w:pPr>
      <w:r w:rsidRPr="008B7472">
        <w:rPr>
          <w:rFonts w:ascii="宋体" w:hAnsi="宋体" w:hint="eastAsia"/>
        </w:rPr>
        <w:t>此合同由</w:t>
      </w:r>
      <w:r w:rsidRPr="008B7472">
        <w:rPr>
          <w:rFonts w:ascii="宋体" w:hAnsi="宋体" w:hint="eastAsia"/>
          <w:b/>
        </w:rPr>
        <w:t>浙江国际海运职业技术学院（</w:t>
      </w:r>
      <w:r w:rsidRPr="008B7472">
        <w:rPr>
          <w:rFonts w:ascii="宋体" w:hAnsi="宋体" w:hint="eastAsia"/>
        </w:rPr>
        <w:t>甲方）和中标方（乙方）签订。</w:t>
      </w:r>
    </w:p>
    <w:p w:rsidR="003922D9" w:rsidRPr="008B7472" w:rsidRDefault="005D43C4">
      <w:pPr>
        <w:spacing w:line="360" w:lineRule="auto"/>
        <w:ind w:firstLineChars="100" w:firstLine="211"/>
        <w:rPr>
          <w:rFonts w:ascii="宋体" w:hAnsi="宋体"/>
          <w:b/>
        </w:rPr>
      </w:pPr>
      <w:r w:rsidRPr="008B7472">
        <w:rPr>
          <w:rFonts w:ascii="宋体" w:hAnsi="宋体" w:hint="eastAsia"/>
          <w:b/>
        </w:rPr>
        <w:t>浙江国际海运职业技术学院体育设备采购项目合同（范本）</w:t>
      </w:r>
    </w:p>
    <w:p w:rsidR="003922D9" w:rsidRPr="008B7472" w:rsidRDefault="005D43C4" w:rsidP="00C953B8">
      <w:pPr>
        <w:pStyle w:val="a4"/>
        <w:spacing w:afterLines="100" w:after="240" w:line="300" w:lineRule="exact"/>
        <w:rPr>
          <w:rFonts w:ascii="宋体" w:hAnsi="宋体"/>
        </w:rPr>
      </w:pPr>
      <w:r w:rsidRPr="008B7472">
        <w:rPr>
          <w:rFonts w:ascii="宋体" w:hAnsi="宋体" w:hint="eastAsia"/>
        </w:rPr>
        <w:t>甲方：</w:t>
      </w:r>
    </w:p>
    <w:p w:rsidR="003922D9" w:rsidRPr="008B7472" w:rsidRDefault="005D43C4" w:rsidP="00C953B8">
      <w:pPr>
        <w:spacing w:afterLines="100" w:after="240" w:line="300" w:lineRule="exact"/>
        <w:ind w:firstLineChars="200" w:firstLine="420"/>
        <w:rPr>
          <w:rFonts w:ascii="宋体" w:hAnsi="宋体"/>
        </w:rPr>
      </w:pPr>
      <w:r w:rsidRPr="008B7472">
        <w:rPr>
          <w:rFonts w:ascii="宋体" w:hAnsi="宋体" w:hint="eastAsia"/>
        </w:rPr>
        <w:t>乙方：</w:t>
      </w:r>
    </w:p>
    <w:p w:rsidR="003922D9" w:rsidRPr="008B7472" w:rsidRDefault="005D43C4" w:rsidP="00C953B8">
      <w:pPr>
        <w:spacing w:beforeLines="50" w:before="120" w:after="100" w:line="360" w:lineRule="auto"/>
        <w:ind w:firstLine="435"/>
        <w:rPr>
          <w:rFonts w:ascii="宋体" w:hAnsi="宋体"/>
        </w:rPr>
      </w:pPr>
      <w:r w:rsidRPr="008B7472">
        <w:rPr>
          <w:rFonts w:ascii="宋体" w:hAnsi="宋体" w:hint="eastAsia"/>
        </w:rPr>
        <w:t>甲、乙双方根据年月日《浙江国际海运职业技术学院体育设备采购项目》招标的结果（招标编号：SZGXZS2019191）和“招标文件”的要求，</w:t>
      </w:r>
      <w:r w:rsidRPr="008B7472">
        <w:rPr>
          <w:rFonts w:ascii="宋体" w:hAnsi="宋体" w:hint="eastAsia"/>
          <w:bCs/>
        </w:rPr>
        <w:t>并依照《中华人民共和国合同法》有关法律、法规的规定，同时在平等、公平、诚实和信用的原则下，</w:t>
      </w:r>
      <w:r w:rsidRPr="008B7472">
        <w:rPr>
          <w:rFonts w:ascii="宋体" w:hAnsi="宋体" w:hint="eastAsia"/>
        </w:rPr>
        <w:t>经双方协调一致，订立本合同：</w:t>
      </w:r>
    </w:p>
    <w:p w:rsidR="003922D9" w:rsidRPr="008B7472" w:rsidRDefault="005D43C4" w:rsidP="00C953B8">
      <w:pPr>
        <w:spacing w:beforeLines="50" w:before="120" w:after="100"/>
        <w:ind w:firstLine="435"/>
        <w:rPr>
          <w:rFonts w:ascii="宋体" w:hAnsi="宋体"/>
        </w:rPr>
      </w:pPr>
      <w:r w:rsidRPr="008B7472">
        <w:rPr>
          <w:rFonts w:ascii="宋体" w:hAnsi="宋体" w:hint="eastAsia"/>
        </w:rPr>
        <w:t>一、产品及项目清单：</w:t>
      </w:r>
    </w:p>
    <w:tbl>
      <w:tblPr>
        <w:tblpPr w:leftFromText="180" w:rightFromText="180" w:vertAnchor="text" w:horzAnchor="page" w:tblpXSpec="center" w:tblpY="319"/>
        <w:tblW w:w="8502" w:type="dxa"/>
        <w:tblLayout w:type="fixed"/>
        <w:tblCellMar>
          <w:left w:w="42" w:type="dxa"/>
          <w:right w:w="42" w:type="dxa"/>
        </w:tblCellMar>
        <w:tblLook w:val="04A0" w:firstRow="1" w:lastRow="0" w:firstColumn="1" w:lastColumn="0" w:noHBand="0" w:noVBand="1"/>
      </w:tblPr>
      <w:tblGrid>
        <w:gridCol w:w="582"/>
        <w:gridCol w:w="1620"/>
        <w:gridCol w:w="1800"/>
        <w:gridCol w:w="2340"/>
        <w:gridCol w:w="720"/>
        <w:gridCol w:w="360"/>
        <w:gridCol w:w="360"/>
        <w:gridCol w:w="720"/>
      </w:tblGrid>
      <w:tr w:rsidR="003922D9" w:rsidRPr="008B7472">
        <w:trPr>
          <w:cantSplit/>
          <w:trHeight w:val="600"/>
        </w:trPr>
        <w:tc>
          <w:tcPr>
            <w:tcW w:w="8502" w:type="dxa"/>
            <w:gridSpan w:val="8"/>
            <w:tcBorders>
              <w:top w:val="single" w:sz="6" w:space="0" w:color="auto"/>
              <w:left w:val="single" w:sz="6" w:space="0" w:color="auto"/>
              <w:bottom w:val="single" w:sz="6" w:space="0" w:color="auto"/>
              <w:right w:val="single" w:sz="6" w:space="0" w:color="auto"/>
            </w:tcBorders>
            <w:vAlign w:val="center"/>
          </w:tcPr>
          <w:p w:rsidR="003922D9" w:rsidRPr="008B7472" w:rsidRDefault="005D43C4">
            <w:pPr>
              <w:pStyle w:val="afd"/>
              <w:keepNext w:val="0"/>
              <w:adjustRightInd/>
              <w:spacing w:before="0" w:after="0" w:line="240" w:lineRule="auto"/>
              <w:rPr>
                <w:rFonts w:ascii="宋体" w:hAnsi="宋体"/>
                <w:spacing w:val="0"/>
                <w:kern w:val="2"/>
                <w:sz w:val="21"/>
              </w:rPr>
            </w:pPr>
            <w:r w:rsidRPr="008B7472">
              <w:rPr>
                <w:rFonts w:ascii="宋体" w:hAnsi="宋体" w:hint="eastAsia"/>
                <w:spacing w:val="0"/>
                <w:kern w:val="2"/>
                <w:sz w:val="21"/>
              </w:rPr>
              <w:t>产品部分</w:t>
            </w:r>
          </w:p>
        </w:tc>
      </w:tr>
      <w:tr w:rsidR="003922D9" w:rsidRPr="008B7472">
        <w:trPr>
          <w:cantSplit/>
          <w:trHeight w:val="509"/>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产品名称</w:t>
            </w:r>
          </w:p>
        </w:tc>
        <w:tc>
          <w:tcPr>
            <w:tcW w:w="180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品牌、型号（版本）</w:t>
            </w:r>
          </w:p>
        </w:tc>
        <w:tc>
          <w:tcPr>
            <w:tcW w:w="234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配置或参数</w:t>
            </w:r>
          </w:p>
        </w:tc>
        <w:tc>
          <w:tcPr>
            <w:tcW w:w="720" w:type="dxa"/>
            <w:tcBorders>
              <w:top w:val="single" w:sz="6" w:space="0" w:color="auto"/>
              <w:left w:val="single" w:sz="6" w:space="0" w:color="auto"/>
              <w:bottom w:val="single" w:sz="6" w:space="0" w:color="auto"/>
              <w:right w:val="single" w:sz="4" w:space="0" w:color="auto"/>
            </w:tcBorders>
            <w:vAlign w:val="center"/>
          </w:tcPr>
          <w:p w:rsidR="003922D9" w:rsidRPr="008B7472" w:rsidRDefault="005D43C4">
            <w:pPr>
              <w:jc w:val="center"/>
              <w:rPr>
                <w:rFonts w:ascii="宋体" w:hAnsi="宋体"/>
              </w:rPr>
            </w:pPr>
            <w:r w:rsidRPr="008B7472">
              <w:rPr>
                <w:rFonts w:ascii="宋体" w:hAnsi="宋体" w:hint="eastAsia"/>
              </w:rPr>
              <w:t>数量</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922D9" w:rsidRPr="008B7472" w:rsidRDefault="005D43C4">
            <w:pPr>
              <w:jc w:val="center"/>
              <w:rPr>
                <w:rFonts w:ascii="宋体" w:hAnsi="宋体"/>
              </w:rPr>
            </w:pPr>
            <w:r w:rsidRPr="008B7472">
              <w:rPr>
                <w:rFonts w:ascii="宋体" w:hAnsi="宋体" w:hint="eastAsia"/>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金额</w:t>
            </w: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right"/>
              <w:rPr>
                <w:rFonts w:ascii="宋体" w:hAnsi="宋体"/>
              </w:rPr>
            </w:pP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right"/>
              <w:rPr>
                <w:rFonts w:ascii="宋体" w:hAnsi="宋体"/>
              </w:rPr>
            </w:pP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right"/>
              <w:rPr>
                <w:rFonts w:ascii="宋体" w:hAnsi="宋体"/>
              </w:rPr>
            </w:pP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922D9" w:rsidRPr="008B7472" w:rsidRDefault="003922D9">
            <w:pPr>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right"/>
              <w:rPr>
                <w:rFonts w:ascii="宋体" w:hAnsi="宋体"/>
              </w:rPr>
            </w:pP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产品金额合计</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3922D9" w:rsidRPr="008B7472" w:rsidRDefault="005D43C4">
            <w:pPr>
              <w:rPr>
                <w:rFonts w:ascii="宋体" w:hAnsi="宋体"/>
              </w:rPr>
            </w:pPr>
            <w:r w:rsidRPr="008B7472">
              <w:rPr>
                <w:rFonts w:ascii="宋体" w:hAnsi="宋体" w:hint="eastAsia"/>
              </w:rPr>
              <w:t>（大写）（小写）</w:t>
            </w:r>
          </w:p>
        </w:tc>
      </w:tr>
      <w:tr w:rsidR="003922D9" w:rsidRPr="008B7472">
        <w:trPr>
          <w:cantSplit/>
          <w:trHeight w:val="697"/>
        </w:trPr>
        <w:tc>
          <w:tcPr>
            <w:tcW w:w="8502" w:type="dxa"/>
            <w:gridSpan w:val="8"/>
            <w:tcBorders>
              <w:top w:val="single" w:sz="6" w:space="0" w:color="auto"/>
              <w:left w:val="single" w:sz="6" w:space="0" w:color="auto"/>
              <w:bottom w:val="single" w:sz="6" w:space="0" w:color="auto"/>
              <w:right w:val="single" w:sz="6" w:space="0" w:color="auto"/>
            </w:tcBorders>
            <w:vAlign w:val="center"/>
          </w:tcPr>
          <w:p w:rsidR="003922D9" w:rsidRPr="008B7472" w:rsidRDefault="005D43C4" w:rsidP="00C953B8">
            <w:pPr>
              <w:pStyle w:val="afd"/>
              <w:keepNext w:val="0"/>
              <w:adjustRightInd/>
              <w:spacing w:beforeLines="50" w:before="120" w:afterLines="50" w:after="120" w:line="240" w:lineRule="auto"/>
              <w:rPr>
                <w:rFonts w:ascii="宋体" w:hAnsi="宋体"/>
                <w:spacing w:val="0"/>
                <w:kern w:val="2"/>
                <w:sz w:val="21"/>
              </w:rPr>
            </w:pPr>
            <w:r w:rsidRPr="008B7472">
              <w:rPr>
                <w:rFonts w:ascii="宋体" w:hAnsi="宋体" w:hint="eastAsia"/>
                <w:spacing w:val="0"/>
                <w:kern w:val="2"/>
                <w:sz w:val="21"/>
              </w:rPr>
              <w:lastRenderedPageBreak/>
              <w:t>其它部分</w:t>
            </w:r>
          </w:p>
        </w:tc>
      </w:tr>
      <w:tr w:rsidR="003922D9" w:rsidRPr="008B7472">
        <w:trPr>
          <w:cantSplit/>
          <w:trHeight w:val="348"/>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项目名称</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922D9" w:rsidRPr="008B7472" w:rsidRDefault="005D43C4">
            <w:pPr>
              <w:jc w:val="center"/>
              <w:rPr>
                <w:rFonts w:ascii="宋体" w:hAnsi="宋体"/>
              </w:rPr>
            </w:pPr>
            <w:r w:rsidRPr="008B7472">
              <w:rPr>
                <w:rFonts w:ascii="宋体" w:hAnsi="宋体" w:hint="eastAsia"/>
              </w:rPr>
              <w:t>项目说明</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金额</w:t>
            </w: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工程费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center"/>
              <w:rPr>
                <w:rFonts w:ascii="宋体" w:hAnsi="宋体"/>
              </w:rPr>
            </w:pPr>
          </w:p>
        </w:tc>
      </w:tr>
      <w:tr w:rsidR="003922D9" w:rsidRPr="008B747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验收费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922D9" w:rsidRPr="008B7472" w:rsidRDefault="003922D9">
            <w:pPr>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922D9" w:rsidRPr="008B7472" w:rsidRDefault="003922D9">
            <w:pPr>
              <w:jc w:val="center"/>
              <w:rPr>
                <w:rFonts w:ascii="宋体" w:hAnsi="宋体"/>
              </w:rPr>
            </w:pPr>
          </w:p>
        </w:tc>
      </w:tr>
      <w:tr w:rsidR="003922D9" w:rsidRPr="008B7472">
        <w:trPr>
          <w:cantSplit/>
          <w:trHeight w:val="400"/>
        </w:trPr>
        <w:tc>
          <w:tcPr>
            <w:tcW w:w="582" w:type="dxa"/>
            <w:tcBorders>
              <w:top w:val="single" w:sz="6" w:space="0" w:color="auto"/>
              <w:left w:val="single" w:sz="6" w:space="0" w:color="auto"/>
              <w:bottom w:val="single" w:sz="4"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6" w:space="0" w:color="auto"/>
              <w:left w:val="single" w:sz="6" w:space="0" w:color="auto"/>
              <w:bottom w:val="single" w:sz="4"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其他</w:t>
            </w:r>
          </w:p>
        </w:tc>
        <w:tc>
          <w:tcPr>
            <w:tcW w:w="5220" w:type="dxa"/>
            <w:gridSpan w:val="4"/>
            <w:tcBorders>
              <w:top w:val="single" w:sz="6" w:space="0" w:color="auto"/>
              <w:left w:val="single" w:sz="6" w:space="0" w:color="auto"/>
              <w:bottom w:val="single" w:sz="4" w:space="0" w:color="auto"/>
              <w:right w:val="single" w:sz="4" w:space="0" w:color="auto"/>
            </w:tcBorders>
            <w:vAlign w:val="center"/>
          </w:tcPr>
          <w:p w:rsidR="003922D9" w:rsidRPr="008B7472" w:rsidRDefault="003922D9">
            <w:pPr>
              <w:jc w:val="center"/>
              <w:rPr>
                <w:rFonts w:ascii="宋体" w:hAnsi="宋体"/>
              </w:rPr>
            </w:pPr>
          </w:p>
        </w:tc>
        <w:tc>
          <w:tcPr>
            <w:tcW w:w="1080" w:type="dxa"/>
            <w:gridSpan w:val="2"/>
            <w:tcBorders>
              <w:top w:val="single" w:sz="6" w:space="0" w:color="auto"/>
              <w:left w:val="single" w:sz="4" w:space="0" w:color="auto"/>
              <w:bottom w:val="single" w:sz="4" w:space="0" w:color="auto"/>
              <w:right w:val="single" w:sz="6" w:space="0" w:color="auto"/>
            </w:tcBorders>
            <w:vAlign w:val="center"/>
          </w:tcPr>
          <w:p w:rsidR="003922D9" w:rsidRPr="008B7472" w:rsidRDefault="003922D9">
            <w:pPr>
              <w:jc w:val="center"/>
              <w:rPr>
                <w:rFonts w:ascii="宋体" w:hAnsi="宋体"/>
              </w:rPr>
            </w:pPr>
          </w:p>
        </w:tc>
      </w:tr>
      <w:tr w:rsidR="003922D9" w:rsidRPr="008B7472">
        <w:trPr>
          <w:cantSplit/>
          <w:trHeight w:val="478"/>
        </w:trPr>
        <w:tc>
          <w:tcPr>
            <w:tcW w:w="582" w:type="dxa"/>
            <w:tcBorders>
              <w:top w:val="single" w:sz="4" w:space="0" w:color="auto"/>
              <w:left w:val="single" w:sz="6" w:space="0" w:color="auto"/>
              <w:bottom w:val="single" w:sz="6" w:space="0" w:color="auto"/>
              <w:right w:val="single" w:sz="6" w:space="0" w:color="auto"/>
            </w:tcBorders>
            <w:vAlign w:val="center"/>
          </w:tcPr>
          <w:p w:rsidR="003922D9" w:rsidRPr="008B7472" w:rsidRDefault="003922D9">
            <w:pPr>
              <w:jc w:val="center"/>
              <w:rPr>
                <w:rFonts w:ascii="宋体" w:hAnsi="宋体"/>
              </w:rPr>
            </w:pPr>
          </w:p>
        </w:tc>
        <w:tc>
          <w:tcPr>
            <w:tcW w:w="1620" w:type="dxa"/>
            <w:tcBorders>
              <w:top w:val="single" w:sz="4"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合计</w:t>
            </w:r>
          </w:p>
        </w:tc>
        <w:tc>
          <w:tcPr>
            <w:tcW w:w="6300" w:type="dxa"/>
            <w:gridSpan w:val="6"/>
            <w:tcBorders>
              <w:top w:val="single" w:sz="4" w:space="0" w:color="auto"/>
              <w:left w:val="single" w:sz="6" w:space="0" w:color="auto"/>
              <w:bottom w:val="single" w:sz="6" w:space="0" w:color="auto"/>
              <w:right w:val="single" w:sz="6" w:space="0" w:color="auto"/>
            </w:tcBorders>
            <w:vAlign w:val="center"/>
          </w:tcPr>
          <w:p w:rsidR="003922D9" w:rsidRPr="008B7472" w:rsidRDefault="005D43C4">
            <w:pPr>
              <w:rPr>
                <w:rFonts w:ascii="宋体" w:hAnsi="宋体"/>
              </w:rPr>
            </w:pPr>
            <w:r w:rsidRPr="008B7472">
              <w:rPr>
                <w:rFonts w:ascii="宋体" w:hAnsi="宋体" w:hint="eastAsia"/>
              </w:rPr>
              <w:t>（大写）（小写）</w:t>
            </w:r>
          </w:p>
        </w:tc>
      </w:tr>
      <w:tr w:rsidR="003922D9" w:rsidRPr="008B7472">
        <w:trPr>
          <w:cantSplit/>
          <w:trHeight w:val="508"/>
        </w:trPr>
        <w:tc>
          <w:tcPr>
            <w:tcW w:w="2202" w:type="dxa"/>
            <w:gridSpan w:val="2"/>
            <w:tcBorders>
              <w:top w:val="single" w:sz="6" w:space="0" w:color="auto"/>
              <w:left w:val="single" w:sz="6" w:space="0" w:color="auto"/>
              <w:bottom w:val="single" w:sz="6" w:space="0" w:color="auto"/>
              <w:right w:val="single" w:sz="6" w:space="0" w:color="auto"/>
            </w:tcBorders>
            <w:vAlign w:val="center"/>
          </w:tcPr>
          <w:p w:rsidR="003922D9" w:rsidRPr="008B7472" w:rsidRDefault="005D43C4">
            <w:pPr>
              <w:jc w:val="center"/>
              <w:rPr>
                <w:rFonts w:ascii="宋体" w:hAnsi="宋体"/>
              </w:rPr>
            </w:pPr>
            <w:r w:rsidRPr="008B7472">
              <w:rPr>
                <w:rFonts w:ascii="宋体" w:hAnsi="宋体" w:hint="eastAsia"/>
              </w:rPr>
              <w:t>投标总金额</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3922D9" w:rsidRPr="008B7472" w:rsidRDefault="005D43C4">
            <w:pPr>
              <w:rPr>
                <w:rFonts w:ascii="宋体" w:hAnsi="宋体"/>
              </w:rPr>
            </w:pPr>
            <w:r w:rsidRPr="008B7472">
              <w:rPr>
                <w:rFonts w:ascii="宋体" w:hAnsi="宋体" w:hint="eastAsia"/>
              </w:rPr>
              <w:t>（大写）（小写）</w:t>
            </w:r>
          </w:p>
        </w:tc>
      </w:tr>
    </w:tbl>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3922D9" w:rsidP="00C953B8">
      <w:pPr>
        <w:spacing w:beforeLines="50" w:before="120" w:line="360" w:lineRule="auto"/>
        <w:rPr>
          <w:rFonts w:ascii="宋体" w:hAnsi="宋体"/>
        </w:rPr>
      </w:pPr>
    </w:p>
    <w:p w:rsidR="003922D9" w:rsidRPr="008B7472" w:rsidRDefault="005D43C4" w:rsidP="00C953B8">
      <w:pPr>
        <w:spacing w:beforeLines="50" w:before="120" w:line="360" w:lineRule="auto"/>
        <w:rPr>
          <w:rFonts w:ascii="宋体" w:hAnsi="宋体"/>
        </w:rPr>
      </w:pPr>
      <w:r w:rsidRPr="008B7472">
        <w:rPr>
          <w:rFonts w:ascii="宋体" w:hAnsi="宋体" w:hint="eastAsia"/>
        </w:rPr>
        <w:t>二、设备的交货时间、地点和运费：</w:t>
      </w:r>
    </w:p>
    <w:p w:rsidR="003922D9" w:rsidRPr="008B7472" w:rsidRDefault="005D43C4">
      <w:pPr>
        <w:spacing w:line="360" w:lineRule="auto"/>
        <w:ind w:firstLine="420"/>
        <w:rPr>
          <w:rFonts w:ascii="宋体" w:hAnsi="宋体"/>
        </w:rPr>
      </w:pPr>
      <w:r w:rsidRPr="008B7472">
        <w:rPr>
          <w:rFonts w:ascii="宋体" w:hAnsi="宋体" w:hint="eastAsia"/>
        </w:rPr>
        <w:t>1、要求在中标后15天内完成该项工程的施工及设备的安装调试。</w:t>
      </w:r>
    </w:p>
    <w:p w:rsidR="003922D9" w:rsidRPr="008B7472" w:rsidRDefault="005D43C4">
      <w:pPr>
        <w:spacing w:line="360" w:lineRule="auto"/>
        <w:ind w:firstLine="420"/>
        <w:rPr>
          <w:rFonts w:ascii="宋体" w:hAnsi="宋体"/>
          <w:bCs/>
        </w:rPr>
      </w:pPr>
      <w:r w:rsidRPr="008B7472">
        <w:rPr>
          <w:rFonts w:ascii="宋体" w:hAnsi="宋体" w:hint="eastAsia"/>
          <w:bCs/>
        </w:rPr>
        <w:t>2、交货地点为：浙江国际海运职业技术学院指定地点的产品安装调试现场。</w:t>
      </w:r>
    </w:p>
    <w:p w:rsidR="003922D9" w:rsidRPr="008B7472" w:rsidRDefault="005D43C4">
      <w:pPr>
        <w:spacing w:line="360" w:lineRule="auto"/>
        <w:ind w:firstLine="420"/>
        <w:rPr>
          <w:rFonts w:ascii="宋体" w:hAnsi="宋体"/>
          <w:bCs/>
        </w:rPr>
      </w:pPr>
      <w:r w:rsidRPr="008B7472">
        <w:rPr>
          <w:rFonts w:ascii="宋体" w:hAnsi="宋体" w:hint="eastAsia"/>
          <w:bCs/>
        </w:rPr>
        <w:t>3、产品运送产生的费用由乙方负责。</w:t>
      </w:r>
    </w:p>
    <w:p w:rsidR="003922D9" w:rsidRPr="008B7472" w:rsidRDefault="005D43C4">
      <w:pPr>
        <w:spacing w:line="360" w:lineRule="auto"/>
        <w:rPr>
          <w:rFonts w:ascii="宋体" w:hAnsi="宋体"/>
        </w:rPr>
      </w:pPr>
      <w:r w:rsidRPr="008B7472">
        <w:rPr>
          <w:rFonts w:ascii="宋体" w:hAnsi="宋体" w:hint="eastAsia"/>
        </w:rPr>
        <w:t>三、产品质量要求：</w:t>
      </w:r>
    </w:p>
    <w:p w:rsidR="003922D9" w:rsidRPr="008B7472" w:rsidRDefault="005D43C4">
      <w:pPr>
        <w:spacing w:line="360" w:lineRule="auto"/>
        <w:ind w:firstLineChars="200" w:firstLine="420"/>
        <w:rPr>
          <w:rFonts w:ascii="宋体" w:hAnsi="宋体"/>
        </w:rPr>
      </w:pPr>
      <w:r w:rsidRPr="008B7472">
        <w:rPr>
          <w:rFonts w:ascii="宋体" w:hAnsi="宋体" w:hint="eastAsia"/>
        </w:rPr>
        <w:t>乙方提供的产品必须是满足合同配置的全新产品。国产产品必须符合国家有关质量标准；进口产品必须符合产品的原厂标准及有关的国际标准。</w:t>
      </w:r>
    </w:p>
    <w:p w:rsidR="003922D9" w:rsidRPr="008B7472" w:rsidRDefault="005D43C4">
      <w:pPr>
        <w:spacing w:line="360" w:lineRule="auto"/>
        <w:rPr>
          <w:rFonts w:ascii="宋体" w:hAnsi="宋体"/>
        </w:rPr>
      </w:pPr>
      <w:r w:rsidRPr="008B7472">
        <w:rPr>
          <w:rFonts w:ascii="宋体" w:hAnsi="宋体" w:hint="eastAsia"/>
        </w:rPr>
        <w:t>四、产品验收：</w:t>
      </w:r>
    </w:p>
    <w:p w:rsidR="003922D9" w:rsidRPr="008B7472" w:rsidRDefault="005D43C4">
      <w:pPr>
        <w:spacing w:line="360" w:lineRule="auto"/>
        <w:ind w:firstLine="420"/>
        <w:rPr>
          <w:rFonts w:ascii="宋体" w:hAnsi="宋体"/>
        </w:rPr>
      </w:pPr>
      <w:r w:rsidRPr="008B7472">
        <w:rPr>
          <w:rFonts w:ascii="宋体" w:hAnsi="宋体" w:hint="eastAsia"/>
        </w:rPr>
        <w:t>1、乙方完成全部项目的安装调试并通过自验和试运行测试后，由甲方组织项目的验收。</w:t>
      </w:r>
    </w:p>
    <w:p w:rsidR="003922D9" w:rsidRPr="008B7472" w:rsidRDefault="005D43C4">
      <w:pPr>
        <w:spacing w:line="360" w:lineRule="auto"/>
        <w:ind w:firstLine="420"/>
        <w:rPr>
          <w:rFonts w:ascii="宋体" w:hAnsi="宋体"/>
        </w:rPr>
      </w:pPr>
      <w:r w:rsidRPr="008B7472">
        <w:rPr>
          <w:rFonts w:ascii="宋体" w:hAnsi="宋体" w:hint="eastAsia"/>
        </w:rPr>
        <w:t>2、乙方完成产品交付，在自验、试运行正常后，书面通知甲方；甲方在接到书面通知后，经三个月试运行，出具并签署验收报告。设备的验收标准参照设备的原厂标准。</w:t>
      </w:r>
    </w:p>
    <w:p w:rsidR="003922D9" w:rsidRPr="008B7472" w:rsidRDefault="005D43C4">
      <w:pPr>
        <w:pStyle w:val="12"/>
        <w:ind w:firstLineChars="0" w:firstLine="0"/>
      </w:pPr>
      <w:r w:rsidRPr="008B7472">
        <w:rPr>
          <w:rFonts w:hint="eastAsia"/>
        </w:rPr>
        <w:t>五、付款方式：</w:t>
      </w:r>
    </w:p>
    <w:p w:rsidR="003922D9" w:rsidRPr="008B7472" w:rsidRDefault="005D43C4">
      <w:pPr>
        <w:spacing w:before="25" w:line="360" w:lineRule="auto"/>
        <w:ind w:leftChars="171" w:left="464" w:hangingChars="50" w:hanging="105"/>
        <w:rPr>
          <w:rFonts w:ascii="宋体" w:hAnsi="宋体"/>
          <w:b/>
        </w:rPr>
      </w:pPr>
      <w:r w:rsidRPr="008B7472">
        <w:rPr>
          <w:rFonts w:ascii="宋体" w:hAnsi="宋体" w:hint="eastAsia"/>
        </w:rPr>
        <w:t>（见招标文件）</w:t>
      </w:r>
    </w:p>
    <w:p w:rsidR="003922D9" w:rsidRPr="008B7472" w:rsidRDefault="005D43C4">
      <w:pPr>
        <w:spacing w:before="25" w:line="360" w:lineRule="auto"/>
        <w:ind w:left="420"/>
        <w:rPr>
          <w:rFonts w:ascii="宋体" w:hAnsi="宋体"/>
        </w:rPr>
      </w:pPr>
      <w:r w:rsidRPr="008B7472">
        <w:rPr>
          <w:rFonts w:ascii="宋体" w:hAnsi="宋体" w:hint="eastAsia"/>
        </w:rPr>
        <w:t>本合同以人民币进行结算。</w:t>
      </w:r>
    </w:p>
    <w:p w:rsidR="003922D9" w:rsidRPr="008B7472" w:rsidRDefault="005D43C4">
      <w:pPr>
        <w:spacing w:line="360" w:lineRule="auto"/>
        <w:rPr>
          <w:rFonts w:ascii="宋体" w:hAnsi="宋体"/>
        </w:rPr>
      </w:pPr>
      <w:r w:rsidRPr="008B7472">
        <w:rPr>
          <w:rFonts w:ascii="宋体" w:hAnsi="宋体" w:hint="eastAsia"/>
        </w:rPr>
        <w:t>六、售后服务：</w:t>
      </w:r>
    </w:p>
    <w:p w:rsidR="003922D9" w:rsidRPr="008B7472" w:rsidRDefault="005D43C4">
      <w:pPr>
        <w:spacing w:line="360" w:lineRule="auto"/>
        <w:ind w:firstLineChars="200" w:firstLine="420"/>
        <w:rPr>
          <w:rFonts w:ascii="宋体" w:hAnsi="宋体"/>
        </w:rPr>
      </w:pPr>
      <w:r w:rsidRPr="008B7472">
        <w:rPr>
          <w:rFonts w:ascii="宋体" w:hAnsi="宋体" w:hint="eastAsia"/>
        </w:rPr>
        <w:t>（见招标文件）</w:t>
      </w:r>
    </w:p>
    <w:p w:rsidR="003922D9" w:rsidRPr="008B7472" w:rsidRDefault="005D43C4">
      <w:pPr>
        <w:spacing w:line="360" w:lineRule="auto"/>
        <w:rPr>
          <w:rFonts w:ascii="宋体" w:hAnsi="宋体"/>
        </w:rPr>
      </w:pPr>
      <w:r w:rsidRPr="008B7472">
        <w:rPr>
          <w:rFonts w:ascii="宋体" w:hAnsi="宋体" w:hint="eastAsia"/>
        </w:rPr>
        <w:t>七、违约责任：</w:t>
      </w:r>
    </w:p>
    <w:p w:rsidR="003922D9" w:rsidRPr="008B7472" w:rsidRDefault="005D43C4">
      <w:pPr>
        <w:spacing w:line="360" w:lineRule="auto"/>
        <w:ind w:leftChars="228" w:left="794" w:hangingChars="150" w:hanging="315"/>
        <w:rPr>
          <w:rFonts w:ascii="宋体" w:hAnsi="宋体"/>
        </w:rPr>
      </w:pPr>
      <w:r w:rsidRPr="008B7472">
        <w:rPr>
          <w:rFonts w:ascii="宋体" w:hAnsi="宋体" w:hint="eastAsia"/>
        </w:rPr>
        <w:t>1、乙方所交的产品品种、型号、规格、质量不符合同规定标准的，甲方有权拒绝收货。</w:t>
      </w:r>
    </w:p>
    <w:p w:rsidR="003922D9" w:rsidRPr="008B7472" w:rsidRDefault="005D43C4">
      <w:pPr>
        <w:spacing w:line="360" w:lineRule="auto"/>
        <w:ind w:left="630" w:hangingChars="300" w:hanging="630"/>
        <w:rPr>
          <w:rFonts w:ascii="宋体" w:hAnsi="宋体"/>
        </w:rPr>
      </w:pPr>
      <w:r w:rsidRPr="008B7472">
        <w:rPr>
          <w:rFonts w:ascii="宋体" w:hAnsi="宋体" w:hint="eastAsia"/>
        </w:rPr>
        <w:t xml:space="preserve">    2、乙方若不能交付产品，甲方有权选择取消合同并向乙方索赔产品总值百分之十的违约金。</w:t>
      </w:r>
    </w:p>
    <w:p w:rsidR="003922D9" w:rsidRPr="008B7472" w:rsidRDefault="005D43C4">
      <w:pPr>
        <w:spacing w:line="360" w:lineRule="auto"/>
        <w:ind w:leftChars="200" w:left="630" w:hangingChars="100" w:hanging="210"/>
        <w:rPr>
          <w:rFonts w:ascii="宋体" w:hAnsi="宋体"/>
        </w:rPr>
      </w:pPr>
      <w:r w:rsidRPr="008B7472">
        <w:rPr>
          <w:rFonts w:ascii="宋体" w:hAnsi="宋体" w:hint="eastAsia"/>
        </w:rPr>
        <w:t>3、乙方逾期交付产品，甲方有权向乙方索赔违约金，以每日支付未交产品款的千分之五计算。</w:t>
      </w:r>
    </w:p>
    <w:p w:rsidR="003922D9" w:rsidRPr="008B7472" w:rsidRDefault="005D43C4">
      <w:pPr>
        <w:spacing w:line="360" w:lineRule="auto"/>
        <w:ind w:leftChars="228" w:left="689" w:hangingChars="100" w:hanging="210"/>
        <w:rPr>
          <w:rFonts w:ascii="宋体" w:hAnsi="宋体"/>
        </w:rPr>
      </w:pPr>
      <w:r w:rsidRPr="008B7472">
        <w:rPr>
          <w:rFonts w:ascii="宋体" w:hAnsi="宋体" w:hint="eastAsia"/>
        </w:rPr>
        <w:t>4、乙方在一年内的不良服务率（指产品发生故障，没有合理的理由而未能在合同规定的时限内及时妥善处理，产生用户有效投诉。）大于百分之三（以单台设备产品为单位），则甲方有权不再支付乙方百分之五的合同余款。</w:t>
      </w:r>
    </w:p>
    <w:p w:rsidR="003922D9" w:rsidRPr="008B7472" w:rsidRDefault="005D43C4">
      <w:pPr>
        <w:spacing w:line="360" w:lineRule="auto"/>
        <w:ind w:leftChars="228" w:left="689" w:hangingChars="100" w:hanging="210"/>
        <w:rPr>
          <w:rFonts w:ascii="宋体" w:hAnsi="宋体"/>
        </w:rPr>
      </w:pPr>
      <w:r w:rsidRPr="008B7472">
        <w:rPr>
          <w:rFonts w:ascii="宋体" w:hAnsi="宋体" w:hint="eastAsia"/>
        </w:rPr>
        <w:t>5、甲方无正当理由拒收产品，乙方有</w:t>
      </w:r>
      <w:proofErr w:type="gramStart"/>
      <w:r w:rsidRPr="008B7472">
        <w:rPr>
          <w:rFonts w:ascii="宋体" w:hAnsi="宋体" w:hint="eastAsia"/>
        </w:rPr>
        <w:t>向权甲方</w:t>
      </w:r>
      <w:proofErr w:type="gramEnd"/>
      <w:r w:rsidRPr="008B7472">
        <w:rPr>
          <w:rFonts w:ascii="宋体" w:hAnsi="宋体" w:hint="eastAsia"/>
        </w:rPr>
        <w:t>索赔合同总额（不含验收费）百分之三十的违约</w:t>
      </w:r>
      <w:r w:rsidRPr="008B7472">
        <w:rPr>
          <w:rFonts w:ascii="宋体" w:hAnsi="宋体" w:hint="eastAsia"/>
        </w:rPr>
        <w:lastRenderedPageBreak/>
        <w:t>金。</w:t>
      </w:r>
    </w:p>
    <w:p w:rsidR="003922D9" w:rsidRPr="008B7472" w:rsidRDefault="005D43C4">
      <w:pPr>
        <w:spacing w:line="360" w:lineRule="auto"/>
        <w:ind w:left="735" w:hangingChars="350" w:hanging="735"/>
        <w:rPr>
          <w:rFonts w:ascii="宋体" w:hAnsi="宋体"/>
        </w:rPr>
      </w:pPr>
      <w:r w:rsidRPr="008B7472">
        <w:rPr>
          <w:rFonts w:ascii="宋体" w:hAnsi="宋体" w:hint="eastAsia"/>
        </w:rPr>
        <w:t xml:space="preserve">    6、甲方无正当理由拖欠产品款，乙方有权终止合同，随时收回全部产品并向甲方索赔合同总额（不含验收费）百分之三十的违约金。</w:t>
      </w:r>
    </w:p>
    <w:p w:rsidR="003922D9" w:rsidRPr="008B7472" w:rsidRDefault="005D43C4">
      <w:pPr>
        <w:spacing w:line="360" w:lineRule="auto"/>
        <w:rPr>
          <w:rFonts w:ascii="宋体" w:hAnsi="宋体"/>
        </w:rPr>
      </w:pPr>
      <w:r w:rsidRPr="008B7472">
        <w:rPr>
          <w:rFonts w:ascii="宋体" w:hAnsi="宋体" w:hint="eastAsia"/>
        </w:rPr>
        <w:t>八、合同争议的仲裁：</w:t>
      </w:r>
    </w:p>
    <w:p w:rsidR="003922D9" w:rsidRPr="008B7472" w:rsidRDefault="005D43C4">
      <w:pPr>
        <w:spacing w:line="360" w:lineRule="auto"/>
        <w:ind w:leftChars="228" w:left="689" w:hangingChars="100" w:hanging="210"/>
        <w:rPr>
          <w:rFonts w:ascii="宋体" w:hAnsi="宋体"/>
        </w:rPr>
      </w:pPr>
      <w:r w:rsidRPr="008B7472">
        <w:rPr>
          <w:rFonts w:ascii="宋体" w:hAnsi="宋体" w:hint="eastAsia"/>
        </w:rPr>
        <w:t>1、因设备质量问题发生争议，由国家和市政府指定的技术单位进行质量鉴定，该鉴定结论是终局的，供需双方应当接受。</w:t>
      </w:r>
    </w:p>
    <w:p w:rsidR="003922D9" w:rsidRPr="008B7472" w:rsidRDefault="005D43C4">
      <w:pPr>
        <w:spacing w:line="360" w:lineRule="auto"/>
        <w:ind w:firstLineChars="200" w:firstLine="420"/>
        <w:rPr>
          <w:rFonts w:ascii="宋体" w:hAnsi="宋体"/>
        </w:rPr>
      </w:pPr>
      <w:r w:rsidRPr="008B7472">
        <w:rPr>
          <w:rFonts w:ascii="宋体" w:hAnsi="宋体" w:hint="eastAsia"/>
        </w:rPr>
        <w:t>2、本合同争议产生的诉讼，由合同签订所在地人民法院管辖。</w:t>
      </w:r>
    </w:p>
    <w:p w:rsidR="003922D9" w:rsidRPr="008B7472" w:rsidRDefault="005D43C4">
      <w:pPr>
        <w:spacing w:line="360" w:lineRule="auto"/>
        <w:rPr>
          <w:rFonts w:ascii="宋体" w:hAnsi="宋体"/>
        </w:rPr>
      </w:pPr>
      <w:r w:rsidRPr="008B7472">
        <w:rPr>
          <w:rFonts w:ascii="宋体" w:hAnsi="宋体" w:hint="eastAsia"/>
        </w:rPr>
        <w:t>九、本合同未尽事宜，由甲、乙双方协商解决。</w:t>
      </w:r>
    </w:p>
    <w:p w:rsidR="003922D9" w:rsidRPr="008B7472" w:rsidRDefault="005D43C4">
      <w:pPr>
        <w:spacing w:line="360" w:lineRule="auto"/>
        <w:ind w:left="420" w:hangingChars="200" w:hanging="420"/>
        <w:rPr>
          <w:rFonts w:ascii="宋体" w:hAnsi="宋体"/>
        </w:rPr>
      </w:pPr>
      <w:r w:rsidRPr="008B7472">
        <w:rPr>
          <w:rFonts w:ascii="宋体" w:hAnsi="宋体" w:hint="eastAsia"/>
        </w:rPr>
        <w:t>十、本合同壹式肆份，甲、乙双方、财政部门及代理机构各执壹份，具有同等的法律效力。</w:t>
      </w:r>
    </w:p>
    <w:p w:rsidR="003922D9" w:rsidRPr="008B7472" w:rsidRDefault="005D43C4">
      <w:pPr>
        <w:spacing w:line="360" w:lineRule="auto"/>
        <w:rPr>
          <w:rFonts w:ascii="宋体" w:hAnsi="宋体"/>
        </w:rPr>
      </w:pPr>
      <w:r w:rsidRPr="008B7472">
        <w:rPr>
          <w:rFonts w:ascii="宋体" w:hAnsi="宋体" w:hint="eastAsia"/>
        </w:rPr>
        <w:t>甲方：                           乙方：</w:t>
      </w:r>
    </w:p>
    <w:p w:rsidR="003922D9" w:rsidRPr="008B7472" w:rsidRDefault="005D43C4">
      <w:pPr>
        <w:spacing w:line="360" w:lineRule="auto"/>
        <w:rPr>
          <w:rFonts w:ascii="宋体" w:hAnsi="宋体"/>
        </w:rPr>
      </w:pPr>
      <w:r w:rsidRPr="008B7472">
        <w:rPr>
          <w:rFonts w:ascii="宋体" w:hAnsi="宋体" w:hint="eastAsia"/>
        </w:rPr>
        <w:t>地址：                           地址：</w:t>
      </w:r>
    </w:p>
    <w:p w:rsidR="003922D9" w:rsidRPr="008B7472" w:rsidRDefault="005D43C4">
      <w:pPr>
        <w:spacing w:line="360" w:lineRule="auto"/>
        <w:rPr>
          <w:rFonts w:ascii="宋体" w:hAnsi="宋体"/>
        </w:rPr>
      </w:pPr>
      <w:r w:rsidRPr="008B7472">
        <w:rPr>
          <w:rFonts w:ascii="宋体" w:hAnsi="宋体" w:hint="eastAsia"/>
        </w:rPr>
        <w:t>法人代表：                       法人代表：</w:t>
      </w:r>
    </w:p>
    <w:p w:rsidR="003922D9" w:rsidRPr="008B7472" w:rsidRDefault="005D43C4">
      <w:pPr>
        <w:spacing w:line="360" w:lineRule="auto"/>
        <w:rPr>
          <w:rFonts w:ascii="宋体" w:hAnsi="宋体"/>
        </w:rPr>
      </w:pPr>
      <w:r w:rsidRPr="008B7472">
        <w:rPr>
          <w:rFonts w:ascii="宋体" w:hAnsi="宋体" w:hint="eastAsia"/>
        </w:rPr>
        <w:t>电话：                           电话：</w:t>
      </w:r>
    </w:p>
    <w:p w:rsidR="003922D9" w:rsidRPr="008B7472" w:rsidRDefault="005D43C4">
      <w:pPr>
        <w:spacing w:line="360" w:lineRule="auto"/>
        <w:rPr>
          <w:rFonts w:ascii="宋体" w:hAnsi="宋体"/>
        </w:rPr>
      </w:pPr>
      <w:r w:rsidRPr="008B7472">
        <w:rPr>
          <w:rFonts w:ascii="宋体" w:hAnsi="宋体" w:hint="eastAsia"/>
        </w:rPr>
        <w:t>电传：                           电传：</w:t>
      </w:r>
    </w:p>
    <w:p w:rsidR="003922D9" w:rsidRPr="008B7472" w:rsidRDefault="005D43C4">
      <w:pPr>
        <w:spacing w:line="360" w:lineRule="auto"/>
        <w:rPr>
          <w:rFonts w:ascii="宋体" w:hAnsi="宋体"/>
        </w:rPr>
      </w:pPr>
      <w:r w:rsidRPr="008B7472">
        <w:rPr>
          <w:rFonts w:ascii="宋体" w:hAnsi="宋体" w:hint="eastAsia"/>
        </w:rPr>
        <w:t>邮政编码：                       邮政编码：</w:t>
      </w:r>
    </w:p>
    <w:p w:rsidR="003922D9" w:rsidRPr="008B7472" w:rsidRDefault="005D43C4">
      <w:pPr>
        <w:spacing w:line="360" w:lineRule="auto"/>
        <w:rPr>
          <w:rFonts w:ascii="宋体" w:hAnsi="宋体"/>
        </w:rPr>
      </w:pPr>
      <w:r w:rsidRPr="008B7472">
        <w:rPr>
          <w:rFonts w:ascii="宋体" w:hAnsi="宋体" w:hint="eastAsia"/>
        </w:rPr>
        <w:t>开户银行：                       开户银行：</w:t>
      </w:r>
    </w:p>
    <w:p w:rsidR="003922D9" w:rsidRPr="008B7472" w:rsidRDefault="005D43C4">
      <w:pPr>
        <w:spacing w:line="360" w:lineRule="auto"/>
        <w:rPr>
          <w:rFonts w:ascii="宋体" w:hAnsi="宋体"/>
        </w:rPr>
      </w:pPr>
      <w:proofErr w:type="gramStart"/>
      <w:r w:rsidRPr="008B7472">
        <w:rPr>
          <w:rFonts w:hint="eastAsia"/>
        </w:rPr>
        <w:t>帐号</w:t>
      </w:r>
      <w:proofErr w:type="gramEnd"/>
      <w:r w:rsidRPr="008B7472">
        <w:rPr>
          <w:rFonts w:hint="eastAsia"/>
        </w:rPr>
        <w:t>：</w:t>
      </w:r>
      <w:r w:rsidRPr="008B7472">
        <w:rPr>
          <w:rFonts w:hint="eastAsia"/>
        </w:rPr>
        <w:t xml:space="preserve">                           </w:t>
      </w:r>
      <w:proofErr w:type="gramStart"/>
      <w:r w:rsidRPr="008B7472">
        <w:rPr>
          <w:rFonts w:hint="eastAsia"/>
        </w:rPr>
        <w:t>帐号</w:t>
      </w:r>
      <w:proofErr w:type="gramEnd"/>
      <w:r w:rsidRPr="008B7472">
        <w:rPr>
          <w:rFonts w:hint="eastAsia"/>
        </w:rPr>
        <w:t>：</w:t>
      </w:r>
    </w:p>
    <w:p w:rsidR="003922D9" w:rsidRPr="008B7472" w:rsidRDefault="003922D9">
      <w:pPr>
        <w:tabs>
          <w:tab w:val="left" w:pos="2472"/>
        </w:tabs>
        <w:snapToGrid w:val="0"/>
        <w:spacing w:before="120" w:line="312" w:lineRule="auto"/>
        <w:ind w:right="-87"/>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3922D9" w:rsidRPr="008B7472" w:rsidRDefault="003922D9">
      <w:pPr>
        <w:tabs>
          <w:tab w:val="left" w:pos="2472"/>
        </w:tabs>
        <w:snapToGrid w:val="0"/>
        <w:spacing w:before="120" w:line="312" w:lineRule="auto"/>
        <w:ind w:right="-87"/>
        <w:jc w:val="center"/>
        <w:rPr>
          <w:rFonts w:ascii="黑体" w:eastAsia="黑体" w:hAnsi="宋体"/>
          <w:sz w:val="30"/>
        </w:rPr>
      </w:pPr>
    </w:p>
    <w:p w:rsidR="00E324BA" w:rsidRPr="008B7472" w:rsidRDefault="00E324BA">
      <w:pPr>
        <w:tabs>
          <w:tab w:val="left" w:pos="2472"/>
        </w:tabs>
        <w:snapToGrid w:val="0"/>
        <w:spacing w:before="120" w:line="312" w:lineRule="auto"/>
        <w:ind w:right="-87"/>
        <w:jc w:val="center"/>
        <w:rPr>
          <w:rFonts w:ascii="黑体" w:eastAsia="黑体" w:hAnsi="宋体"/>
          <w:sz w:val="30"/>
        </w:rPr>
      </w:pPr>
    </w:p>
    <w:p w:rsidR="003922D9" w:rsidRPr="008B7472" w:rsidRDefault="005D43C4">
      <w:pPr>
        <w:tabs>
          <w:tab w:val="left" w:pos="2472"/>
        </w:tabs>
        <w:snapToGrid w:val="0"/>
        <w:spacing w:before="120" w:line="312" w:lineRule="auto"/>
        <w:ind w:right="-87"/>
        <w:jc w:val="center"/>
        <w:rPr>
          <w:rFonts w:ascii="黑体" w:eastAsia="黑体" w:hAnsi="宋体"/>
          <w:sz w:val="30"/>
        </w:rPr>
      </w:pPr>
      <w:r w:rsidRPr="008B7472">
        <w:rPr>
          <w:rFonts w:ascii="黑体" w:eastAsia="黑体" w:hAnsi="宋体" w:hint="eastAsia"/>
          <w:sz w:val="30"/>
        </w:rPr>
        <w:lastRenderedPageBreak/>
        <w:t>第六章　投标文件格式</w:t>
      </w:r>
    </w:p>
    <w:p w:rsidR="003922D9" w:rsidRPr="008B7472" w:rsidRDefault="005D43C4">
      <w:pPr>
        <w:snapToGrid w:val="0"/>
        <w:spacing w:line="360" w:lineRule="auto"/>
        <w:ind w:right="-85"/>
        <w:rPr>
          <w:rFonts w:ascii="宋体" w:hAnsi="宋体"/>
          <w:sz w:val="24"/>
        </w:rPr>
      </w:pPr>
      <w:r w:rsidRPr="008B7472">
        <w:rPr>
          <w:rFonts w:ascii="宋体" w:hAnsi="宋体" w:hint="eastAsia"/>
          <w:sz w:val="24"/>
        </w:rPr>
        <w:t>一、</w:t>
      </w:r>
      <w:r w:rsidRPr="008B7472">
        <w:rPr>
          <w:rFonts w:ascii="宋体" w:hAnsi="宋体" w:hint="eastAsia"/>
          <w:b/>
          <w:sz w:val="24"/>
        </w:rPr>
        <w:t>所有投标文件的密封外包装封面格式</w:t>
      </w:r>
      <w:r w:rsidRPr="008B7472">
        <w:rPr>
          <w:rFonts w:ascii="宋体" w:hAnsi="宋体" w:hint="eastAsia"/>
          <w:sz w:val="24"/>
        </w:rPr>
        <w:t>：</w:t>
      </w:r>
    </w:p>
    <w:p w:rsidR="003922D9" w:rsidRPr="008B7472" w:rsidRDefault="003922D9">
      <w:pPr>
        <w:snapToGrid w:val="0"/>
        <w:spacing w:line="360" w:lineRule="auto"/>
        <w:ind w:right="-85"/>
        <w:jc w:val="center"/>
        <w:rPr>
          <w:rFonts w:ascii="宋体" w:hAnsi="宋体"/>
          <w:sz w:val="24"/>
        </w:rPr>
      </w:pPr>
    </w:p>
    <w:p w:rsidR="003922D9" w:rsidRPr="008B7472" w:rsidRDefault="005D43C4">
      <w:pPr>
        <w:snapToGrid w:val="0"/>
        <w:spacing w:line="360" w:lineRule="auto"/>
        <w:ind w:right="-85"/>
        <w:jc w:val="center"/>
        <w:rPr>
          <w:rFonts w:ascii="宋体" w:hAnsi="宋体"/>
          <w:b/>
          <w:sz w:val="44"/>
        </w:rPr>
      </w:pPr>
      <w:r w:rsidRPr="008B7472">
        <w:rPr>
          <w:rFonts w:ascii="宋体" w:hAnsi="宋体" w:hint="eastAsia"/>
          <w:b/>
          <w:sz w:val="44"/>
        </w:rPr>
        <w:t>投标文件</w:t>
      </w:r>
    </w:p>
    <w:p w:rsidR="003922D9" w:rsidRPr="008B7472" w:rsidRDefault="003922D9">
      <w:pPr>
        <w:snapToGrid w:val="0"/>
        <w:spacing w:line="360" w:lineRule="auto"/>
        <w:ind w:right="-85"/>
        <w:rPr>
          <w:rFonts w:ascii="宋体" w:hAnsi="宋体"/>
          <w:sz w:val="24"/>
        </w:rPr>
      </w:pPr>
    </w:p>
    <w:p w:rsidR="003922D9" w:rsidRPr="008B7472" w:rsidRDefault="005D43C4">
      <w:pPr>
        <w:snapToGrid w:val="0"/>
        <w:spacing w:line="360" w:lineRule="auto"/>
        <w:ind w:right="-85" w:firstLineChars="400" w:firstLine="1124"/>
        <w:rPr>
          <w:rFonts w:ascii="宋体" w:hAnsi="宋体"/>
          <w:b/>
          <w:sz w:val="28"/>
        </w:rPr>
      </w:pPr>
      <w:r w:rsidRPr="008B7472">
        <w:rPr>
          <w:rFonts w:ascii="宋体" w:hAnsi="宋体" w:hint="eastAsia"/>
          <w:b/>
          <w:sz w:val="28"/>
        </w:rPr>
        <w:t>项目名称：</w:t>
      </w:r>
    </w:p>
    <w:p w:rsidR="003922D9" w:rsidRPr="008B7472" w:rsidRDefault="005D43C4">
      <w:pPr>
        <w:snapToGrid w:val="0"/>
        <w:spacing w:line="360" w:lineRule="auto"/>
        <w:ind w:right="-85" w:firstLineChars="397" w:firstLine="1116"/>
        <w:rPr>
          <w:rFonts w:ascii="宋体" w:hAnsi="宋体"/>
          <w:b/>
          <w:sz w:val="28"/>
        </w:rPr>
      </w:pPr>
      <w:r w:rsidRPr="008B7472">
        <w:rPr>
          <w:rFonts w:ascii="宋体" w:hAnsi="宋体" w:hint="eastAsia"/>
          <w:b/>
          <w:sz w:val="28"/>
        </w:rPr>
        <w:t>项目编号：</w:t>
      </w:r>
    </w:p>
    <w:p w:rsidR="003922D9" w:rsidRPr="008B7472" w:rsidRDefault="005D43C4">
      <w:pPr>
        <w:pStyle w:val="11"/>
        <w:snapToGrid w:val="0"/>
        <w:spacing w:line="360" w:lineRule="auto"/>
        <w:ind w:right="-85" w:firstLineChars="425" w:firstLine="1195"/>
        <w:rPr>
          <w:rFonts w:ascii="宋体" w:hAnsi="宋体"/>
          <w:b/>
          <w:sz w:val="28"/>
        </w:rPr>
      </w:pPr>
      <w:r w:rsidRPr="008B7472">
        <w:rPr>
          <w:rFonts w:ascii="宋体" w:hAnsi="宋体" w:hint="eastAsia"/>
          <w:b/>
          <w:sz w:val="28"/>
        </w:rPr>
        <w:t>投标文件名称：资格证明/商务文件、技术文件</w:t>
      </w:r>
    </w:p>
    <w:p w:rsidR="003922D9" w:rsidRPr="008B7472" w:rsidRDefault="005D43C4">
      <w:pPr>
        <w:pStyle w:val="11"/>
        <w:snapToGrid w:val="0"/>
        <w:spacing w:line="360" w:lineRule="auto"/>
        <w:ind w:right="-85" w:firstLineChars="416" w:firstLine="1169"/>
        <w:rPr>
          <w:rFonts w:ascii="宋体" w:hAnsi="宋体"/>
          <w:b/>
          <w:sz w:val="28"/>
        </w:rPr>
      </w:pPr>
      <w:r w:rsidRPr="008B7472">
        <w:rPr>
          <w:rFonts w:ascii="宋体" w:hAnsi="宋体" w:hint="eastAsia"/>
          <w:b/>
          <w:sz w:val="28"/>
        </w:rPr>
        <w:t>投标人名称：</w:t>
      </w:r>
      <w:r w:rsidRPr="008B7472">
        <w:rPr>
          <w:rFonts w:ascii="宋体" w:hAnsi="宋体" w:hint="eastAsia"/>
          <w:b/>
          <w:sz w:val="28"/>
          <w:u w:val="single"/>
        </w:rPr>
        <w:t>（</w:t>
      </w:r>
      <w:r w:rsidRPr="008B7472">
        <w:rPr>
          <w:rFonts w:ascii="宋体" w:hAnsi="宋体" w:hint="eastAsia"/>
          <w:b/>
          <w:sz w:val="28"/>
        </w:rPr>
        <w:t>加盖公章）</w:t>
      </w:r>
    </w:p>
    <w:p w:rsidR="003922D9" w:rsidRPr="008B7472" w:rsidRDefault="005D43C4">
      <w:pPr>
        <w:pStyle w:val="11"/>
        <w:snapToGrid w:val="0"/>
        <w:spacing w:line="360" w:lineRule="auto"/>
        <w:ind w:right="-85" w:firstLineChars="416" w:firstLine="1169"/>
        <w:rPr>
          <w:rFonts w:ascii="宋体" w:hAnsi="宋体"/>
          <w:b/>
          <w:sz w:val="28"/>
          <w:u w:val="single"/>
        </w:rPr>
      </w:pPr>
      <w:r w:rsidRPr="008B7472">
        <w:rPr>
          <w:rFonts w:ascii="宋体" w:hAnsi="宋体" w:hint="eastAsia"/>
          <w:b/>
          <w:sz w:val="28"/>
        </w:rPr>
        <w:t>投标人地址：</w:t>
      </w:r>
    </w:p>
    <w:p w:rsidR="003922D9" w:rsidRPr="008B7472" w:rsidRDefault="005D43C4">
      <w:pPr>
        <w:pStyle w:val="11"/>
        <w:snapToGrid w:val="0"/>
        <w:spacing w:line="360" w:lineRule="auto"/>
        <w:ind w:right="-85" w:firstLineChars="400" w:firstLine="1124"/>
        <w:rPr>
          <w:rFonts w:ascii="宋体" w:hAnsi="宋体"/>
          <w:b/>
          <w:sz w:val="28"/>
          <w:u w:val="single"/>
        </w:rPr>
      </w:pPr>
      <w:r w:rsidRPr="008B7472">
        <w:rPr>
          <w:rFonts w:ascii="宋体" w:hAnsi="宋体" w:hint="eastAsia"/>
          <w:b/>
          <w:sz w:val="28"/>
        </w:rPr>
        <w:t>投标联系人：电话</w:t>
      </w:r>
    </w:p>
    <w:p w:rsidR="003922D9" w:rsidRPr="008B7472" w:rsidRDefault="005D43C4">
      <w:pPr>
        <w:pStyle w:val="11"/>
        <w:snapToGrid w:val="0"/>
        <w:spacing w:line="360" w:lineRule="auto"/>
        <w:ind w:right="-85" w:firstLineChars="400" w:firstLine="1124"/>
        <w:rPr>
          <w:rFonts w:ascii="宋体" w:hAnsi="宋体"/>
          <w:b/>
          <w:sz w:val="28"/>
          <w:u w:val="single"/>
        </w:rPr>
      </w:pPr>
      <w:r w:rsidRPr="008B7472">
        <w:rPr>
          <w:rFonts w:ascii="宋体" w:hAnsi="宋体" w:hint="eastAsia"/>
          <w:b/>
          <w:sz w:val="28"/>
        </w:rPr>
        <w:t>启封时间：</w:t>
      </w:r>
      <w:r w:rsidRPr="008B7472">
        <w:rPr>
          <w:rFonts w:ascii="宋体" w:hAnsi="宋体" w:hint="eastAsia"/>
          <w:b/>
          <w:sz w:val="28"/>
          <w:u w:val="single"/>
        </w:rPr>
        <w:t>在20     年月日时分之前不得启封</w:t>
      </w:r>
    </w:p>
    <w:p w:rsidR="003922D9" w:rsidRPr="008B7472" w:rsidRDefault="003922D9">
      <w:pPr>
        <w:snapToGrid w:val="0"/>
        <w:spacing w:line="360" w:lineRule="auto"/>
        <w:ind w:right="-85" w:firstLineChars="1700" w:firstLine="4080"/>
        <w:rPr>
          <w:rFonts w:ascii="宋体" w:hAnsi="宋体"/>
          <w:sz w:val="24"/>
        </w:rPr>
      </w:pPr>
    </w:p>
    <w:p w:rsidR="003922D9" w:rsidRPr="008B7472" w:rsidRDefault="005D43C4">
      <w:pPr>
        <w:snapToGrid w:val="0"/>
        <w:spacing w:line="360" w:lineRule="auto"/>
        <w:ind w:right="-85" w:firstLine="645"/>
        <w:jc w:val="center"/>
        <w:rPr>
          <w:rFonts w:ascii="宋体" w:hAnsi="宋体"/>
          <w:sz w:val="24"/>
        </w:rPr>
      </w:pPr>
      <w:r w:rsidRPr="008B7472">
        <w:rPr>
          <w:rFonts w:ascii="宋体" w:hAnsi="宋体" w:hint="eastAsia"/>
          <w:sz w:val="24"/>
        </w:rPr>
        <w:t>年月日</w:t>
      </w:r>
    </w:p>
    <w:p w:rsidR="003922D9" w:rsidRPr="008B7472" w:rsidRDefault="005D43C4">
      <w:pPr>
        <w:snapToGrid w:val="0"/>
        <w:spacing w:line="360" w:lineRule="auto"/>
        <w:ind w:right="-85"/>
        <w:outlineLvl w:val="1"/>
        <w:rPr>
          <w:rFonts w:ascii="宋体" w:hAnsi="宋体"/>
          <w:sz w:val="24"/>
        </w:rPr>
      </w:pPr>
      <w:r w:rsidRPr="008B7472">
        <w:rPr>
          <w:rFonts w:ascii="宋体" w:hAnsi="宋体" w:hint="eastAsia"/>
          <w:u w:val="single"/>
        </w:rPr>
        <w:br w:type="page"/>
      </w:r>
      <w:r w:rsidRPr="008B7472">
        <w:rPr>
          <w:rFonts w:ascii="宋体" w:hAnsi="宋体" w:hint="eastAsia"/>
          <w:sz w:val="24"/>
        </w:rPr>
        <w:lastRenderedPageBreak/>
        <w:t>二、投标文件正本/副本封面格式</w:t>
      </w:r>
    </w:p>
    <w:p w:rsidR="003922D9" w:rsidRPr="008B7472" w:rsidRDefault="005D43C4">
      <w:pPr>
        <w:snapToGrid w:val="0"/>
        <w:spacing w:line="312" w:lineRule="auto"/>
        <w:ind w:right="-87"/>
        <w:rPr>
          <w:rFonts w:ascii="宋体" w:hAnsi="宋体"/>
          <w:b/>
          <w:sz w:val="28"/>
        </w:rPr>
      </w:pPr>
      <w:r w:rsidRPr="008B7472">
        <w:rPr>
          <w:rFonts w:ascii="宋体" w:hAnsi="宋体" w:hint="eastAsia"/>
          <w:b/>
          <w:sz w:val="24"/>
        </w:rPr>
        <w:t>（</w:t>
      </w:r>
      <w:r w:rsidRPr="008B7472">
        <w:rPr>
          <w:rFonts w:ascii="宋体" w:hAnsi="宋体" w:hint="eastAsia"/>
          <w:b/>
          <w:sz w:val="28"/>
        </w:rPr>
        <w:t>正本/或副本）</w:t>
      </w:r>
    </w:p>
    <w:p w:rsidR="003922D9" w:rsidRPr="008B7472" w:rsidRDefault="003922D9">
      <w:pPr>
        <w:snapToGrid w:val="0"/>
        <w:spacing w:line="312" w:lineRule="auto"/>
        <w:ind w:right="-87"/>
        <w:rPr>
          <w:rFonts w:ascii="宋体" w:hAnsi="宋体"/>
          <w:sz w:val="28"/>
        </w:rPr>
      </w:pPr>
    </w:p>
    <w:p w:rsidR="003922D9" w:rsidRPr="008B7472" w:rsidRDefault="005D43C4">
      <w:pPr>
        <w:snapToGrid w:val="0"/>
        <w:spacing w:line="312" w:lineRule="auto"/>
        <w:ind w:right="-87"/>
        <w:jc w:val="center"/>
        <w:rPr>
          <w:rFonts w:ascii="宋体" w:hAnsi="宋体"/>
          <w:sz w:val="44"/>
        </w:rPr>
      </w:pPr>
      <w:r w:rsidRPr="008B7472">
        <w:rPr>
          <w:rFonts w:ascii="宋体" w:hAnsi="宋体" w:hint="eastAsia"/>
          <w:sz w:val="44"/>
        </w:rPr>
        <w:t>投标文件</w:t>
      </w:r>
    </w:p>
    <w:p w:rsidR="003922D9" w:rsidRPr="008B7472" w:rsidRDefault="005D43C4">
      <w:pPr>
        <w:snapToGrid w:val="0"/>
        <w:spacing w:line="312" w:lineRule="auto"/>
        <w:ind w:right="-87" w:firstLineChars="400" w:firstLine="1120"/>
        <w:rPr>
          <w:rFonts w:ascii="宋体" w:hAnsi="宋体"/>
          <w:sz w:val="28"/>
        </w:rPr>
      </w:pPr>
      <w:r w:rsidRPr="008B7472">
        <w:rPr>
          <w:rFonts w:ascii="宋体" w:hAnsi="宋体" w:hint="eastAsia"/>
          <w:sz w:val="28"/>
        </w:rPr>
        <w:t>项目名称：</w:t>
      </w:r>
    </w:p>
    <w:p w:rsidR="003922D9" w:rsidRPr="008B7472" w:rsidRDefault="005D43C4">
      <w:pPr>
        <w:snapToGrid w:val="0"/>
        <w:spacing w:line="312" w:lineRule="auto"/>
        <w:ind w:right="-87" w:firstLineChars="400" w:firstLine="1120"/>
        <w:rPr>
          <w:rFonts w:ascii="宋体" w:hAnsi="宋体"/>
          <w:sz w:val="28"/>
        </w:rPr>
      </w:pPr>
      <w:r w:rsidRPr="008B7472">
        <w:rPr>
          <w:rFonts w:ascii="宋体" w:hAnsi="宋体" w:hint="eastAsia"/>
          <w:sz w:val="28"/>
        </w:rPr>
        <w:t>项目编号：</w:t>
      </w:r>
    </w:p>
    <w:p w:rsidR="003922D9" w:rsidRPr="008B7472" w:rsidRDefault="005D43C4">
      <w:pPr>
        <w:pStyle w:val="11"/>
        <w:snapToGrid w:val="0"/>
        <w:spacing w:line="312" w:lineRule="auto"/>
        <w:ind w:right="-87" w:firstLineChars="425" w:firstLine="1190"/>
        <w:rPr>
          <w:rFonts w:ascii="宋体" w:hAnsi="宋体"/>
          <w:sz w:val="28"/>
        </w:rPr>
      </w:pPr>
      <w:r w:rsidRPr="008B7472">
        <w:rPr>
          <w:rFonts w:ascii="宋体" w:hAnsi="宋体" w:hint="eastAsia"/>
          <w:sz w:val="28"/>
        </w:rPr>
        <w:t>投标文件名称：资格证明/商务文件、技术文件</w:t>
      </w:r>
    </w:p>
    <w:p w:rsidR="003922D9" w:rsidRPr="008B7472" w:rsidRDefault="005D43C4">
      <w:pPr>
        <w:pStyle w:val="11"/>
        <w:snapToGrid w:val="0"/>
        <w:spacing w:line="312" w:lineRule="auto"/>
        <w:ind w:right="-87" w:firstLineChars="416" w:firstLine="1165"/>
        <w:rPr>
          <w:rFonts w:ascii="宋体" w:hAnsi="宋体"/>
          <w:sz w:val="28"/>
        </w:rPr>
      </w:pPr>
      <w:r w:rsidRPr="008B7472">
        <w:rPr>
          <w:rFonts w:ascii="宋体" w:hAnsi="宋体" w:hint="eastAsia"/>
          <w:sz w:val="28"/>
        </w:rPr>
        <w:t>投标人名称：</w:t>
      </w:r>
      <w:r w:rsidRPr="008B7472">
        <w:rPr>
          <w:rFonts w:ascii="宋体" w:hAnsi="宋体" w:hint="eastAsia"/>
          <w:sz w:val="28"/>
          <w:u w:val="single"/>
        </w:rPr>
        <w:t>（</w:t>
      </w:r>
      <w:r w:rsidRPr="008B7472">
        <w:rPr>
          <w:rFonts w:ascii="宋体" w:hAnsi="宋体" w:hint="eastAsia"/>
          <w:sz w:val="28"/>
        </w:rPr>
        <w:t>加盖公章）</w:t>
      </w:r>
    </w:p>
    <w:p w:rsidR="003922D9" w:rsidRPr="008B7472" w:rsidRDefault="005D43C4">
      <w:pPr>
        <w:pStyle w:val="11"/>
        <w:snapToGrid w:val="0"/>
        <w:spacing w:line="312" w:lineRule="auto"/>
        <w:ind w:right="-87" w:firstLineChars="416" w:firstLine="1165"/>
        <w:rPr>
          <w:rFonts w:ascii="宋体" w:hAnsi="宋体"/>
          <w:sz w:val="28"/>
          <w:u w:val="single"/>
        </w:rPr>
      </w:pPr>
      <w:r w:rsidRPr="008B7472">
        <w:rPr>
          <w:rFonts w:ascii="宋体" w:hAnsi="宋体" w:hint="eastAsia"/>
          <w:sz w:val="28"/>
        </w:rPr>
        <w:t>投标人地址：</w:t>
      </w:r>
    </w:p>
    <w:p w:rsidR="003922D9" w:rsidRPr="008B7472" w:rsidRDefault="005D43C4">
      <w:pPr>
        <w:pStyle w:val="11"/>
        <w:snapToGrid w:val="0"/>
        <w:spacing w:line="312" w:lineRule="auto"/>
        <w:ind w:right="-87" w:firstLineChars="400" w:firstLine="1120"/>
        <w:rPr>
          <w:rFonts w:ascii="宋体" w:hAnsi="宋体"/>
          <w:sz w:val="28"/>
          <w:u w:val="single"/>
        </w:rPr>
      </w:pPr>
      <w:r w:rsidRPr="008B7472">
        <w:rPr>
          <w:rFonts w:ascii="宋体" w:hAnsi="宋体" w:hint="eastAsia"/>
          <w:sz w:val="28"/>
        </w:rPr>
        <w:t>投标联系人：电话</w:t>
      </w:r>
    </w:p>
    <w:p w:rsidR="003922D9" w:rsidRPr="008B7472" w:rsidRDefault="005D43C4">
      <w:pPr>
        <w:pStyle w:val="11"/>
        <w:snapToGrid w:val="0"/>
        <w:spacing w:line="312" w:lineRule="auto"/>
        <w:ind w:right="-87" w:firstLineChars="400" w:firstLine="1120"/>
        <w:rPr>
          <w:rFonts w:ascii="宋体" w:hAnsi="宋体"/>
          <w:sz w:val="28"/>
          <w:u w:val="single"/>
        </w:rPr>
      </w:pPr>
      <w:r w:rsidRPr="008B7472">
        <w:rPr>
          <w:rFonts w:ascii="宋体" w:hAnsi="宋体" w:hint="eastAsia"/>
          <w:sz w:val="28"/>
        </w:rPr>
        <w:t>启封时间：</w:t>
      </w:r>
      <w:r w:rsidRPr="008B7472">
        <w:rPr>
          <w:rFonts w:ascii="宋体" w:hAnsi="宋体" w:hint="eastAsia"/>
          <w:sz w:val="28"/>
          <w:u w:val="single"/>
        </w:rPr>
        <w:t>在20     年月日时分之前不得启封</w:t>
      </w:r>
    </w:p>
    <w:p w:rsidR="003922D9" w:rsidRPr="008B7472" w:rsidRDefault="003922D9">
      <w:pPr>
        <w:snapToGrid w:val="0"/>
        <w:spacing w:line="312" w:lineRule="auto"/>
        <w:ind w:right="-87" w:firstLineChars="1700" w:firstLine="4080"/>
        <w:rPr>
          <w:rFonts w:ascii="宋体" w:hAnsi="宋体"/>
          <w:sz w:val="24"/>
        </w:rPr>
      </w:pPr>
    </w:p>
    <w:p w:rsidR="003922D9" w:rsidRPr="008B7472" w:rsidRDefault="005D43C4">
      <w:pPr>
        <w:snapToGrid w:val="0"/>
        <w:spacing w:line="312" w:lineRule="auto"/>
        <w:ind w:right="-87" w:firstLine="645"/>
        <w:jc w:val="center"/>
        <w:rPr>
          <w:rFonts w:ascii="宋体" w:hAnsi="宋体"/>
          <w:sz w:val="24"/>
        </w:rPr>
      </w:pPr>
      <w:r w:rsidRPr="008B7472">
        <w:rPr>
          <w:rFonts w:ascii="宋体" w:hAnsi="宋体" w:hint="eastAsia"/>
          <w:sz w:val="24"/>
        </w:rPr>
        <w:t>年月日</w:t>
      </w:r>
    </w:p>
    <w:p w:rsidR="003922D9" w:rsidRPr="008B7472" w:rsidRDefault="003922D9">
      <w:pPr>
        <w:snapToGrid w:val="0"/>
        <w:spacing w:line="312" w:lineRule="auto"/>
        <w:ind w:right="-87"/>
        <w:rPr>
          <w:rFonts w:ascii="宋体" w:hAnsi="宋体"/>
          <w:sz w:val="24"/>
          <w:u w:val="single"/>
        </w:rPr>
      </w:pPr>
    </w:p>
    <w:p w:rsidR="003922D9" w:rsidRPr="008B7472" w:rsidRDefault="003922D9">
      <w:pPr>
        <w:snapToGrid w:val="0"/>
        <w:spacing w:line="312" w:lineRule="auto"/>
        <w:ind w:right="-87"/>
        <w:rPr>
          <w:rFonts w:ascii="宋体" w:hAnsi="宋体"/>
          <w:sz w:val="24"/>
        </w:rPr>
        <w:sectPr w:rsidR="003922D9" w:rsidRPr="008B7472">
          <w:pgSz w:w="11906" w:h="16838"/>
          <w:pgMar w:top="1304" w:right="1106" w:bottom="1304" w:left="1531" w:header="1304" w:footer="1304" w:gutter="0"/>
          <w:cols w:space="720"/>
        </w:sectPr>
      </w:pPr>
    </w:p>
    <w:p w:rsidR="003922D9" w:rsidRPr="008B7472" w:rsidRDefault="003922D9">
      <w:pPr>
        <w:snapToGrid w:val="0"/>
        <w:spacing w:line="312" w:lineRule="auto"/>
        <w:ind w:right="-87"/>
        <w:rPr>
          <w:rFonts w:ascii="宋体" w:hAnsi="宋体"/>
          <w:sz w:val="24"/>
        </w:rPr>
      </w:pPr>
    </w:p>
    <w:p w:rsidR="003922D9" w:rsidRPr="008B7472" w:rsidRDefault="005D43C4">
      <w:pPr>
        <w:snapToGrid w:val="0"/>
        <w:spacing w:line="312" w:lineRule="auto"/>
        <w:ind w:right="-87"/>
        <w:rPr>
          <w:rFonts w:ascii="宋体" w:hAnsi="宋体"/>
          <w:b/>
          <w:sz w:val="24"/>
        </w:rPr>
      </w:pPr>
      <w:r w:rsidRPr="008B7472">
        <w:rPr>
          <w:rFonts w:ascii="宋体" w:hAnsi="宋体" w:hint="eastAsia"/>
          <w:sz w:val="24"/>
        </w:rPr>
        <w:t>三、</w:t>
      </w:r>
      <w:r w:rsidRPr="008B7472">
        <w:rPr>
          <w:rFonts w:ascii="宋体" w:hAnsi="宋体" w:hint="eastAsia"/>
          <w:b/>
          <w:sz w:val="24"/>
        </w:rPr>
        <w:t>投标报价文件封面式样</w:t>
      </w:r>
    </w:p>
    <w:p w:rsidR="003922D9" w:rsidRPr="008B7472" w:rsidRDefault="003922D9">
      <w:pPr>
        <w:snapToGrid w:val="0"/>
        <w:spacing w:line="312" w:lineRule="auto"/>
        <w:ind w:right="-87"/>
        <w:jc w:val="center"/>
        <w:rPr>
          <w:rFonts w:ascii="宋体" w:hAnsi="宋体"/>
          <w:b/>
        </w:rPr>
      </w:pPr>
    </w:p>
    <w:tbl>
      <w:tblPr>
        <w:tblW w:w="8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2"/>
      </w:tblGrid>
      <w:tr w:rsidR="003922D9" w:rsidRPr="008B7472">
        <w:trPr>
          <w:trHeight w:val="4309"/>
        </w:trPr>
        <w:tc>
          <w:tcPr>
            <w:tcW w:w="8742" w:type="dxa"/>
            <w:tcBorders>
              <w:top w:val="single" w:sz="4" w:space="0" w:color="auto"/>
              <w:left w:val="single" w:sz="4" w:space="0" w:color="auto"/>
              <w:bottom w:val="single" w:sz="4" w:space="0" w:color="auto"/>
              <w:right w:val="single" w:sz="4" w:space="0" w:color="auto"/>
            </w:tcBorders>
          </w:tcPr>
          <w:p w:rsidR="003922D9" w:rsidRPr="008B7472" w:rsidRDefault="003922D9">
            <w:pPr>
              <w:pStyle w:val="aff1"/>
              <w:tabs>
                <w:tab w:val="left" w:pos="420"/>
                <w:tab w:val="left" w:pos="840"/>
              </w:tabs>
              <w:snapToGrid w:val="0"/>
              <w:spacing w:before="480" w:line="312" w:lineRule="auto"/>
              <w:ind w:left="2520" w:right="-87"/>
              <w:rPr>
                <w:rFonts w:ascii="宋体" w:hAnsi="宋体"/>
                <w:sz w:val="48"/>
              </w:rPr>
            </w:pPr>
          </w:p>
          <w:p w:rsidR="003922D9" w:rsidRPr="008B7472" w:rsidRDefault="005D43C4">
            <w:pPr>
              <w:pStyle w:val="aff1"/>
              <w:tabs>
                <w:tab w:val="left" w:pos="420"/>
                <w:tab w:val="left" w:pos="840"/>
              </w:tabs>
              <w:snapToGrid w:val="0"/>
              <w:spacing w:before="480" w:line="312" w:lineRule="auto"/>
              <w:ind w:left="2520" w:right="-87" w:hanging="360"/>
              <w:rPr>
                <w:rFonts w:ascii="宋体" w:hAnsi="宋体"/>
                <w:sz w:val="48"/>
              </w:rPr>
            </w:pPr>
            <w:r w:rsidRPr="008B7472">
              <w:rPr>
                <w:rFonts w:ascii="宋体" w:hAnsi="宋体" w:hint="eastAsia"/>
                <w:sz w:val="48"/>
              </w:rPr>
              <w:t>投标报价文件</w:t>
            </w:r>
          </w:p>
          <w:p w:rsidR="003922D9" w:rsidRPr="008B7472" w:rsidRDefault="005D43C4">
            <w:pPr>
              <w:snapToGrid w:val="0"/>
              <w:spacing w:line="312" w:lineRule="auto"/>
              <w:ind w:right="-87"/>
              <w:jc w:val="center"/>
              <w:rPr>
                <w:rFonts w:ascii="宋体" w:hAnsi="宋体"/>
                <w:b/>
                <w:sz w:val="24"/>
              </w:rPr>
            </w:pPr>
            <w:r w:rsidRPr="008B7472">
              <w:rPr>
                <w:rFonts w:ascii="宋体" w:hAnsi="宋体" w:hint="eastAsia"/>
                <w:b/>
                <w:sz w:val="24"/>
                <w:lang w:val="en-GB"/>
              </w:rPr>
              <w:t>（报价唱标时启封）</w:t>
            </w:r>
          </w:p>
          <w:p w:rsidR="003922D9" w:rsidRPr="008B7472" w:rsidRDefault="003922D9">
            <w:pPr>
              <w:snapToGrid w:val="0"/>
              <w:spacing w:line="312" w:lineRule="auto"/>
              <w:ind w:right="-87" w:firstLineChars="244" w:firstLine="514"/>
              <w:rPr>
                <w:rFonts w:ascii="宋体" w:hAnsi="宋体"/>
                <w:b/>
              </w:rPr>
            </w:pPr>
          </w:p>
          <w:p w:rsidR="003922D9" w:rsidRPr="008B7472" w:rsidRDefault="003922D9">
            <w:pPr>
              <w:snapToGrid w:val="0"/>
              <w:spacing w:line="312" w:lineRule="auto"/>
              <w:ind w:right="-87" w:firstLineChars="244" w:firstLine="514"/>
              <w:rPr>
                <w:rFonts w:ascii="宋体" w:hAnsi="宋体"/>
                <w:b/>
              </w:rPr>
            </w:pPr>
          </w:p>
          <w:p w:rsidR="003922D9" w:rsidRPr="008B7472" w:rsidRDefault="005D43C4">
            <w:pPr>
              <w:snapToGrid w:val="0"/>
              <w:spacing w:line="312" w:lineRule="auto"/>
              <w:ind w:right="-87" w:firstLineChars="196" w:firstLine="472"/>
              <w:rPr>
                <w:rFonts w:ascii="宋体" w:hAnsi="宋体"/>
                <w:b/>
                <w:sz w:val="24"/>
                <w:u w:val="single"/>
              </w:rPr>
            </w:pPr>
            <w:r w:rsidRPr="008B7472">
              <w:rPr>
                <w:rFonts w:ascii="宋体" w:hAnsi="宋体" w:hint="eastAsia"/>
                <w:b/>
                <w:sz w:val="24"/>
              </w:rPr>
              <w:t>投标人名称：</w:t>
            </w:r>
            <w:r w:rsidRPr="008B7472">
              <w:rPr>
                <w:rFonts w:ascii="宋体" w:hAnsi="宋体" w:hint="eastAsia"/>
                <w:b/>
              </w:rPr>
              <w:t>（加盖公章）</w:t>
            </w:r>
          </w:p>
          <w:p w:rsidR="003922D9" w:rsidRPr="008B7472" w:rsidRDefault="005D43C4">
            <w:pPr>
              <w:snapToGrid w:val="0"/>
              <w:spacing w:line="312" w:lineRule="auto"/>
              <w:ind w:right="-87" w:firstLineChars="196" w:firstLine="472"/>
              <w:rPr>
                <w:rFonts w:ascii="宋体" w:hAnsi="宋体"/>
                <w:b/>
                <w:sz w:val="24"/>
                <w:u w:val="single"/>
              </w:rPr>
            </w:pPr>
            <w:r w:rsidRPr="008B7472">
              <w:rPr>
                <w:rFonts w:ascii="宋体" w:hAnsi="宋体" w:hint="eastAsia"/>
                <w:b/>
                <w:sz w:val="24"/>
              </w:rPr>
              <w:t>项目名称：</w:t>
            </w:r>
          </w:p>
          <w:p w:rsidR="003922D9" w:rsidRPr="008B7472" w:rsidRDefault="005D43C4">
            <w:pPr>
              <w:snapToGrid w:val="0"/>
              <w:spacing w:line="312" w:lineRule="auto"/>
              <w:ind w:right="-87" w:firstLineChars="196" w:firstLine="472"/>
              <w:rPr>
                <w:rFonts w:ascii="宋体" w:hAnsi="宋体"/>
                <w:sz w:val="24"/>
                <w:u w:val="single"/>
              </w:rPr>
            </w:pPr>
            <w:r w:rsidRPr="008B7472">
              <w:rPr>
                <w:rFonts w:ascii="宋体" w:hAnsi="宋体" w:hint="eastAsia"/>
                <w:b/>
                <w:sz w:val="24"/>
              </w:rPr>
              <w:t>招标编号：</w:t>
            </w:r>
          </w:p>
        </w:tc>
      </w:tr>
    </w:tbl>
    <w:p w:rsidR="003922D9" w:rsidRPr="008B7472" w:rsidRDefault="003922D9">
      <w:pPr>
        <w:widowControl/>
        <w:snapToGrid w:val="0"/>
        <w:spacing w:line="312" w:lineRule="auto"/>
        <w:ind w:right="-87"/>
        <w:jc w:val="left"/>
        <w:rPr>
          <w:rFonts w:ascii="宋体" w:hAnsi="宋体"/>
        </w:rPr>
        <w:sectPr w:rsidR="003922D9" w:rsidRPr="008B7472">
          <w:pgSz w:w="11906" w:h="16838"/>
          <w:pgMar w:top="1304" w:right="1106" w:bottom="1304" w:left="1531" w:header="1304" w:footer="1304" w:gutter="0"/>
          <w:cols w:space="720"/>
        </w:sectPr>
      </w:pPr>
    </w:p>
    <w:p w:rsidR="003922D9" w:rsidRPr="008B7472" w:rsidRDefault="005D43C4">
      <w:pPr>
        <w:snapToGrid w:val="0"/>
        <w:spacing w:before="120" w:line="312" w:lineRule="auto"/>
        <w:ind w:right="-341"/>
        <w:jc w:val="center"/>
        <w:rPr>
          <w:rFonts w:hAnsi="宋体"/>
          <w:b/>
          <w:sz w:val="32"/>
        </w:rPr>
      </w:pPr>
      <w:r w:rsidRPr="008B7472">
        <w:rPr>
          <w:rFonts w:hAnsi="宋体" w:hint="eastAsia"/>
          <w:b/>
          <w:sz w:val="32"/>
        </w:rPr>
        <w:lastRenderedPageBreak/>
        <w:t>四、开标一览表</w:t>
      </w:r>
    </w:p>
    <w:p w:rsidR="003922D9" w:rsidRPr="008B7472" w:rsidRDefault="005D43C4">
      <w:pPr>
        <w:snapToGrid w:val="0"/>
        <w:spacing w:before="50" w:after="50"/>
        <w:rPr>
          <w:rFonts w:ascii="宋体" w:hAnsi="宋体"/>
        </w:rPr>
      </w:pPr>
      <w:r w:rsidRPr="008B7472">
        <w:rPr>
          <w:rFonts w:ascii="宋体" w:hAnsi="宋体" w:hint="eastAsia"/>
        </w:rPr>
        <w:t>项目名称：项目编号：投标人名称：单位：元</w:t>
      </w:r>
    </w:p>
    <w:tbl>
      <w:tblPr>
        <w:tblW w:w="142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835"/>
        <w:gridCol w:w="1701"/>
        <w:gridCol w:w="2370"/>
        <w:gridCol w:w="4292"/>
        <w:gridCol w:w="2126"/>
      </w:tblGrid>
      <w:tr w:rsidR="003922D9" w:rsidRPr="008B7472">
        <w:trPr>
          <w:trHeight w:val="566"/>
        </w:trPr>
        <w:tc>
          <w:tcPr>
            <w:tcW w:w="959"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数量</w:t>
            </w: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单价</w:t>
            </w: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总价</w:t>
            </w: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b/>
              </w:rPr>
            </w:pPr>
            <w:r w:rsidRPr="008B7472">
              <w:rPr>
                <w:rFonts w:ascii="宋体" w:hAnsi="宋体" w:hint="eastAsia"/>
                <w:b/>
              </w:rPr>
              <w:t>备注</w:t>
            </w:r>
          </w:p>
        </w:tc>
      </w:tr>
      <w:tr w:rsidR="003922D9" w:rsidRPr="008B7472">
        <w:trPr>
          <w:trHeight w:val="539"/>
        </w:trPr>
        <w:tc>
          <w:tcPr>
            <w:tcW w:w="959" w:type="dxa"/>
            <w:tcBorders>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r w:rsidR="003922D9" w:rsidRPr="008B7472">
        <w:trPr>
          <w:trHeight w:val="539"/>
        </w:trPr>
        <w:tc>
          <w:tcPr>
            <w:tcW w:w="959" w:type="dxa"/>
            <w:tcBorders>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r w:rsidR="003922D9" w:rsidRPr="008B7472">
        <w:trPr>
          <w:trHeight w:val="539"/>
        </w:trPr>
        <w:tc>
          <w:tcPr>
            <w:tcW w:w="959" w:type="dxa"/>
            <w:tcBorders>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r w:rsidR="003922D9" w:rsidRPr="008B7472">
        <w:trPr>
          <w:trHeight w:val="539"/>
        </w:trPr>
        <w:tc>
          <w:tcPr>
            <w:tcW w:w="959" w:type="dxa"/>
            <w:tcBorders>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r w:rsidR="003922D9" w:rsidRPr="008B7472">
        <w:trPr>
          <w:trHeight w:val="539"/>
        </w:trPr>
        <w:tc>
          <w:tcPr>
            <w:tcW w:w="959" w:type="dxa"/>
            <w:tcBorders>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r w:rsidR="003922D9" w:rsidRPr="008B7472">
        <w:trPr>
          <w:trHeight w:val="539"/>
        </w:trPr>
        <w:tc>
          <w:tcPr>
            <w:tcW w:w="959"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line="240" w:lineRule="atLeast"/>
              <w:jc w:val="center"/>
              <w:rPr>
                <w:rFonts w:ascii="宋体" w:hAnsi="宋体"/>
              </w:rPr>
            </w:pPr>
            <w:r w:rsidRPr="008B7472">
              <w:rPr>
                <w:rFonts w:ascii="宋体" w:hAnsi="宋体" w:hint="eastAsia"/>
              </w:rPr>
              <w:t>合计</w:t>
            </w:r>
          </w:p>
        </w:tc>
        <w:tc>
          <w:tcPr>
            <w:tcW w:w="13324" w:type="dxa"/>
            <w:gridSpan w:val="5"/>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line="240" w:lineRule="atLeast"/>
              <w:rPr>
                <w:rFonts w:ascii="宋体" w:hAnsi="宋体"/>
              </w:rPr>
            </w:pPr>
          </w:p>
        </w:tc>
      </w:tr>
    </w:tbl>
    <w:p w:rsidR="003922D9" w:rsidRPr="008B7472" w:rsidRDefault="003922D9"/>
    <w:p w:rsidR="003922D9" w:rsidRPr="008B7472" w:rsidRDefault="003922D9"/>
    <w:p w:rsidR="003922D9" w:rsidRPr="008B7472" w:rsidRDefault="005D43C4">
      <w:pPr>
        <w:snapToGrid w:val="0"/>
        <w:ind w:right="-341"/>
        <w:rPr>
          <w:rFonts w:ascii="宋体"/>
        </w:rPr>
      </w:pPr>
      <w:r w:rsidRPr="008B7472">
        <w:rPr>
          <w:rFonts w:ascii="宋体" w:hAnsi="宋体" w:hint="eastAsia"/>
        </w:rPr>
        <w:t>注: 1、报价一经涂改，应在涂改处加盖单位公章或者由法定代表人或授权委托人签字或盖章，否则其投标作无效标处理。</w:t>
      </w:r>
    </w:p>
    <w:p w:rsidR="003922D9" w:rsidRPr="008B7472" w:rsidRDefault="005D43C4">
      <w:pPr>
        <w:snapToGrid w:val="0"/>
        <w:ind w:right="-341" w:firstLineChars="200" w:firstLine="420"/>
        <w:jc w:val="left"/>
        <w:rPr>
          <w:rFonts w:ascii="宋体"/>
        </w:rPr>
      </w:pPr>
      <w:r w:rsidRPr="008B7472">
        <w:rPr>
          <w:rFonts w:ascii="宋体" w:hAnsi="宋体" w:hint="eastAsia"/>
        </w:rPr>
        <w:t>2、以上报价应与“投标费用明细表”中的“合计”数相一致。</w:t>
      </w:r>
    </w:p>
    <w:p w:rsidR="003922D9" w:rsidRPr="008B7472" w:rsidRDefault="005D43C4">
      <w:pPr>
        <w:snapToGrid w:val="0"/>
        <w:ind w:right="-341" w:firstLineChars="200" w:firstLine="420"/>
        <w:jc w:val="left"/>
        <w:rPr>
          <w:rFonts w:ascii="宋体"/>
        </w:rPr>
      </w:pPr>
      <w:r w:rsidRPr="008B7472">
        <w:rPr>
          <w:rFonts w:ascii="宋体" w:hAnsi="宋体" w:hint="eastAsia"/>
        </w:rPr>
        <w:t>3、项目费用包括项目实施所需的工程费、工时费、服务费、运输费、安装调试费、购买及制作标书费、税费及其他一切费用。</w:t>
      </w:r>
    </w:p>
    <w:p w:rsidR="003922D9" w:rsidRPr="008B7472" w:rsidRDefault="005D43C4">
      <w:pPr>
        <w:snapToGrid w:val="0"/>
        <w:ind w:right="-341" w:firstLineChars="200" w:firstLine="420"/>
        <w:jc w:val="left"/>
        <w:rPr>
          <w:rFonts w:ascii="宋体"/>
        </w:rPr>
      </w:pPr>
      <w:r w:rsidRPr="008B7472">
        <w:rPr>
          <w:rFonts w:ascii="宋体" w:hAnsi="宋体" w:hint="eastAsia"/>
        </w:rPr>
        <w:t>4、此表请单独信封放入投标文件袋，信封封面请注明招标编号、投标人名称及“开标一览表”字样。</w:t>
      </w:r>
    </w:p>
    <w:p w:rsidR="003922D9" w:rsidRPr="008B7472" w:rsidRDefault="003922D9">
      <w:pPr>
        <w:snapToGrid w:val="0"/>
        <w:spacing w:before="50" w:after="50"/>
        <w:rPr>
          <w:rFonts w:ascii="宋体" w:hAnsi="宋体"/>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pPr>
        <w:snapToGrid w:val="0"/>
        <w:ind w:left="2" w:rightChars="-389" w:right="-817"/>
        <w:rPr>
          <w:rFonts w:ascii="宋体" w:hAnsi="宋体"/>
        </w:rPr>
      </w:pPr>
      <w:r w:rsidRPr="008B7472">
        <w:rPr>
          <w:rFonts w:ascii="宋体" w:hAnsi="宋体" w:hint="eastAsia"/>
        </w:rPr>
        <w:t>投标人名称（盖章）：日期：年月日</w:t>
      </w:r>
    </w:p>
    <w:p w:rsidR="003922D9" w:rsidRPr="008B7472" w:rsidRDefault="003922D9">
      <w:pPr>
        <w:snapToGrid w:val="0"/>
        <w:ind w:right="-341"/>
        <w:rPr>
          <w:rFonts w:ascii="宋体" w:hAnsi="宋体"/>
        </w:rPr>
      </w:pPr>
    </w:p>
    <w:p w:rsidR="003922D9" w:rsidRPr="008B7472" w:rsidRDefault="003922D9">
      <w:pPr>
        <w:pStyle w:val="afe"/>
        <w:overflowPunct w:val="0"/>
        <w:autoSpaceDE w:val="0"/>
        <w:autoSpaceDN w:val="0"/>
        <w:adjustRightInd w:val="0"/>
        <w:spacing w:after="120"/>
        <w:ind w:right="-341" w:firstLine="480"/>
        <w:textAlignment w:val="baseline"/>
        <w:rPr>
          <w:rFonts w:ascii="宋体" w:hAnsi="宋体"/>
        </w:rPr>
        <w:sectPr w:rsidR="003922D9" w:rsidRPr="008B7472">
          <w:pgSz w:w="16838" w:h="11906" w:orient="landscape"/>
          <w:pgMar w:top="1418" w:right="1361" w:bottom="924" w:left="1134" w:header="851" w:footer="851" w:gutter="0"/>
          <w:cols w:space="720"/>
          <w:docGrid w:linePitch="312"/>
        </w:sectPr>
      </w:pPr>
    </w:p>
    <w:p w:rsidR="003922D9" w:rsidRPr="008B7472" w:rsidRDefault="005D43C4">
      <w:pPr>
        <w:snapToGrid w:val="0"/>
        <w:spacing w:before="120" w:line="312" w:lineRule="auto"/>
        <w:ind w:right="-341"/>
        <w:jc w:val="center"/>
        <w:rPr>
          <w:rFonts w:hAnsi="宋体"/>
          <w:b/>
          <w:sz w:val="32"/>
        </w:rPr>
      </w:pPr>
      <w:r w:rsidRPr="008B7472">
        <w:rPr>
          <w:rFonts w:hAnsi="宋体" w:hint="eastAsia"/>
          <w:b/>
          <w:sz w:val="32"/>
        </w:rPr>
        <w:lastRenderedPageBreak/>
        <w:t>五、投标报价明细表</w:t>
      </w:r>
    </w:p>
    <w:p w:rsidR="003922D9" w:rsidRPr="008B7472" w:rsidRDefault="003922D9">
      <w:pPr>
        <w:snapToGrid w:val="0"/>
        <w:rPr>
          <w:rFonts w:hAnsi="宋体"/>
          <w:b/>
          <w:sz w:val="28"/>
        </w:rPr>
      </w:pPr>
    </w:p>
    <w:p w:rsidR="003922D9" w:rsidRPr="008B7472" w:rsidRDefault="005D43C4">
      <w:pPr>
        <w:snapToGrid w:val="0"/>
        <w:rPr>
          <w:rFonts w:hAnsi="宋体"/>
          <w:szCs w:val="21"/>
        </w:rPr>
      </w:pPr>
      <w:r w:rsidRPr="008B7472">
        <w:rPr>
          <w:rFonts w:hAnsi="宋体" w:hint="eastAsia"/>
          <w:szCs w:val="21"/>
        </w:rPr>
        <w:t>招标项目：金额单位：人民币（元）</w:t>
      </w:r>
    </w:p>
    <w:p w:rsidR="003922D9" w:rsidRPr="008B7472" w:rsidRDefault="005D43C4">
      <w:pPr>
        <w:snapToGrid w:val="0"/>
        <w:rPr>
          <w:rFonts w:hAnsi="宋体"/>
          <w:szCs w:val="21"/>
        </w:rPr>
      </w:pPr>
      <w:r w:rsidRPr="008B7472">
        <w:rPr>
          <w:rFonts w:hAnsi="宋体" w:hint="eastAsia"/>
          <w:szCs w:val="21"/>
        </w:rPr>
        <w:t>招标编号：</w:t>
      </w:r>
    </w:p>
    <w:tbl>
      <w:tblPr>
        <w:tblW w:w="948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100"/>
        <w:gridCol w:w="1080"/>
        <w:gridCol w:w="1440"/>
        <w:gridCol w:w="8"/>
        <w:gridCol w:w="1612"/>
        <w:gridCol w:w="1260"/>
        <w:gridCol w:w="8"/>
        <w:gridCol w:w="1432"/>
      </w:tblGrid>
      <w:tr w:rsidR="003922D9" w:rsidRPr="008B7472">
        <w:tc>
          <w:tcPr>
            <w:tcW w:w="5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tabs>
                <w:tab w:val="left" w:pos="1418"/>
              </w:tabs>
              <w:snapToGrid w:val="0"/>
              <w:spacing w:before="50" w:after="50"/>
              <w:jc w:val="center"/>
              <w:rPr>
                <w:rFonts w:ascii="宋体" w:hAnsi="宋体"/>
                <w:spacing w:val="20"/>
              </w:rPr>
            </w:pPr>
            <w:r w:rsidRPr="008B7472">
              <w:rPr>
                <w:rFonts w:ascii="宋体" w:hAnsi="宋体" w:hint="eastAsia"/>
              </w:rPr>
              <w:t>序号</w:t>
            </w:r>
          </w:p>
        </w:tc>
        <w:tc>
          <w:tcPr>
            <w:tcW w:w="210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tabs>
                <w:tab w:val="left" w:pos="1418"/>
              </w:tabs>
              <w:snapToGrid w:val="0"/>
              <w:spacing w:before="50" w:after="50"/>
              <w:jc w:val="center"/>
              <w:rPr>
                <w:rFonts w:ascii="宋体" w:hAnsi="宋体"/>
                <w:spacing w:val="20"/>
              </w:rPr>
            </w:pPr>
            <w:r w:rsidRPr="008B7472">
              <w:rPr>
                <w:rFonts w:ascii="宋体" w:hAnsi="宋体" w:hint="eastAsia"/>
              </w:rPr>
              <w:t>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23"/>
              <w:snapToGrid w:val="0"/>
              <w:spacing w:before="50" w:after="50" w:line="240" w:lineRule="auto"/>
              <w:ind w:firstLine="420"/>
              <w:rPr>
                <w:rFonts w:ascii="宋体" w:eastAsia="宋体" w:hAnsi="宋体"/>
                <w:sz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tabs>
                <w:tab w:val="left" w:pos="1418"/>
              </w:tabs>
              <w:snapToGrid w:val="0"/>
              <w:spacing w:before="50" w:after="50"/>
              <w:jc w:val="center"/>
              <w:rPr>
                <w:rFonts w:ascii="宋体" w:hAnsi="宋体"/>
                <w:spacing w:val="20"/>
              </w:rPr>
            </w:pPr>
            <w:r w:rsidRPr="008B7472">
              <w:rPr>
                <w:rFonts w:ascii="宋体" w:hAnsi="宋体" w:hint="eastAsia"/>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922D9" w:rsidRPr="008B7472" w:rsidRDefault="005D43C4">
            <w:pPr>
              <w:tabs>
                <w:tab w:val="left" w:pos="1418"/>
              </w:tabs>
              <w:snapToGrid w:val="0"/>
              <w:spacing w:before="50" w:after="50"/>
              <w:jc w:val="center"/>
              <w:rPr>
                <w:rFonts w:ascii="宋体" w:hAnsi="宋体"/>
                <w:spacing w:val="20"/>
              </w:rPr>
            </w:pPr>
            <w:r w:rsidRPr="008B7472">
              <w:rPr>
                <w:rFonts w:ascii="宋体" w:hAnsi="宋体" w:hint="eastAsia"/>
              </w:rPr>
              <w:t>合价</w:t>
            </w: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168" w:type="dxa"/>
            <w:gridSpan w:val="5"/>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12"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268"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432"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r>
      <w:tr w:rsidR="003922D9" w:rsidRPr="008B7472">
        <w:trPr>
          <w:trHeight w:val="452"/>
        </w:trPr>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rPr>
          <w:trHeight w:val="602"/>
        </w:trPr>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rPr>
          <w:trHeight w:val="452"/>
        </w:trPr>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rPr>
          <w:trHeight w:val="435"/>
        </w:trPr>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rPr>
          <w:trHeight w:val="486"/>
        </w:trPr>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288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540" w:type="dxa"/>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pStyle w:val="a9"/>
              <w:tabs>
                <w:tab w:val="left" w:pos="1418"/>
              </w:tabs>
              <w:snapToGrid w:val="0"/>
              <w:spacing w:before="50" w:after="50"/>
              <w:rPr>
                <w:rFonts w:ascii="宋体" w:hAnsi="宋体"/>
                <w:spacing w:val="20"/>
                <w:sz w:val="21"/>
              </w:rPr>
            </w:pPr>
          </w:p>
        </w:tc>
        <w:tc>
          <w:tcPr>
            <w:tcW w:w="2880" w:type="dxa"/>
            <w:gridSpan w:val="3"/>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r w:rsidR="003922D9" w:rsidRPr="008B7472">
        <w:tc>
          <w:tcPr>
            <w:tcW w:w="8040" w:type="dxa"/>
            <w:gridSpan w:val="7"/>
            <w:tcBorders>
              <w:top w:val="single" w:sz="4" w:space="0" w:color="auto"/>
              <w:left w:val="single" w:sz="4" w:space="0" w:color="auto"/>
              <w:bottom w:val="single" w:sz="4" w:space="0" w:color="auto"/>
              <w:right w:val="single" w:sz="4" w:space="0" w:color="auto"/>
            </w:tcBorders>
            <w:vAlign w:val="center"/>
          </w:tcPr>
          <w:p w:rsidR="003922D9" w:rsidRPr="008B7472" w:rsidRDefault="005D43C4">
            <w:pPr>
              <w:tabs>
                <w:tab w:val="left" w:pos="1418"/>
              </w:tabs>
              <w:snapToGrid w:val="0"/>
              <w:spacing w:before="50" w:after="50"/>
              <w:jc w:val="center"/>
              <w:rPr>
                <w:rFonts w:ascii="宋体" w:hAnsi="宋体"/>
                <w:spacing w:val="20"/>
              </w:rPr>
            </w:pPr>
            <w:r w:rsidRPr="008B7472">
              <w:rPr>
                <w:rFonts w:ascii="宋体" w:hAnsi="宋体" w:hint="eastAsia"/>
                <w:spacing w:val="20"/>
              </w:rPr>
              <w:t>合计金额</w:t>
            </w:r>
          </w:p>
        </w:tc>
        <w:tc>
          <w:tcPr>
            <w:tcW w:w="1440" w:type="dxa"/>
            <w:gridSpan w:val="2"/>
            <w:tcBorders>
              <w:top w:val="single" w:sz="4" w:space="0" w:color="auto"/>
              <w:left w:val="single" w:sz="4" w:space="0" w:color="auto"/>
              <w:bottom w:val="single" w:sz="4" w:space="0" w:color="auto"/>
              <w:right w:val="single" w:sz="4" w:space="0" w:color="auto"/>
            </w:tcBorders>
          </w:tcPr>
          <w:p w:rsidR="003922D9" w:rsidRPr="008B7472" w:rsidRDefault="003922D9">
            <w:pPr>
              <w:tabs>
                <w:tab w:val="left" w:pos="1418"/>
              </w:tabs>
              <w:snapToGrid w:val="0"/>
              <w:spacing w:before="50" w:after="50"/>
              <w:jc w:val="center"/>
              <w:rPr>
                <w:rFonts w:ascii="宋体" w:hAnsi="宋体"/>
                <w:spacing w:val="20"/>
              </w:rPr>
            </w:pPr>
          </w:p>
        </w:tc>
      </w:tr>
    </w:tbl>
    <w:p w:rsidR="003922D9" w:rsidRPr="008B7472" w:rsidRDefault="005D43C4">
      <w:pPr>
        <w:pStyle w:val="a9"/>
        <w:tabs>
          <w:tab w:val="left" w:pos="1418"/>
        </w:tabs>
        <w:snapToGrid w:val="0"/>
        <w:spacing w:before="50" w:after="50"/>
        <w:rPr>
          <w:rFonts w:ascii="宋体" w:hAnsi="宋体"/>
          <w:spacing w:val="20"/>
          <w:sz w:val="21"/>
        </w:rPr>
      </w:pPr>
      <w:r w:rsidRPr="008B7472">
        <w:rPr>
          <w:rFonts w:ascii="宋体" w:hAnsi="宋体" w:hint="eastAsia"/>
          <w:spacing w:val="20"/>
          <w:sz w:val="21"/>
        </w:rPr>
        <w:t>注：费用包括工程费、人工费、服务费、运输费、安装调试费及实施本项目所需的其他一切费用。</w:t>
      </w:r>
    </w:p>
    <w:p w:rsidR="003922D9" w:rsidRPr="008B7472" w:rsidRDefault="003922D9">
      <w:pPr>
        <w:tabs>
          <w:tab w:val="left" w:pos="1418"/>
        </w:tabs>
        <w:snapToGrid w:val="0"/>
        <w:spacing w:before="50" w:after="50"/>
        <w:ind w:left="1418" w:hanging="567"/>
        <w:jc w:val="center"/>
        <w:rPr>
          <w:rFonts w:ascii="宋体" w:hAnsi="宋体"/>
          <w:spacing w:val="20"/>
          <w:u w:val="single"/>
        </w:rPr>
      </w:pPr>
    </w:p>
    <w:p w:rsidR="003922D9" w:rsidRPr="008B7472" w:rsidRDefault="005D43C4">
      <w:pPr>
        <w:snapToGrid w:val="0"/>
        <w:ind w:right="-341"/>
        <w:rPr>
          <w:rFonts w:ascii="宋体" w:hAnsi="宋体"/>
        </w:rPr>
      </w:pPr>
      <w:r w:rsidRPr="008B7472">
        <w:rPr>
          <w:rFonts w:ascii="宋体" w:hAnsi="宋体" w:hint="eastAsia"/>
        </w:rPr>
        <w:t>法定代表人（负责人）或授权代表（签字或盖章）：</w:t>
      </w:r>
    </w:p>
    <w:p w:rsidR="003922D9" w:rsidRPr="008B7472" w:rsidRDefault="003922D9">
      <w:pPr>
        <w:snapToGrid w:val="0"/>
        <w:spacing w:before="50" w:after="50"/>
        <w:rPr>
          <w:rFonts w:ascii="宋体" w:hAnsi="宋体"/>
        </w:rPr>
      </w:pPr>
    </w:p>
    <w:p w:rsidR="003922D9" w:rsidRPr="008B7472" w:rsidRDefault="005D43C4">
      <w:pPr>
        <w:snapToGrid w:val="0"/>
        <w:spacing w:before="50" w:after="50"/>
        <w:rPr>
          <w:rFonts w:ascii="宋体" w:hAnsi="宋体"/>
          <w:spacing w:val="20"/>
          <w:u w:val="single"/>
        </w:rPr>
      </w:pPr>
      <w:r w:rsidRPr="008B7472">
        <w:rPr>
          <w:rFonts w:ascii="宋体" w:hAnsi="宋体" w:hint="eastAsia"/>
        </w:rPr>
        <w:t>投标人名称（盖章）：</w:t>
      </w:r>
      <w:r w:rsidRPr="008B7472">
        <w:rPr>
          <w:rFonts w:ascii="宋体" w:hAnsi="宋体" w:hint="eastAsia"/>
          <w:spacing w:val="20"/>
        </w:rPr>
        <w:t>日期：</w:t>
      </w:r>
    </w:p>
    <w:p w:rsidR="003922D9" w:rsidRPr="008B7472" w:rsidRDefault="003922D9">
      <w:pPr>
        <w:snapToGrid w:val="0"/>
        <w:spacing w:before="50" w:after="50"/>
        <w:rPr>
          <w:rFonts w:ascii="宋体" w:hAnsi="宋体"/>
        </w:rPr>
      </w:pPr>
    </w:p>
    <w:p w:rsidR="003922D9" w:rsidRPr="008B7472" w:rsidRDefault="003922D9">
      <w:pPr>
        <w:snapToGrid w:val="0"/>
        <w:spacing w:line="312" w:lineRule="auto"/>
        <w:ind w:right="-341"/>
        <w:rPr>
          <w:rFonts w:ascii="宋体" w:hAnsi="宋体"/>
        </w:rPr>
      </w:pPr>
    </w:p>
    <w:p w:rsidR="003922D9" w:rsidRPr="008B7472" w:rsidRDefault="003922D9">
      <w:pPr>
        <w:snapToGrid w:val="0"/>
        <w:spacing w:before="120" w:line="312" w:lineRule="auto"/>
        <w:ind w:right="-341"/>
        <w:rPr>
          <w:rFonts w:hAnsi="宋体"/>
          <w:b/>
          <w:sz w:val="32"/>
        </w:rPr>
      </w:pPr>
    </w:p>
    <w:p w:rsidR="003922D9" w:rsidRPr="008B7472" w:rsidRDefault="003922D9">
      <w:pPr>
        <w:snapToGrid w:val="0"/>
        <w:spacing w:before="120" w:line="312" w:lineRule="auto"/>
        <w:ind w:right="-341"/>
        <w:rPr>
          <w:rFonts w:hAnsi="宋体"/>
          <w:b/>
          <w:sz w:val="32"/>
        </w:rPr>
      </w:pPr>
    </w:p>
    <w:p w:rsidR="003922D9" w:rsidRPr="008B7472" w:rsidRDefault="003922D9">
      <w:pPr>
        <w:snapToGrid w:val="0"/>
        <w:spacing w:before="120" w:line="312" w:lineRule="auto"/>
        <w:ind w:right="-341"/>
        <w:rPr>
          <w:rFonts w:hAnsi="宋体"/>
          <w:b/>
          <w:sz w:val="32"/>
        </w:rPr>
      </w:pPr>
    </w:p>
    <w:p w:rsidR="003922D9" w:rsidRPr="008B7472" w:rsidRDefault="003922D9">
      <w:pPr>
        <w:snapToGrid w:val="0"/>
        <w:spacing w:before="120" w:line="312" w:lineRule="auto"/>
        <w:ind w:right="-341"/>
        <w:rPr>
          <w:rFonts w:hAnsi="宋体"/>
          <w:b/>
          <w:sz w:val="32"/>
        </w:rPr>
      </w:pPr>
    </w:p>
    <w:p w:rsidR="003922D9" w:rsidRPr="008B7472" w:rsidRDefault="005D43C4">
      <w:pPr>
        <w:snapToGrid w:val="0"/>
        <w:spacing w:before="120" w:line="312" w:lineRule="auto"/>
        <w:ind w:right="-341"/>
        <w:rPr>
          <w:rFonts w:hAnsi="宋体"/>
          <w:b/>
          <w:sz w:val="32"/>
        </w:rPr>
      </w:pPr>
      <w:r w:rsidRPr="008B7472">
        <w:rPr>
          <w:rFonts w:hAnsi="宋体" w:hint="eastAsia"/>
          <w:b/>
          <w:sz w:val="32"/>
        </w:rPr>
        <w:t>六、</w:t>
      </w:r>
    </w:p>
    <w:p w:rsidR="003922D9" w:rsidRPr="008B7472" w:rsidRDefault="005D43C4">
      <w:pPr>
        <w:snapToGrid w:val="0"/>
        <w:spacing w:before="120" w:line="312" w:lineRule="auto"/>
        <w:ind w:right="-341" w:firstLineChars="1000" w:firstLine="3213"/>
        <w:rPr>
          <w:rFonts w:hAnsi="宋体"/>
          <w:b/>
          <w:sz w:val="32"/>
        </w:rPr>
      </w:pPr>
      <w:r w:rsidRPr="008B7472">
        <w:rPr>
          <w:rFonts w:hAnsi="宋体" w:hint="eastAsia"/>
          <w:b/>
          <w:sz w:val="32"/>
        </w:rPr>
        <w:t>中小企业声明函</w:t>
      </w:r>
    </w:p>
    <w:p w:rsidR="003922D9" w:rsidRPr="008B7472" w:rsidRDefault="005D43C4">
      <w:pPr>
        <w:autoSpaceDE w:val="0"/>
        <w:autoSpaceDN w:val="0"/>
        <w:adjustRightInd w:val="0"/>
        <w:ind w:right="-341" w:firstLineChars="1550" w:firstLine="3255"/>
        <w:jc w:val="left"/>
        <w:rPr>
          <w:rFonts w:ascii="宋体" w:cs="宋体"/>
          <w:kern w:val="0"/>
          <w:szCs w:val="21"/>
        </w:rPr>
      </w:pPr>
      <w:r w:rsidRPr="008B7472">
        <w:rPr>
          <w:rFonts w:ascii="宋体" w:cs="宋体" w:hint="eastAsia"/>
          <w:kern w:val="0"/>
          <w:szCs w:val="21"/>
        </w:rPr>
        <w:t>【非小微企业不用提供】</w:t>
      </w:r>
    </w:p>
    <w:p w:rsidR="003922D9" w:rsidRPr="008B7472" w:rsidRDefault="003922D9">
      <w:pPr>
        <w:autoSpaceDE w:val="0"/>
        <w:autoSpaceDN w:val="0"/>
        <w:adjustRightInd w:val="0"/>
        <w:ind w:right="-341"/>
        <w:jc w:val="left"/>
        <w:rPr>
          <w:rFonts w:ascii="宋体" w:cs="宋体"/>
          <w:kern w:val="0"/>
          <w:szCs w:val="21"/>
        </w:rPr>
      </w:pPr>
    </w:p>
    <w:p w:rsidR="003922D9" w:rsidRPr="008B7472" w:rsidRDefault="003922D9">
      <w:pPr>
        <w:autoSpaceDE w:val="0"/>
        <w:autoSpaceDN w:val="0"/>
        <w:adjustRightInd w:val="0"/>
        <w:ind w:right="-341"/>
        <w:jc w:val="left"/>
        <w:rPr>
          <w:rFonts w:ascii="宋体" w:cs="宋体"/>
          <w:kern w:val="0"/>
          <w:szCs w:val="21"/>
        </w:rPr>
      </w:pP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宋体" w:hint="eastAsia"/>
          <w:kern w:val="0"/>
          <w:szCs w:val="21"/>
        </w:rPr>
        <w:t>本企业郑重声明，根据《政府采购促进中小企业发展暂行办法》（财库</w:t>
      </w:r>
      <w:r w:rsidRPr="008B7472">
        <w:rPr>
          <w:rFonts w:ascii="宋体" w:hAnsi="宋体" w:cs="Arial"/>
          <w:kern w:val="0"/>
          <w:szCs w:val="21"/>
        </w:rPr>
        <w:t>[2011]181</w:t>
      </w:r>
      <w:r w:rsidRPr="008B7472">
        <w:rPr>
          <w:rFonts w:ascii="宋体" w:hAnsi="宋体" w:cs="宋体" w:hint="eastAsia"/>
          <w:kern w:val="0"/>
          <w:szCs w:val="21"/>
        </w:rPr>
        <w:t>号）的规定，本企业为（填写行业）（请填写：小型、微型）企业。即，本企业同时满足以下条件：</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1.</w:t>
      </w:r>
      <w:r w:rsidRPr="008B7472">
        <w:rPr>
          <w:rFonts w:ascii="宋体" w:hAnsi="宋体" w:cs="宋体" w:hint="eastAsia"/>
          <w:kern w:val="0"/>
          <w:szCs w:val="21"/>
        </w:rPr>
        <w:t>根据《工业和信息化部、国家统计局、国家发展和改革委员会、财政部关于印发中小企业划型标准规定的通知》（工信部联企业</w:t>
      </w:r>
      <w:r w:rsidRPr="008B7472">
        <w:rPr>
          <w:rFonts w:ascii="宋体" w:hAnsi="宋体" w:cs="Arial"/>
          <w:kern w:val="0"/>
          <w:szCs w:val="21"/>
        </w:rPr>
        <w:t>[2011]300</w:t>
      </w:r>
      <w:r w:rsidRPr="008B7472">
        <w:rPr>
          <w:rFonts w:ascii="宋体" w:hAnsi="宋体" w:cs="宋体" w:hint="eastAsia"/>
          <w:kern w:val="0"/>
          <w:szCs w:val="21"/>
        </w:rPr>
        <w:t>号）规定的划分标准，本企业为</w:t>
      </w:r>
      <w:r w:rsidRPr="008B7472">
        <w:rPr>
          <w:rFonts w:ascii="宋体" w:hAnsi="宋体" w:cs="Arial"/>
          <w:kern w:val="0"/>
          <w:szCs w:val="21"/>
        </w:rPr>
        <w:t>______</w:t>
      </w:r>
      <w:r w:rsidRPr="008B7472">
        <w:rPr>
          <w:rFonts w:ascii="宋体" w:hAnsi="宋体" w:cs="宋体" w:hint="eastAsia"/>
          <w:kern w:val="0"/>
          <w:szCs w:val="21"/>
        </w:rPr>
        <w:t>（请填写：小型、微型）企业。</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2.</w:t>
      </w:r>
      <w:r w:rsidRPr="008B7472">
        <w:rPr>
          <w:rFonts w:ascii="宋体" w:hAnsi="宋体" w:cs="宋体" w:hint="eastAsia"/>
          <w:kern w:val="0"/>
          <w:szCs w:val="21"/>
        </w:rPr>
        <w:t>本企业参加</w:t>
      </w:r>
      <w:r w:rsidRPr="008B7472">
        <w:rPr>
          <w:rFonts w:ascii="宋体" w:hAnsi="宋体" w:cs="Arial"/>
          <w:kern w:val="0"/>
          <w:szCs w:val="21"/>
        </w:rPr>
        <w:t>______</w:t>
      </w:r>
      <w:r w:rsidRPr="008B7472">
        <w:rPr>
          <w:rFonts w:ascii="宋体" w:hAnsi="宋体" w:cs="宋体" w:hint="eastAsia"/>
          <w:kern w:val="0"/>
          <w:szCs w:val="21"/>
        </w:rPr>
        <w:t>（采购人）的</w:t>
      </w:r>
      <w:r w:rsidRPr="008B7472">
        <w:rPr>
          <w:rFonts w:ascii="宋体" w:hAnsi="宋体" w:cs="Arial"/>
          <w:kern w:val="0"/>
          <w:szCs w:val="21"/>
        </w:rPr>
        <w:t>______</w:t>
      </w:r>
      <w:r w:rsidRPr="008B7472">
        <w:rPr>
          <w:rFonts w:ascii="宋体" w:hAnsi="宋体" w:cs="宋体" w:hint="eastAsia"/>
          <w:kern w:val="0"/>
          <w:szCs w:val="21"/>
        </w:rPr>
        <w:t>（项目名称）</w:t>
      </w:r>
      <w:r w:rsidRPr="008B7472">
        <w:rPr>
          <w:rFonts w:ascii="宋体" w:hAnsi="宋体" w:cs="Arial"/>
          <w:kern w:val="0"/>
          <w:szCs w:val="21"/>
        </w:rPr>
        <w:t>______</w:t>
      </w:r>
      <w:r w:rsidRPr="008B7472">
        <w:rPr>
          <w:rFonts w:ascii="宋体" w:hAnsi="宋体" w:cs="宋体" w:hint="eastAsia"/>
          <w:kern w:val="0"/>
          <w:szCs w:val="21"/>
        </w:rPr>
        <w:t>（</w:t>
      </w:r>
      <w:proofErr w:type="gramStart"/>
      <w:r w:rsidRPr="008B7472">
        <w:rPr>
          <w:rFonts w:ascii="宋体" w:hAnsi="宋体" w:cs="宋体" w:hint="eastAsia"/>
          <w:kern w:val="0"/>
          <w:szCs w:val="21"/>
        </w:rPr>
        <w:t>标项名称</w:t>
      </w:r>
      <w:proofErr w:type="gramEnd"/>
      <w:r w:rsidRPr="008B7472">
        <w:rPr>
          <w:rFonts w:ascii="宋体" w:hAnsi="宋体" w:cs="宋体" w:hint="eastAsia"/>
          <w:kern w:val="0"/>
          <w:szCs w:val="21"/>
        </w:rPr>
        <w:t>）采购活动，所提供的货物为本企业制造的货物，或者由其他</w:t>
      </w:r>
      <w:r w:rsidRPr="008B7472">
        <w:rPr>
          <w:rFonts w:ascii="宋体" w:hAnsi="宋体" w:cs="Arial"/>
          <w:kern w:val="0"/>
          <w:szCs w:val="21"/>
        </w:rPr>
        <w:t>______</w:t>
      </w:r>
      <w:r w:rsidRPr="008B7472">
        <w:rPr>
          <w:rFonts w:ascii="宋体" w:hAnsi="宋体" w:cs="宋体" w:hint="eastAsia"/>
          <w:kern w:val="0"/>
          <w:szCs w:val="21"/>
        </w:rPr>
        <w:t>（请填写：小型、微型）企业制造（制造商的中小企业声明函另附）。本项所称货物不包括使用大型企业注册商标的货物及进口货物。</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宋体" w:hint="eastAsia"/>
          <w:kern w:val="0"/>
          <w:szCs w:val="21"/>
        </w:rPr>
        <w:t>本企业对上述声明的真实性负责。如有虚假，将依法承担相应责任。</w:t>
      </w:r>
    </w:p>
    <w:p w:rsidR="003922D9" w:rsidRPr="008B7472" w:rsidRDefault="003922D9">
      <w:pPr>
        <w:autoSpaceDE w:val="0"/>
        <w:autoSpaceDN w:val="0"/>
        <w:adjustRightInd w:val="0"/>
        <w:spacing w:line="360" w:lineRule="auto"/>
        <w:ind w:right="-341" w:firstLineChars="2000" w:firstLine="4200"/>
        <w:jc w:val="left"/>
        <w:rPr>
          <w:rFonts w:ascii="宋体" w:hAnsi="宋体" w:cs="宋体"/>
          <w:kern w:val="0"/>
          <w:szCs w:val="21"/>
        </w:rPr>
      </w:pPr>
    </w:p>
    <w:p w:rsidR="003922D9" w:rsidRPr="008B7472" w:rsidRDefault="005D43C4">
      <w:pPr>
        <w:autoSpaceDE w:val="0"/>
        <w:autoSpaceDN w:val="0"/>
        <w:adjustRightInd w:val="0"/>
        <w:spacing w:line="360" w:lineRule="auto"/>
        <w:ind w:right="-341" w:firstLineChars="2050" w:firstLine="4305"/>
        <w:jc w:val="left"/>
        <w:rPr>
          <w:rFonts w:ascii="宋体" w:hAnsi="宋体" w:cs="宋体"/>
          <w:kern w:val="0"/>
          <w:szCs w:val="21"/>
        </w:rPr>
      </w:pPr>
      <w:r w:rsidRPr="008B7472">
        <w:rPr>
          <w:rFonts w:ascii="宋体" w:hAnsi="宋体" w:cs="宋体" w:hint="eastAsia"/>
          <w:kern w:val="0"/>
          <w:szCs w:val="21"/>
        </w:rPr>
        <w:t>投标人名称（盖章）：</w:t>
      </w:r>
    </w:p>
    <w:p w:rsidR="003922D9" w:rsidRPr="008B7472" w:rsidRDefault="005D43C4">
      <w:pPr>
        <w:autoSpaceDE w:val="0"/>
        <w:autoSpaceDN w:val="0"/>
        <w:adjustRightInd w:val="0"/>
        <w:spacing w:line="360" w:lineRule="auto"/>
        <w:ind w:right="-341" w:firstLineChars="2050" w:firstLine="4305"/>
        <w:jc w:val="left"/>
        <w:rPr>
          <w:rFonts w:ascii="宋体" w:hAnsi="宋体" w:cs="宋体"/>
          <w:kern w:val="0"/>
          <w:szCs w:val="21"/>
        </w:rPr>
      </w:pPr>
      <w:r w:rsidRPr="008B7472">
        <w:rPr>
          <w:rFonts w:ascii="宋体" w:hAnsi="宋体" w:cs="宋体" w:hint="eastAsia"/>
          <w:kern w:val="0"/>
          <w:szCs w:val="21"/>
        </w:rPr>
        <w:t>日期：年月日</w:t>
      </w:r>
    </w:p>
    <w:p w:rsidR="003922D9" w:rsidRPr="008B7472" w:rsidRDefault="005D43C4">
      <w:pPr>
        <w:autoSpaceDE w:val="0"/>
        <w:autoSpaceDN w:val="0"/>
        <w:adjustRightInd w:val="0"/>
        <w:spacing w:line="360" w:lineRule="auto"/>
        <w:ind w:right="-341"/>
        <w:jc w:val="left"/>
        <w:rPr>
          <w:rFonts w:ascii="宋体" w:hAnsi="宋体" w:cs="宋体"/>
          <w:kern w:val="0"/>
          <w:szCs w:val="21"/>
        </w:rPr>
      </w:pPr>
      <w:r w:rsidRPr="008B7472">
        <w:rPr>
          <w:rFonts w:ascii="宋体" w:hAnsi="宋体" w:cs="宋体" w:hint="eastAsia"/>
          <w:kern w:val="0"/>
          <w:szCs w:val="21"/>
        </w:rPr>
        <w:t>说明：</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1</w:t>
      </w:r>
      <w:r w:rsidRPr="008B7472">
        <w:rPr>
          <w:rFonts w:ascii="宋体" w:hAnsi="宋体" w:cs="宋体" w:hint="eastAsia"/>
          <w:kern w:val="0"/>
          <w:szCs w:val="21"/>
        </w:rPr>
        <w:t>）投标人为小型、微型企业的提供此函。</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2</w:t>
      </w:r>
      <w:r w:rsidRPr="008B7472">
        <w:rPr>
          <w:rFonts w:ascii="宋体" w:hAnsi="宋体" w:cs="宋体" w:hint="eastAsia"/>
          <w:kern w:val="0"/>
          <w:szCs w:val="21"/>
        </w:rPr>
        <w:t>）所投标项内的产品如由多个企业制造的，在填写企业类型时，按产品生产企业中规模最大的企业类型填写。</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3</w:t>
      </w:r>
      <w:r w:rsidRPr="008B7472">
        <w:rPr>
          <w:rFonts w:ascii="宋体" w:hAnsi="宋体" w:cs="宋体" w:hint="eastAsia"/>
          <w:kern w:val="0"/>
          <w:szCs w:val="21"/>
        </w:rPr>
        <w:t>）代理商投标，提供投标人及产品制造商出具的《中小企业声明函》及其相关的充分的证明材料。</w:t>
      </w:r>
    </w:p>
    <w:p w:rsidR="003922D9" w:rsidRPr="008B7472" w:rsidRDefault="005D43C4">
      <w:pPr>
        <w:autoSpaceDE w:val="0"/>
        <w:autoSpaceDN w:val="0"/>
        <w:adjustRightInd w:val="0"/>
        <w:spacing w:line="360" w:lineRule="auto"/>
        <w:ind w:right="-341" w:firstLineChars="200" w:firstLine="420"/>
        <w:jc w:val="left"/>
        <w:rPr>
          <w:rFonts w:ascii="宋体" w:hAnsi="宋体" w:cs="宋体"/>
          <w:kern w:val="0"/>
          <w:szCs w:val="21"/>
        </w:rPr>
      </w:pPr>
      <w:r w:rsidRPr="008B7472">
        <w:rPr>
          <w:rFonts w:ascii="宋体" w:hAnsi="宋体" w:cs="Arial"/>
          <w:kern w:val="0"/>
          <w:szCs w:val="21"/>
        </w:rPr>
        <w:t>4</w:t>
      </w:r>
      <w:r w:rsidRPr="008B7472">
        <w:rPr>
          <w:rFonts w:ascii="宋体" w:hAnsi="宋体" w:cs="宋体" w:hint="eastAsia"/>
          <w:kern w:val="0"/>
          <w:szCs w:val="21"/>
        </w:rPr>
        <w:t>）投标产品制造商投标，提供投标人出具的《中小企业声明函》及其相关的充分的证明材料。</w:t>
      </w:r>
    </w:p>
    <w:p w:rsidR="003922D9" w:rsidRPr="008B7472" w:rsidRDefault="005D43C4">
      <w:pPr>
        <w:snapToGrid w:val="0"/>
        <w:spacing w:line="360" w:lineRule="auto"/>
        <w:ind w:right="-341" w:firstLineChars="200" w:firstLine="420"/>
        <w:jc w:val="left"/>
        <w:rPr>
          <w:rFonts w:ascii="宋体" w:hAnsi="宋体"/>
          <w:szCs w:val="21"/>
        </w:rPr>
      </w:pPr>
      <w:r w:rsidRPr="008B7472">
        <w:rPr>
          <w:rFonts w:ascii="宋体" w:hAnsi="宋体" w:cs="Arial" w:hint="eastAsia"/>
          <w:kern w:val="0"/>
          <w:szCs w:val="21"/>
        </w:rPr>
        <w:t>5</w:t>
      </w:r>
      <w:r w:rsidRPr="008B7472">
        <w:rPr>
          <w:rFonts w:ascii="宋体" w:hAnsi="宋体" w:cs="宋体" w:hint="eastAsia"/>
          <w:kern w:val="0"/>
          <w:szCs w:val="21"/>
        </w:rPr>
        <w:t>）证明材料为企业在职员工人数（提供社保缴纳凭证）、营业收入及资产总额（提供上一年度资产负债表、损益表、现金流量表或财务状况变动表）等。</w:t>
      </w:r>
    </w:p>
    <w:p w:rsidR="003922D9" w:rsidRPr="008B7472" w:rsidRDefault="003922D9">
      <w:pPr>
        <w:snapToGrid w:val="0"/>
        <w:spacing w:line="360" w:lineRule="auto"/>
        <w:ind w:right="-341"/>
        <w:jc w:val="left"/>
      </w:pPr>
    </w:p>
    <w:p w:rsidR="003922D9" w:rsidRPr="008B7472" w:rsidRDefault="003922D9">
      <w:pPr>
        <w:snapToGrid w:val="0"/>
        <w:spacing w:line="360" w:lineRule="auto"/>
        <w:ind w:right="-341"/>
        <w:rPr>
          <w:rFonts w:ascii="宋体" w:hAnsi="宋体"/>
        </w:rPr>
        <w:sectPr w:rsidR="003922D9" w:rsidRPr="008B7472">
          <w:pgSz w:w="11906" w:h="16838"/>
          <w:pgMar w:top="1304" w:right="1531" w:bottom="1304" w:left="1531" w:header="1304" w:footer="1304" w:gutter="0"/>
          <w:cols w:space="720"/>
        </w:sectPr>
      </w:pPr>
    </w:p>
    <w:p w:rsidR="003922D9" w:rsidRPr="008B7472" w:rsidRDefault="003922D9">
      <w:pPr>
        <w:snapToGrid w:val="0"/>
        <w:spacing w:line="360" w:lineRule="auto"/>
        <w:ind w:right="-341"/>
        <w:rPr>
          <w:rFonts w:ascii="宋体" w:hAnsi="宋体"/>
        </w:rPr>
      </w:pPr>
    </w:p>
    <w:p w:rsidR="003922D9" w:rsidRPr="008B7472" w:rsidRDefault="003922D9">
      <w:pPr>
        <w:snapToGrid w:val="0"/>
        <w:spacing w:line="360" w:lineRule="auto"/>
        <w:ind w:right="-341"/>
        <w:rPr>
          <w:rFonts w:ascii="宋体" w:hAnsi="宋体"/>
        </w:rPr>
      </w:pPr>
    </w:p>
    <w:p w:rsidR="003922D9" w:rsidRPr="008B7472" w:rsidRDefault="005D43C4">
      <w:pPr>
        <w:spacing w:line="360" w:lineRule="auto"/>
        <w:ind w:firstLineChars="1300" w:firstLine="3132"/>
        <w:rPr>
          <w:rFonts w:ascii="宋体" w:hAnsi="宋体"/>
          <w:b/>
          <w:sz w:val="24"/>
          <w:szCs w:val="24"/>
        </w:rPr>
      </w:pPr>
      <w:r w:rsidRPr="008B7472">
        <w:rPr>
          <w:rFonts w:ascii="宋体" w:hAnsi="宋体" w:hint="eastAsia"/>
          <w:b/>
          <w:sz w:val="24"/>
          <w:szCs w:val="24"/>
        </w:rPr>
        <w:t>监狱企业声明函</w:t>
      </w:r>
    </w:p>
    <w:p w:rsidR="003922D9" w:rsidRPr="008B7472" w:rsidRDefault="005D43C4">
      <w:pPr>
        <w:spacing w:line="360" w:lineRule="auto"/>
        <w:ind w:firstLineChars="1100" w:firstLine="2640"/>
        <w:rPr>
          <w:rFonts w:ascii="宋体" w:hAnsi="宋体"/>
          <w:sz w:val="24"/>
          <w:szCs w:val="24"/>
        </w:rPr>
      </w:pPr>
      <w:r w:rsidRPr="008B7472">
        <w:rPr>
          <w:rFonts w:ascii="宋体" w:hAnsi="宋体" w:hint="eastAsia"/>
          <w:sz w:val="24"/>
          <w:szCs w:val="24"/>
        </w:rPr>
        <w:t>【非监狱企业不用提供】</w:t>
      </w:r>
    </w:p>
    <w:p w:rsidR="003922D9" w:rsidRPr="008B7472" w:rsidRDefault="003922D9">
      <w:pPr>
        <w:spacing w:line="360" w:lineRule="auto"/>
        <w:ind w:firstLine="480"/>
        <w:rPr>
          <w:rFonts w:ascii="宋体" w:hAnsi="宋体"/>
          <w:szCs w:val="21"/>
        </w:rPr>
      </w:pPr>
    </w:p>
    <w:p w:rsidR="003922D9" w:rsidRPr="008B7472" w:rsidRDefault="005D43C4">
      <w:pPr>
        <w:spacing w:line="360" w:lineRule="auto"/>
        <w:ind w:firstLineChars="250" w:firstLine="525"/>
        <w:rPr>
          <w:rFonts w:ascii="宋体" w:hAnsi="宋体"/>
          <w:szCs w:val="21"/>
        </w:rPr>
      </w:pPr>
      <w:r w:rsidRPr="008B7472">
        <w:rPr>
          <w:rFonts w:ascii="宋体" w:hAnsi="宋体" w:hint="eastAsia"/>
          <w:szCs w:val="21"/>
        </w:rPr>
        <w:t>监狱企业参加政府采购活动时，应当提供由省级以上监狱管理本企业郑重声明，根据《关于政府采购支持监狱企业发展有关问题的通知》（财库[2014]68号）的规定，本企业为监狱企业。</w:t>
      </w:r>
    </w:p>
    <w:p w:rsidR="003922D9" w:rsidRPr="008B7472" w:rsidRDefault="005D43C4">
      <w:pPr>
        <w:spacing w:line="360" w:lineRule="auto"/>
        <w:ind w:firstLine="480"/>
        <w:rPr>
          <w:rFonts w:ascii="宋体" w:hAnsi="宋体"/>
          <w:szCs w:val="21"/>
        </w:rPr>
      </w:pPr>
      <w:r w:rsidRPr="008B7472">
        <w:rPr>
          <w:rFonts w:ascii="宋体" w:hAnsi="宋体" w:hint="eastAsia"/>
          <w:szCs w:val="21"/>
        </w:rPr>
        <w:t>根据上述标准，我企业属于监狱企业的理由为：。</w:t>
      </w:r>
    </w:p>
    <w:p w:rsidR="003922D9" w:rsidRPr="008B7472" w:rsidRDefault="005D43C4">
      <w:pPr>
        <w:spacing w:line="360" w:lineRule="auto"/>
        <w:ind w:firstLine="480"/>
        <w:rPr>
          <w:rFonts w:ascii="宋体" w:hAnsi="宋体"/>
          <w:szCs w:val="21"/>
        </w:rPr>
      </w:pPr>
      <w:r w:rsidRPr="008B7472">
        <w:rPr>
          <w:rFonts w:ascii="宋体" w:hAnsi="宋体" w:hint="eastAsia"/>
          <w:szCs w:val="21"/>
        </w:rPr>
        <w:t>本企业为参加（项目名称：）（项目编号：）采购活动提供本企业的产品。</w:t>
      </w:r>
    </w:p>
    <w:p w:rsidR="003922D9" w:rsidRPr="008B7472" w:rsidRDefault="005D43C4">
      <w:pPr>
        <w:spacing w:line="360" w:lineRule="auto"/>
        <w:ind w:firstLine="480"/>
        <w:rPr>
          <w:rFonts w:ascii="宋体" w:hAnsi="宋体"/>
          <w:szCs w:val="21"/>
        </w:rPr>
      </w:pPr>
      <w:r w:rsidRPr="008B7472">
        <w:rPr>
          <w:rFonts w:ascii="宋体" w:hAnsi="宋体" w:hint="eastAsia"/>
          <w:szCs w:val="21"/>
        </w:rPr>
        <w:t>本企业对上述声明的真实性负责。如有虚假，将依法承担相应责任。</w:t>
      </w:r>
    </w:p>
    <w:p w:rsidR="003922D9" w:rsidRPr="008B7472" w:rsidRDefault="003922D9">
      <w:pPr>
        <w:spacing w:line="360" w:lineRule="auto"/>
        <w:ind w:firstLine="480"/>
        <w:rPr>
          <w:rFonts w:ascii="宋体" w:hAnsi="宋体"/>
          <w:szCs w:val="21"/>
        </w:rPr>
      </w:pPr>
    </w:p>
    <w:p w:rsidR="003922D9" w:rsidRPr="008B7472" w:rsidRDefault="005D43C4">
      <w:pPr>
        <w:spacing w:line="360" w:lineRule="auto"/>
        <w:ind w:firstLine="480"/>
        <w:rPr>
          <w:rFonts w:ascii="宋体" w:hAnsi="宋体"/>
          <w:szCs w:val="21"/>
        </w:rPr>
      </w:pPr>
      <w:r w:rsidRPr="008B7472">
        <w:rPr>
          <w:rFonts w:ascii="宋体" w:hAnsi="宋体" w:hint="eastAsia"/>
          <w:szCs w:val="21"/>
        </w:rPr>
        <w:t>投标人名称（盖章）：</w:t>
      </w:r>
    </w:p>
    <w:p w:rsidR="003922D9" w:rsidRPr="008B7472" w:rsidRDefault="005D43C4">
      <w:pPr>
        <w:spacing w:line="360" w:lineRule="auto"/>
        <w:ind w:firstLine="480"/>
        <w:rPr>
          <w:rFonts w:ascii="宋体" w:hAnsi="宋体"/>
          <w:szCs w:val="21"/>
        </w:rPr>
      </w:pPr>
      <w:r w:rsidRPr="008B7472">
        <w:rPr>
          <w:rFonts w:ascii="宋体" w:hAnsi="宋体" w:hint="eastAsia"/>
          <w:szCs w:val="21"/>
        </w:rPr>
        <w:t>日期：年月日</w:t>
      </w: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5D43C4">
      <w:pPr>
        <w:spacing w:line="360" w:lineRule="auto"/>
        <w:ind w:firstLine="480"/>
        <w:rPr>
          <w:rFonts w:ascii="宋体" w:hAnsi="宋体"/>
          <w:szCs w:val="21"/>
        </w:rPr>
      </w:pPr>
      <w:r w:rsidRPr="008B7472">
        <w:rPr>
          <w:rFonts w:ascii="宋体" w:hAnsi="宋体" w:hint="eastAsia"/>
          <w:szCs w:val="21"/>
        </w:rPr>
        <w:t>投标人为监狱企业的提供此函。</w:t>
      </w:r>
    </w:p>
    <w:p w:rsidR="003922D9" w:rsidRPr="008B7472" w:rsidRDefault="005D43C4">
      <w:pPr>
        <w:spacing w:line="360" w:lineRule="auto"/>
        <w:ind w:firstLine="480"/>
        <w:rPr>
          <w:rFonts w:ascii="宋体" w:hAnsi="宋体"/>
          <w:szCs w:val="21"/>
        </w:rPr>
      </w:pPr>
      <w:r w:rsidRPr="008B7472">
        <w:rPr>
          <w:rFonts w:ascii="宋体" w:hAnsi="宋体" w:hint="eastAsia"/>
          <w:szCs w:val="21"/>
        </w:rPr>
        <w:t>局、戒毒管理局（含新疆生产建设兵团）出具的属于监狱企业的证明文件。</w:t>
      </w:r>
    </w:p>
    <w:p w:rsidR="003922D9" w:rsidRPr="008B7472" w:rsidRDefault="005D43C4">
      <w:pPr>
        <w:spacing w:line="360" w:lineRule="auto"/>
        <w:ind w:firstLine="480"/>
        <w:rPr>
          <w:rFonts w:ascii="宋体" w:hAnsi="宋体"/>
          <w:szCs w:val="21"/>
        </w:rPr>
      </w:pPr>
      <w:r w:rsidRPr="008B7472">
        <w:rPr>
          <w:rFonts w:ascii="宋体" w:hAnsi="宋体"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spacing w:line="360" w:lineRule="auto"/>
        <w:ind w:firstLine="480"/>
        <w:rPr>
          <w:rFonts w:ascii="宋体" w:hAnsi="宋体"/>
          <w:szCs w:val="21"/>
        </w:rPr>
      </w:pPr>
    </w:p>
    <w:p w:rsidR="003922D9" w:rsidRPr="008B7472" w:rsidRDefault="003922D9">
      <w:pPr>
        <w:pStyle w:val="ad"/>
        <w:spacing w:line="360" w:lineRule="auto"/>
        <w:ind w:firstLineChars="50" w:firstLine="105"/>
        <w:rPr>
          <w:rFonts w:ascii="宋体" w:hAnsi="宋体"/>
          <w:sz w:val="21"/>
          <w:szCs w:val="21"/>
        </w:rPr>
      </w:pPr>
    </w:p>
    <w:p w:rsidR="003922D9" w:rsidRPr="008B7472" w:rsidRDefault="005D43C4">
      <w:pPr>
        <w:pStyle w:val="ad"/>
        <w:spacing w:line="360" w:lineRule="auto"/>
        <w:ind w:firstLineChars="1400" w:firstLine="3373"/>
        <w:rPr>
          <w:b/>
          <w:sz w:val="24"/>
          <w:szCs w:val="24"/>
        </w:rPr>
      </w:pPr>
      <w:r w:rsidRPr="008B7472">
        <w:rPr>
          <w:rFonts w:hint="eastAsia"/>
          <w:b/>
          <w:sz w:val="24"/>
          <w:szCs w:val="24"/>
        </w:rPr>
        <w:t>残疾人福利性单位声明函</w:t>
      </w:r>
    </w:p>
    <w:p w:rsidR="003922D9" w:rsidRPr="008B7472" w:rsidRDefault="005D43C4">
      <w:pPr>
        <w:pStyle w:val="ad"/>
        <w:spacing w:line="360" w:lineRule="auto"/>
        <w:ind w:firstLineChars="1350" w:firstLine="2835"/>
        <w:rPr>
          <w:rFonts w:ascii="宋体" w:cs="宋体"/>
          <w:sz w:val="21"/>
          <w:szCs w:val="21"/>
        </w:rPr>
      </w:pPr>
      <w:r w:rsidRPr="008B7472">
        <w:rPr>
          <w:rFonts w:ascii="宋体" w:cs="宋体" w:hint="eastAsia"/>
          <w:sz w:val="21"/>
          <w:szCs w:val="21"/>
        </w:rPr>
        <w:t>【非残疾人福利性单位不用提供】</w:t>
      </w:r>
    </w:p>
    <w:p w:rsidR="003922D9" w:rsidRPr="008B7472" w:rsidRDefault="003922D9">
      <w:pPr>
        <w:pStyle w:val="ad"/>
        <w:spacing w:line="360" w:lineRule="auto"/>
        <w:rPr>
          <w:rFonts w:ascii="宋体" w:cs="宋体"/>
          <w:sz w:val="21"/>
          <w:szCs w:val="21"/>
        </w:rPr>
      </w:pPr>
    </w:p>
    <w:p w:rsidR="003922D9" w:rsidRPr="008B7472" w:rsidRDefault="005D43C4">
      <w:pPr>
        <w:pStyle w:val="ad"/>
        <w:spacing w:line="360" w:lineRule="auto"/>
        <w:ind w:firstLineChars="200" w:firstLine="420"/>
        <w:rPr>
          <w:rFonts w:ascii="宋体" w:hAnsi="Arial" w:cs="宋体"/>
          <w:sz w:val="21"/>
          <w:szCs w:val="21"/>
        </w:rPr>
      </w:pPr>
      <w:r w:rsidRPr="008B7472">
        <w:rPr>
          <w:rFonts w:ascii="宋体" w:cs="宋体" w:hint="eastAsia"/>
          <w:sz w:val="21"/>
          <w:szCs w:val="21"/>
        </w:rPr>
        <w:t>本单位郑重声明，根据《财政部民政部中国残疾人联合会关于促进残疾人就业政府采购政策的通知》（财库〔</w:t>
      </w:r>
      <w:r w:rsidRPr="008B7472">
        <w:rPr>
          <w:rFonts w:ascii="Arial" w:hAnsi="Arial" w:cs="Arial"/>
          <w:sz w:val="21"/>
          <w:szCs w:val="21"/>
        </w:rPr>
        <w:t>2017</w:t>
      </w:r>
      <w:r w:rsidRPr="008B7472">
        <w:rPr>
          <w:rFonts w:ascii="宋体" w:hAnsi="Arial" w:cs="宋体" w:hint="eastAsia"/>
          <w:sz w:val="21"/>
          <w:szCs w:val="21"/>
        </w:rPr>
        <w:t>〕</w:t>
      </w:r>
      <w:r w:rsidRPr="008B7472">
        <w:rPr>
          <w:rFonts w:ascii="Arial" w:hAnsi="Arial" w:cs="Arial"/>
          <w:sz w:val="21"/>
          <w:szCs w:val="21"/>
        </w:rPr>
        <w:t>141</w:t>
      </w:r>
      <w:r w:rsidRPr="008B7472">
        <w:rPr>
          <w:rFonts w:ascii="宋体" w:hAnsi="Arial" w:cs="宋体" w:hint="eastAsia"/>
          <w:sz w:val="21"/>
          <w:szCs w:val="21"/>
        </w:rPr>
        <w:t>号）的规定，本单位为符合条件的残疾人福利性单位，且本单位参加（采购人名称）单位的（项目名称）项目采购活动提供本单位制造的货物（由本单位承担工程</w:t>
      </w:r>
      <w:r w:rsidRPr="008B7472">
        <w:rPr>
          <w:rFonts w:ascii="Arial" w:hAnsi="Arial" w:cs="Arial"/>
          <w:sz w:val="21"/>
          <w:szCs w:val="21"/>
        </w:rPr>
        <w:t>/</w:t>
      </w:r>
      <w:r w:rsidRPr="008B7472">
        <w:rPr>
          <w:rFonts w:ascii="宋体" w:hAnsi="Arial" w:cs="宋体" w:hint="eastAsia"/>
          <w:sz w:val="21"/>
          <w:szCs w:val="21"/>
        </w:rPr>
        <w:t>提供服务），或者提供其他残疾人福利性单位制造的货物（不包括使用非残疾人福利性单位注册商标的货物）。</w:t>
      </w:r>
    </w:p>
    <w:p w:rsidR="003922D9" w:rsidRPr="008B7472" w:rsidRDefault="005D43C4">
      <w:pPr>
        <w:pStyle w:val="ad"/>
        <w:spacing w:line="360" w:lineRule="auto"/>
        <w:ind w:firstLineChars="200" w:firstLine="420"/>
        <w:rPr>
          <w:rFonts w:ascii="宋体" w:hAnsi="Arial" w:cs="宋体"/>
          <w:sz w:val="21"/>
          <w:szCs w:val="21"/>
        </w:rPr>
      </w:pPr>
      <w:r w:rsidRPr="008B7472">
        <w:rPr>
          <w:rFonts w:ascii="宋体" w:hAnsi="Arial" w:cs="宋体" w:hint="eastAsia"/>
          <w:sz w:val="21"/>
          <w:szCs w:val="21"/>
        </w:rPr>
        <w:t>本单位对上述声明的真实性负责。如有虚假，将依法承担相应责任。</w:t>
      </w:r>
    </w:p>
    <w:p w:rsidR="003922D9" w:rsidRPr="008B7472" w:rsidRDefault="003922D9">
      <w:pPr>
        <w:pStyle w:val="ad"/>
        <w:spacing w:line="360" w:lineRule="auto"/>
        <w:rPr>
          <w:rFonts w:ascii="宋体" w:hAnsi="Arial" w:cs="宋体"/>
          <w:sz w:val="21"/>
          <w:szCs w:val="21"/>
        </w:rPr>
      </w:pPr>
    </w:p>
    <w:p w:rsidR="003922D9" w:rsidRPr="008B7472" w:rsidRDefault="003922D9">
      <w:pPr>
        <w:pStyle w:val="ad"/>
        <w:spacing w:line="360" w:lineRule="auto"/>
        <w:rPr>
          <w:rFonts w:ascii="宋体" w:hAnsi="Arial" w:cs="宋体"/>
          <w:sz w:val="21"/>
          <w:szCs w:val="21"/>
        </w:rPr>
      </w:pPr>
    </w:p>
    <w:p w:rsidR="003922D9" w:rsidRPr="008B7472" w:rsidRDefault="005D43C4">
      <w:pPr>
        <w:pStyle w:val="ad"/>
        <w:spacing w:line="360" w:lineRule="auto"/>
        <w:rPr>
          <w:rFonts w:ascii="宋体" w:hAnsi="Arial" w:cs="宋体"/>
          <w:sz w:val="21"/>
          <w:szCs w:val="21"/>
        </w:rPr>
      </w:pPr>
      <w:r w:rsidRPr="008B7472">
        <w:rPr>
          <w:rFonts w:ascii="宋体" w:hAnsi="Arial" w:cs="宋体" w:hint="eastAsia"/>
          <w:sz w:val="21"/>
          <w:szCs w:val="21"/>
        </w:rPr>
        <w:t>投标人名称（盖章）：</w:t>
      </w:r>
    </w:p>
    <w:p w:rsidR="003922D9" w:rsidRPr="008B7472" w:rsidRDefault="005D43C4">
      <w:pPr>
        <w:pStyle w:val="ad"/>
        <w:spacing w:line="360" w:lineRule="auto"/>
        <w:rPr>
          <w:rFonts w:ascii="宋体" w:hAnsi="Arial" w:cs="宋体"/>
          <w:sz w:val="21"/>
          <w:szCs w:val="21"/>
        </w:rPr>
      </w:pPr>
      <w:r w:rsidRPr="008B7472">
        <w:rPr>
          <w:rFonts w:ascii="宋体" w:hAnsi="Arial" w:cs="宋体" w:hint="eastAsia"/>
          <w:sz w:val="21"/>
          <w:szCs w:val="21"/>
        </w:rPr>
        <w:t>日期：年月日</w:t>
      </w:r>
    </w:p>
    <w:p w:rsidR="003922D9" w:rsidRPr="008B7472" w:rsidRDefault="005D43C4">
      <w:pPr>
        <w:spacing w:line="360" w:lineRule="auto"/>
        <w:ind w:firstLine="480"/>
        <w:rPr>
          <w:rFonts w:ascii="宋体" w:hAnsi="宋体"/>
          <w:szCs w:val="21"/>
        </w:rPr>
      </w:pPr>
      <w:r w:rsidRPr="008B7472">
        <w:rPr>
          <w:rFonts w:ascii="宋体" w:hAnsi="Arial" w:cs="宋体" w:hint="eastAsia"/>
          <w:szCs w:val="21"/>
        </w:rPr>
        <w:t>说明：投标人为残疾人福利性单位的提供此函。</w:t>
      </w:r>
    </w:p>
    <w:p w:rsidR="003922D9" w:rsidRPr="008B7472" w:rsidRDefault="003922D9">
      <w:pPr>
        <w:snapToGrid w:val="0"/>
        <w:spacing w:line="360" w:lineRule="auto"/>
        <w:ind w:right="-341"/>
        <w:rPr>
          <w:rFonts w:ascii="宋体" w:hAnsi="宋体"/>
        </w:rPr>
      </w:pPr>
    </w:p>
    <w:p w:rsidR="003922D9" w:rsidRPr="008B7472" w:rsidRDefault="003922D9">
      <w:pPr>
        <w:snapToGrid w:val="0"/>
        <w:spacing w:line="360" w:lineRule="auto"/>
        <w:ind w:right="-341"/>
        <w:rPr>
          <w:rFonts w:ascii="宋体" w:hAnsi="宋体"/>
        </w:rPr>
      </w:pPr>
    </w:p>
    <w:p w:rsidR="003922D9" w:rsidRPr="008B7472" w:rsidRDefault="003922D9">
      <w:pPr>
        <w:snapToGrid w:val="0"/>
        <w:spacing w:line="360" w:lineRule="auto"/>
        <w:ind w:right="-341"/>
        <w:rPr>
          <w:rFonts w:ascii="宋体" w:hAnsi="宋体"/>
        </w:rPr>
      </w:pPr>
    </w:p>
    <w:p w:rsidR="003922D9" w:rsidRPr="008B7472" w:rsidRDefault="003922D9">
      <w:pPr>
        <w:snapToGrid w:val="0"/>
        <w:spacing w:line="360" w:lineRule="auto"/>
        <w:ind w:right="-341"/>
        <w:rPr>
          <w:rFonts w:ascii="宋体" w:hAnsi="宋体"/>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3922D9">
      <w:pPr>
        <w:snapToGrid w:val="0"/>
        <w:spacing w:line="312" w:lineRule="auto"/>
        <w:ind w:right="-341"/>
        <w:rPr>
          <w:rFonts w:ascii="宋体" w:hAnsi="宋体"/>
          <w:b/>
        </w:rPr>
      </w:pPr>
    </w:p>
    <w:p w:rsidR="003922D9" w:rsidRPr="008B7472" w:rsidRDefault="005D43C4">
      <w:pPr>
        <w:snapToGrid w:val="0"/>
        <w:spacing w:line="312" w:lineRule="auto"/>
        <w:ind w:right="-341"/>
        <w:rPr>
          <w:rFonts w:ascii="宋体" w:hAnsi="宋体"/>
          <w:sz w:val="24"/>
        </w:rPr>
      </w:pPr>
      <w:r w:rsidRPr="008B7472">
        <w:rPr>
          <w:rFonts w:ascii="宋体" w:hAnsi="宋体" w:hint="eastAsia"/>
          <w:b/>
        </w:rPr>
        <w:t>七、</w:t>
      </w:r>
      <w:r w:rsidRPr="008B7472">
        <w:rPr>
          <w:rFonts w:ascii="宋体" w:hAnsi="宋体" w:hint="eastAsia"/>
          <w:b/>
          <w:sz w:val="24"/>
        </w:rPr>
        <w:t>资格证明/商务文件目录</w:t>
      </w:r>
    </w:p>
    <w:p w:rsidR="003922D9" w:rsidRPr="008B7472" w:rsidRDefault="005D43C4">
      <w:pPr>
        <w:snapToGrid w:val="0"/>
        <w:spacing w:line="360" w:lineRule="auto"/>
        <w:ind w:right="-341"/>
        <w:textAlignment w:val="baseline"/>
        <w:rPr>
          <w:rFonts w:ascii="宋体" w:hAnsi="宋体" w:cs="宋体"/>
          <w:bCs/>
          <w:szCs w:val="21"/>
        </w:rPr>
      </w:pPr>
      <w:r w:rsidRPr="008B7472">
        <w:rPr>
          <w:rFonts w:ascii="宋体" w:hAnsi="宋体" w:cs="宋体" w:hint="eastAsia"/>
          <w:bCs/>
          <w:szCs w:val="21"/>
        </w:rPr>
        <w:t xml:space="preserve">    1、投标函；（投标人必须对参加政府采购活动前3年内在经营活动中没有重大违法记录、依法缴纳税收（投标截止时间进行计算）和具备本项目履行合同所必需的设备和专业技术能力等情况进行书面承诺）；</w:t>
      </w:r>
    </w:p>
    <w:p w:rsidR="003922D9" w:rsidRPr="008B7472" w:rsidRDefault="005D43C4">
      <w:pPr>
        <w:snapToGrid w:val="0"/>
        <w:spacing w:line="360" w:lineRule="auto"/>
        <w:ind w:right="-341"/>
        <w:textAlignment w:val="baseline"/>
        <w:rPr>
          <w:rFonts w:ascii="宋体" w:hAnsi="宋体" w:cs="宋体"/>
          <w:bCs/>
          <w:szCs w:val="21"/>
        </w:rPr>
      </w:pPr>
      <w:r w:rsidRPr="008B7472">
        <w:rPr>
          <w:rFonts w:ascii="宋体" w:hAnsi="宋体" w:cs="宋体" w:hint="eastAsia"/>
          <w:bCs/>
          <w:szCs w:val="21"/>
        </w:rPr>
        <w:t xml:space="preserve">    2、投标人企业法人营业执照复印件、投标人国地税税务登记证复印件或“多证合一”的营业执照复印件。</w:t>
      </w:r>
    </w:p>
    <w:p w:rsidR="003922D9" w:rsidRPr="008B7472" w:rsidRDefault="005D43C4">
      <w:pPr>
        <w:snapToGrid w:val="0"/>
        <w:spacing w:line="360" w:lineRule="auto"/>
        <w:ind w:right="-341"/>
        <w:textAlignment w:val="baseline"/>
        <w:rPr>
          <w:rFonts w:ascii="宋体" w:hAnsi="宋体" w:cs="宋体"/>
          <w:bCs/>
          <w:szCs w:val="21"/>
        </w:rPr>
      </w:pPr>
      <w:r w:rsidRPr="008B7472">
        <w:rPr>
          <w:rFonts w:ascii="宋体" w:hAnsi="宋体" w:cs="宋体" w:hint="eastAsia"/>
          <w:bCs/>
          <w:szCs w:val="21"/>
        </w:rPr>
        <w:t xml:space="preserve">    3、投标人提供上一年度财务报表或在开标时间前三个月内其中任意一个月的财务月报（主要为资产负债表，损益表等）和在开标时间前三个月内其中任意一个月的公司人员社保交纳清单（含投标人代表）；</w:t>
      </w:r>
    </w:p>
    <w:p w:rsidR="003922D9" w:rsidRPr="008B7472" w:rsidRDefault="005D43C4">
      <w:pPr>
        <w:snapToGrid w:val="0"/>
        <w:spacing w:line="360" w:lineRule="auto"/>
        <w:ind w:right="-341"/>
        <w:textAlignment w:val="baseline"/>
        <w:rPr>
          <w:rFonts w:ascii="宋体" w:hAnsi="宋体" w:cs="宋体"/>
          <w:bCs/>
          <w:szCs w:val="21"/>
        </w:rPr>
      </w:pPr>
      <w:r w:rsidRPr="008B7472">
        <w:rPr>
          <w:rFonts w:ascii="宋体" w:hAnsi="宋体" w:cs="宋体" w:hint="eastAsia"/>
          <w:bCs/>
          <w:szCs w:val="21"/>
        </w:rPr>
        <w:t xml:space="preserve">    4、法定代表人（负责人）授权委托书</w:t>
      </w:r>
    </w:p>
    <w:p w:rsidR="003922D9" w:rsidRPr="008B7472" w:rsidRDefault="005D43C4">
      <w:pPr>
        <w:snapToGrid w:val="0"/>
        <w:spacing w:line="360" w:lineRule="auto"/>
        <w:ind w:right="-341"/>
        <w:textAlignment w:val="baseline"/>
        <w:rPr>
          <w:rFonts w:ascii="宋体" w:hAnsi="宋体" w:cs="宋体"/>
          <w:bCs/>
          <w:szCs w:val="21"/>
        </w:rPr>
      </w:pPr>
      <w:r w:rsidRPr="008B7472">
        <w:rPr>
          <w:rFonts w:ascii="宋体" w:hAnsi="宋体" w:cs="宋体" w:hint="eastAsia"/>
          <w:bCs/>
          <w:szCs w:val="21"/>
        </w:rPr>
        <w:t xml:space="preserve">    5、法定代表人（负责人）身份证复印件</w:t>
      </w:r>
    </w:p>
    <w:p w:rsidR="003922D9" w:rsidRPr="008B7472" w:rsidRDefault="005D43C4">
      <w:pPr>
        <w:snapToGrid w:val="0"/>
        <w:spacing w:line="360" w:lineRule="auto"/>
        <w:ind w:right="-341" w:firstLine="420"/>
        <w:textAlignment w:val="baseline"/>
        <w:rPr>
          <w:rFonts w:ascii="宋体" w:hAnsi="宋体" w:cs="宋体"/>
          <w:bCs/>
          <w:szCs w:val="21"/>
        </w:rPr>
      </w:pPr>
      <w:r w:rsidRPr="008B7472">
        <w:rPr>
          <w:rFonts w:ascii="宋体" w:hAnsi="宋体" w:cs="宋体" w:hint="eastAsia"/>
          <w:bCs/>
          <w:szCs w:val="21"/>
        </w:rPr>
        <w:t>6、授权代表身份证复印件、</w:t>
      </w:r>
      <w:proofErr w:type="gramStart"/>
      <w:r w:rsidRPr="008B7472">
        <w:rPr>
          <w:rFonts w:ascii="宋体" w:hAnsi="宋体" w:cs="宋体" w:hint="eastAsia"/>
          <w:bCs/>
          <w:szCs w:val="21"/>
        </w:rPr>
        <w:t>社保证明</w:t>
      </w:r>
      <w:proofErr w:type="gramEnd"/>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7、投标人企业简介等情况说明；</w:t>
      </w:r>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8、负责本次项目的负责人、专业人员、安装人员情况表，附相关有效证件/证书；</w:t>
      </w:r>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9、同类型项目经历；</w:t>
      </w:r>
      <w:r w:rsidR="00D91064" w:rsidRPr="008B7472">
        <w:rPr>
          <w:rFonts w:ascii="宋体" w:hAnsi="宋体" w:hint="eastAsia"/>
        </w:rPr>
        <w:t>投标人提供生产商近叁年的</w:t>
      </w:r>
      <w:proofErr w:type="gramStart"/>
      <w:r w:rsidR="00D91064" w:rsidRPr="008B7472">
        <w:rPr>
          <w:rFonts w:ascii="宋体" w:hAnsi="宋体" w:hint="eastAsia"/>
        </w:rPr>
        <w:t>的</w:t>
      </w:r>
      <w:proofErr w:type="gramEnd"/>
      <w:r w:rsidR="00D91064" w:rsidRPr="008B7472">
        <w:rPr>
          <w:rFonts w:ascii="宋体" w:hAnsi="宋体" w:hint="eastAsia"/>
        </w:rPr>
        <w:t>合同复印件；</w:t>
      </w:r>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10、投标人售后服务承诺表；</w:t>
      </w:r>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11、距采购人最近的服务网点情况表</w:t>
      </w:r>
    </w:p>
    <w:p w:rsidR="003922D9" w:rsidRPr="008B7472" w:rsidRDefault="005D43C4">
      <w:pPr>
        <w:snapToGrid w:val="0"/>
        <w:spacing w:line="360" w:lineRule="auto"/>
        <w:ind w:right="-341" w:firstLineChars="200" w:firstLine="420"/>
        <w:textAlignment w:val="baseline"/>
        <w:rPr>
          <w:rFonts w:ascii="宋体" w:hAnsi="宋体"/>
        </w:rPr>
      </w:pPr>
      <w:r w:rsidRPr="008B7472">
        <w:rPr>
          <w:rFonts w:ascii="宋体" w:hAnsi="宋体" w:hint="eastAsia"/>
        </w:rPr>
        <w:t>12、原厂商（公司）对本次所有投标产品免费服务承诺函（原件）（若有）</w:t>
      </w:r>
    </w:p>
    <w:p w:rsidR="003922D9" w:rsidRPr="008B7472" w:rsidRDefault="005D43C4">
      <w:pPr>
        <w:snapToGrid w:val="0"/>
        <w:spacing w:line="360" w:lineRule="auto"/>
        <w:ind w:right="-341" w:firstLineChars="200" w:firstLine="420"/>
        <w:textAlignment w:val="baseline"/>
        <w:rPr>
          <w:b/>
        </w:rPr>
        <w:sectPr w:rsidR="003922D9" w:rsidRPr="008B7472">
          <w:pgSz w:w="11906" w:h="16838"/>
          <w:pgMar w:top="1304" w:right="1531" w:bottom="1304" w:left="1531" w:header="1304" w:footer="1304" w:gutter="0"/>
          <w:cols w:space="720"/>
        </w:sectPr>
      </w:pPr>
      <w:r w:rsidRPr="008B7472">
        <w:rPr>
          <w:rFonts w:ascii="宋体" w:hAnsi="宋体" w:hint="eastAsia"/>
        </w:rPr>
        <w:t>13、所有投标原厂具体免费保修条款或服务表；（若有）</w:t>
      </w:r>
    </w:p>
    <w:p w:rsidR="003922D9" w:rsidRPr="008B7472" w:rsidRDefault="003922D9">
      <w:pPr>
        <w:snapToGrid w:val="0"/>
        <w:spacing w:line="360" w:lineRule="auto"/>
        <w:ind w:right="-341"/>
        <w:textAlignment w:val="baseline"/>
        <w:rPr>
          <w:b/>
        </w:rPr>
      </w:pPr>
    </w:p>
    <w:p w:rsidR="003922D9" w:rsidRPr="008B7472" w:rsidRDefault="005D43C4">
      <w:pPr>
        <w:snapToGrid w:val="0"/>
        <w:spacing w:before="120" w:line="312" w:lineRule="auto"/>
        <w:ind w:right="-341"/>
        <w:jc w:val="center"/>
        <w:rPr>
          <w:rFonts w:hAnsi="宋体"/>
          <w:b/>
          <w:sz w:val="32"/>
        </w:rPr>
      </w:pPr>
      <w:r w:rsidRPr="008B7472">
        <w:rPr>
          <w:rFonts w:hAnsi="宋体" w:hint="eastAsia"/>
          <w:b/>
          <w:sz w:val="32"/>
        </w:rPr>
        <w:t>八、投标函</w:t>
      </w:r>
    </w:p>
    <w:p w:rsidR="003922D9" w:rsidRPr="008B7472" w:rsidRDefault="005D43C4">
      <w:pPr>
        <w:snapToGrid w:val="0"/>
        <w:spacing w:line="312" w:lineRule="auto"/>
        <w:ind w:right="-341"/>
        <w:rPr>
          <w:rFonts w:ascii="宋体" w:hAnsi="宋体"/>
        </w:rPr>
      </w:pPr>
      <w:r w:rsidRPr="008B7472">
        <w:rPr>
          <w:rFonts w:ascii="宋体" w:hAnsi="宋体" w:hint="eastAsia"/>
        </w:rPr>
        <w:t>致：_</w:t>
      </w:r>
      <w:r w:rsidRPr="008B7472">
        <w:rPr>
          <w:rFonts w:ascii="宋体" w:hAnsi="宋体" w:hint="eastAsia"/>
          <w:u w:val="single"/>
        </w:rPr>
        <w:t>深圳市国信招标有限公司</w:t>
      </w:r>
      <w:r w:rsidRPr="008B7472">
        <w:rPr>
          <w:rFonts w:ascii="宋体" w:hAnsi="宋体" w:hint="eastAsia"/>
        </w:rPr>
        <w:t>_：</w:t>
      </w:r>
    </w:p>
    <w:p w:rsidR="003922D9" w:rsidRPr="008B7472" w:rsidRDefault="005D43C4">
      <w:pPr>
        <w:snapToGrid w:val="0"/>
        <w:spacing w:line="312" w:lineRule="auto"/>
        <w:ind w:right="-341" w:firstLine="480"/>
        <w:rPr>
          <w:rFonts w:ascii="宋体" w:hAnsi="宋体"/>
          <w:szCs w:val="21"/>
        </w:rPr>
      </w:pPr>
      <w:r w:rsidRPr="008B7472">
        <w:rPr>
          <w:rFonts w:ascii="宋体" w:hAnsi="宋体" w:hint="eastAsia"/>
        </w:rPr>
        <w:t>根据贵方为项目的招标公告（项目编号：____</w:t>
      </w:r>
      <w:r w:rsidRPr="008B7472">
        <w:rPr>
          <w:rFonts w:ascii="宋体" w:hAnsi="宋体" w:hint="eastAsia"/>
          <w:u w:val="single"/>
        </w:rPr>
        <w:t>_     _</w:t>
      </w:r>
      <w:r w:rsidRPr="008B7472">
        <w:rPr>
          <w:rFonts w:ascii="宋体" w:hAnsi="宋体" w:hint="eastAsia"/>
        </w:rPr>
        <w:t>_），签字代表______</w:t>
      </w:r>
      <w:r w:rsidRPr="008B7472">
        <w:rPr>
          <w:rFonts w:ascii="宋体" w:hAnsi="宋体" w:hint="eastAsia"/>
          <w:u w:val="single"/>
        </w:rPr>
        <w:t xml:space="preserve">_     </w:t>
      </w:r>
      <w:r w:rsidRPr="008B7472">
        <w:rPr>
          <w:rFonts w:ascii="宋体" w:hAnsi="宋体" w:hint="eastAsia"/>
        </w:rPr>
        <w:t>（全名）经正式授权并代表投</w:t>
      </w:r>
      <w:r w:rsidRPr="008B7472">
        <w:rPr>
          <w:rFonts w:ascii="宋体" w:hAnsi="宋体" w:hint="eastAsia"/>
          <w:szCs w:val="21"/>
        </w:rPr>
        <w:t>标人_____</w:t>
      </w:r>
      <w:r w:rsidRPr="008B7472">
        <w:rPr>
          <w:rFonts w:ascii="宋体" w:hAnsi="宋体" w:hint="eastAsia"/>
          <w:szCs w:val="21"/>
          <w:u w:val="single"/>
        </w:rPr>
        <w:t>__                    __</w:t>
      </w:r>
      <w:r w:rsidRPr="008B7472">
        <w:rPr>
          <w:rFonts w:ascii="宋体" w:hAnsi="宋体" w:hint="eastAsia"/>
          <w:szCs w:val="21"/>
        </w:rPr>
        <w:t>（投标人名称）提交投标报价文件正本一份，副本肆份，资格证明/商务文件、技术文件正本一份、副本</w:t>
      </w:r>
      <w:r w:rsidRPr="008B7472">
        <w:rPr>
          <w:rFonts w:ascii="宋体" w:hAnsi="宋体" w:hint="eastAsia"/>
          <w:szCs w:val="21"/>
          <w:u w:val="single"/>
        </w:rPr>
        <w:t>肆</w:t>
      </w:r>
      <w:r w:rsidRPr="008B7472">
        <w:rPr>
          <w:rFonts w:ascii="宋体" w:hAnsi="宋体" w:hint="eastAsia"/>
          <w:szCs w:val="21"/>
        </w:rPr>
        <w:t>份。</w:t>
      </w:r>
    </w:p>
    <w:p w:rsidR="003922D9" w:rsidRPr="008B7472" w:rsidRDefault="005D43C4">
      <w:pPr>
        <w:pStyle w:val="aa"/>
        <w:widowControl/>
        <w:spacing w:line="360" w:lineRule="auto"/>
        <w:ind w:right="-341" w:firstLineChars="192" w:firstLine="388"/>
        <w:rPr>
          <w:rFonts w:hAnsi="宋体"/>
          <w:sz w:val="21"/>
          <w:szCs w:val="21"/>
        </w:rPr>
      </w:pPr>
      <w:r w:rsidRPr="008B7472">
        <w:rPr>
          <w:rFonts w:hAnsi="宋体" w:hint="eastAsia"/>
          <w:sz w:val="21"/>
          <w:szCs w:val="21"/>
        </w:rPr>
        <w:t>据此函，签字代表宣布同意如下：</w:t>
      </w:r>
    </w:p>
    <w:p w:rsidR="003922D9" w:rsidRPr="008B7472" w:rsidRDefault="005D43C4">
      <w:pPr>
        <w:pStyle w:val="aa"/>
        <w:widowControl/>
        <w:spacing w:line="360" w:lineRule="auto"/>
        <w:ind w:right="-341" w:firstLineChars="192" w:firstLine="388"/>
        <w:rPr>
          <w:rFonts w:hAnsi="宋体" w:cs="宋体"/>
          <w:sz w:val="21"/>
          <w:szCs w:val="21"/>
        </w:rPr>
      </w:pPr>
      <w:r w:rsidRPr="008B7472">
        <w:rPr>
          <w:rFonts w:hAnsi="宋体" w:cs="宋体" w:hint="eastAsia"/>
          <w:sz w:val="21"/>
          <w:szCs w:val="21"/>
        </w:rPr>
        <w:t>1、我方已详细审查了采购文件的全部内容及其相关补充文件</w:t>
      </w:r>
      <w:r w:rsidRPr="008B7472">
        <w:rPr>
          <w:rFonts w:hAnsi="宋体" w:cs="宋体" w:hint="eastAsia"/>
          <w:b/>
          <w:sz w:val="21"/>
          <w:szCs w:val="21"/>
        </w:rPr>
        <w:t>（若有）</w:t>
      </w:r>
      <w:r w:rsidRPr="008B7472">
        <w:rPr>
          <w:rFonts w:hAnsi="宋体" w:cs="宋体" w:hint="eastAsia"/>
          <w:sz w:val="21"/>
          <w:szCs w:val="21"/>
        </w:rPr>
        <w:t>，并完全清晰理解全部内容及相关的补充文件</w:t>
      </w:r>
      <w:r w:rsidRPr="008B7472">
        <w:rPr>
          <w:rFonts w:hAnsi="宋体" w:cs="宋体" w:hint="eastAsia"/>
          <w:b/>
          <w:sz w:val="21"/>
          <w:szCs w:val="21"/>
        </w:rPr>
        <w:t>（若有）</w:t>
      </w:r>
      <w:r w:rsidRPr="008B7472">
        <w:rPr>
          <w:rFonts w:hAnsi="宋体" w:cs="宋体" w:hint="eastAsia"/>
          <w:sz w:val="21"/>
          <w:szCs w:val="21"/>
        </w:rPr>
        <w:t>，不存在任何误解之处，同意放弃提出异议和质疑的权利。</w:t>
      </w:r>
    </w:p>
    <w:p w:rsidR="003922D9" w:rsidRPr="008B7472" w:rsidRDefault="005D43C4">
      <w:pPr>
        <w:snapToGrid w:val="0"/>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2、我方遵守《中华人民共和国政府采购法》及相关法律法规的规定。同意采购文件中所提到的无效标条款，并服从有关开标现场的会议纪律。否则，同意被废除投标资格。</w:t>
      </w:r>
    </w:p>
    <w:p w:rsidR="003922D9" w:rsidRPr="008B7472" w:rsidRDefault="005D43C4">
      <w:pPr>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3922D9" w:rsidRPr="008B7472" w:rsidRDefault="005D43C4">
      <w:pPr>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4、投标有效期为自开标之日起9</w:t>
      </w:r>
      <w:r w:rsidRPr="008B7472">
        <w:rPr>
          <w:rFonts w:ascii="宋体" w:hAnsi="宋体" w:cs="宋体" w:hint="eastAsia"/>
          <w:spacing w:val="-4"/>
          <w:szCs w:val="21"/>
          <w:u w:val="single"/>
        </w:rPr>
        <w:t>0</w:t>
      </w:r>
      <w:r w:rsidRPr="008B7472">
        <w:rPr>
          <w:rFonts w:ascii="宋体" w:hAnsi="宋体" w:cs="宋体" w:hint="eastAsia"/>
          <w:spacing w:val="-4"/>
          <w:szCs w:val="21"/>
        </w:rPr>
        <w:t>天内，如在投标有效期内撤回投标，我方同意被废除投标资格。</w:t>
      </w:r>
    </w:p>
    <w:p w:rsidR="003922D9" w:rsidRPr="008B7472" w:rsidRDefault="005D43C4">
      <w:pPr>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5、我方承诺</w:t>
      </w:r>
      <w:r w:rsidRPr="008B7472">
        <w:rPr>
          <w:rFonts w:ascii="宋体" w:hAnsi="宋体" w:cs="宋体" w:hint="eastAsia"/>
          <w:szCs w:val="21"/>
        </w:rPr>
        <w:t>参加政府采购活动前3年内在经营活动中没有重大违法记录和依法缴纳了税收</w:t>
      </w:r>
      <w:r w:rsidRPr="008B7472">
        <w:rPr>
          <w:rFonts w:ascii="宋体" w:hAnsi="宋体" w:cs="宋体" w:hint="eastAsia"/>
          <w:spacing w:val="-4"/>
          <w:szCs w:val="21"/>
        </w:rPr>
        <w:t>（投标截止时间进行计算）。</w:t>
      </w:r>
    </w:p>
    <w:p w:rsidR="003922D9" w:rsidRPr="008B7472" w:rsidRDefault="005D43C4">
      <w:pPr>
        <w:spacing w:line="360" w:lineRule="auto"/>
        <w:ind w:right="-341" w:firstLineChars="200" w:firstLine="404"/>
        <w:rPr>
          <w:szCs w:val="21"/>
        </w:rPr>
      </w:pPr>
      <w:r w:rsidRPr="008B7472">
        <w:rPr>
          <w:rFonts w:ascii="宋体" w:hAnsi="宋体" w:cs="宋体" w:hint="eastAsia"/>
          <w:spacing w:val="-4"/>
          <w:szCs w:val="21"/>
        </w:rPr>
        <w:t>6、我方承诺具备本项目</w:t>
      </w:r>
      <w:r w:rsidRPr="008B7472">
        <w:rPr>
          <w:rFonts w:cs="宋体" w:hint="eastAsia"/>
          <w:szCs w:val="21"/>
        </w:rPr>
        <w:t>履行合同所必需的设备和专业技术能力</w:t>
      </w:r>
    </w:p>
    <w:p w:rsidR="003922D9" w:rsidRPr="008B7472" w:rsidRDefault="005D43C4">
      <w:pPr>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3922D9" w:rsidRPr="008B7472" w:rsidRDefault="005D43C4">
      <w:pPr>
        <w:spacing w:line="360" w:lineRule="auto"/>
        <w:ind w:right="-341" w:firstLineChars="200" w:firstLine="404"/>
        <w:rPr>
          <w:rFonts w:ascii="宋体" w:hAnsi="宋体" w:cs="宋体"/>
          <w:spacing w:val="-4"/>
          <w:szCs w:val="21"/>
        </w:rPr>
      </w:pPr>
      <w:r w:rsidRPr="008B7472">
        <w:rPr>
          <w:rFonts w:ascii="宋体" w:hAnsi="宋体" w:cs="宋体" w:hint="eastAsia"/>
          <w:spacing w:val="-4"/>
          <w:szCs w:val="21"/>
        </w:rPr>
        <w:t>8、我方承诺至开标之日止，未被“信用中国”（www.creditchina.gov.cn）、中国政府采购网（www.ccgp.gov.cn）、信用舟山（www.zjzscredit.gov.cn）列入失信被执行人、重大税收违法案件当事人名单、政府采购严重违法失信行为记录名单。</w:t>
      </w:r>
    </w:p>
    <w:p w:rsidR="003922D9" w:rsidRPr="008B7472" w:rsidRDefault="005D43C4">
      <w:pPr>
        <w:snapToGrid w:val="0"/>
        <w:spacing w:line="360" w:lineRule="auto"/>
        <w:ind w:right="-341" w:firstLineChars="200" w:firstLine="420"/>
        <w:rPr>
          <w:rFonts w:ascii="宋体"/>
        </w:rPr>
      </w:pPr>
      <w:r w:rsidRPr="008B7472">
        <w:rPr>
          <w:rFonts w:ascii="宋体" w:hAnsi="宋体" w:hint="eastAsia"/>
        </w:rPr>
        <w:t>9、与本投标有关的一切正式往来信函请寄：</w:t>
      </w:r>
    </w:p>
    <w:p w:rsidR="003922D9" w:rsidRPr="008B7472" w:rsidRDefault="005D43C4">
      <w:pPr>
        <w:snapToGrid w:val="0"/>
        <w:spacing w:line="312" w:lineRule="auto"/>
        <w:ind w:right="-341"/>
        <w:rPr>
          <w:rFonts w:ascii="宋体" w:hAnsi="宋体"/>
        </w:rPr>
      </w:pPr>
      <w:r w:rsidRPr="008B7472">
        <w:rPr>
          <w:rFonts w:ascii="宋体" w:hAnsi="宋体" w:hint="eastAsia"/>
        </w:rPr>
        <w:t>地址：__________</w:t>
      </w:r>
      <w:r w:rsidRPr="008B7472">
        <w:rPr>
          <w:rFonts w:ascii="宋体" w:hAnsi="宋体" w:hint="eastAsia"/>
          <w:u w:val="single"/>
        </w:rPr>
        <w:t xml:space="preserve">        _</w:t>
      </w:r>
      <w:r w:rsidRPr="008B7472">
        <w:rPr>
          <w:rFonts w:ascii="宋体" w:hAnsi="宋体" w:hint="eastAsia"/>
        </w:rPr>
        <w:t>____邮编：__________   电话：______________</w:t>
      </w:r>
    </w:p>
    <w:p w:rsidR="003922D9" w:rsidRPr="008B7472" w:rsidRDefault="005D43C4">
      <w:pPr>
        <w:snapToGrid w:val="0"/>
        <w:spacing w:line="312" w:lineRule="auto"/>
        <w:ind w:right="-341"/>
        <w:rPr>
          <w:rFonts w:ascii="宋体" w:hAnsi="宋体"/>
        </w:rPr>
      </w:pPr>
      <w:r w:rsidRPr="008B7472">
        <w:rPr>
          <w:rFonts w:ascii="宋体" w:hAnsi="宋体" w:hint="eastAsia"/>
        </w:rPr>
        <w:t>传真：______________投标人代表姓名 ___________  职务：_____________</w:t>
      </w:r>
    </w:p>
    <w:p w:rsidR="003922D9" w:rsidRPr="008B7472" w:rsidRDefault="005D43C4">
      <w:pPr>
        <w:snapToGrid w:val="0"/>
        <w:spacing w:line="312" w:lineRule="auto"/>
        <w:ind w:right="-341"/>
        <w:rPr>
          <w:rFonts w:ascii="宋体" w:hAnsi="宋体"/>
        </w:rPr>
      </w:pPr>
      <w:r w:rsidRPr="008B7472">
        <w:rPr>
          <w:rFonts w:ascii="宋体" w:hAnsi="宋体" w:hint="eastAsia"/>
        </w:rPr>
        <w:t>投标人名称(公章):___________________</w:t>
      </w:r>
    </w:p>
    <w:p w:rsidR="003922D9" w:rsidRPr="008B7472" w:rsidRDefault="005D43C4">
      <w:pPr>
        <w:snapToGrid w:val="0"/>
        <w:spacing w:line="312" w:lineRule="auto"/>
        <w:ind w:right="-341"/>
        <w:rPr>
          <w:rFonts w:ascii="宋体" w:hAnsi="宋体"/>
        </w:rPr>
      </w:pPr>
      <w:r w:rsidRPr="008B7472">
        <w:rPr>
          <w:rFonts w:ascii="宋体" w:hAnsi="宋体" w:hint="eastAsia"/>
        </w:rPr>
        <w:t>开户银行：银行帐号：</w:t>
      </w:r>
    </w:p>
    <w:p w:rsidR="003922D9" w:rsidRPr="008B7472" w:rsidRDefault="005D43C4">
      <w:pPr>
        <w:snapToGrid w:val="0"/>
        <w:ind w:right="-341"/>
        <w:rPr>
          <w:rFonts w:ascii="宋体" w:hAnsi="宋体"/>
        </w:rPr>
      </w:pPr>
      <w:r w:rsidRPr="008B7472">
        <w:rPr>
          <w:rFonts w:ascii="宋体" w:hAnsi="宋体" w:hint="eastAsia"/>
        </w:rPr>
        <w:t>法定代表人（负责人）或授权代表（签字或盖章）：</w:t>
      </w:r>
    </w:p>
    <w:p w:rsidR="00E324BA" w:rsidRPr="008B7472" w:rsidRDefault="00E324BA">
      <w:pPr>
        <w:snapToGrid w:val="0"/>
        <w:spacing w:before="120" w:line="312" w:lineRule="auto"/>
        <w:ind w:right="-341" w:firstLineChars="1400" w:firstLine="2940"/>
        <w:rPr>
          <w:rFonts w:hAnsi="宋体"/>
        </w:rPr>
      </w:pPr>
    </w:p>
    <w:p w:rsidR="00E324BA" w:rsidRPr="008B7472" w:rsidRDefault="00E324BA">
      <w:pPr>
        <w:snapToGrid w:val="0"/>
        <w:spacing w:before="120" w:line="312" w:lineRule="auto"/>
        <w:ind w:right="-341" w:firstLineChars="1400" w:firstLine="2940"/>
        <w:rPr>
          <w:rFonts w:hAnsi="宋体"/>
        </w:rPr>
      </w:pPr>
    </w:p>
    <w:p w:rsidR="003922D9" w:rsidRPr="008B7472" w:rsidRDefault="005D43C4" w:rsidP="00E324BA">
      <w:pPr>
        <w:snapToGrid w:val="0"/>
        <w:spacing w:before="120" w:line="312" w:lineRule="auto"/>
        <w:ind w:right="-341" w:firstLineChars="2300" w:firstLine="4830"/>
        <w:rPr>
          <w:rFonts w:hAnsi="宋体"/>
        </w:rPr>
      </w:pPr>
      <w:r w:rsidRPr="008B7472">
        <w:rPr>
          <w:rFonts w:hAnsi="宋体" w:hint="eastAsia"/>
        </w:rPr>
        <w:t>日期</w:t>
      </w:r>
      <w:r w:rsidRPr="008B7472">
        <w:rPr>
          <w:rFonts w:hAnsi="宋体" w:hint="eastAsia"/>
        </w:rPr>
        <w:t>:_____</w:t>
      </w:r>
      <w:r w:rsidRPr="008B7472">
        <w:rPr>
          <w:rFonts w:hAnsi="宋体" w:hint="eastAsia"/>
        </w:rPr>
        <w:t>年</w:t>
      </w:r>
      <w:r w:rsidRPr="008B7472">
        <w:rPr>
          <w:rFonts w:hAnsi="宋体" w:hint="eastAsia"/>
        </w:rPr>
        <w:t>___</w:t>
      </w:r>
      <w:r w:rsidRPr="008B7472">
        <w:rPr>
          <w:rFonts w:hAnsi="宋体" w:hint="eastAsia"/>
        </w:rPr>
        <w:t>月</w:t>
      </w:r>
      <w:r w:rsidRPr="008B7472">
        <w:rPr>
          <w:rFonts w:hAnsi="宋体" w:hint="eastAsia"/>
        </w:rPr>
        <w:t>___</w:t>
      </w:r>
      <w:r w:rsidRPr="008B7472">
        <w:rPr>
          <w:rFonts w:hAnsi="宋体" w:hint="eastAsia"/>
        </w:rPr>
        <w:t>日</w:t>
      </w:r>
    </w:p>
    <w:p w:rsidR="003922D9" w:rsidRPr="008B7472" w:rsidRDefault="005D43C4">
      <w:pPr>
        <w:snapToGrid w:val="0"/>
        <w:spacing w:line="312" w:lineRule="auto"/>
        <w:ind w:right="-341"/>
        <w:jc w:val="left"/>
        <w:rPr>
          <w:rFonts w:ascii="宋体" w:hAnsi="宋体"/>
          <w:b/>
          <w:sz w:val="24"/>
        </w:rPr>
      </w:pPr>
      <w:r w:rsidRPr="008B7472">
        <w:rPr>
          <w:rFonts w:ascii="宋体" w:hAnsi="宋体" w:hint="eastAsia"/>
        </w:rPr>
        <w:br w:type="page"/>
      </w:r>
    </w:p>
    <w:p w:rsidR="003922D9" w:rsidRPr="008B7472" w:rsidRDefault="005D43C4">
      <w:pPr>
        <w:snapToGrid w:val="0"/>
        <w:spacing w:before="120" w:line="312" w:lineRule="auto"/>
        <w:ind w:right="-341"/>
        <w:jc w:val="center"/>
        <w:rPr>
          <w:rFonts w:hAnsi="宋体"/>
          <w:b/>
          <w:sz w:val="32"/>
        </w:rPr>
      </w:pPr>
      <w:r w:rsidRPr="008B7472">
        <w:rPr>
          <w:rFonts w:hAnsi="宋体" w:hint="eastAsia"/>
          <w:b/>
          <w:sz w:val="32"/>
        </w:rPr>
        <w:lastRenderedPageBreak/>
        <w:t>九、法定代表人授权委托书</w:t>
      </w:r>
    </w:p>
    <w:p w:rsidR="003922D9" w:rsidRPr="008B7472" w:rsidRDefault="005D43C4">
      <w:pPr>
        <w:snapToGrid w:val="0"/>
        <w:spacing w:line="312" w:lineRule="auto"/>
        <w:ind w:right="55"/>
        <w:rPr>
          <w:rFonts w:ascii="宋体" w:hAnsi="宋体"/>
          <w:b/>
        </w:rPr>
      </w:pPr>
      <w:r w:rsidRPr="008B7472">
        <w:rPr>
          <w:rFonts w:ascii="宋体" w:hAnsi="宋体" w:hint="eastAsia"/>
        </w:rPr>
        <w:t>致：</w:t>
      </w:r>
      <w:r w:rsidRPr="008B7472">
        <w:rPr>
          <w:rFonts w:ascii="宋体" w:hAnsi="宋体" w:hint="eastAsia"/>
          <w:u w:val="single"/>
        </w:rPr>
        <w:t>深圳市国信招标有限公司</w:t>
      </w:r>
      <w:r w:rsidRPr="008B7472">
        <w:rPr>
          <w:rFonts w:ascii="宋体" w:hAnsi="宋体" w:hint="eastAsia"/>
        </w:rPr>
        <w:t>：</w:t>
      </w:r>
    </w:p>
    <w:p w:rsidR="003922D9" w:rsidRPr="008B7472" w:rsidRDefault="005D43C4">
      <w:pPr>
        <w:snapToGrid w:val="0"/>
        <w:spacing w:line="312" w:lineRule="auto"/>
        <w:ind w:right="55" w:firstLineChars="300" w:firstLine="630"/>
        <w:rPr>
          <w:rFonts w:ascii="宋体" w:hAnsi="宋体"/>
        </w:rPr>
      </w:pPr>
      <w:r w:rsidRPr="008B7472">
        <w:rPr>
          <w:rFonts w:ascii="宋体" w:hAnsi="宋体" w:hint="eastAsia"/>
        </w:rPr>
        <w:t>我______</w:t>
      </w:r>
      <w:r w:rsidRPr="008B7472">
        <w:rPr>
          <w:rFonts w:ascii="宋体" w:hAnsi="宋体" w:hint="eastAsia"/>
          <w:u w:val="single"/>
        </w:rPr>
        <w:t>_     _</w:t>
      </w:r>
      <w:r w:rsidRPr="008B7472">
        <w:rPr>
          <w:rFonts w:ascii="宋体" w:hAnsi="宋体" w:hint="eastAsia"/>
        </w:rPr>
        <w:t>_（姓名）系______</w:t>
      </w:r>
      <w:r w:rsidRPr="008B7472">
        <w:rPr>
          <w:rFonts w:ascii="宋体" w:hAnsi="宋体" w:hint="eastAsia"/>
          <w:u w:val="single"/>
        </w:rPr>
        <w:t>_     _</w:t>
      </w:r>
      <w:r w:rsidRPr="008B7472">
        <w:rPr>
          <w:rFonts w:ascii="宋体" w:hAnsi="宋体" w:hint="eastAsia"/>
        </w:rPr>
        <w:t>_（投标人名称）的法定代表人（负责人），现授权委托本单位在职职工（姓名）以我方的名义参加</w:t>
      </w:r>
    </w:p>
    <w:p w:rsidR="003922D9" w:rsidRPr="008B7472" w:rsidRDefault="005D43C4">
      <w:pPr>
        <w:snapToGrid w:val="0"/>
        <w:spacing w:line="312" w:lineRule="auto"/>
        <w:ind w:right="55"/>
        <w:rPr>
          <w:rFonts w:ascii="宋体" w:hAnsi="宋体"/>
        </w:rPr>
      </w:pPr>
      <w:r w:rsidRPr="008B7472">
        <w:rPr>
          <w:rFonts w:ascii="宋体" w:hAnsi="宋体" w:hint="eastAsia"/>
        </w:rPr>
        <w:t>项目的投标活动，并代表我方全权办理针对上述项目的投标、开标、评标、签约等具体事务和签署相关文件。</w:t>
      </w:r>
    </w:p>
    <w:p w:rsidR="003922D9" w:rsidRPr="008B7472" w:rsidRDefault="005D43C4">
      <w:pPr>
        <w:snapToGrid w:val="0"/>
        <w:spacing w:line="312" w:lineRule="auto"/>
        <w:ind w:right="55"/>
        <w:rPr>
          <w:rFonts w:ascii="宋体" w:hAnsi="宋体"/>
        </w:rPr>
      </w:pPr>
      <w:r w:rsidRPr="008B7472">
        <w:rPr>
          <w:rFonts w:ascii="宋体" w:hAnsi="宋体" w:hint="eastAsia"/>
        </w:rPr>
        <w:t>我方对被授权人的签名事项负全部责任。</w:t>
      </w:r>
    </w:p>
    <w:p w:rsidR="003922D9" w:rsidRPr="008B7472" w:rsidRDefault="005D43C4">
      <w:pPr>
        <w:snapToGrid w:val="0"/>
        <w:spacing w:line="312" w:lineRule="auto"/>
        <w:ind w:right="55" w:firstLine="480"/>
        <w:rPr>
          <w:rFonts w:ascii="宋体" w:hAnsi="宋体"/>
        </w:rPr>
      </w:pPr>
      <w:r w:rsidRPr="008B7472">
        <w:rPr>
          <w:rFonts w:ascii="宋体" w:hAnsi="宋体" w:hint="eastAsia"/>
          <w:u w:val="single"/>
        </w:rPr>
        <w:t>在撤销授权的书面通知以前，本授权书一直有效。</w:t>
      </w:r>
      <w:r w:rsidRPr="008B7472">
        <w:rPr>
          <w:rFonts w:ascii="宋体" w:hAnsi="宋体" w:hint="eastAsia"/>
        </w:rPr>
        <w:t>被授权人在授权书有效期内签署的所有文件不因授权的撤销而失效。</w:t>
      </w:r>
    </w:p>
    <w:p w:rsidR="003922D9" w:rsidRPr="008B7472" w:rsidRDefault="005D43C4">
      <w:pPr>
        <w:snapToGrid w:val="0"/>
        <w:spacing w:line="312" w:lineRule="auto"/>
        <w:ind w:right="55" w:firstLine="480"/>
        <w:rPr>
          <w:rFonts w:ascii="宋体" w:hAnsi="宋体"/>
        </w:rPr>
      </w:pPr>
      <w:r w:rsidRPr="008B7472">
        <w:rPr>
          <w:rFonts w:ascii="宋体" w:hAnsi="宋体" w:hint="eastAsia"/>
        </w:rPr>
        <w:t>被授权人无转委托权，特此委托。</w:t>
      </w:r>
    </w:p>
    <w:p w:rsidR="003922D9" w:rsidRPr="008B7472" w:rsidRDefault="003922D9">
      <w:pPr>
        <w:snapToGrid w:val="0"/>
        <w:spacing w:line="312" w:lineRule="auto"/>
        <w:ind w:right="55"/>
        <w:rPr>
          <w:rFonts w:ascii="宋体" w:hAnsi="宋体"/>
        </w:rPr>
      </w:pPr>
    </w:p>
    <w:p w:rsidR="003922D9" w:rsidRPr="008B7472" w:rsidRDefault="005D43C4">
      <w:pPr>
        <w:snapToGrid w:val="0"/>
        <w:spacing w:line="312" w:lineRule="auto"/>
        <w:ind w:right="55"/>
        <w:rPr>
          <w:rFonts w:ascii="宋体" w:hAnsi="宋体"/>
          <w:u w:val="single"/>
        </w:rPr>
      </w:pPr>
      <w:r w:rsidRPr="008B7472">
        <w:rPr>
          <w:rFonts w:ascii="宋体" w:hAnsi="宋体" w:hint="eastAsia"/>
        </w:rPr>
        <w:t>被授权人签名：法定代表人（负责人）签名：</w:t>
      </w:r>
    </w:p>
    <w:p w:rsidR="003922D9" w:rsidRPr="008B7472" w:rsidRDefault="005D43C4">
      <w:pPr>
        <w:snapToGrid w:val="0"/>
        <w:spacing w:line="312" w:lineRule="auto"/>
        <w:ind w:right="55" w:firstLineChars="400" w:firstLine="840"/>
        <w:rPr>
          <w:rFonts w:ascii="宋体" w:hAnsi="宋体"/>
        </w:rPr>
      </w:pPr>
      <w:r w:rsidRPr="008B7472">
        <w:rPr>
          <w:rFonts w:ascii="宋体" w:hAnsi="宋体" w:hint="eastAsia"/>
        </w:rPr>
        <w:t>职务：职务：</w:t>
      </w:r>
    </w:p>
    <w:p w:rsidR="003922D9" w:rsidRPr="008B7472" w:rsidRDefault="005D43C4">
      <w:pPr>
        <w:snapToGrid w:val="0"/>
        <w:spacing w:line="312" w:lineRule="auto"/>
        <w:ind w:right="55"/>
        <w:rPr>
          <w:rFonts w:ascii="宋体" w:hAnsi="宋体"/>
          <w:b/>
        </w:rPr>
      </w:pPr>
      <w:r w:rsidRPr="008B7472">
        <w:rPr>
          <w:rFonts w:ascii="宋体" w:hAnsi="宋体" w:hint="eastAsia"/>
        </w:rPr>
        <w:t>被授权人身份证号码：</w:t>
      </w:r>
      <w:r w:rsidRPr="008B7472">
        <w:rPr>
          <w:rFonts w:ascii="宋体" w:hAnsi="宋体" w:hint="eastAsia"/>
          <w:u w:val="single"/>
        </w:rPr>
        <w:t>（</w:t>
      </w:r>
      <w:proofErr w:type="gramStart"/>
      <w:r w:rsidRPr="008B7472">
        <w:rPr>
          <w:rFonts w:ascii="宋体" w:hAnsi="宋体" w:hint="eastAsia"/>
          <w:b/>
          <w:spacing w:val="-4"/>
        </w:rPr>
        <w:t>附被授权</w:t>
      </w:r>
      <w:proofErr w:type="gramEnd"/>
      <w:r w:rsidRPr="008B7472">
        <w:rPr>
          <w:rFonts w:ascii="宋体" w:hAnsi="宋体" w:hint="eastAsia"/>
          <w:b/>
          <w:spacing w:val="-4"/>
        </w:rPr>
        <w:t>人是本单位在职职工的有效身份证明，如劳动合同、社会保险等）</w:t>
      </w:r>
    </w:p>
    <w:p w:rsidR="003922D9" w:rsidRPr="008B7472" w:rsidRDefault="003922D9">
      <w:pPr>
        <w:snapToGrid w:val="0"/>
        <w:spacing w:line="312" w:lineRule="auto"/>
        <w:ind w:right="55"/>
        <w:rPr>
          <w:rFonts w:ascii="宋体" w:hAnsi="宋体"/>
        </w:rPr>
      </w:pPr>
    </w:p>
    <w:p w:rsidR="003922D9" w:rsidRPr="008B7472" w:rsidRDefault="003922D9">
      <w:pPr>
        <w:snapToGrid w:val="0"/>
        <w:spacing w:line="312" w:lineRule="auto"/>
        <w:ind w:right="-341" w:firstLineChars="2550" w:firstLine="5355"/>
        <w:rPr>
          <w:rFonts w:ascii="宋体" w:hAnsi="宋体"/>
        </w:rPr>
      </w:pPr>
    </w:p>
    <w:p w:rsidR="003922D9" w:rsidRPr="008B7472" w:rsidRDefault="003922D9">
      <w:pPr>
        <w:snapToGrid w:val="0"/>
        <w:spacing w:line="312" w:lineRule="auto"/>
        <w:ind w:right="-341" w:firstLineChars="2550" w:firstLine="5355"/>
        <w:rPr>
          <w:rFonts w:ascii="宋体" w:hAnsi="宋体"/>
        </w:rPr>
      </w:pPr>
    </w:p>
    <w:p w:rsidR="003922D9" w:rsidRPr="008B7472" w:rsidRDefault="005D43C4">
      <w:pPr>
        <w:snapToGrid w:val="0"/>
        <w:spacing w:line="312" w:lineRule="auto"/>
        <w:ind w:right="-341" w:firstLineChars="2550" w:firstLine="5355"/>
        <w:rPr>
          <w:rFonts w:ascii="宋体" w:hAnsi="宋体"/>
        </w:rPr>
      </w:pPr>
      <w:r w:rsidRPr="008B7472">
        <w:rPr>
          <w:rFonts w:ascii="宋体" w:hAnsi="宋体" w:hint="eastAsia"/>
        </w:rPr>
        <w:t>投标人公章：</w:t>
      </w:r>
    </w:p>
    <w:p w:rsidR="003922D9" w:rsidRPr="008B7472" w:rsidRDefault="005D43C4">
      <w:pPr>
        <w:snapToGrid w:val="0"/>
        <w:spacing w:line="312" w:lineRule="auto"/>
        <w:ind w:right="-341"/>
        <w:jc w:val="center"/>
        <w:rPr>
          <w:rFonts w:ascii="宋体" w:hAnsi="宋体"/>
        </w:rPr>
      </w:pPr>
      <w:r w:rsidRPr="008B7472">
        <w:rPr>
          <w:rFonts w:ascii="宋体" w:hAnsi="宋体" w:hint="eastAsia"/>
        </w:rPr>
        <w:t>年月日</w:t>
      </w:r>
    </w:p>
    <w:p w:rsidR="003922D9" w:rsidRPr="008B7472" w:rsidRDefault="003922D9">
      <w:pPr>
        <w:snapToGrid w:val="0"/>
        <w:spacing w:line="312" w:lineRule="auto"/>
        <w:ind w:right="-341"/>
        <w:rPr>
          <w:rFonts w:ascii="宋体" w:hAnsi="宋体"/>
          <w:sz w:val="24"/>
          <w:u w:val="single"/>
        </w:rPr>
      </w:pPr>
    </w:p>
    <w:p w:rsidR="003922D9" w:rsidRPr="008B7472" w:rsidRDefault="003922D9">
      <w:pPr>
        <w:snapToGrid w:val="0"/>
        <w:spacing w:line="312" w:lineRule="auto"/>
        <w:ind w:right="-341" w:firstLineChars="200" w:firstLine="404"/>
        <w:jc w:val="left"/>
        <w:rPr>
          <w:rFonts w:ascii="宋体" w:hAnsi="宋体"/>
          <w:spacing w:val="-4"/>
        </w:rPr>
        <w:sectPr w:rsidR="003922D9" w:rsidRPr="008B7472">
          <w:pgSz w:w="11906" w:h="16838"/>
          <w:pgMar w:top="1304" w:right="1531" w:bottom="1304" w:left="1531" w:header="1304" w:footer="1304" w:gutter="0"/>
          <w:cols w:space="720"/>
        </w:sectPr>
      </w:pPr>
    </w:p>
    <w:p w:rsidR="003922D9" w:rsidRPr="008B7472" w:rsidRDefault="003922D9">
      <w:pPr>
        <w:snapToGrid w:val="0"/>
        <w:spacing w:line="312" w:lineRule="auto"/>
        <w:jc w:val="left"/>
        <w:rPr>
          <w:rFonts w:ascii="宋体"/>
          <w:b/>
          <w:sz w:val="24"/>
        </w:rPr>
      </w:pPr>
    </w:p>
    <w:p w:rsidR="003922D9" w:rsidRPr="008B7472" w:rsidRDefault="005D43C4">
      <w:pPr>
        <w:snapToGrid w:val="0"/>
        <w:spacing w:before="50" w:line="312" w:lineRule="auto"/>
        <w:jc w:val="left"/>
        <w:rPr>
          <w:rFonts w:ascii="宋体" w:hAnsi="宋体"/>
          <w:b/>
          <w:bCs/>
          <w:spacing w:val="-4"/>
          <w:sz w:val="24"/>
          <w:szCs w:val="24"/>
        </w:rPr>
      </w:pPr>
      <w:r w:rsidRPr="008B7472">
        <w:rPr>
          <w:rFonts w:ascii="宋体" w:hAnsi="宋体" w:hint="eastAsia"/>
          <w:b/>
          <w:bCs/>
          <w:spacing w:val="-4"/>
          <w:sz w:val="24"/>
          <w:szCs w:val="24"/>
        </w:rPr>
        <w:t>十、</w:t>
      </w:r>
    </w:p>
    <w:p w:rsidR="003922D9" w:rsidRPr="008B7472" w:rsidRDefault="003922D9">
      <w:pPr>
        <w:snapToGrid w:val="0"/>
        <w:spacing w:before="50" w:line="312" w:lineRule="auto"/>
        <w:jc w:val="left"/>
        <w:rPr>
          <w:rFonts w:ascii="宋体" w:hAnsi="宋体"/>
          <w:b/>
          <w:bCs/>
          <w:spacing w:val="-4"/>
          <w:sz w:val="24"/>
          <w:szCs w:val="24"/>
        </w:rPr>
      </w:pPr>
    </w:p>
    <w:p w:rsidR="003922D9" w:rsidRPr="008B7472" w:rsidRDefault="003922D9">
      <w:pPr>
        <w:snapToGrid w:val="0"/>
        <w:spacing w:before="50" w:line="312" w:lineRule="auto"/>
        <w:jc w:val="left"/>
        <w:rPr>
          <w:rFonts w:ascii="宋体" w:hAnsi="宋体"/>
          <w:b/>
          <w:bCs/>
          <w:spacing w:val="-4"/>
          <w:sz w:val="24"/>
          <w:szCs w:val="24"/>
        </w:rPr>
      </w:pPr>
    </w:p>
    <w:p w:rsidR="003922D9" w:rsidRPr="008B7472" w:rsidRDefault="005D43C4">
      <w:pPr>
        <w:pStyle w:val="xl30"/>
        <w:widowControl w:val="0"/>
        <w:adjustRightInd w:val="0"/>
        <w:spacing w:before="0" w:beforeAutospacing="0" w:after="0" w:afterAutospacing="0" w:line="360" w:lineRule="atLeast"/>
        <w:ind w:firstLineChars="795" w:firstLine="2553"/>
        <w:jc w:val="both"/>
        <w:textAlignment w:val="baseline"/>
        <w:rPr>
          <w:rFonts w:ascii="宋体" w:eastAsia="宋体"/>
          <w:spacing w:val="20"/>
          <w:kern w:val="2"/>
          <w:sz w:val="28"/>
        </w:rPr>
      </w:pPr>
      <w:r w:rsidRPr="008B7472">
        <w:rPr>
          <w:rFonts w:ascii="宋体" w:eastAsia="宋体"/>
          <w:spacing w:val="20"/>
          <w:kern w:val="2"/>
          <w:sz w:val="28"/>
        </w:rPr>
        <w:t>投标设备原厂授权函</w:t>
      </w:r>
    </w:p>
    <w:p w:rsidR="003922D9" w:rsidRPr="008B7472" w:rsidRDefault="003922D9">
      <w:pPr>
        <w:pStyle w:val="xl30"/>
        <w:widowControl w:val="0"/>
        <w:adjustRightInd w:val="0"/>
        <w:spacing w:before="0" w:beforeAutospacing="0" w:after="0" w:afterAutospacing="0" w:line="360" w:lineRule="atLeast"/>
        <w:ind w:firstLine="640"/>
        <w:jc w:val="both"/>
        <w:textAlignment w:val="baseline"/>
        <w:rPr>
          <w:rFonts w:ascii="宋体" w:eastAsia="宋体"/>
          <w:spacing w:val="20"/>
          <w:kern w:val="2"/>
          <w:sz w:val="28"/>
        </w:rPr>
      </w:pPr>
    </w:p>
    <w:p w:rsidR="003922D9" w:rsidRPr="008B7472" w:rsidRDefault="005D43C4">
      <w:pPr>
        <w:spacing w:line="360" w:lineRule="auto"/>
        <w:rPr>
          <w:rFonts w:ascii="宋体" w:hAnsi="宋体"/>
          <w:spacing w:val="-4"/>
        </w:rPr>
      </w:pPr>
      <w:r w:rsidRPr="008B7472">
        <w:rPr>
          <w:rFonts w:ascii="宋体" w:hAnsi="宋体" w:hint="eastAsia"/>
          <w:spacing w:val="-4"/>
        </w:rPr>
        <w:t>致：</w:t>
      </w:r>
      <w:r w:rsidRPr="008B7472">
        <w:rPr>
          <w:rFonts w:ascii="宋体" w:hAnsi="宋体" w:hint="eastAsia"/>
          <w:u w:val="single"/>
        </w:rPr>
        <w:t>深圳市国信招标有限公司</w:t>
      </w:r>
    </w:p>
    <w:p w:rsidR="003922D9" w:rsidRPr="008B7472" w:rsidRDefault="005D43C4">
      <w:pPr>
        <w:spacing w:line="360" w:lineRule="auto"/>
        <w:ind w:firstLineChars="200" w:firstLine="404"/>
        <w:rPr>
          <w:rFonts w:ascii="宋体" w:hAnsi="宋体"/>
          <w:spacing w:val="-4"/>
        </w:rPr>
      </w:pPr>
      <w:r w:rsidRPr="008B7472">
        <w:rPr>
          <w:rFonts w:ascii="宋体" w:hAnsi="宋体" w:hint="eastAsia"/>
          <w:spacing w:val="-4"/>
        </w:rPr>
        <w:t>我方（制造商名称）是按中华人民共和国法律成立的制造商，主要营业地点设在（制造商地址）。兹指派按中华人民共和国法律正式成立的，主要营业地点设在</w:t>
      </w:r>
      <w:r w:rsidRPr="008B7472">
        <w:rPr>
          <w:rFonts w:ascii="宋体" w:hAnsi="宋体" w:hint="eastAsia"/>
          <w:spacing w:val="-4"/>
          <w:u w:val="single"/>
        </w:rPr>
        <w:t>（被授权单位地址）</w:t>
      </w:r>
      <w:r w:rsidRPr="008B7472">
        <w:rPr>
          <w:rFonts w:ascii="宋体" w:hAnsi="宋体" w:hint="eastAsia"/>
          <w:spacing w:val="-4"/>
        </w:rPr>
        <w:t>的（</w:t>
      </w:r>
      <w:r w:rsidRPr="008B7472">
        <w:rPr>
          <w:rFonts w:ascii="宋体" w:hAnsi="宋体" w:hint="eastAsia"/>
          <w:spacing w:val="-4"/>
          <w:u w:val="single"/>
        </w:rPr>
        <w:t>被授权单位名称）</w:t>
      </w:r>
      <w:r w:rsidRPr="008B7472">
        <w:rPr>
          <w:rFonts w:ascii="宋体" w:hAnsi="宋体" w:hint="eastAsia"/>
          <w:spacing w:val="-4"/>
        </w:rPr>
        <w:t>作为我方的合法代理人进行下列有效活动：</w:t>
      </w:r>
    </w:p>
    <w:p w:rsidR="003922D9" w:rsidRPr="008B7472" w:rsidRDefault="005D43C4">
      <w:pPr>
        <w:spacing w:line="360" w:lineRule="auto"/>
        <w:ind w:firstLineChars="200" w:firstLine="404"/>
        <w:rPr>
          <w:rFonts w:ascii="宋体" w:hAnsi="宋体"/>
          <w:spacing w:val="-4"/>
        </w:rPr>
      </w:pPr>
      <w:r w:rsidRPr="008B7472">
        <w:rPr>
          <w:rFonts w:ascii="宋体" w:hAnsi="宋体" w:hint="eastAsia"/>
          <w:spacing w:val="-4"/>
        </w:rPr>
        <w:t>1、代表我方在中华人民共和国办理</w:t>
      </w:r>
      <w:proofErr w:type="gramStart"/>
      <w:r w:rsidRPr="008B7472">
        <w:rPr>
          <w:rFonts w:ascii="宋体" w:hAnsi="宋体" w:hint="eastAsia"/>
          <w:spacing w:val="-4"/>
        </w:rPr>
        <w:t>贵方第</w:t>
      </w:r>
      <w:proofErr w:type="gramEnd"/>
      <w:r w:rsidRPr="008B7472">
        <w:rPr>
          <w:rFonts w:ascii="宋体" w:hAnsi="宋体" w:hint="eastAsia"/>
          <w:spacing w:val="-4"/>
        </w:rPr>
        <w:t xml:space="preserve"> (招标编号)  号投标人邀请要求提供的由我方制造的货物及有关事宜，其行为对我方具有约束力。</w:t>
      </w:r>
    </w:p>
    <w:p w:rsidR="003922D9" w:rsidRPr="008B7472" w:rsidRDefault="005D43C4">
      <w:pPr>
        <w:spacing w:line="360" w:lineRule="auto"/>
        <w:ind w:firstLineChars="200" w:firstLine="404"/>
        <w:rPr>
          <w:rFonts w:ascii="宋体" w:hAnsi="宋体"/>
          <w:spacing w:val="-4"/>
        </w:rPr>
      </w:pPr>
      <w:r w:rsidRPr="008B7472">
        <w:rPr>
          <w:rFonts w:ascii="宋体" w:hAnsi="宋体" w:hint="eastAsia"/>
          <w:spacing w:val="-4"/>
        </w:rPr>
        <w:t>2、作为制造商，我方保证以投标合作者的身份约束自己，并对该投标共同和分别承担招标文件中所规定的义务。</w:t>
      </w:r>
    </w:p>
    <w:p w:rsidR="003922D9" w:rsidRPr="008B7472" w:rsidRDefault="005D43C4">
      <w:pPr>
        <w:spacing w:line="360" w:lineRule="auto"/>
        <w:ind w:firstLineChars="200" w:firstLine="404"/>
        <w:rPr>
          <w:rFonts w:ascii="宋体" w:hAnsi="宋体"/>
          <w:spacing w:val="-4"/>
        </w:rPr>
      </w:pPr>
      <w:r w:rsidRPr="008B7472">
        <w:rPr>
          <w:rFonts w:ascii="宋体" w:hAnsi="宋体" w:hint="eastAsia"/>
          <w:spacing w:val="-4"/>
        </w:rPr>
        <w:t>3、我方兹授予（被授权单位名称）全权办理和履行为完成上述各点所必须的事宜，具有替换或撤消的全权。兹确认（被授权单位名称）或其正式授权代表依此办理一切事宜。</w:t>
      </w:r>
    </w:p>
    <w:p w:rsidR="003922D9" w:rsidRPr="008B7472" w:rsidRDefault="005D43C4">
      <w:pPr>
        <w:spacing w:line="360" w:lineRule="auto"/>
        <w:ind w:firstLineChars="200" w:firstLine="404"/>
        <w:rPr>
          <w:rFonts w:ascii="宋体" w:hAnsi="宋体"/>
          <w:spacing w:val="-4"/>
        </w:rPr>
      </w:pPr>
      <w:r w:rsidRPr="008B7472">
        <w:rPr>
          <w:rFonts w:ascii="宋体" w:hAnsi="宋体" w:hint="eastAsia"/>
          <w:spacing w:val="-4"/>
        </w:rPr>
        <w:t>我方于年月</w:t>
      </w:r>
      <w:proofErr w:type="gramStart"/>
      <w:r w:rsidRPr="008B7472">
        <w:rPr>
          <w:rFonts w:ascii="宋体" w:hAnsi="宋体" w:hint="eastAsia"/>
          <w:spacing w:val="-4"/>
        </w:rPr>
        <w:t>日签署</w:t>
      </w:r>
      <w:proofErr w:type="gramEnd"/>
      <w:r w:rsidRPr="008B7472">
        <w:rPr>
          <w:rFonts w:ascii="宋体" w:hAnsi="宋体" w:hint="eastAsia"/>
          <w:spacing w:val="-4"/>
        </w:rPr>
        <w:t>本文件，（被授权单位名称）于年月日接受此件，以此为证。</w:t>
      </w:r>
    </w:p>
    <w:p w:rsidR="003922D9" w:rsidRPr="008B7472" w:rsidRDefault="005D43C4">
      <w:pPr>
        <w:spacing w:line="360" w:lineRule="auto"/>
        <w:rPr>
          <w:rFonts w:ascii="宋体" w:hAnsi="宋体"/>
          <w:spacing w:val="-4"/>
        </w:rPr>
      </w:pPr>
      <w:r w:rsidRPr="008B7472">
        <w:rPr>
          <w:rFonts w:ascii="宋体" w:hAnsi="宋体" w:hint="eastAsia"/>
          <w:spacing w:val="-4"/>
        </w:rPr>
        <w:t>被授权单位名称(加盖公章)：</w:t>
      </w:r>
    </w:p>
    <w:p w:rsidR="003922D9" w:rsidRPr="008B7472" w:rsidRDefault="005D43C4">
      <w:pPr>
        <w:spacing w:line="360" w:lineRule="auto"/>
        <w:rPr>
          <w:rFonts w:ascii="宋体" w:hAnsi="宋体"/>
          <w:spacing w:val="-4"/>
          <w:u w:val="single"/>
        </w:rPr>
      </w:pPr>
      <w:r w:rsidRPr="008B7472">
        <w:rPr>
          <w:rFonts w:ascii="宋体" w:hAnsi="宋体" w:hint="eastAsia"/>
          <w:spacing w:val="-4"/>
        </w:rPr>
        <w:t>出具授权书的制造商名称(加盖公章)：</w:t>
      </w:r>
    </w:p>
    <w:p w:rsidR="003922D9" w:rsidRPr="008B7472" w:rsidRDefault="005D43C4">
      <w:pPr>
        <w:spacing w:line="360" w:lineRule="auto"/>
        <w:rPr>
          <w:rFonts w:ascii="宋体" w:hAnsi="宋体"/>
          <w:spacing w:val="-4"/>
        </w:rPr>
      </w:pPr>
      <w:r w:rsidRPr="008B7472">
        <w:rPr>
          <w:rFonts w:ascii="宋体" w:hAnsi="宋体" w:hint="eastAsia"/>
          <w:spacing w:val="-4"/>
        </w:rPr>
        <w:t>有效正式授权签字的代表姓名、职务和所属部门：</w:t>
      </w:r>
    </w:p>
    <w:p w:rsidR="003922D9" w:rsidRPr="008B7472" w:rsidRDefault="005D43C4">
      <w:pPr>
        <w:spacing w:line="360" w:lineRule="auto"/>
        <w:rPr>
          <w:rFonts w:ascii="宋体" w:hAnsi="宋体"/>
          <w:spacing w:val="-4"/>
        </w:rPr>
      </w:pPr>
      <w:r w:rsidRPr="008B7472">
        <w:rPr>
          <w:rFonts w:ascii="宋体" w:hAnsi="宋体" w:hint="eastAsia"/>
          <w:spacing w:val="-4"/>
        </w:rPr>
        <w:t>注：（如原厂商有对外统一授权函，可提供制造商格式）</w:t>
      </w:r>
    </w:p>
    <w:p w:rsidR="003922D9" w:rsidRPr="008B7472" w:rsidRDefault="003922D9">
      <w:pPr>
        <w:snapToGrid w:val="0"/>
        <w:spacing w:before="50" w:line="312" w:lineRule="auto"/>
        <w:ind w:firstLineChars="2550" w:firstLine="5355"/>
        <w:jc w:val="left"/>
        <w:rPr>
          <w:rFonts w:ascii="宋体" w:hAnsi="宋体"/>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3922D9">
      <w:pPr>
        <w:shd w:val="clear" w:color="auto" w:fill="FFFFFF"/>
        <w:snapToGrid w:val="0"/>
        <w:spacing w:before="50"/>
        <w:jc w:val="left"/>
        <w:rPr>
          <w:rFonts w:ascii="宋体" w:hAnsi="宋体" w:cs="宋体"/>
          <w:b/>
          <w:spacing w:val="20"/>
          <w:sz w:val="24"/>
        </w:rPr>
      </w:pPr>
    </w:p>
    <w:p w:rsidR="003922D9" w:rsidRPr="008B7472" w:rsidRDefault="005D43C4">
      <w:pPr>
        <w:shd w:val="clear" w:color="auto" w:fill="FFFFFF"/>
        <w:snapToGrid w:val="0"/>
        <w:spacing w:before="50"/>
        <w:jc w:val="left"/>
        <w:rPr>
          <w:rFonts w:ascii="宋体" w:hAnsi="宋体"/>
          <w:b/>
          <w:bCs/>
          <w:sz w:val="24"/>
        </w:rPr>
      </w:pPr>
      <w:r w:rsidRPr="008B7472">
        <w:rPr>
          <w:rFonts w:ascii="宋体" w:hAnsi="宋体" w:hint="eastAsia"/>
          <w:b/>
          <w:bCs/>
          <w:sz w:val="24"/>
        </w:rPr>
        <w:t> </w:t>
      </w:r>
    </w:p>
    <w:p w:rsidR="003922D9" w:rsidRPr="008B7472" w:rsidRDefault="005D43C4">
      <w:pPr>
        <w:shd w:val="clear" w:color="auto" w:fill="FFFFFF"/>
        <w:snapToGrid w:val="0"/>
        <w:spacing w:before="50"/>
        <w:jc w:val="left"/>
        <w:rPr>
          <w:rFonts w:ascii="宋体" w:hAnsi="宋体"/>
          <w:b/>
          <w:bCs/>
          <w:sz w:val="24"/>
        </w:rPr>
      </w:pPr>
      <w:r w:rsidRPr="008B7472">
        <w:rPr>
          <w:rFonts w:ascii="宋体" w:hAnsi="宋体" w:hint="eastAsia"/>
          <w:b/>
          <w:bCs/>
          <w:sz w:val="24"/>
        </w:rPr>
        <w:t>十一、</w:t>
      </w:r>
    </w:p>
    <w:p w:rsidR="003922D9" w:rsidRPr="008B7472" w:rsidRDefault="005D43C4">
      <w:pPr>
        <w:shd w:val="clear" w:color="auto" w:fill="FFFFFF"/>
        <w:snapToGrid w:val="0"/>
        <w:spacing w:before="50"/>
        <w:jc w:val="left"/>
        <w:rPr>
          <w:rFonts w:ascii="宋体" w:hAnsi="宋体"/>
          <w:sz w:val="24"/>
        </w:rPr>
      </w:pPr>
      <w:r w:rsidRPr="008B7472">
        <w:rPr>
          <w:rFonts w:ascii="宋体" w:hAnsi="宋体" w:hint="eastAsia"/>
          <w:sz w:val="24"/>
        </w:rPr>
        <w:t> </w:t>
      </w:r>
    </w:p>
    <w:p w:rsidR="003922D9" w:rsidRPr="008B7472" w:rsidRDefault="005D43C4">
      <w:pPr>
        <w:shd w:val="clear" w:color="auto" w:fill="FFFFFF"/>
        <w:snapToGrid w:val="0"/>
        <w:spacing w:before="50"/>
        <w:jc w:val="center"/>
        <w:rPr>
          <w:rFonts w:ascii="宋体" w:hAnsi="宋体"/>
          <w:b/>
          <w:bCs/>
          <w:sz w:val="24"/>
        </w:rPr>
      </w:pPr>
      <w:r w:rsidRPr="008B7472">
        <w:rPr>
          <w:rFonts w:ascii="宋体" w:hAnsi="宋体" w:hint="eastAsia"/>
          <w:b/>
          <w:bCs/>
          <w:sz w:val="24"/>
        </w:rPr>
        <w:t>原厂商售后服务承诺书</w:t>
      </w:r>
    </w:p>
    <w:p w:rsidR="003922D9" w:rsidRPr="008B7472" w:rsidRDefault="005D43C4">
      <w:pPr>
        <w:shd w:val="clear" w:color="auto" w:fill="FFFFFF"/>
        <w:snapToGrid w:val="0"/>
        <w:spacing w:before="50"/>
        <w:jc w:val="center"/>
        <w:rPr>
          <w:rFonts w:ascii="宋体" w:hAnsi="宋体"/>
          <w:sz w:val="24"/>
        </w:rPr>
      </w:pPr>
      <w:r w:rsidRPr="008B7472">
        <w:rPr>
          <w:rFonts w:ascii="宋体" w:hAnsi="宋体" w:hint="eastAsia"/>
          <w:sz w:val="24"/>
        </w:rPr>
        <w:t> </w:t>
      </w:r>
    </w:p>
    <w:p w:rsidR="003922D9" w:rsidRPr="008B7472" w:rsidRDefault="005D43C4">
      <w:pPr>
        <w:shd w:val="clear" w:color="auto" w:fill="FFFFFF"/>
        <w:snapToGrid w:val="0"/>
        <w:spacing w:before="50"/>
        <w:rPr>
          <w:rFonts w:ascii="宋体" w:hAnsi="宋体"/>
          <w:szCs w:val="28"/>
        </w:rPr>
      </w:pPr>
      <w:r w:rsidRPr="008B7472">
        <w:rPr>
          <w:rFonts w:ascii="宋体" w:hAnsi="宋体" w:hint="eastAsia"/>
          <w:szCs w:val="28"/>
        </w:rPr>
        <w:t>致：</w:t>
      </w:r>
      <w:r w:rsidRPr="008B7472">
        <w:rPr>
          <w:rFonts w:ascii="宋体" w:hAnsi="宋体" w:hint="eastAsia"/>
          <w:szCs w:val="28"/>
          <w:u w:val="single"/>
        </w:rPr>
        <w:t>深圳市国信招标有限公司</w:t>
      </w:r>
      <w:r w:rsidRPr="008B7472">
        <w:rPr>
          <w:rFonts w:ascii="宋体" w:hAnsi="宋体" w:hint="eastAsia"/>
          <w:szCs w:val="28"/>
        </w:rPr>
        <w:t>：</w:t>
      </w:r>
    </w:p>
    <w:p w:rsidR="003922D9" w:rsidRPr="008B7472" w:rsidRDefault="005D43C4">
      <w:pPr>
        <w:shd w:val="clear" w:color="auto" w:fill="FFFFFF"/>
        <w:snapToGrid w:val="0"/>
        <w:spacing w:before="50"/>
        <w:ind w:firstLine="480"/>
        <w:jc w:val="left"/>
        <w:rPr>
          <w:rFonts w:ascii="宋体" w:hAnsi="宋体"/>
          <w:szCs w:val="28"/>
        </w:rPr>
      </w:pPr>
      <w:r w:rsidRPr="008B7472">
        <w:rPr>
          <w:rFonts w:ascii="宋体" w:hAnsi="宋体" w:hint="eastAsia"/>
          <w:szCs w:val="28"/>
        </w:rPr>
        <w:t>我们（制造商或者进口机电产品的国内总代理商名称）是按（国家名称）法律成立的一家公司，主要营业地址设在。兹指派按（国家名称）法律成立的、主要营业地址在</w:t>
      </w:r>
    </w:p>
    <w:p w:rsidR="003922D9" w:rsidRPr="008B7472" w:rsidRDefault="005D43C4">
      <w:pPr>
        <w:shd w:val="clear" w:color="auto" w:fill="FFFFFF"/>
        <w:snapToGrid w:val="0"/>
        <w:spacing w:before="50"/>
        <w:ind w:firstLine="480"/>
        <w:jc w:val="left"/>
        <w:rPr>
          <w:rFonts w:ascii="宋体" w:hAnsi="宋体"/>
          <w:szCs w:val="28"/>
        </w:rPr>
      </w:pPr>
      <w:r w:rsidRPr="008B7472">
        <w:rPr>
          <w:rFonts w:ascii="宋体" w:hAnsi="宋体" w:hint="eastAsia"/>
          <w:szCs w:val="28"/>
        </w:rPr>
        <w:t>的（投标人名称）作为我方真正的和合法的代理人进行下列有效活动：</w:t>
      </w:r>
    </w:p>
    <w:p w:rsidR="003922D9" w:rsidRPr="008B7472" w:rsidRDefault="005D43C4">
      <w:pPr>
        <w:shd w:val="clear" w:color="auto" w:fill="FFFFFF"/>
        <w:snapToGrid w:val="0"/>
        <w:spacing w:before="50"/>
        <w:ind w:firstLine="480"/>
        <w:jc w:val="left"/>
        <w:rPr>
          <w:rFonts w:ascii="宋体" w:hAnsi="宋体"/>
          <w:szCs w:val="28"/>
        </w:rPr>
      </w:pPr>
      <w:r w:rsidRPr="008B7472">
        <w:rPr>
          <w:rFonts w:ascii="宋体" w:hAnsi="宋体" w:hint="eastAsia"/>
          <w:szCs w:val="28"/>
        </w:rPr>
        <w:t>1.代表我方办理贵方关于项目（招标编号：）要求采购的由我方制造/或进口的货物的有关事宜，并对我方具有约束力。</w:t>
      </w:r>
    </w:p>
    <w:p w:rsidR="003922D9" w:rsidRPr="008B7472" w:rsidRDefault="005D43C4">
      <w:pPr>
        <w:shd w:val="clear" w:color="auto" w:fill="FFFFFF"/>
        <w:snapToGrid w:val="0"/>
        <w:ind w:firstLineChars="200" w:firstLine="420"/>
        <w:rPr>
          <w:rFonts w:ascii="宋体" w:hAnsi="宋体"/>
          <w:szCs w:val="21"/>
        </w:rPr>
      </w:pPr>
      <w:r w:rsidRPr="008B7472">
        <w:rPr>
          <w:rFonts w:ascii="宋体" w:hAnsi="宋体" w:hint="eastAsia"/>
          <w:szCs w:val="21"/>
        </w:rPr>
        <w:t>2.作为原厂商，我方保证为本项目的组织实施、售后服务提供纯正的、专业化的技术支持。</w:t>
      </w:r>
    </w:p>
    <w:p w:rsidR="003922D9" w:rsidRPr="008B7472" w:rsidRDefault="005D43C4">
      <w:pPr>
        <w:shd w:val="clear" w:color="auto" w:fill="FFFFFF"/>
        <w:snapToGrid w:val="0"/>
        <w:ind w:firstLineChars="200" w:firstLine="420"/>
        <w:rPr>
          <w:rFonts w:ascii="宋体" w:hAnsi="宋体"/>
          <w:szCs w:val="28"/>
        </w:rPr>
      </w:pPr>
      <w:r w:rsidRPr="008B7472">
        <w:rPr>
          <w:rFonts w:ascii="宋体" w:hAnsi="宋体" w:hint="eastAsia"/>
          <w:szCs w:val="28"/>
        </w:rPr>
        <w:t>3.我方此次向贵方提供的产品名称为：</w:t>
      </w:r>
      <w:r w:rsidR="00B74654" w:rsidRPr="008B7472">
        <w:rPr>
          <w:rFonts w:ascii="宋体" w:hAnsi="宋体" w:hint="eastAsia"/>
          <w:szCs w:val="28"/>
        </w:rPr>
        <w:t xml:space="preserve">      </w:t>
      </w:r>
      <w:r w:rsidRPr="008B7472">
        <w:rPr>
          <w:rFonts w:ascii="宋体" w:hAnsi="宋体" w:hint="eastAsia"/>
          <w:szCs w:val="28"/>
        </w:rPr>
        <w:t>；规格型号：</w:t>
      </w:r>
      <w:r w:rsidR="00B74654" w:rsidRPr="008B7472">
        <w:rPr>
          <w:rFonts w:ascii="宋体" w:hAnsi="宋体" w:hint="eastAsia"/>
          <w:szCs w:val="28"/>
        </w:rPr>
        <w:t xml:space="preserve">    </w:t>
      </w:r>
      <w:r w:rsidRPr="008B7472">
        <w:rPr>
          <w:rFonts w:ascii="宋体" w:hAnsi="宋体" w:hint="eastAsia"/>
          <w:szCs w:val="28"/>
        </w:rPr>
        <w:t>；我方保证：该产品既</w:t>
      </w:r>
      <w:proofErr w:type="gramStart"/>
      <w:r w:rsidRPr="008B7472">
        <w:rPr>
          <w:rFonts w:ascii="宋体" w:hAnsi="宋体" w:hint="eastAsia"/>
          <w:szCs w:val="28"/>
        </w:rPr>
        <w:t>非试验</w:t>
      </w:r>
      <w:proofErr w:type="gramEnd"/>
      <w:r w:rsidRPr="008B7472">
        <w:rPr>
          <w:rFonts w:ascii="宋体" w:hAnsi="宋体" w:hint="eastAsia"/>
          <w:szCs w:val="28"/>
        </w:rPr>
        <w:t>产品也非积压产品，而是于年达产的成熟产品，且生产（完工）日期不早于年月；在可以预见的</w:t>
      </w:r>
      <w:r w:rsidRPr="008B7472">
        <w:rPr>
          <w:rFonts w:ascii="宋体" w:hAnsi="宋体" w:hint="eastAsia"/>
          <w:szCs w:val="28"/>
          <w:u w:val="single"/>
        </w:rPr>
        <w:t>（</w:t>
      </w:r>
      <w:r w:rsidRPr="008B7472">
        <w:rPr>
          <w:rFonts w:ascii="宋体" w:hAnsi="宋体" w:hint="eastAsia"/>
          <w:szCs w:val="28"/>
        </w:rPr>
        <w:t>天）内，我方没有对该型号产品进行升级、停产、淘汰的计划。</w:t>
      </w:r>
    </w:p>
    <w:p w:rsidR="003922D9" w:rsidRPr="008B7472" w:rsidRDefault="005D43C4">
      <w:pPr>
        <w:shd w:val="clear" w:color="auto" w:fill="FFFFFF"/>
        <w:snapToGrid w:val="0"/>
        <w:spacing w:before="50"/>
        <w:ind w:firstLineChars="200" w:firstLine="420"/>
        <w:jc w:val="left"/>
        <w:rPr>
          <w:rFonts w:ascii="宋体" w:hAnsi="宋体"/>
          <w:szCs w:val="28"/>
        </w:rPr>
      </w:pPr>
      <w:r w:rsidRPr="008B7472">
        <w:rPr>
          <w:rFonts w:ascii="宋体" w:hAnsi="宋体" w:hint="eastAsia"/>
          <w:szCs w:val="28"/>
        </w:rPr>
        <w:t>4.我方该型号产品的原厂保修条款或服务</w:t>
      </w:r>
    </w:p>
    <w:tbl>
      <w:tblPr>
        <w:tblW w:w="9540" w:type="dxa"/>
        <w:jc w:val="center"/>
        <w:tblLayout w:type="fixed"/>
        <w:tblLook w:val="04A0" w:firstRow="1" w:lastRow="0" w:firstColumn="1" w:lastColumn="0" w:noHBand="0" w:noVBand="1"/>
      </w:tblPr>
      <w:tblGrid>
        <w:gridCol w:w="1365"/>
        <w:gridCol w:w="1155"/>
        <w:gridCol w:w="1155"/>
        <w:gridCol w:w="5865"/>
      </w:tblGrid>
      <w:tr w:rsidR="003922D9" w:rsidRPr="008B7472">
        <w:trPr>
          <w:trHeight w:val="396"/>
          <w:jc w:val="center"/>
        </w:trPr>
        <w:tc>
          <w:tcPr>
            <w:tcW w:w="1365" w:type="dxa"/>
            <w:tcBorders>
              <w:top w:val="single" w:sz="4" w:space="0" w:color="auto"/>
              <w:left w:val="single" w:sz="4" w:space="0" w:color="auto"/>
              <w:bottom w:val="single" w:sz="4" w:space="0" w:color="auto"/>
              <w:right w:val="single" w:sz="4" w:space="0" w:color="000000"/>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产品名称</w:t>
            </w:r>
          </w:p>
        </w:tc>
        <w:tc>
          <w:tcPr>
            <w:tcW w:w="1155" w:type="dxa"/>
            <w:tcBorders>
              <w:top w:val="single" w:sz="4" w:space="0" w:color="auto"/>
              <w:left w:val="single" w:sz="4" w:space="0" w:color="auto"/>
              <w:bottom w:val="single" w:sz="4" w:space="0" w:color="auto"/>
              <w:right w:val="single" w:sz="4" w:space="0" w:color="000000"/>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品牌</w:t>
            </w:r>
          </w:p>
        </w:tc>
        <w:tc>
          <w:tcPr>
            <w:tcW w:w="1155" w:type="dxa"/>
            <w:tcBorders>
              <w:top w:val="single" w:sz="4" w:space="0" w:color="auto"/>
              <w:left w:val="nil"/>
              <w:bottom w:val="single" w:sz="4" w:space="0" w:color="auto"/>
              <w:right w:val="single" w:sz="4" w:space="0" w:color="auto"/>
            </w:tcBorders>
          </w:tcPr>
          <w:p w:rsidR="003922D9" w:rsidRPr="008B7472" w:rsidRDefault="005D43C4">
            <w:pPr>
              <w:jc w:val="center"/>
              <w:rPr>
                <w:rFonts w:ascii="宋体" w:hAnsi="宋体"/>
                <w:spacing w:val="-4"/>
                <w:szCs w:val="28"/>
              </w:rPr>
            </w:pPr>
            <w:r w:rsidRPr="008B7472">
              <w:rPr>
                <w:rFonts w:ascii="宋体" w:hAnsi="宋体" w:hint="eastAsia"/>
                <w:spacing w:val="-4"/>
                <w:szCs w:val="28"/>
              </w:rPr>
              <w:t>型号</w:t>
            </w:r>
          </w:p>
        </w:tc>
        <w:tc>
          <w:tcPr>
            <w:tcW w:w="5865" w:type="dxa"/>
            <w:tcBorders>
              <w:top w:val="single" w:sz="4" w:space="0" w:color="auto"/>
              <w:left w:val="nil"/>
              <w:bottom w:val="single" w:sz="4" w:space="0" w:color="auto"/>
              <w:right w:val="single" w:sz="4" w:space="0" w:color="auto"/>
            </w:tcBorders>
          </w:tcPr>
          <w:p w:rsidR="003922D9" w:rsidRPr="008B7472" w:rsidRDefault="005D43C4">
            <w:pPr>
              <w:jc w:val="center"/>
              <w:rPr>
                <w:rFonts w:ascii="宋体" w:hAnsi="宋体"/>
                <w:spacing w:val="-4"/>
                <w:szCs w:val="28"/>
              </w:rPr>
            </w:pPr>
            <w:r w:rsidRPr="008B7472">
              <w:rPr>
                <w:rFonts w:ascii="宋体" w:hAnsi="宋体" w:hint="eastAsia"/>
                <w:spacing w:val="-4"/>
                <w:szCs w:val="28"/>
              </w:rPr>
              <w:t>原厂具体保修条款或服务</w:t>
            </w:r>
          </w:p>
        </w:tc>
      </w:tr>
      <w:tr w:rsidR="003922D9" w:rsidRPr="008B7472">
        <w:trPr>
          <w:trHeight w:val="385"/>
          <w:jc w:val="center"/>
        </w:trPr>
        <w:tc>
          <w:tcPr>
            <w:tcW w:w="136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r>
      <w:tr w:rsidR="003922D9" w:rsidRPr="008B7472">
        <w:trPr>
          <w:trHeight w:val="369"/>
          <w:jc w:val="center"/>
        </w:trPr>
        <w:tc>
          <w:tcPr>
            <w:tcW w:w="136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r>
      <w:tr w:rsidR="003922D9" w:rsidRPr="008B7472">
        <w:trPr>
          <w:trHeight w:val="383"/>
          <w:jc w:val="center"/>
        </w:trPr>
        <w:tc>
          <w:tcPr>
            <w:tcW w:w="136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jc w:val="center"/>
              <w:rPr>
                <w:rFonts w:ascii="宋体" w:hAnsi="宋体"/>
                <w:spacing w:val="-4"/>
                <w:szCs w:val="28"/>
              </w:rPr>
            </w:pPr>
            <w:r w:rsidRPr="008B7472">
              <w:rPr>
                <w:rFonts w:ascii="宋体" w:hAnsi="宋体" w:hint="eastAsia"/>
                <w:spacing w:val="-4"/>
                <w:szCs w:val="28"/>
              </w:rPr>
              <w:t> </w:t>
            </w:r>
          </w:p>
        </w:tc>
        <w:tc>
          <w:tcPr>
            <w:tcW w:w="115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c>
          <w:tcPr>
            <w:tcW w:w="5865" w:type="dxa"/>
            <w:tcBorders>
              <w:top w:val="single" w:sz="4" w:space="0" w:color="auto"/>
              <w:left w:val="nil"/>
              <w:bottom w:val="single" w:sz="4" w:space="0" w:color="auto"/>
              <w:right w:val="single" w:sz="4" w:space="0" w:color="auto"/>
            </w:tcBorders>
          </w:tcPr>
          <w:p w:rsidR="003922D9" w:rsidRPr="008B7472" w:rsidRDefault="005D43C4">
            <w:pPr>
              <w:rPr>
                <w:rFonts w:ascii="宋体" w:hAnsi="宋体"/>
                <w:spacing w:val="-4"/>
                <w:szCs w:val="28"/>
              </w:rPr>
            </w:pPr>
            <w:r w:rsidRPr="008B7472">
              <w:rPr>
                <w:rFonts w:ascii="宋体" w:hAnsi="宋体" w:hint="eastAsia"/>
                <w:spacing w:val="-4"/>
                <w:szCs w:val="28"/>
              </w:rPr>
              <w:t> </w:t>
            </w:r>
          </w:p>
        </w:tc>
      </w:tr>
    </w:tbl>
    <w:p w:rsidR="003922D9" w:rsidRPr="008B7472" w:rsidRDefault="005D43C4">
      <w:pPr>
        <w:shd w:val="clear" w:color="auto" w:fill="FFFFFF"/>
        <w:snapToGrid w:val="0"/>
        <w:ind w:firstLineChars="200" w:firstLine="420"/>
        <w:jc w:val="left"/>
        <w:rPr>
          <w:rFonts w:ascii="宋体" w:hAnsi="宋体"/>
          <w:szCs w:val="28"/>
        </w:rPr>
      </w:pPr>
      <w:r w:rsidRPr="008B7472">
        <w:rPr>
          <w:rFonts w:ascii="宋体" w:hAnsi="宋体" w:hint="eastAsia"/>
          <w:szCs w:val="28"/>
        </w:rPr>
        <w:t> </w:t>
      </w:r>
    </w:p>
    <w:p w:rsidR="003922D9" w:rsidRPr="008B7472" w:rsidRDefault="005D43C4">
      <w:pPr>
        <w:shd w:val="clear" w:color="auto" w:fill="FFFFFF"/>
        <w:snapToGrid w:val="0"/>
        <w:spacing w:before="50"/>
        <w:ind w:firstLine="480"/>
        <w:jc w:val="left"/>
        <w:rPr>
          <w:rFonts w:ascii="宋体" w:hAnsi="宋体"/>
          <w:szCs w:val="28"/>
        </w:rPr>
      </w:pPr>
      <w:r w:rsidRPr="008B7472">
        <w:rPr>
          <w:rFonts w:ascii="宋体" w:hAnsi="宋体" w:hint="eastAsia"/>
          <w:szCs w:val="28"/>
        </w:rPr>
        <w:t>5、我方该型号产品的市场销售情况良好，最近实施（完工）的同类项目有：</w:t>
      </w:r>
    </w:p>
    <w:tbl>
      <w:tblPr>
        <w:tblW w:w="98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900"/>
        <w:gridCol w:w="720"/>
        <w:gridCol w:w="1440"/>
        <w:gridCol w:w="1260"/>
        <w:gridCol w:w="900"/>
        <w:gridCol w:w="2880"/>
        <w:gridCol w:w="236"/>
      </w:tblGrid>
      <w:tr w:rsidR="003922D9" w:rsidRPr="008B7472">
        <w:trPr>
          <w:cantSplit/>
          <w:trHeight w:val="556"/>
          <w:jc w:val="center"/>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采购单位</w:t>
            </w:r>
          </w:p>
          <w:p w:rsidR="003922D9" w:rsidRPr="008B7472" w:rsidRDefault="005D43C4">
            <w:pPr>
              <w:snapToGrid w:val="0"/>
              <w:spacing w:before="50"/>
              <w:jc w:val="center"/>
              <w:rPr>
                <w:rFonts w:ascii="宋体" w:hAnsi="宋体"/>
                <w:szCs w:val="28"/>
              </w:rPr>
            </w:pPr>
            <w:r w:rsidRPr="008B7472">
              <w:rPr>
                <w:rFonts w:ascii="宋体" w:hAnsi="宋体" w:hint="eastAsia"/>
                <w:szCs w:val="28"/>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采购</w:t>
            </w:r>
          </w:p>
          <w:p w:rsidR="003922D9" w:rsidRPr="008B7472" w:rsidRDefault="005D43C4">
            <w:pPr>
              <w:snapToGrid w:val="0"/>
              <w:spacing w:before="50"/>
              <w:jc w:val="center"/>
              <w:rPr>
                <w:rFonts w:ascii="宋体" w:hAnsi="宋体"/>
                <w:szCs w:val="28"/>
              </w:rPr>
            </w:pPr>
            <w:r w:rsidRPr="008B7472">
              <w:rPr>
                <w:rFonts w:ascii="宋体" w:hAnsi="宋体" w:hint="eastAsia"/>
                <w:szCs w:val="28"/>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单价</w:t>
            </w:r>
          </w:p>
          <w:p w:rsidR="003922D9" w:rsidRPr="008B7472" w:rsidRDefault="005D43C4">
            <w:pPr>
              <w:snapToGrid w:val="0"/>
              <w:spacing w:before="50"/>
              <w:jc w:val="center"/>
              <w:rPr>
                <w:rFonts w:ascii="宋体" w:hAnsi="宋体"/>
                <w:szCs w:val="28"/>
              </w:rPr>
            </w:pPr>
            <w:r w:rsidRPr="008B7472">
              <w:rPr>
                <w:rFonts w:ascii="宋体" w:hAnsi="宋体" w:hint="eastAsia"/>
                <w:szCs w:val="28"/>
              </w:rPr>
              <w:t>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合同金额</w:t>
            </w:r>
          </w:p>
          <w:p w:rsidR="003922D9" w:rsidRPr="008B7472" w:rsidRDefault="005D43C4">
            <w:pPr>
              <w:snapToGrid w:val="0"/>
              <w:spacing w:before="50"/>
              <w:jc w:val="center"/>
              <w:rPr>
                <w:rFonts w:ascii="宋体" w:hAnsi="宋体"/>
                <w:szCs w:val="28"/>
              </w:rPr>
            </w:pPr>
            <w:r w:rsidRPr="008B7472">
              <w:rPr>
                <w:rFonts w:ascii="宋体" w:hAnsi="宋体" w:hint="eastAsia"/>
                <w:szCs w:val="28"/>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合同签订</w:t>
            </w:r>
          </w:p>
          <w:p w:rsidR="003922D9" w:rsidRPr="008B7472" w:rsidRDefault="005D43C4">
            <w:pPr>
              <w:snapToGrid w:val="0"/>
              <w:spacing w:before="50"/>
              <w:jc w:val="center"/>
              <w:rPr>
                <w:rFonts w:ascii="宋体" w:hAnsi="宋体"/>
                <w:szCs w:val="28"/>
              </w:rPr>
            </w:pPr>
            <w:r w:rsidRPr="008B7472">
              <w:rPr>
                <w:rFonts w:ascii="宋体" w:hAnsi="宋体" w:hint="eastAsia"/>
                <w:szCs w:val="28"/>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验收</w:t>
            </w:r>
          </w:p>
          <w:p w:rsidR="003922D9" w:rsidRPr="008B7472" w:rsidRDefault="005D43C4">
            <w:pPr>
              <w:snapToGrid w:val="0"/>
              <w:spacing w:before="50"/>
              <w:jc w:val="center"/>
              <w:rPr>
                <w:rFonts w:ascii="宋体" w:hAnsi="宋体"/>
                <w:szCs w:val="28"/>
              </w:rPr>
            </w:pPr>
            <w:r w:rsidRPr="008B7472">
              <w:rPr>
                <w:rFonts w:ascii="宋体" w:hAnsi="宋体" w:hint="eastAsia"/>
                <w:szCs w:val="28"/>
              </w:rPr>
              <w:t>日期</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jc w:val="center"/>
              <w:rPr>
                <w:rFonts w:ascii="宋体" w:hAnsi="宋体"/>
                <w:szCs w:val="28"/>
              </w:rPr>
            </w:pPr>
            <w:r w:rsidRPr="008B7472">
              <w:rPr>
                <w:rFonts w:ascii="宋体" w:hAnsi="宋体" w:hint="eastAsia"/>
                <w:szCs w:val="28"/>
              </w:rPr>
              <w:t>联系人及</w:t>
            </w:r>
          </w:p>
          <w:p w:rsidR="003922D9" w:rsidRPr="008B7472" w:rsidRDefault="005D43C4">
            <w:pPr>
              <w:snapToGrid w:val="0"/>
              <w:spacing w:before="50"/>
              <w:jc w:val="center"/>
              <w:rPr>
                <w:rFonts w:ascii="宋体" w:hAnsi="宋体"/>
                <w:szCs w:val="28"/>
              </w:rPr>
            </w:pPr>
            <w:r w:rsidRPr="008B7472">
              <w:rPr>
                <w:rFonts w:ascii="宋体" w:hAnsi="宋体" w:hint="eastAsia"/>
                <w:szCs w:val="28"/>
              </w:rPr>
              <w:t>联系电话</w:t>
            </w:r>
          </w:p>
        </w:tc>
        <w:tc>
          <w:tcPr>
            <w:tcW w:w="236" w:type="dxa"/>
            <w:tcBorders>
              <w:top w:val="nil"/>
              <w:left w:val="nil"/>
              <w:bottom w:val="nil"/>
              <w:right w:val="nil"/>
            </w:tcBorders>
            <w:vAlign w:val="center"/>
          </w:tcPr>
          <w:p w:rsidR="003922D9" w:rsidRPr="008B7472" w:rsidRDefault="003922D9">
            <w:pPr>
              <w:widowControl/>
              <w:jc w:val="left"/>
              <w:rPr>
                <w:rFonts w:ascii="宋体" w:hAnsi="宋体" w:cs="宋体"/>
                <w:kern w:val="0"/>
                <w:sz w:val="24"/>
              </w:rPr>
            </w:pPr>
          </w:p>
        </w:tc>
      </w:tr>
      <w:tr w:rsidR="003922D9" w:rsidRPr="008B7472">
        <w:trPr>
          <w:cantSplit/>
          <w:trHeight w:val="362"/>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jc w:val="left"/>
              <w:rPr>
                <w:rFonts w:ascii="宋体" w:hAnsi="宋体"/>
                <w:szCs w:val="28"/>
              </w:rPr>
            </w:pPr>
          </w:p>
        </w:tc>
        <w:tc>
          <w:tcPr>
            <w:tcW w:w="236" w:type="dxa"/>
            <w:tcBorders>
              <w:top w:val="nil"/>
              <w:left w:val="nil"/>
              <w:bottom w:val="nil"/>
              <w:right w:val="nil"/>
            </w:tcBorders>
            <w:vAlign w:val="center"/>
          </w:tcPr>
          <w:p w:rsidR="003922D9" w:rsidRPr="008B7472" w:rsidRDefault="003922D9">
            <w:pPr>
              <w:widowControl/>
              <w:jc w:val="left"/>
              <w:rPr>
                <w:rFonts w:ascii="宋体" w:hAnsi="宋体" w:cs="宋体"/>
                <w:kern w:val="0"/>
                <w:sz w:val="24"/>
              </w:rPr>
            </w:pPr>
          </w:p>
        </w:tc>
      </w:tr>
      <w:tr w:rsidR="003922D9" w:rsidRPr="008B7472">
        <w:trPr>
          <w:jc w:val="center"/>
        </w:trPr>
        <w:tc>
          <w:tcPr>
            <w:tcW w:w="1548"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288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236" w:type="dxa"/>
            <w:vAlign w:val="center"/>
          </w:tcPr>
          <w:p w:rsidR="003922D9" w:rsidRPr="008B7472" w:rsidRDefault="003922D9">
            <w:pPr>
              <w:widowControl/>
              <w:jc w:val="left"/>
              <w:rPr>
                <w:kern w:val="0"/>
                <w:sz w:val="20"/>
              </w:rPr>
            </w:pPr>
          </w:p>
        </w:tc>
      </w:tr>
      <w:tr w:rsidR="003922D9" w:rsidRPr="008B7472">
        <w:trPr>
          <w:jc w:val="center"/>
        </w:trPr>
        <w:tc>
          <w:tcPr>
            <w:tcW w:w="1548"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90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2880" w:type="dxa"/>
            <w:tcBorders>
              <w:top w:val="single" w:sz="4" w:space="0" w:color="auto"/>
              <w:left w:val="single" w:sz="4" w:space="0" w:color="auto"/>
              <w:bottom w:val="single" w:sz="4" w:space="0" w:color="auto"/>
              <w:right w:val="single" w:sz="4" w:space="0" w:color="auto"/>
            </w:tcBorders>
          </w:tcPr>
          <w:p w:rsidR="003922D9" w:rsidRPr="008B7472" w:rsidRDefault="005D43C4">
            <w:pPr>
              <w:snapToGrid w:val="0"/>
              <w:spacing w:before="50"/>
              <w:jc w:val="left"/>
              <w:rPr>
                <w:rFonts w:ascii="宋体" w:hAnsi="宋体"/>
                <w:szCs w:val="28"/>
              </w:rPr>
            </w:pPr>
            <w:r w:rsidRPr="008B7472">
              <w:rPr>
                <w:rFonts w:ascii="宋体" w:hAnsi="宋体" w:hint="eastAsia"/>
                <w:szCs w:val="28"/>
              </w:rPr>
              <w:t> </w:t>
            </w:r>
          </w:p>
        </w:tc>
        <w:tc>
          <w:tcPr>
            <w:tcW w:w="236" w:type="dxa"/>
            <w:vAlign w:val="center"/>
          </w:tcPr>
          <w:p w:rsidR="003922D9" w:rsidRPr="008B7472" w:rsidRDefault="003922D9">
            <w:pPr>
              <w:widowControl/>
              <w:jc w:val="left"/>
              <w:rPr>
                <w:kern w:val="0"/>
                <w:sz w:val="20"/>
              </w:rPr>
            </w:pPr>
          </w:p>
        </w:tc>
      </w:tr>
    </w:tbl>
    <w:p w:rsidR="003922D9" w:rsidRPr="008B7472" w:rsidRDefault="005D43C4">
      <w:pPr>
        <w:shd w:val="clear" w:color="auto" w:fill="FFFFFF"/>
        <w:snapToGrid w:val="0"/>
        <w:spacing w:before="50"/>
        <w:ind w:firstLineChars="200" w:firstLine="420"/>
        <w:jc w:val="left"/>
        <w:rPr>
          <w:rFonts w:ascii="宋体" w:hAnsi="宋体"/>
          <w:szCs w:val="28"/>
        </w:rPr>
      </w:pPr>
      <w:r w:rsidRPr="008B7472">
        <w:rPr>
          <w:rFonts w:ascii="宋体" w:hAnsi="宋体" w:hint="eastAsia"/>
          <w:szCs w:val="28"/>
        </w:rPr>
        <w:t>6、我方诚意提请贵方关注：有关该型号产品的生产、供货、售后服务以及性能等方面的重大决策和事项有：</w:t>
      </w:r>
    </w:p>
    <w:p w:rsidR="003922D9" w:rsidRPr="008B7472" w:rsidRDefault="005D43C4">
      <w:pPr>
        <w:shd w:val="clear" w:color="auto" w:fill="FFFFFF"/>
        <w:snapToGrid w:val="0"/>
        <w:ind w:firstLineChars="200" w:firstLine="420"/>
        <w:rPr>
          <w:rFonts w:ascii="宋体" w:hAnsi="宋体"/>
          <w:szCs w:val="28"/>
          <w:u w:val="single"/>
        </w:rPr>
      </w:pPr>
      <w:r w:rsidRPr="008B7472">
        <w:rPr>
          <w:rFonts w:ascii="宋体" w:hAnsi="宋体" w:hint="eastAsia"/>
          <w:szCs w:val="28"/>
          <w:u w:val="single"/>
        </w:rPr>
        <w:t xml:space="preserve">　　　　　　　　　　　　　　　　　　　　　　　　　　　</w:t>
      </w:r>
    </w:p>
    <w:p w:rsidR="003922D9" w:rsidRPr="008B7472" w:rsidRDefault="005D43C4">
      <w:pPr>
        <w:shd w:val="clear" w:color="auto" w:fill="FFFFFF"/>
        <w:snapToGrid w:val="0"/>
        <w:spacing w:before="50"/>
        <w:ind w:firstLineChars="200" w:firstLine="420"/>
        <w:jc w:val="left"/>
        <w:rPr>
          <w:rFonts w:ascii="宋体" w:hAnsi="宋体"/>
          <w:szCs w:val="28"/>
        </w:rPr>
      </w:pPr>
      <w:r w:rsidRPr="008B7472">
        <w:rPr>
          <w:rFonts w:ascii="宋体" w:hAnsi="宋体" w:hint="eastAsia"/>
          <w:szCs w:val="28"/>
        </w:rPr>
        <w:t>7.我方同意按照贵方要求提供与投标有关的一切数据或资料。</w:t>
      </w:r>
    </w:p>
    <w:p w:rsidR="003922D9" w:rsidRPr="008B7472" w:rsidRDefault="005D43C4">
      <w:pPr>
        <w:shd w:val="clear" w:color="auto" w:fill="FFFFFF"/>
        <w:snapToGrid w:val="0"/>
        <w:spacing w:before="50"/>
        <w:ind w:left="480"/>
        <w:jc w:val="left"/>
        <w:rPr>
          <w:rFonts w:ascii="宋体" w:hAnsi="宋体"/>
          <w:szCs w:val="28"/>
        </w:rPr>
      </w:pPr>
      <w:r w:rsidRPr="008B7472">
        <w:rPr>
          <w:rFonts w:ascii="宋体" w:hAnsi="宋体" w:hint="eastAsia"/>
          <w:szCs w:val="28"/>
        </w:rPr>
        <w:t> </w:t>
      </w:r>
    </w:p>
    <w:p w:rsidR="003922D9" w:rsidRPr="008B7472" w:rsidRDefault="005D43C4">
      <w:pPr>
        <w:shd w:val="clear" w:color="auto" w:fill="FFFFFF"/>
        <w:snapToGrid w:val="0"/>
        <w:ind w:leftChars="150" w:left="315"/>
        <w:rPr>
          <w:rFonts w:ascii="宋体" w:hAnsi="宋体"/>
          <w:szCs w:val="21"/>
        </w:rPr>
      </w:pPr>
      <w:r w:rsidRPr="008B7472">
        <w:rPr>
          <w:rFonts w:ascii="宋体" w:hAnsi="宋体" w:hint="eastAsia"/>
          <w:szCs w:val="21"/>
        </w:rPr>
        <w:t>法定代表人签字：</w:t>
      </w:r>
    </w:p>
    <w:p w:rsidR="003922D9" w:rsidRPr="008B7472" w:rsidRDefault="005D43C4">
      <w:pPr>
        <w:shd w:val="clear" w:color="auto" w:fill="FFFFFF"/>
        <w:snapToGrid w:val="0"/>
        <w:spacing w:before="50"/>
        <w:ind w:firstLineChars="150" w:firstLine="315"/>
        <w:jc w:val="left"/>
        <w:rPr>
          <w:rFonts w:ascii="宋体" w:hAnsi="宋体"/>
          <w:szCs w:val="28"/>
        </w:rPr>
      </w:pPr>
      <w:r w:rsidRPr="008B7472">
        <w:rPr>
          <w:rFonts w:ascii="宋体" w:hAnsi="宋体" w:hint="eastAsia"/>
          <w:szCs w:val="28"/>
        </w:rPr>
        <w:t>单位公章：</w:t>
      </w:r>
    </w:p>
    <w:p w:rsidR="003922D9" w:rsidRPr="008B7472" w:rsidRDefault="005D43C4">
      <w:pPr>
        <w:shd w:val="clear" w:color="auto" w:fill="FFFFFF"/>
        <w:snapToGrid w:val="0"/>
        <w:spacing w:before="50"/>
        <w:ind w:firstLineChars="2550" w:firstLine="5355"/>
        <w:jc w:val="left"/>
        <w:rPr>
          <w:rFonts w:ascii="宋体" w:hAnsi="宋体"/>
          <w:szCs w:val="28"/>
        </w:rPr>
      </w:pPr>
      <w:r w:rsidRPr="008B7472">
        <w:rPr>
          <w:rFonts w:ascii="宋体" w:hAnsi="宋体" w:hint="eastAsia"/>
          <w:szCs w:val="28"/>
        </w:rPr>
        <w:t>年月日</w:t>
      </w:r>
    </w:p>
    <w:p w:rsidR="003922D9" w:rsidRPr="008B7472" w:rsidRDefault="005D43C4">
      <w:pPr>
        <w:shd w:val="clear" w:color="auto" w:fill="FFFFFF"/>
        <w:snapToGrid w:val="0"/>
        <w:spacing w:before="50"/>
        <w:ind w:firstLineChars="2550" w:firstLine="5355"/>
        <w:jc w:val="left"/>
        <w:rPr>
          <w:rFonts w:ascii="宋体" w:hAnsi="宋体"/>
          <w:szCs w:val="28"/>
        </w:rPr>
      </w:pPr>
      <w:r w:rsidRPr="008B7472">
        <w:rPr>
          <w:rFonts w:ascii="宋体" w:hAnsi="宋体" w:hint="eastAsia"/>
          <w:szCs w:val="28"/>
        </w:rPr>
        <w:t> </w:t>
      </w:r>
    </w:p>
    <w:p w:rsidR="003922D9" w:rsidRPr="008B7472" w:rsidRDefault="005D43C4">
      <w:pPr>
        <w:shd w:val="clear" w:color="auto" w:fill="FFFFFF"/>
        <w:snapToGrid w:val="0"/>
        <w:spacing w:before="50"/>
        <w:ind w:firstLineChars="2550" w:firstLine="5355"/>
        <w:jc w:val="left"/>
        <w:rPr>
          <w:rFonts w:ascii="宋体" w:hAnsi="宋体"/>
          <w:szCs w:val="28"/>
        </w:rPr>
      </w:pPr>
      <w:r w:rsidRPr="008B7472">
        <w:rPr>
          <w:rFonts w:ascii="宋体" w:hAnsi="宋体" w:hint="eastAsia"/>
          <w:szCs w:val="28"/>
        </w:rPr>
        <w:t> </w:t>
      </w:r>
    </w:p>
    <w:p w:rsidR="003922D9" w:rsidRPr="008B7472" w:rsidRDefault="003922D9">
      <w:pPr>
        <w:snapToGrid w:val="0"/>
        <w:spacing w:line="312" w:lineRule="auto"/>
        <w:jc w:val="left"/>
        <w:rPr>
          <w:rFonts w:ascii="宋体" w:hAnsi="宋体"/>
          <w:b/>
          <w:sz w:val="24"/>
        </w:rPr>
      </w:pPr>
    </w:p>
    <w:p w:rsidR="003922D9" w:rsidRPr="008B7472" w:rsidRDefault="003922D9">
      <w:pPr>
        <w:snapToGrid w:val="0"/>
        <w:spacing w:line="312" w:lineRule="auto"/>
        <w:jc w:val="left"/>
        <w:rPr>
          <w:rFonts w:ascii="宋体" w:hAnsi="宋体"/>
          <w:b/>
          <w:sz w:val="24"/>
        </w:rPr>
      </w:pPr>
    </w:p>
    <w:p w:rsidR="003922D9" w:rsidRPr="008B7472" w:rsidRDefault="003922D9">
      <w:pPr>
        <w:snapToGrid w:val="0"/>
        <w:spacing w:line="312" w:lineRule="auto"/>
        <w:jc w:val="left"/>
        <w:rPr>
          <w:rFonts w:ascii="宋体" w:hAnsi="宋体"/>
          <w:b/>
          <w:sz w:val="24"/>
        </w:rPr>
      </w:pPr>
    </w:p>
    <w:p w:rsidR="003922D9" w:rsidRPr="008B7472" w:rsidRDefault="003922D9">
      <w:pPr>
        <w:snapToGrid w:val="0"/>
        <w:spacing w:line="312" w:lineRule="auto"/>
        <w:jc w:val="left"/>
        <w:rPr>
          <w:rFonts w:ascii="宋体" w:hAnsi="宋体"/>
          <w:b/>
          <w:sz w:val="24"/>
        </w:rPr>
      </w:pPr>
    </w:p>
    <w:p w:rsidR="003922D9" w:rsidRPr="008B7472" w:rsidRDefault="003922D9">
      <w:pPr>
        <w:snapToGrid w:val="0"/>
        <w:spacing w:line="312" w:lineRule="auto"/>
        <w:jc w:val="left"/>
        <w:rPr>
          <w:rFonts w:ascii="宋体" w:hAnsi="宋体"/>
          <w:b/>
          <w:sz w:val="24"/>
        </w:rPr>
      </w:pPr>
    </w:p>
    <w:p w:rsidR="003922D9" w:rsidRPr="008B7472" w:rsidRDefault="005D43C4">
      <w:pPr>
        <w:snapToGrid w:val="0"/>
        <w:spacing w:line="312" w:lineRule="auto"/>
        <w:jc w:val="left"/>
        <w:rPr>
          <w:rFonts w:ascii="宋体" w:hAnsi="宋体"/>
          <w:b/>
          <w:sz w:val="24"/>
        </w:rPr>
      </w:pPr>
      <w:r w:rsidRPr="008B7472">
        <w:rPr>
          <w:rFonts w:ascii="宋体" w:hAnsi="宋体" w:hint="eastAsia"/>
          <w:b/>
          <w:sz w:val="24"/>
        </w:rPr>
        <w:t>十二、</w:t>
      </w:r>
    </w:p>
    <w:p w:rsidR="003922D9" w:rsidRPr="008B7472" w:rsidRDefault="003922D9">
      <w:pPr>
        <w:snapToGrid w:val="0"/>
        <w:spacing w:line="312" w:lineRule="auto"/>
        <w:rPr>
          <w:rFonts w:ascii="宋体" w:hAnsi="宋体"/>
          <w:b/>
          <w:spacing w:val="20"/>
          <w:sz w:val="28"/>
        </w:rPr>
      </w:pPr>
    </w:p>
    <w:p w:rsidR="003922D9" w:rsidRPr="008B7472" w:rsidRDefault="005D43C4">
      <w:pPr>
        <w:snapToGrid w:val="0"/>
        <w:spacing w:line="312" w:lineRule="auto"/>
        <w:ind w:firstLineChars="1190" w:firstLine="3821"/>
        <w:rPr>
          <w:rFonts w:ascii="宋体" w:hAnsi="宋体"/>
          <w:b/>
          <w:spacing w:val="20"/>
          <w:sz w:val="28"/>
        </w:rPr>
      </w:pPr>
      <w:r w:rsidRPr="008B7472">
        <w:rPr>
          <w:rFonts w:ascii="宋体" w:hAnsi="宋体" w:hint="eastAsia"/>
          <w:b/>
          <w:spacing w:val="20"/>
          <w:sz w:val="28"/>
        </w:rPr>
        <w:t>售后服务承诺表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42"/>
      </w:tblGrid>
      <w:tr w:rsidR="003922D9" w:rsidRPr="008B7472">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pacing w:val="-4"/>
              </w:rPr>
            </w:pPr>
            <w:r w:rsidRPr="008B7472">
              <w:rPr>
                <w:rFonts w:ascii="宋体" w:hAnsi="宋体" w:hint="eastAsia"/>
                <w:spacing w:val="-4"/>
              </w:rPr>
              <w:t>承诺内容</w:t>
            </w: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pacing w:val="-4"/>
              </w:rPr>
            </w:pPr>
            <w:r w:rsidRPr="008B7472">
              <w:rPr>
                <w:rFonts w:ascii="宋体" w:hAnsi="宋体" w:hint="eastAsia"/>
                <w:spacing w:val="-4"/>
              </w:rPr>
              <w:t>具体说明及承诺</w:t>
            </w:r>
          </w:p>
        </w:tc>
      </w:tr>
      <w:tr w:rsidR="003922D9" w:rsidRPr="008B7472">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r>
      <w:tr w:rsidR="003922D9" w:rsidRPr="008B7472">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r>
      <w:tr w:rsidR="003922D9" w:rsidRPr="008B7472">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tc>
      </w:tr>
      <w:tr w:rsidR="003922D9" w:rsidRPr="008B7472">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tc>
      </w:tr>
      <w:tr w:rsidR="003922D9" w:rsidRPr="008B7472">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tc>
      </w:tr>
      <w:tr w:rsidR="003922D9" w:rsidRPr="008B7472">
        <w:tc>
          <w:tcPr>
            <w:tcW w:w="311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p w:rsidR="003922D9" w:rsidRPr="008B7472" w:rsidRDefault="003922D9">
            <w:pPr>
              <w:snapToGrid w:val="0"/>
              <w:spacing w:line="312" w:lineRule="auto"/>
              <w:jc w:val="center"/>
              <w:rPr>
                <w:rFonts w:ascii="宋体" w:hAnsi="宋体"/>
                <w:spacing w:val="-4"/>
              </w:rPr>
            </w:pPr>
          </w:p>
        </w:tc>
      </w:tr>
    </w:tbl>
    <w:p w:rsidR="003922D9" w:rsidRPr="008B7472" w:rsidRDefault="003922D9">
      <w:pPr>
        <w:snapToGrid w:val="0"/>
        <w:spacing w:line="312" w:lineRule="auto"/>
        <w:rPr>
          <w:rFonts w:ascii="宋体" w:hAnsi="宋体"/>
          <w:spacing w:val="-4"/>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pPr>
        <w:snapToGrid w:val="0"/>
        <w:spacing w:before="50" w:line="312" w:lineRule="auto"/>
        <w:jc w:val="left"/>
        <w:rPr>
          <w:rFonts w:ascii="宋体" w:hAnsi="宋体"/>
          <w:b/>
          <w:spacing w:val="20"/>
          <w:sz w:val="28"/>
        </w:rPr>
      </w:pPr>
      <w:r w:rsidRPr="008B7472">
        <w:rPr>
          <w:rFonts w:ascii="宋体" w:hAnsi="宋体" w:hint="eastAsia"/>
        </w:rPr>
        <w:t>投标人名称（盖章）：</w:t>
      </w: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3922D9">
      <w:pPr>
        <w:snapToGrid w:val="0"/>
        <w:spacing w:before="50" w:line="312" w:lineRule="auto"/>
        <w:jc w:val="left"/>
        <w:rPr>
          <w:rFonts w:ascii="宋体" w:hAnsi="宋体"/>
          <w:b/>
          <w:spacing w:val="20"/>
          <w:sz w:val="28"/>
        </w:rPr>
      </w:pPr>
    </w:p>
    <w:p w:rsidR="003922D9" w:rsidRPr="008B7472" w:rsidRDefault="005D43C4">
      <w:pPr>
        <w:snapToGrid w:val="0"/>
        <w:spacing w:before="50" w:line="312" w:lineRule="auto"/>
        <w:jc w:val="left"/>
        <w:rPr>
          <w:rFonts w:ascii="宋体" w:hAnsi="宋体"/>
          <w:b/>
          <w:spacing w:val="20"/>
          <w:sz w:val="28"/>
        </w:rPr>
      </w:pPr>
      <w:r w:rsidRPr="008B7472">
        <w:rPr>
          <w:rFonts w:ascii="宋体" w:hAnsi="宋体" w:hint="eastAsia"/>
          <w:b/>
          <w:spacing w:val="20"/>
          <w:sz w:val="28"/>
        </w:rPr>
        <w:lastRenderedPageBreak/>
        <w:t>十三、</w:t>
      </w:r>
    </w:p>
    <w:p w:rsidR="003922D9" w:rsidRPr="008B7472" w:rsidRDefault="003922D9">
      <w:pPr>
        <w:snapToGrid w:val="0"/>
        <w:spacing w:before="50" w:line="312" w:lineRule="auto"/>
        <w:jc w:val="left"/>
        <w:rPr>
          <w:rFonts w:ascii="宋体" w:hAnsi="宋体"/>
          <w:b/>
          <w:spacing w:val="20"/>
          <w:sz w:val="28"/>
        </w:rPr>
      </w:pPr>
    </w:p>
    <w:p w:rsidR="003922D9" w:rsidRPr="008B7472" w:rsidRDefault="005D43C4">
      <w:pPr>
        <w:snapToGrid w:val="0"/>
        <w:spacing w:before="50" w:line="312" w:lineRule="auto"/>
        <w:jc w:val="center"/>
        <w:rPr>
          <w:rFonts w:ascii="宋体" w:hAnsi="宋体"/>
          <w:b/>
          <w:sz w:val="24"/>
        </w:rPr>
      </w:pPr>
      <w:r w:rsidRPr="008B7472">
        <w:rPr>
          <w:rFonts w:ascii="宋体" w:hAnsi="宋体" w:hint="eastAsia"/>
          <w:b/>
          <w:sz w:val="24"/>
        </w:rPr>
        <w:t>商务响应表：</w:t>
      </w:r>
    </w:p>
    <w:p w:rsidR="003922D9" w:rsidRPr="008B7472" w:rsidRDefault="003922D9">
      <w:pPr>
        <w:snapToGrid w:val="0"/>
        <w:spacing w:before="50" w:line="312" w:lineRule="auto"/>
        <w:jc w:val="center"/>
        <w:rPr>
          <w:rFonts w:ascii="宋体" w:hAnsi="宋体"/>
          <w:b/>
          <w:sz w:val="24"/>
        </w:rPr>
      </w:pPr>
    </w:p>
    <w:p w:rsidR="003922D9" w:rsidRPr="008B7472" w:rsidRDefault="005D43C4">
      <w:pPr>
        <w:snapToGrid w:val="0"/>
        <w:spacing w:line="312" w:lineRule="auto"/>
        <w:rPr>
          <w:rFonts w:ascii="宋体" w:hAnsi="宋体"/>
        </w:rPr>
      </w:pPr>
      <w:r w:rsidRPr="008B7472">
        <w:rPr>
          <w:rFonts w:ascii="宋体" w:hAnsi="宋体" w:hint="eastAsia"/>
        </w:rPr>
        <w:t>项目名称：</w:t>
      </w:r>
    </w:p>
    <w:p w:rsidR="003922D9" w:rsidRPr="008B7472" w:rsidRDefault="005D43C4">
      <w:pPr>
        <w:snapToGrid w:val="0"/>
        <w:spacing w:line="312" w:lineRule="auto"/>
        <w:rPr>
          <w:rFonts w:ascii="宋体"/>
        </w:rPr>
      </w:pPr>
      <w:r w:rsidRPr="008B7472">
        <w:rPr>
          <w:rFonts w:ascii="宋体" w:hAnsi="宋体" w:hint="eastAsia"/>
        </w:rPr>
        <w:t>项目编号：</w:t>
      </w:r>
    </w:p>
    <w:tbl>
      <w:tblPr>
        <w:tblW w:w="90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240"/>
        <w:gridCol w:w="1260"/>
        <w:gridCol w:w="3020"/>
      </w:tblGrid>
      <w:tr w:rsidR="003922D9" w:rsidRPr="008B7472">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Lines="50" w:before="120" w:line="312" w:lineRule="auto"/>
              <w:jc w:val="center"/>
              <w:rPr>
                <w:rFonts w:ascii="宋体" w:hAnsi="宋体"/>
                <w:b/>
              </w:rPr>
            </w:pPr>
            <w:r w:rsidRPr="008B7472">
              <w:rPr>
                <w:rFonts w:ascii="宋体" w:hAnsi="宋体" w:hint="eastAsia"/>
                <w:b/>
              </w:rPr>
              <w:t>项目</w:t>
            </w:r>
          </w:p>
        </w:tc>
        <w:tc>
          <w:tcPr>
            <w:tcW w:w="32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Lines="50" w:before="120" w:line="312" w:lineRule="auto"/>
              <w:jc w:val="center"/>
              <w:rPr>
                <w:rFonts w:ascii="宋体" w:hAnsi="宋体"/>
                <w:b/>
              </w:rPr>
            </w:pPr>
            <w:r w:rsidRPr="008B7472">
              <w:rPr>
                <w:rFonts w:ascii="宋体" w:hAnsi="宋体" w:hint="eastAsia"/>
                <w:b/>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Lines="50" w:before="120" w:line="312" w:lineRule="auto"/>
              <w:jc w:val="center"/>
              <w:rPr>
                <w:rFonts w:ascii="宋体" w:hAnsi="宋体"/>
                <w:b/>
              </w:rPr>
            </w:pPr>
            <w:r w:rsidRPr="008B7472">
              <w:rPr>
                <w:rFonts w:ascii="宋体" w:hAnsi="宋体" w:hint="eastAsia"/>
                <w:b/>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Lines="50" w:before="120" w:line="312" w:lineRule="auto"/>
              <w:jc w:val="center"/>
              <w:rPr>
                <w:rFonts w:ascii="宋体" w:hAnsi="宋体"/>
                <w:b/>
              </w:rPr>
            </w:pPr>
            <w:r w:rsidRPr="008B7472">
              <w:rPr>
                <w:rFonts w:ascii="宋体" w:hAnsi="宋体" w:hint="eastAsia"/>
                <w:b/>
              </w:rPr>
              <w:t>投标人的承诺或说明</w:t>
            </w:r>
          </w:p>
        </w:tc>
      </w:tr>
      <w:tr w:rsidR="003922D9" w:rsidRPr="008B7472">
        <w:trPr>
          <w:trHeight w:val="469"/>
        </w:trPr>
        <w:tc>
          <w:tcPr>
            <w:tcW w:w="154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r>
      <w:tr w:rsidR="003922D9" w:rsidRPr="008B7472">
        <w:trPr>
          <w:trHeight w:val="719"/>
        </w:trPr>
        <w:tc>
          <w:tcPr>
            <w:tcW w:w="154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ff2"/>
              <w:widowControl/>
              <w:tabs>
                <w:tab w:val="left" w:pos="420"/>
              </w:tabs>
              <w:overflowPunct w:val="0"/>
              <w:autoSpaceDE w:val="0"/>
              <w:autoSpaceDN w:val="0"/>
              <w:adjustRightInd w:val="0"/>
              <w:snapToGrid w:val="0"/>
              <w:spacing w:line="312" w:lineRule="auto"/>
              <w:textAlignment w:val="baseline"/>
              <w:rPr>
                <w:rFonts w:ascii="宋体" w:eastAsia="宋体" w:hAnsi="宋体"/>
                <w:spacing w:val="0"/>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r>
      <w:tr w:rsidR="003922D9" w:rsidRPr="008B7472">
        <w:trPr>
          <w:trHeight w:val="711"/>
        </w:trPr>
        <w:tc>
          <w:tcPr>
            <w:tcW w:w="154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ind w:left="43"/>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ind w:left="43"/>
              <w:rPr>
                <w:rFonts w:ascii="宋体" w:hAnsi="宋体"/>
                <w:sz w:val="24"/>
              </w:rPr>
            </w:pPr>
          </w:p>
        </w:tc>
      </w:tr>
      <w:tr w:rsidR="003922D9" w:rsidRPr="008B7472">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line="312" w:lineRule="auto"/>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r>
      <w:tr w:rsidR="003922D9" w:rsidRPr="008B7472">
        <w:tc>
          <w:tcPr>
            <w:tcW w:w="154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r>
      <w:tr w:rsidR="003922D9" w:rsidRPr="008B7472">
        <w:tc>
          <w:tcPr>
            <w:tcW w:w="154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line="312" w:lineRule="auto"/>
              <w:rPr>
                <w:rFonts w:ascii="宋体" w:hAnsi="宋体"/>
                <w:sz w:val="24"/>
              </w:rPr>
            </w:pPr>
          </w:p>
        </w:tc>
      </w:tr>
    </w:tbl>
    <w:p w:rsidR="003922D9" w:rsidRPr="008B7472" w:rsidRDefault="003922D9">
      <w:pPr>
        <w:pStyle w:val="Char9"/>
        <w:snapToGrid w:val="0"/>
        <w:spacing w:line="312" w:lineRule="auto"/>
        <w:ind w:left="642" w:hanging="642"/>
        <w:rPr>
          <w:rFonts w:ascii="宋体" w:hAnsi="宋体"/>
          <w:b/>
          <w:spacing w:val="20"/>
          <w:sz w:val="28"/>
        </w:rPr>
      </w:pPr>
    </w:p>
    <w:p w:rsidR="003922D9" w:rsidRPr="008B7472" w:rsidRDefault="003922D9">
      <w:pPr>
        <w:widowControl/>
        <w:snapToGrid w:val="0"/>
        <w:spacing w:line="312" w:lineRule="auto"/>
        <w:jc w:val="left"/>
        <w:rPr>
          <w:rFonts w:ascii="宋体" w:hAnsi="宋体"/>
          <w:sz w:val="24"/>
        </w:rPr>
        <w:sectPr w:rsidR="003922D9" w:rsidRPr="008B7472">
          <w:pgSz w:w="11906" w:h="16838"/>
          <w:pgMar w:top="1304" w:right="1531" w:bottom="1304" w:left="1531" w:header="1304" w:footer="1304" w:gutter="0"/>
          <w:cols w:space="720"/>
        </w:sectPr>
      </w:pPr>
    </w:p>
    <w:p w:rsidR="003922D9" w:rsidRPr="008B7472" w:rsidRDefault="005D43C4" w:rsidP="00C953B8">
      <w:pPr>
        <w:snapToGrid w:val="0"/>
        <w:spacing w:before="50" w:afterLines="50" w:after="120" w:line="312" w:lineRule="auto"/>
        <w:jc w:val="left"/>
        <w:rPr>
          <w:rFonts w:ascii="宋体" w:hAnsi="宋体"/>
          <w:sz w:val="24"/>
        </w:rPr>
      </w:pPr>
      <w:r w:rsidRPr="008B7472">
        <w:rPr>
          <w:rFonts w:ascii="宋体" w:hAnsi="宋体" w:hint="eastAsia"/>
          <w:b/>
          <w:sz w:val="24"/>
        </w:rPr>
        <w:lastRenderedPageBreak/>
        <w:t>十四、投标人的类似成功案例的业绩证明文件：</w:t>
      </w:r>
    </w:p>
    <w:p w:rsidR="003922D9" w:rsidRPr="008B7472" w:rsidRDefault="005D43C4">
      <w:pPr>
        <w:pStyle w:val="af0"/>
        <w:snapToGrid w:val="0"/>
        <w:spacing w:line="312" w:lineRule="auto"/>
        <w:ind w:left="420" w:hanging="420"/>
        <w:rPr>
          <w:rFonts w:ascii="宋体" w:hAnsi="宋体"/>
          <w:sz w:val="24"/>
        </w:rPr>
      </w:pPr>
      <w:r w:rsidRPr="008B7472">
        <w:rPr>
          <w:rFonts w:ascii="宋体" w:hAnsi="宋体" w:hint="eastAsia"/>
          <w:sz w:val="21"/>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720"/>
        <w:gridCol w:w="720"/>
        <w:gridCol w:w="720"/>
        <w:gridCol w:w="2160"/>
      </w:tblGrid>
      <w:tr w:rsidR="003922D9" w:rsidRPr="008B7472">
        <w:trPr>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采购</w:t>
            </w:r>
          </w:p>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合同金额</w:t>
            </w:r>
          </w:p>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采购单位联系人及</w:t>
            </w:r>
          </w:p>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联系电话</w:t>
            </w:r>
          </w:p>
        </w:tc>
      </w:tr>
      <w:tr w:rsidR="003922D9" w:rsidRPr="008B7472">
        <w:trPr>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line="312" w:lineRule="auto"/>
              <w:jc w:val="center"/>
              <w:rPr>
                <w:rFonts w:ascii="宋体" w:hAnsi="宋体"/>
                <w:szCs w:val="21"/>
              </w:rPr>
            </w:pPr>
            <w:r w:rsidRPr="008B7472">
              <w:rPr>
                <w:rFonts w:ascii="宋体" w:hAnsi="宋体" w:hint="eastAsia"/>
                <w:szCs w:val="21"/>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szCs w:val="21"/>
              </w:rPr>
            </w:pPr>
          </w:p>
        </w:tc>
      </w:tr>
      <w:tr w:rsidR="003922D9" w:rsidRPr="008B7472">
        <w:trPr>
          <w:trHeight w:val="649"/>
        </w:trPr>
        <w:tc>
          <w:tcPr>
            <w:tcW w:w="2628"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3922D9" w:rsidRPr="008B7472" w:rsidRDefault="003922D9">
            <w:pPr>
              <w:snapToGrid w:val="0"/>
              <w:spacing w:line="312" w:lineRule="auto"/>
              <w:jc w:val="left"/>
              <w:rPr>
                <w:rFonts w:ascii="宋体" w:hAnsi="宋体"/>
                <w:szCs w:val="21"/>
              </w:rPr>
            </w:pPr>
          </w:p>
        </w:tc>
      </w:tr>
      <w:tr w:rsidR="003922D9" w:rsidRPr="008B7472">
        <w:tc>
          <w:tcPr>
            <w:tcW w:w="262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r>
      <w:tr w:rsidR="003922D9" w:rsidRPr="008B7472">
        <w:trPr>
          <w:trHeight w:val="710"/>
        </w:trPr>
        <w:tc>
          <w:tcPr>
            <w:tcW w:w="262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r>
      <w:tr w:rsidR="003922D9" w:rsidRPr="008B7472">
        <w:tc>
          <w:tcPr>
            <w:tcW w:w="262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r>
      <w:tr w:rsidR="003922D9" w:rsidRPr="008B7472">
        <w:tc>
          <w:tcPr>
            <w:tcW w:w="2628"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sz w:val="24"/>
              </w:rPr>
            </w:pPr>
          </w:p>
        </w:tc>
      </w:tr>
    </w:tbl>
    <w:p w:rsidR="003922D9" w:rsidRPr="008B7472" w:rsidRDefault="003922D9">
      <w:pPr>
        <w:pStyle w:val="a5"/>
        <w:snapToGrid w:val="0"/>
        <w:spacing w:line="312" w:lineRule="auto"/>
        <w:rPr>
          <w:rFonts w:ascii="宋体" w:eastAsia="宋体" w:hAnsi="宋体" w:cs="Times New Roman"/>
          <w:kern w:val="0"/>
          <w:sz w:val="20"/>
          <w:szCs w:val="20"/>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pPr>
        <w:snapToGrid w:val="0"/>
        <w:spacing w:before="50" w:line="312" w:lineRule="auto"/>
        <w:jc w:val="left"/>
        <w:rPr>
          <w:rFonts w:ascii="宋体" w:hAnsi="宋体"/>
        </w:rPr>
      </w:pPr>
      <w:r w:rsidRPr="008B7472">
        <w:rPr>
          <w:rFonts w:ascii="宋体" w:hAnsi="宋体" w:hint="eastAsia"/>
        </w:rPr>
        <w:t>投标人名称（盖章）：年月日</w:t>
      </w:r>
    </w:p>
    <w:p w:rsidR="003922D9" w:rsidRPr="008B7472" w:rsidRDefault="003922D9">
      <w:pPr>
        <w:snapToGrid w:val="0"/>
        <w:spacing w:before="50" w:line="312" w:lineRule="auto"/>
        <w:ind w:firstLineChars="200" w:firstLine="480"/>
        <w:jc w:val="left"/>
        <w:rPr>
          <w:rFonts w:ascii="宋体" w:hAnsi="宋体"/>
          <w:sz w:val="24"/>
        </w:rPr>
      </w:pPr>
    </w:p>
    <w:p w:rsidR="003922D9" w:rsidRPr="008B7472" w:rsidRDefault="003922D9">
      <w:pPr>
        <w:pStyle w:val="ab"/>
        <w:snapToGrid w:val="0"/>
        <w:spacing w:before="120" w:line="312" w:lineRule="auto"/>
        <w:rPr>
          <w:rFonts w:hAnsi="宋体"/>
        </w:rPr>
      </w:pPr>
    </w:p>
    <w:p w:rsidR="003922D9" w:rsidRPr="008B7472" w:rsidRDefault="003922D9">
      <w:pPr>
        <w:widowControl/>
        <w:snapToGrid w:val="0"/>
        <w:spacing w:afterAutospacing="1" w:line="312" w:lineRule="auto"/>
        <w:jc w:val="left"/>
        <w:rPr>
          <w:rFonts w:ascii="宋体" w:hAnsi="宋体"/>
          <w:sz w:val="30"/>
        </w:rPr>
        <w:sectPr w:rsidR="003922D9" w:rsidRPr="008B7472">
          <w:pgSz w:w="16838" w:h="11906" w:orient="landscape"/>
          <w:pgMar w:top="1418" w:right="1361" w:bottom="924" w:left="1134" w:header="851" w:footer="992" w:gutter="0"/>
          <w:cols w:space="720"/>
        </w:sectPr>
      </w:pPr>
    </w:p>
    <w:p w:rsidR="003922D9" w:rsidRPr="008B7472" w:rsidRDefault="005D43C4" w:rsidP="00C953B8">
      <w:pPr>
        <w:snapToGrid w:val="0"/>
        <w:spacing w:before="50" w:afterLines="50" w:after="120" w:line="312" w:lineRule="auto"/>
        <w:jc w:val="left"/>
        <w:rPr>
          <w:rFonts w:ascii="宋体" w:hAnsi="宋体"/>
          <w:b/>
          <w:sz w:val="24"/>
        </w:rPr>
      </w:pPr>
      <w:r w:rsidRPr="008B7472">
        <w:rPr>
          <w:rFonts w:ascii="宋体" w:hAnsi="宋体" w:hint="eastAsia"/>
          <w:b/>
          <w:sz w:val="24"/>
        </w:rPr>
        <w:lastRenderedPageBreak/>
        <w:t>十五</w:t>
      </w:r>
    </w:p>
    <w:p w:rsidR="003922D9" w:rsidRPr="008B7472" w:rsidRDefault="005D43C4" w:rsidP="00C953B8">
      <w:pPr>
        <w:snapToGrid w:val="0"/>
        <w:spacing w:before="50" w:afterLines="50" w:after="120" w:line="312" w:lineRule="auto"/>
        <w:jc w:val="center"/>
        <w:rPr>
          <w:rFonts w:ascii="宋体" w:hAnsi="宋体"/>
          <w:b/>
          <w:sz w:val="24"/>
        </w:rPr>
      </w:pPr>
      <w:r w:rsidRPr="008B7472">
        <w:rPr>
          <w:rFonts w:ascii="宋体" w:hAnsi="宋体" w:hint="eastAsia"/>
          <w:b/>
          <w:sz w:val="24"/>
        </w:rPr>
        <w:t>为本项目提供最优服务的网点情况表</w:t>
      </w:r>
    </w:p>
    <w:p w:rsidR="003922D9" w:rsidRPr="008B7472" w:rsidRDefault="003922D9" w:rsidP="00C953B8">
      <w:pPr>
        <w:snapToGrid w:val="0"/>
        <w:spacing w:before="50" w:afterLines="50" w:after="120" w:line="312" w:lineRule="auto"/>
        <w:jc w:val="center"/>
        <w:rPr>
          <w:rFonts w:ascii="宋体" w:hAnsi="宋体"/>
          <w:b/>
          <w:sz w:val="24"/>
        </w:rPr>
      </w:pPr>
    </w:p>
    <w:p w:rsidR="003922D9" w:rsidRPr="008B7472" w:rsidRDefault="003922D9">
      <w:pPr>
        <w:pStyle w:val="af0"/>
        <w:snapToGrid w:val="0"/>
        <w:spacing w:line="312" w:lineRule="auto"/>
        <w:ind w:left="480" w:hanging="480"/>
        <w:rPr>
          <w:rFonts w:ascii="宋体" w:hAnsi="宋体"/>
          <w:sz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624"/>
        <w:gridCol w:w="191"/>
        <w:gridCol w:w="1440"/>
        <w:gridCol w:w="889"/>
        <w:gridCol w:w="1436"/>
        <w:gridCol w:w="1800"/>
      </w:tblGrid>
      <w:tr w:rsidR="003922D9" w:rsidRPr="008B7472">
        <w:tc>
          <w:tcPr>
            <w:tcW w:w="1728"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50" w:afterLines="50" w:after="120" w:line="312" w:lineRule="auto"/>
              <w:jc w:val="center"/>
              <w:rPr>
                <w:rFonts w:ascii="宋体" w:hAnsi="宋体"/>
              </w:rPr>
            </w:pPr>
            <w:r w:rsidRPr="008B7472">
              <w:rPr>
                <w:rFonts w:ascii="宋体" w:hAnsi="宋体" w:hint="eastAsia"/>
              </w:rPr>
              <w:t>服务网点名称</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3922D9" w:rsidRPr="008B7472" w:rsidRDefault="003922D9" w:rsidP="00C953B8">
            <w:pPr>
              <w:snapToGrid w:val="0"/>
              <w:spacing w:before="50" w:afterLines="50" w:after="120" w:line="312" w:lineRule="auto"/>
              <w:jc w:val="center"/>
              <w:rPr>
                <w:rFonts w:ascii="宋体" w:hAnsi="宋体"/>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50" w:afterLines="50" w:after="120" w:line="312" w:lineRule="auto"/>
              <w:jc w:val="center"/>
              <w:rPr>
                <w:rFonts w:ascii="宋体" w:hAnsi="宋体"/>
              </w:rPr>
            </w:pPr>
            <w:r w:rsidRPr="008B7472">
              <w:rPr>
                <w:rFonts w:ascii="宋体" w:hAnsi="宋体" w:hint="eastAsia"/>
              </w:rPr>
              <w:t>投标文件页码</w:t>
            </w:r>
          </w:p>
        </w:tc>
      </w:tr>
      <w:tr w:rsidR="003922D9" w:rsidRPr="008B7472">
        <w:tc>
          <w:tcPr>
            <w:tcW w:w="1728"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rsidP="00C953B8">
            <w:pPr>
              <w:snapToGrid w:val="0"/>
              <w:spacing w:before="50" w:afterLines="50" w:after="120" w:line="312" w:lineRule="auto"/>
              <w:rPr>
                <w:rFonts w:ascii="宋体" w:hAnsi="宋体"/>
              </w:rPr>
            </w:pPr>
            <w:r w:rsidRPr="008B7472">
              <w:rPr>
                <w:rFonts w:ascii="宋体" w:hAnsi="宋体" w:hint="eastAsia"/>
              </w:rPr>
              <w:t>地址</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3922D9" w:rsidRPr="008B7472" w:rsidRDefault="003922D9" w:rsidP="00C953B8">
            <w:pPr>
              <w:snapToGrid w:val="0"/>
              <w:spacing w:before="50" w:afterLines="50" w:after="120" w:line="312" w:lineRule="auto"/>
              <w:jc w:val="center"/>
              <w:rPr>
                <w:rFonts w:ascii="宋体" w:hAnsi="宋体"/>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widowControl/>
              <w:snapToGrid w:val="0"/>
              <w:spacing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注册资本金</w:t>
            </w:r>
          </w:p>
        </w:tc>
        <w:tc>
          <w:tcPr>
            <w:tcW w:w="162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员工总人数</w:t>
            </w:r>
          </w:p>
        </w:tc>
        <w:tc>
          <w:tcPr>
            <w:tcW w:w="162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ind w:left="60"/>
              <w:jc w:val="left"/>
              <w:rPr>
                <w:rFonts w:ascii="宋体" w:hAnsi="宋体"/>
              </w:rPr>
            </w:pPr>
            <w:r w:rsidRPr="008B7472">
              <w:rPr>
                <w:rFonts w:ascii="宋体" w:hAnsi="宋体" w:hint="eastAsia"/>
              </w:rPr>
              <w:t>其中：技术人员数</w:t>
            </w:r>
          </w:p>
        </w:tc>
        <w:tc>
          <w:tcPr>
            <w:tcW w:w="1436"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3922D9" w:rsidRPr="008B7472" w:rsidRDefault="005D43C4" w:rsidP="00C953B8">
            <w:pPr>
              <w:snapToGrid w:val="0"/>
              <w:spacing w:before="50" w:afterLines="50" w:after="120" w:line="312" w:lineRule="auto"/>
              <w:ind w:firstLineChars="100" w:firstLine="210"/>
              <w:jc w:val="left"/>
              <w:rPr>
                <w:rFonts w:ascii="宋体" w:hAnsi="宋体"/>
              </w:rPr>
            </w:pPr>
            <w:r w:rsidRPr="008B7472">
              <w:rPr>
                <w:rFonts w:ascii="宋体" w:hAnsi="宋体" w:hint="eastAsia"/>
              </w:rPr>
              <w:t>传真</w:t>
            </w:r>
          </w:p>
        </w:tc>
        <w:tc>
          <w:tcPr>
            <w:tcW w:w="2325" w:type="dxa"/>
            <w:gridSpan w:val="2"/>
            <w:tcBorders>
              <w:top w:val="single" w:sz="4" w:space="0" w:color="auto"/>
              <w:left w:val="single" w:sz="2" w:space="0" w:color="auto"/>
              <w:bottom w:val="single" w:sz="4" w:space="0" w:color="auto"/>
              <w:right w:val="single" w:sz="2"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2"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r w:rsidR="003922D9" w:rsidRPr="008B7472">
        <w:tc>
          <w:tcPr>
            <w:tcW w:w="1728" w:type="dxa"/>
            <w:tcBorders>
              <w:top w:val="single" w:sz="4" w:space="0" w:color="auto"/>
              <w:left w:val="single" w:sz="4" w:space="0" w:color="auto"/>
              <w:bottom w:val="single" w:sz="4" w:space="0" w:color="auto"/>
              <w:right w:val="single" w:sz="4"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50" w:afterLines="50" w:after="120" w:line="312" w:lineRule="auto"/>
              <w:jc w:val="left"/>
              <w:rPr>
                <w:rFonts w:ascii="宋体" w:hAnsi="宋体"/>
              </w:rPr>
            </w:pPr>
          </w:p>
        </w:tc>
      </w:tr>
    </w:tbl>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pPr>
        <w:pStyle w:val="a9"/>
        <w:snapToGrid w:val="0"/>
        <w:spacing w:line="312" w:lineRule="auto"/>
        <w:rPr>
          <w:rFonts w:ascii="宋体" w:hAnsi="宋体"/>
          <w:sz w:val="21"/>
        </w:rPr>
      </w:pPr>
      <w:r w:rsidRPr="008B7472">
        <w:rPr>
          <w:rFonts w:ascii="宋体" w:hAnsi="宋体" w:hint="eastAsia"/>
          <w:sz w:val="21"/>
          <w:szCs w:val="21"/>
        </w:rPr>
        <w:t>投标人名称（盖章）：</w:t>
      </w:r>
      <w:r w:rsidRPr="008B7472">
        <w:rPr>
          <w:rFonts w:ascii="宋体" w:hAnsi="宋体" w:hint="eastAsia"/>
          <w:sz w:val="21"/>
        </w:rPr>
        <w:t xml:space="preserve">　年月　日</w:t>
      </w:r>
    </w:p>
    <w:p w:rsidR="003922D9" w:rsidRPr="008B7472" w:rsidRDefault="003922D9" w:rsidP="00C953B8">
      <w:pPr>
        <w:snapToGrid w:val="0"/>
        <w:spacing w:before="50" w:afterLines="50" w:after="120" w:line="312" w:lineRule="auto"/>
        <w:jc w:val="left"/>
        <w:rPr>
          <w:rFonts w:ascii="宋体" w:hAnsi="宋体"/>
          <w:sz w:val="24"/>
        </w:rPr>
      </w:pPr>
    </w:p>
    <w:p w:rsidR="003922D9" w:rsidRPr="008B7472" w:rsidRDefault="005D43C4" w:rsidP="00C953B8">
      <w:pPr>
        <w:snapToGrid w:val="0"/>
        <w:spacing w:beforeLines="50" w:before="120" w:after="50" w:line="312" w:lineRule="auto"/>
        <w:rPr>
          <w:rFonts w:ascii="宋体" w:hAnsi="宋体"/>
          <w:sz w:val="30"/>
        </w:rPr>
      </w:pPr>
      <w:r w:rsidRPr="008B7472">
        <w:rPr>
          <w:rFonts w:ascii="宋体" w:hAnsi="宋体" w:hint="eastAsia"/>
          <w:sz w:val="30"/>
        </w:rPr>
        <w:br w:type="page"/>
      </w:r>
    </w:p>
    <w:p w:rsidR="003922D9" w:rsidRPr="008B7472" w:rsidRDefault="005D43C4" w:rsidP="00C953B8">
      <w:pPr>
        <w:snapToGrid w:val="0"/>
        <w:spacing w:beforeLines="50" w:before="120" w:after="50" w:line="312" w:lineRule="auto"/>
        <w:rPr>
          <w:rFonts w:ascii="宋体" w:hAnsi="宋体"/>
          <w:sz w:val="24"/>
        </w:rPr>
      </w:pPr>
      <w:r w:rsidRPr="008B7472">
        <w:rPr>
          <w:rFonts w:ascii="宋体" w:hAnsi="宋体" w:hint="eastAsia"/>
          <w:b/>
          <w:sz w:val="24"/>
        </w:rPr>
        <w:lastRenderedPageBreak/>
        <w:t>十六.技术文件目录</w:t>
      </w:r>
    </w:p>
    <w:p w:rsidR="003922D9" w:rsidRPr="008B7472" w:rsidRDefault="003922D9" w:rsidP="00C953B8">
      <w:pPr>
        <w:snapToGrid w:val="0"/>
        <w:spacing w:before="50" w:afterLines="50" w:after="120" w:line="312" w:lineRule="auto"/>
        <w:jc w:val="left"/>
        <w:rPr>
          <w:rFonts w:ascii="宋体" w:hAnsi="宋体"/>
          <w:b/>
          <w:sz w:val="24"/>
        </w:rPr>
      </w:pPr>
    </w:p>
    <w:p w:rsidR="003922D9" w:rsidRPr="008B7472" w:rsidRDefault="005D43C4">
      <w:pPr>
        <w:snapToGrid w:val="0"/>
        <w:spacing w:line="360" w:lineRule="auto"/>
        <w:jc w:val="left"/>
        <w:rPr>
          <w:rFonts w:ascii="宋体" w:hAnsi="宋体"/>
        </w:rPr>
      </w:pPr>
      <w:r w:rsidRPr="008B7472">
        <w:rPr>
          <w:rFonts w:ascii="宋体" w:hAnsi="宋体" w:hint="eastAsia"/>
        </w:rPr>
        <w:t>（1）对本项目系统总体要求的理解。包括：功能说明、性能指标及设备选型说明（质量、性能、价格、外观、体积等方面进行比较和选择的理由和过程）</w:t>
      </w:r>
    </w:p>
    <w:p w:rsidR="003922D9" w:rsidRPr="008B7472" w:rsidRDefault="005D43C4">
      <w:pPr>
        <w:snapToGrid w:val="0"/>
        <w:spacing w:line="360" w:lineRule="auto"/>
        <w:jc w:val="left"/>
        <w:rPr>
          <w:rFonts w:ascii="宋体" w:hAnsi="宋体"/>
        </w:rPr>
      </w:pPr>
      <w:r w:rsidRPr="008B7472">
        <w:rPr>
          <w:rFonts w:ascii="宋体" w:hAnsi="宋体" w:hint="eastAsia"/>
        </w:rPr>
        <w:t>（2）投标人拥有主要装备和检测设施的情况和现状</w:t>
      </w:r>
    </w:p>
    <w:p w:rsidR="003922D9" w:rsidRPr="008B7472" w:rsidRDefault="005D43C4">
      <w:pPr>
        <w:snapToGrid w:val="0"/>
        <w:spacing w:line="360" w:lineRule="auto"/>
        <w:jc w:val="left"/>
        <w:rPr>
          <w:rFonts w:ascii="宋体" w:hAnsi="宋体"/>
        </w:rPr>
      </w:pPr>
      <w:r w:rsidRPr="008B7472">
        <w:rPr>
          <w:rFonts w:ascii="宋体" w:hAnsi="宋体" w:hint="eastAsia"/>
        </w:rPr>
        <w:t>（3）产品出厂标准、质量检测报告</w:t>
      </w:r>
    </w:p>
    <w:p w:rsidR="003922D9" w:rsidRPr="008B7472" w:rsidRDefault="005D43C4">
      <w:pPr>
        <w:snapToGrid w:val="0"/>
        <w:spacing w:line="360" w:lineRule="auto"/>
        <w:jc w:val="left"/>
        <w:rPr>
          <w:rFonts w:ascii="宋体" w:hAnsi="宋体"/>
        </w:rPr>
      </w:pPr>
      <w:r w:rsidRPr="008B7472">
        <w:rPr>
          <w:rFonts w:ascii="宋体" w:hAnsi="宋体" w:hint="eastAsia"/>
        </w:rPr>
        <w:t>（4）中文使用说明书</w:t>
      </w:r>
    </w:p>
    <w:p w:rsidR="003922D9" w:rsidRPr="008B7472" w:rsidRDefault="005D43C4">
      <w:pPr>
        <w:snapToGrid w:val="0"/>
        <w:spacing w:line="360" w:lineRule="auto"/>
        <w:jc w:val="left"/>
        <w:rPr>
          <w:rFonts w:ascii="宋体" w:hAnsi="宋体"/>
        </w:rPr>
      </w:pPr>
      <w:r w:rsidRPr="008B7472">
        <w:rPr>
          <w:rFonts w:ascii="宋体" w:hAnsi="宋体" w:hint="eastAsia"/>
        </w:rPr>
        <w:t>（5）设备配置清单（包括型号、品牌、数量）</w:t>
      </w:r>
    </w:p>
    <w:p w:rsidR="003922D9" w:rsidRPr="008B7472" w:rsidRDefault="005D43C4">
      <w:pPr>
        <w:snapToGrid w:val="0"/>
        <w:spacing w:line="360" w:lineRule="auto"/>
        <w:jc w:val="left"/>
        <w:rPr>
          <w:rFonts w:ascii="宋体" w:hAnsi="宋体"/>
        </w:rPr>
      </w:pPr>
      <w:r w:rsidRPr="008B7472">
        <w:rPr>
          <w:rFonts w:ascii="宋体" w:hAnsi="宋体" w:hint="eastAsia"/>
        </w:rPr>
        <w:t>（6）技术响应表</w:t>
      </w:r>
    </w:p>
    <w:p w:rsidR="003922D9" w:rsidRPr="008B7472" w:rsidRDefault="005D43C4">
      <w:pPr>
        <w:snapToGrid w:val="0"/>
        <w:spacing w:line="360" w:lineRule="auto"/>
        <w:jc w:val="left"/>
        <w:rPr>
          <w:rFonts w:ascii="宋体" w:hAnsi="宋体"/>
        </w:rPr>
      </w:pPr>
      <w:r w:rsidRPr="008B7472">
        <w:rPr>
          <w:rFonts w:ascii="宋体" w:hAnsi="宋体" w:hint="eastAsia"/>
        </w:rPr>
        <w:t>（7）投标人建议的安装、调试、验收方法或方案</w:t>
      </w:r>
    </w:p>
    <w:p w:rsidR="003922D9" w:rsidRPr="008B7472" w:rsidRDefault="005D43C4">
      <w:pPr>
        <w:snapToGrid w:val="0"/>
        <w:spacing w:line="360" w:lineRule="auto"/>
        <w:jc w:val="left"/>
        <w:rPr>
          <w:rFonts w:ascii="宋体" w:hAnsi="宋体"/>
        </w:rPr>
      </w:pPr>
      <w:r w:rsidRPr="008B7472">
        <w:rPr>
          <w:rFonts w:ascii="宋体" w:hAnsi="宋体" w:hint="eastAsia"/>
        </w:rPr>
        <w:t>（8）技术服务、技术培训、售后服务的内容和措施</w:t>
      </w:r>
    </w:p>
    <w:p w:rsidR="003922D9" w:rsidRPr="008B7472" w:rsidRDefault="005D43C4">
      <w:pPr>
        <w:snapToGrid w:val="0"/>
        <w:spacing w:line="360" w:lineRule="auto"/>
        <w:jc w:val="left"/>
        <w:rPr>
          <w:rFonts w:ascii="宋体" w:hAnsi="宋体"/>
        </w:rPr>
      </w:pPr>
      <w:r w:rsidRPr="008B7472">
        <w:rPr>
          <w:rFonts w:ascii="宋体" w:hAnsi="宋体" w:hint="eastAsia"/>
        </w:rPr>
        <w:t>（9）项目实施人员一览表</w:t>
      </w:r>
    </w:p>
    <w:p w:rsidR="003922D9" w:rsidRPr="008B7472" w:rsidRDefault="005D43C4">
      <w:pPr>
        <w:snapToGrid w:val="0"/>
        <w:spacing w:line="360" w:lineRule="auto"/>
        <w:jc w:val="left"/>
        <w:rPr>
          <w:rFonts w:ascii="宋体" w:hAnsi="宋体"/>
        </w:rPr>
      </w:pPr>
      <w:r w:rsidRPr="008B7472">
        <w:rPr>
          <w:rFonts w:ascii="宋体" w:hAnsi="宋体" w:hint="eastAsia"/>
        </w:rPr>
        <w:t>（10）优惠条件：投标人承诺给予招标人的各种优惠条件，包括售后服务、备品备件、专用耗材等方面的优惠</w:t>
      </w:r>
    </w:p>
    <w:p w:rsidR="003922D9" w:rsidRPr="008B7472" w:rsidRDefault="005D43C4">
      <w:pPr>
        <w:snapToGrid w:val="0"/>
        <w:spacing w:line="360" w:lineRule="auto"/>
        <w:jc w:val="left"/>
        <w:rPr>
          <w:rFonts w:ascii="宋体" w:hAnsi="宋体"/>
        </w:rPr>
      </w:pPr>
      <w:r w:rsidRPr="008B7472">
        <w:rPr>
          <w:rFonts w:ascii="宋体" w:hAnsi="宋体" w:hint="eastAsia"/>
        </w:rPr>
        <w:t>（11）投标人对本项目的合理化建议和改进措施</w:t>
      </w:r>
    </w:p>
    <w:p w:rsidR="003922D9" w:rsidRPr="008B7472" w:rsidRDefault="005D43C4">
      <w:pPr>
        <w:snapToGrid w:val="0"/>
        <w:spacing w:line="312" w:lineRule="auto"/>
        <w:jc w:val="left"/>
        <w:rPr>
          <w:rFonts w:ascii="宋体" w:hAnsi="宋体"/>
          <w:szCs w:val="21"/>
        </w:rPr>
      </w:pPr>
      <w:r w:rsidRPr="008B7472">
        <w:rPr>
          <w:rFonts w:ascii="宋体" w:hAnsi="宋体" w:hint="eastAsia"/>
        </w:rPr>
        <w:t>（</w:t>
      </w:r>
      <w:r w:rsidRPr="008B7472">
        <w:rPr>
          <w:rFonts w:ascii="宋体" w:hAnsi="宋体" w:hint="eastAsia"/>
          <w:szCs w:val="21"/>
        </w:rPr>
        <w:t>12）投标人需要说明的其他文件和说明</w:t>
      </w:r>
    </w:p>
    <w:p w:rsidR="003922D9" w:rsidRPr="008B7472" w:rsidRDefault="003922D9">
      <w:pPr>
        <w:snapToGrid w:val="0"/>
        <w:spacing w:line="360" w:lineRule="auto"/>
        <w:jc w:val="left"/>
        <w:rPr>
          <w:rFonts w:ascii="宋体" w:hAnsi="宋体"/>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pPr>
        <w:snapToGrid w:val="0"/>
        <w:spacing w:line="312" w:lineRule="auto"/>
        <w:jc w:val="left"/>
        <w:rPr>
          <w:rFonts w:ascii="宋体" w:hAnsi="宋体"/>
          <w:sz w:val="24"/>
        </w:rPr>
      </w:pPr>
    </w:p>
    <w:p w:rsidR="003922D9" w:rsidRPr="008B7472" w:rsidRDefault="003922D9" w:rsidP="00C953B8">
      <w:pPr>
        <w:snapToGrid w:val="0"/>
        <w:spacing w:before="50" w:afterLines="50" w:after="120" w:line="312" w:lineRule="auto"/>
        <w:jc w:val="left"/>
        <w:rPr>
          <w:rFonts w:ascii="宋体" w:hAnsi="宋体"/>
          <w:b/>
          <w:sz w:val="24"/>
        </w:rPr>
      </w:pPr>
    </w:p>
    <w:p w:rsidR="003922D9" w:rsidRPr="008B7472" w:rsidRDefault="003922D9" w:rsidP="00C953B8">
      <w:pPr>
        <w:snapToGrid w:val="0"/>
        <w:spacing w:before="50" w:afterLines="50" w:after="120" w:line="312" w:lineRule="auto"/>
        <w:jc w:val="left"/>
        <w:rPr>
          <w:rFonts w:ascii="宋体" w:hAnsi="宋体"/>
          <w:b/>
          <w:sz w:val="24"/>
        </w:rPr>
      </w:pPr>
    </w:p>
    <w:p w:rsidR="003922D9" w:rsidRPr="008B7472" w:rsidRDefault="003922D9" w:rsidP="00C953B8">
      <w:pPr>
        <w:snapToGrid w:val="0"/>
        <w:spacing w:before="50" w:afterLines="50" w:after="120" w:line="312" w:lineRule="auto"/>
        <w:jc w:val="left"/>
        <w:rPr>
          <w:rFonts w:ascii="宋体" w:hAnsi="宋体"/>
          <w:b/>
          <w:sz w:val="24"/>
        </w:rPr>
      </w:pPr>
    </w:p>
    <w:p w:rsidR="003922D9" w:rsidRPr="008B7472" w:rsidRDefault="003922D9" w:rsidP="00C953B8">
      <w:pPr>
        <w:snapToGrid w:val="0"/>
        <w:spacing w:before="50" w:afterLines="50" w:after="120" w:line="312" w:lineRule="auto"/>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5D43C4" w:rsidP="00C953B8">
      <w:pPr>
        <w:snapToGrid w:val="0"/>
        <w:spacing w:beforeLines="50" w:before="120" w:after="50" w:line="312" w:lineRule="auto"/>
        <w:rPr>
          <w:rFonts w:ascii="宋体" w:hAnsi="宋体"/>
          <w:b/>
          <w:sz w:val="24"/>
        </w:rPr>
      </w:pPr>
      <w:r w:rsidRPr="008B7472">
        <w:rPr>
          <w:rFonts w:ascii="宋体" w:hAnsi="宋体" w:hint="eastAsia"/>
          <w:b/>
          <w:sz w:val="24"/>
        </w:rPr>
        <w:t>十七</w:t>
      </w:r>
    </w:p>
    <w:p w:rsidR="003922D9" w:rsidRPr="008B7472" w:rsidRDefault="005D43C4" w:rsidP="00C953B8">
      <w:pPr>
        <w:snapToGrid w:val="0"/>
        <w:spacing w:beforeLines="50" w:before="120" w:after="50" w:line="312" w:lineRule="auto"/>
        <w:jc w:val="center"/>
        <w:rPr>
          <w:rFonts w:ascii="宋体" w:hAnsi="宋体"/>
          <w:b/>
          <w:sz w:val="24"/>
        </w:rPr>
      </w:pPr>
      <w:r w:rsidRPr="008B7472">
        <w:rPr>
          <w:rFonts w:ascii="宋体" w:hAnsi="宋体" w:hint="eastAsia"/>
          <w:b/>
          <w:sz w:val="24"/>
        </w:rPr>
        <w:t>项目实施人员（主要从业人员及其技术资格）一览表</w:t>
      </w:r>
    </w:p>
    <w:p w:rsidR="003922D9" w:rsidRPr="008B7472" w:rsidRDefault="003922D9" w:rsidP="00C953B8">
      <w:pPr>
        <w:snapToGrid w:val="0"/>
        <w:spacing w:beforeLines="50" w:before="120" w:after="50" w:line="312" w:lineRule="auto"/>
        <w:rPr>
          <w:rFonts w:ascii="宋体" w:hAnsi="宋体"/>
        </w:rPr>
      </w:pPr>
    </w:p>
    <w:p w:rsidR="003922D9" w:rsidRPr="008B7472" w:rsidRDefault="005D43C4">
      <w:pPr>
        <w:snapToGrid w:val="0"/>
        <w:spacing w:line="312" w:lineRule="auto"/>
        <w:rPr>
          <w:rFonts w:ascii="宋体" w:hAnsi="宋体"/>
        </w:rPr>
      </w:pPr>
      <w:r w:rsidRPr="008B7472">
        <w:rPr>
          <w:rFonts w:ascii="宋体" w:hAnsi="宋体" w:hint="eastAsia"/>
        </w:rPr>
        <w:t>项目名称：</w:t>
      </w:r>
    </w:p>
    <w:p w:rsidR="003922D9" w:rsidRPr="008B7472" w:rsidRDefault="005D43C4">
      <w:pPr>
        <w:snapToGrid w:val="0"/>
        <w:spacing w:line="312" w:lineRule="auto"/>
        <w:rPr>
          <w:rFonts w:ascii="宋体"/>
        </w:rPr>
      </w:pPr>
      <w:r w:rsidRPr="008B7472">
        <w:rPr>
          <w:rFonts w:ascii="宋体" w:hAnsi="宋体" w:hint="eastAsia"/>
        </w:rPr>
        <w:t>项目编号：</w:t>
      </w:r>
    </w:p>
    <w:tbl>
      <w:tblPr>
        <w:tblW w:w="925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2700"/>
      </w:tblGrid>
      <w:tr w:rsidR="003922D9" w:rsidRPr="008B7472">
        <w:tc>
          <w:tcPr>
            <w:tcW w:w="1004"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rPr>
                <w:rFonts w:ascii="宋体" w:hAnsi="宋体"/>
              </w:rPr>
            </w:pPr>
            <w:r w:rsidRPr="008B7472">
              <w:rPr>
                <w:rFonts w:ascii="宋体" w:hAnsi="宋体" w:hint="eastAsia"/>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rPr>
                <w:rFonts w:ascii="宋体" w:hAnsi="宋体"/>
              </w:rPr>
            </w:pPr>
            <w:r w:rsidRPr="008B7472">
              <w:rPr>
                <w:rFonts w:ascii="宋体" w:hAnsi="宋体" w:hint="eastAsia"/>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jc w:val="center"/>
              <w:rPr>
                <w:rFonts w:ascii="宋体" w:hAnsi="宋体"/>
              </w:rPr>
            </w:pPr>
            <w:r w:rsidRPr="008B7472">
              <w:rPr>
                <w:rFonts w:ascii="宋体" w:hAnsi="宋体" w:hint="eastAsia"/>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rPr>
                <w:rFonts w:ascii="宋体" w:hAnsi="宋体"/>
              </w:rPr>
            </w:pPr>
            <w:r w:rsidRPr="008B7472">
              <w:rPr>
                <w:rFonts w:ascii="宋体" w:hAnsi="宋体" w:hint="eastAsia"/>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rPr>
                <w:rFonts w:ascii="宋体" w:hAnsi="宋体"/>
              </w:rPr>
            </w:pPr>
            <w:r w:rsidRPr="008B7472">
              <w:rPr>
                <w:rFonts w:ascii="宋体" w:hAnsi="宋体" w:hint="eastAsia"/>
              </w:rPr>
              <w:t>参加本单位工作时间</w:t>
            </w:r>
          </w:p>
        </w:tc>
        <w:tc>
          <w:tcPr>
            <w:tcW w:w="2700" w:type="dxa"/>
            <w:tcBorders>
              <w:top w:val="single" w:sz="4" w:space="0" w:color="auto"/>
              <w:left w:val="single" w:sz="4" w:space="0" w:color="auto"/>
              <w:bottom w:val="single" w:sz="4" w:space="0" w:color="auto"/>
              <w:right w:val="single" w:sz="4" w:space="0" w:color="auto"/>
            </w:tcBorders>
            <w:vAlign w:val="bottom"/>
          </w:tcPr>
          <w:p w:rsidR="003922D9" w:rsidRPr="008B7472" w:rsidRDefault="005D43C4" w:rsidP="00C953B8">
            <w:pPr>
              <w:snapToGrid w:val="0"/>
              <w:spacing w:beforeLines="50" w:before="120" w:after="50" w:line="312" w:lineRule="auto"/>
              <w:rPr>
                <w:rFonts w:ascii="宋体" w:hAnsi="宋体"/>
              </w:rPr>
            </w:pPr>
            <w:r w:rsidRPr="008B7472">
              <w:rPr>
                <w:rFonts w:ascii="宋体" w:hAnsi="宋体" w:hint="eastAsia"/>
              </w:rPr>
              <w:t>劳动合同编号</w:t>
            </w: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pStyle w:val="ac"/>
              <w:snapToGrid w:val="0"/>
              <w:spacing w:beforeLines="50" w:before="120" w:after="50" w:line="312" w:lineRule="auto"/>
              <w:ind w:left="5250"/>
              <w:rPr>
                <w:rFonts w:ascii="宋体" w:eastAsia="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r w:rsidR="003922D9" w:rsidRPr="008B7472">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3922D9" w:rsidRPr="008B7472" w:rsidRDefault="003922D9" w:rsidP="00C953B8">
            <w:pPr>
              <w:snapToGrid w:val="0"/>
              <w:spacing w:beforeLines="50" w:before="120" w:after="50" w:line="312" w:lineRule="auto"/>
              <w:rPr>
                <w:rFonts w:ascii="宋体" w:hAnsi="宋体"/>
                <w:sz w:val="24"/>
              </w:rPr>
            </w:pPr>
          </w:p>
        </w:tc>
      </w:tr>
    </w:tbl>
    <w:p w:rsidR="003922D9" w:rsidRPr="008B7472" w:rsidRDefault="005D43C4" w:rsidP="00C953B8">
      <w:pPr>
        <w:snapToGrid w:val="0"/>
        <w:spacing w:before="50" w:afterLines="50" w:after="120" w:line="312" w:lineRule="auto"/>
        <w:jc w:val="left"/>
        <w:rPr>
          <w:rFonts w:ascii="宋体" w:hAnsi="宋体"/>
        </w:rPr>
      </w:pPr>
      <w:r w:rsidRPr="008B7472">
        <w:rPr>
          <w:rFonts w:ascii="宋体" w:hAnsi="宋体" w:hint="eastAsia"/>
        </w:rPr>
        <w:t>注：在填写时，如本表格不适合投标单位的实际情况，可根据本表格式</w:t>
      </w:r>
      <w:proofErr w:type="gramStart"/>
      <w:r w:rsidRPr="008B7472">
        <w:rPr>
          <w:rFonts w:ascii="宋体" w:hAnsi="宋体" w:hint="eastAsia"/>
        </w:rPr>
        <w:t>自行划表填写</w:t>
      </w:r>
      <w:proofErr w:type="gramEnd"/>
      <w:r w:rsidRPr="008B7472">
        <w:rPr>
          <w:rFonts w:ascii="宋体" w:hAnsi="宋体" w:hint="eastAsia"/>
        </w:rPr>
        <w:t>。</w:t>
      </w:r>
    </w:p>
    <w:p w:rsidR="003922D9" w:rsidRPr="008B7472" w:rsidRDefault="003922D9">
      <w:pPr>
        <w:snapToGrid w:val="0"/>
        <w:spacing w:before="50" w:after="50" w:line="312" w:lineRule="auto"/>
        <w:rPr>
          <w:rFonts w:ascii="宋体" w:hAnsi="宋体"/>
          <w:spacing w:val="20"/>
          <w:sz w:val="24"/>
        </w:rPr>
      </w:pPr>
    </w:p>
    <w:p w:rsidR="003922D9" w:rsidRPr="008B7472" w:rsidRDefault="003922D9">
      <w:pPr>
        <w:snapToGrid w:val="0"/>
        <w:spacing w:before="50" w:after="50" w:line="312" w:lineRule="auto"/>
        <w:rPr>
          <w:rFonts w:ascii="宋体" w:hAnsi="宋体"/>
          <w:spacing w:val="20"/>
          <w:sz w:val="24"/>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rsidP="00C953B8">
      <w:pPr>
        <w:snapToGrid w:val="0"/>
        <w:spacing w:before="50" w:afterLines="50" w:after="120" w:line="312" w:lineRule="auto"/>
        <w:jc w:val="left"/>
        <w:rPr>
          <w:rFonts w:ascii="宋体" w:hAnsi="宋体"/>
          <w:spacing w:val="20"/>
          <w:sz w:val="24"/>
          <w:u w:val="single"/>
        </w:rPr>
      </w:pPr>
      <w:r w:rsidRPr="008B7472">
        <w:rPr>
          <w:rFonts w:ascii="宋体" w:hAnsi="宋体" w:hint="eastAsia"/>
        </w:rPr>
        <w:t>投标人名称（盖章）：</w:t>
      </w:r>
      <w:r w:rsidRPr="008B7472">
        <w:rPr>
          <w:rFonts w:ascii="宋体" w:hAnsi="宋体" w:hint="eastAsia"/>
          <w:spacing w:val="20"/>
          <w:sz w:val="24"/>
        </w:rPr>
        <w:t>日期：</w:t>
      </w:r>
    </w:p>
    <w:p w:rsidR="003922D9" w:rsidRPr="008B7472" w:rsidRDefault="003922D9" w:rsidP="00C953B8">
      <w:pPr>
        <w:snapToGrid w:val="0"/>
        <w:spacing w:before="50" w:afterLines="50" w:after="120" w:line="312" w:lineRule="auto"/>
        <w:jc w:val="left"/>
        <w:rPr>
          <w:rFonts w:ascii="宋体" w:hAnsi="宋体"/>
          <w:sz w:val="24"/>
        </w:rPr>
      </w:pPr>
    </w:p>
    <w:p w:rsidR="003922D9" w:rsidRPr="008B7472" w:rsidRDefault="003922D9" w:rsidP="00C953B8">
      <w:pPr>
        <w:snapToGrid w:val="0"/>
        <w:spacing w:before="50" w:afterLines="50" w:after="120" w:line="312" w:lineRule="auto"/>
        <w:jc w:val="left"/>
        <w:rPr>
          <w:rFonts w:ascii="宋体" w:hAnsi="宋体"/>
          <w:sz w:val="24"/>
        </w:rPr>
      </w:pPr>
    </w:p>
    <w:p w:rsidR="003922D9" w:rsidRPr="008B7472" w:rsidRDefault="003922D9" w:rsidP="00C953B8">
      <w:pPr>
        <w:snapToGrid w:val="0"/>
        <w:spacing w:before="50" w:afterLines="50" w:after="120" w:line="312" w:lineRule="auto"/>
        <w:jc w:val="left"/>
        <w:rPr>
          <w:rFonts w:ascii="宋体" w:hAnsi="宋体"/>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5D43C4" w:rsidP="00C953B8">
      <w:pPr>
        <w:snapToGrid w:val="0"/>
        <w:spacing w:before="50" w:afterLines="50" w:after="120"/>
        <w:jc w:val="left"/>
        <w:rPr>
          <w:rFonts w:ascii="宋体" w:hAnsi="宋体"/>
          <w:b/>
          <w:sz w:val="24"/>
        </w:rPr>
      </w:pPr>
      <w:r w:rsidRPr="008B7472">
        <w:rPr>
          <w:rFonts w:ascii="宋体" w:hint="eastAsia"/>
          <w:b/>
        </w:rPr>
        <w:t>十八</w:t>
      </w:r>
      <w:r w:rsidRPr="008B7472">
        <w:rPr>
          <w:rFonts w:ascii="宋体" w:hint="eastAsia"/>
          <w:b/>
          <w:sz w:val="24"/>
        </w:rPr>
        <w:t>.</w:t>
      </w:r>
      <w:r w:rsidRPr="008B7472">
        <w:rPr>
          <w:rFonts w:ascii="宋体" w:hAnsi="宋体" w:hint="eastAsia"/>
          <w:b/>
          <w:sz w:val="24"/>
        </w:rPr>
        <w:t>设备配置清单格式：</w:t>
      </w:r>
    </w:p>
    <w:p w:rsidR="003922D9" w:rsidRPr="008B7472" w:rsidRDefault="005D43C4">
      <w:pPr>
        <w:rPr>
          <w:rFonts w:ascii="宋体" w:hAnsi="宋体"/>
        </w:rPr>
      </w:pPr>
      <w:r w:rsidRPr="008B7472">
        <w:rPr>
          <w:rFonts w:ascii="宋体" w:hAnsi="宋体" w:hint="eastAsia"/>
        </w:rPr>
        <w:t>项目名称：</w:t>
      </w:r>
    </w:p>
    <w:p w:rsidR="003922D9" w:rsidRPr="008B7472" w:rsidRDefault="005D43C4">
      <w:pPr>
        <w:tabs>
          <w:tab w:val="left" w:pos="1418"/>
        </w:tabs>
        <w:snapToGrid w:val="0"/>
        <w:spacing w:before="50" w:after="50"/>
        <w:rPr>
          <w:rFonts w:ascii="宋体" w:hAnsi="宋体"/>
          <w:sz w:val="24"/>
        </w:rPr>
      </w:pPr>
      <w:r w:rsidRPr="008B7472">
        <w:rPr>
          <w:rFonts w:ascii="宋体" w:hAnsi="宋体" w:hint="eastAsia"/>
        </w:rPr>
        <w:t>项目编号：</w:t>
      </w: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5"/>
        <w:gridCol w:w="1681"/>
        <w:gridCol w:w="839"/>
        <w:gridCol w:w="1281"/>
        <w:gridCol w:w="1419"/>
        <w:gridCol w:w="2227"/>
        <w:gridCol w:w="1080"/>
      </w:tblGrid>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snapToGrid w:val="0"/>
              <w:spacing w:before="50" w:after="50"/>
              <w:jc w:val="center"/>
              <w:rPr>
                <w:rFonts w:ascii="宋体" w:hAnsi="宋体"/>
              </w:rPr>
            </w:pPr>
            <w:r w:rsidRPr="008B7472">
              <w:rPr>
                <w:rFonts w:ascii="宋体" w:hAnsi="宋体" w:hint="eastAsia"/>
              </w:rPr>
              <w:t>产地</w:t>
            </w:r>
          </w:p>
        </w:tc>
      </w:tr>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p w:rsidR="003922D9" w:rsidRPr="008B7472" w:rsidRDefault="003922D9">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r>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r>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r>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080" w:type="dxa"/>
            <w:tcBorders>
              <w:top w:val="single" w:sz="4" w:space="0" w:color="auto"/>
              <w:left w:val="single" w:sz="4" w:space="0" w:color="auto"/>
              <w:bottom w:val="nil"/>
              <w:right w:val="single" w:sz="4" w:space="0" w:color="auto"/>
            </w:tcBorders>
            <w:vAlign w:val="center"/>
          </w:tcPr>
          <w:p w:rsidR="003922D9" w:rsidRPr="008B7472" w:rsidRDefault="003922D9">
            <w:pPr>
              <w:snapToGrid w:val="0"/>
              <w:spacing w:before="50" w:after="50"/>
              <w:jc w:val="center"/>
              <w:rPr>
                <w:rFonts w:ascii="宋体" w:hAnsi="宋体"/>
              </w:rPr>
            </w:pPr>
          </w:p>
        </w:tc>
      </w:tr>
      <w:tr w:rsidR="003922D9" w:rsidRPr="008B7472">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ind w:left="480" w:hanging="48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snapToGrid w:val="0"/>
              <w:spacing w:before="50" w:after="50"/>
              <w:jc w:val="center"/>
              <w:rPr>
                <w:rFonts w:ascii="宋体" w:hAnsi="宋体"/>
              </w:rPr>
            </w:pPr>
          </w:p>
        </w:tc>
      </w:tr>
    </w:tbl>
    <w:p w:rsidR="003922D9" w:rsidRPr="008B7472" w:rsidRDefault="003922D9">
      <w:pPr>
        <w:snapToGrid w:val="0"/>
        <w:spacing w:before="50" w:after="50"/>
        <w:rPr>
          <w:rFonts w:ascii="宋体" w:hAnsi="宋体"/>
          <w:spacing w:val="20"/>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rsidP="00C953B8">
      <w:pPr>
        <w:snapToGrid w:val="0"/>
        <w:spacing w:before="50" w:afterLines="50" w:after="120"/>
        <w:jc w:val="left"/>
        <w:rPr>
          <w:rFonts w:ascii="宋体" w:hAnsi="宋体"/>
          <w:b/>
          <w:sz w:val="24"/>
        </w:rPr>
      </w:pPr>
      <w:r w:rsidRPr="008B7472">
        <w:rPr>
          <w:rFonts w:ascii="宋体" w:hAnsi="宋体" w:hint="eastAsia"/>
        </w:rPr>
        <w:t>投标人名称（盖章）：</w:t>
      </w:r>
      <w:r w:rsidRPr="008B7472">
        <w:rPr>
          <w:rFonts w:ascii="宋体" w:hAnsi="宋体" w:hint="eastAsia"/>
          <w:spacing w:val="20"/>
        </w:rPr>
        <w:t>日期：</w:t>
      </w:r>
      <w:r w:rsidRPr="008B7472">
        <w:rPr>
          <w:rFonts w:ascii="宋体" w:hAnsi="宋体"/>
        </w:rPr>
        <w:br w:type="page"/>
      </w:r>
      <w:r w:rsidRPr="008B7472">
        <w:rPr>
          <w:rFonts w:ascii="宋体" w:hAnsi="宋体" w:hint="eastAsia"/>
          <w:b/>
          <w:sz w:val="24"/>
        </w:rPr>
        <w:lastRenderedPageBreak/>
        <w:t>十九、技术响应表格式：</w:t>
      </w:r>
    </w:p>
    <w:p w:rsidR="003922D9" w:rsidRPr="008B7472" w:rsidRDefault="005D43C4">
      <w:pPr>
        <w:rPr>
          <w:rFonts w:ascii="宋体" w:hAnsi="宋体"/>
        </w:rPr>
      </w:pPr>
      <w:r w:rsidRPr="008B7472">
        <w:rPr>
          <w:rFonts w:ascii="宋体" w:hAnsi="宋体" w:hint="eastAsia"/>
        </w:rPr>
        <w:t>项目名称：</w:t>
      </w:r>
    </w:p>
    <w:p w:rsidR="003922D9" w:rsidRPr="008B7472" w:rsidRDefault="005D43C4">
      <w:pPr>
        <w:snapToGrid w:val="0"/>
        <w:spacing w:line="360" w:lineRule="auto"/>
        <w:rPr>
          <w:rFonts w:ascii="宋体"/>
        </w:rPr>
      </w:pPr>
      <w:r w:rsidRPr="008B7472">
        <w:rPr>
          <w:rFonts w:ascii="宋体" w:hAnsi="宋体" w:hint="eastAsia"/>
        </w:rPr>
        <w:t>项目编号：</w:t>
      </w:r>
    </w:p>
    <w:tbl>
      <w:tblPr>
        <w:tblW w:w="9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860"/>
        <w:gridCol w:w="2280"/>
        <w:gridCol w:w="2040"/>
        <w:gridCol w:w="1604"/>
        <w:gridCol w:w="1423"/>
      </w:tblGrid>
      <w:tr w:rsidR="003922D9" w:rsidRPr="008B7472">
        <w:trPr>
          <w:trHeight w:val="624"/>
        </w:trPr>
        <w:tc>
          <w:tcPr>
            <w:tcW w:w="3948" w:type="dxa"/>
            <w:gridSpan w:val="3"/>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招标文件要求</w:t>
            </w: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投标文件响应</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偏离情况</w:t>
            </w:r>
          </w:p>
        </w:tc>
      </w:tr>
      <w:tr w:rsidR="003922D9" w:rsidRPr="008B7472">
        <w:trPr>
          <w:trHeight w:val="441"/>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项目</w:t>
            </w: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要求</w:t>
            </w:r>
          </w:p>
        </w:tc>
        <w:tc>
          <w:tcPr>
            <w:tcW w:w="2040"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设备名称</w:t>
            </w:r>
          </w:p>
        </w:tc>
        <w:tc>
          <w:tcPr>
            <w:tcW w:w="1604" w:type="dxa"/>
            <w:tcBorders>
              <w:top w:val="single" w:sz="4" w:space="0" w:color="auto"/>
              <w:left w:val="single" w:sz="4" w:space="0" w:color="auto"/>
              <w:bottom w:val="single" w:sz="4" w:space="0" w:color="auto"/>
              <w:right w:val="single" w:sz="4" w:space="0" w:color="auto"/>
            </w:tcBorders>
            <w:vAlign w:val="center"/>
          </w:tcPr>
          <w:p w:rsidR="003922D9" w:rsidRPr="008B7472" w:rsidRDefault="005D43C4">
            <w:pPr>
              <w:pStyle w:val="ab"/>
              <w:snapToGrid w:val="0"/>
              <w:spacing w:beforeLines="0" w:after="295" w:line="240" w:lineRule="auto"/>
              <w:jc w:val="center"/>
              <w:outlineLvl w:val="0"/>
              <w:rPr>
                <w:rFonts w:hAnsi="宋体"/>
              </w:rPr>
            </w:pPr>
            <w:r w:rsidRPr="008B7472">
              <w:rPr>
                <w:rFonts w:hAnsi="宋体"/>
              </w:rPr>
              <w:t>性能及指标</w:t>
            </w:r>
          </w:p>
        </w:tc>
        <w:tc>
          <w:tcPr>
            <w:tcW w:w="1423" w:type="dxa"/>
            <w:vMerge/>
            <w:tcBorders>
              <w:top w:val="single" w:sz="4" w:space="0" w:color="auto"/>
              <w:left w:val="single" w:sz="4" w:space="0" w:color="auto"/>
              <w:bottom w:val="single" w:sz="4" w:space="0" w:color="auto"/>
              <w:right w:val="single" w:sz="4" w:space="0" w:color="auto"/>
            </w:tcBorders>
            <w:vAlign w:val="center"/>
          </w:tcPr>
          <w:p w:rsidR="003922D9" w:rsidRPr="008B7472" w:rsidRDefault="003922D9">
            <w:pPr>
              <w:spacing w:line="120" w:lineRule="exact"/>
              <w:jc w:val="center"/>
              <w:rPr>
                <w:rFonts w:ascii="宋体" w:hAnsi="宋体"/>
              </w:rPr>
            </w:pPr>
          </w:p>
        </w:tc>
      </w:tr>
      <w:tr w:rsidR="003922D9" w:rsidRPr="008B7472">
        <w:trPr>
          <w:trHeight w:val="573"/>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240" w:lineRule="auto"/>
              <w:jc w:val="center"/>
              <w:outlineLvl w:val="0"/>
              <w:rPr>
                <w:rFonts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240" w:lineRule="auto"/>
              <w:jc w:val="center"/>
              <w:outlineLvl w:val="0"/>
              <w:rPr>
                <w:rFonts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jc w:val="center"/>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jc w:val="center"/>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jc w:val="center"/>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jc w:val="center"/>
              <w:outlineLvl w:val="0"/>
              <w:rPr>
                <w:rFonts w:hAnsi="宋体"/>
              </w:rPr>
            </w:pPr>
          </w:p>
        </w:tc>
      </w:tr>
      <w:tr w:rsidR="003922D9" w:rsidRPr="008B7472">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451"/>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r w:rsidR="003922D9" w:rsidRPr="008B7472">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rPr>
                <w:rFonts w:ascii="宋体"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922D9" w:rsidRPr="008B7472" w:rsidRDefault="003922D9">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right w:val="single" w:sz="4" w:space="0" w:color="auto"/>
            </w:tcBorders>
          </w:tcPr>
          <w:p w:rsidR="003922D9" w:rsidRPr="008B7472" w:rsidRDefault="003922D9">
            <w:pPr>
              <w:pStyle w:val="ab"/>
              <w:snapToGrid w:val="0"/>
              <w:spacing w:beforeLines="0" w:after="295" w:line="120" w:lineRule="exact"/>
              <w:outlineLvl w:val="0"/>
              <w:rPr>
                <w:rFonts w:hAnsi="宋体"/>
              </w:rPr>
            </w:pPr>
          </w:p>
        </w:tc>
      </w:tr>
    </w:tbl>
    <w:p w:rsidR="003922D9" w:rsidRPr="008B7472" w:rsidRDefault="005D43C4">
      <w:pPr>
        <w:pStyle w:val="31"/>
        <w:rPr>
          <w:rFonts w:ascii="宋体" w:eastAsia="宋体"/>
          <w:spacing w:val="20"/>
        </w:rPr>
      </w:pPr>
      <w:r w:rsidRPr="008B7472">
        <w:rPr>
          <w:rFonts w:ascii="宋体" w:eastAsia="宋体" w:hint="eastAsia"/>
          <w:sz w:val="21"/>
        </w:rPr>
        <w:t>注：投标人应根据投标设备的性能指标、对照招标文件要求在“偏离情况”栏注明“正偏离”、“负偏离”或“无偏离”。</w:t>
      </w: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pPr>
        <w:snapToGrid w:val="0"/>
        <w:spacing w:before="50" w:after="50"/>
        <w:rPr>
          <w:rFonts w:ascii="宋体" w:hAnsi="宋体"/>
          <w:sz w:val="24"/>
        </w:rPr>
      </w:pPr>
      <w:r w:rsidRPr="008B7472">
        <w:rPr>
          <w:rFonts w:ascii="宋体" w:hAnsi="宋体" w:hint="eastAsia"/>
        </w:rPr>
        <w:t>投标人名称（盖章）：</w:t>
      </w:r>
      <w:r w:rsidRPr="008B7472">
        <w:rPr>
          <w:rFonts w:ascii="宋体" w:hAnsi="宋体" w:hint="eastAsia"/>
          <w:spacing w:val="20"/>
        </w:rPr>
        <w:t>日期：</w:t>
      </w: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3922D9" w:rsidP="00C953B8">
      <w:pPr>
        <w:snapToGrid w:val="0"/>
        <w:spacing w:before="50" w:afterLines="50" w:after="120"/>
        <w:jc w:val="left"/>
        <w:rPr>
          <w:rFonts w:ascii="宋体" w:hAnsi="宋体"/>
          <w:b/>
          <w:sz w:val="24"/>
        </w:rPr>
      </w:pPr>
    </w:p>
    <w:p w:rsidR="003922D9" w:rsidRPr="008B7472" w:rsidRDefault="005D43C4" w:rsidP="00C953B8">
      <w:pPr>
        <w:snapToGrid w:val="0"/>
        <w:spacing w:before="50" w:afterLines="50" w:after="120"/>
        <w:jc w:val="left"/>
        <w:rPr>
          <w:rFonts w:ascii="宋体" w:hAnsi="宋体"/>
          <w:sz w:val="24"/>
        </w:rPr>
      </w:pPr>
      <w:r w:rsidRPr="008B7472">
        <w:rPr>
          <w:rFonts w:ascii="宋体" w:hAnsi="宋体" w:hint="eastAsia"/>
          <w:b/>
          <w:sz w:val="24"/>
        </w:rPr>
        <w:lastRenderedPageBreak/>
        <w:t>二十、选配件、专用耗材、售后服务优惠表格式</w:t>
      </w:r>
      <w:r w:rsidRPr="008B7472">
        <w:rPr>
          <w:rFonts w:ascii="宋体" w:hAnsi="宋体" w:hint="eastAsia"/>
          <w:sz w:val="24"/>
        </w:rPr>
        <w:t>：</w:t>
      </w:r>
    </w:p>
    <w:p w:rsidR="003922D9" w:rsidRPr="008B7472" w:rsidRDefault="005D43C4">
      <w:pPr>
        <w:rPr>
          <w:rFonts w:ascii="宋体" w:hAnsi="宋体"/>
        </w:rPr>
      </w:pPr>
      <w:r w:rsidRPr="008B7472">
        <w:rPr>
          <w:rFonts w:ascii="宋体" w:hAnsi="宋体" w:hint="eastAsia"/>
        </w:rPr>
        <w:t>项目名称：</w:t>
      </w:r>
    </w:p>
    <w:p w:rsidR="003922D9" w:rsidRPr="008B7472" w:rsidRDefault="005D43C4">
      <w:pPr>
        <w:snapToGrid w:val="0"/>
        <w:spacing w:line="360" w:lineRule="auto"/>
        <w:rPr>
          <w:rFonts w:ascii="宋体"/>
        </w:rPr>
      </w:pPr>
      <w:r w:rsidRPr="008B7472">
        <w:rPr>
          <w:rFonts w:ascii="宋体" w:hAnsi="宋体" w:hint="eastAsia"/>
        </w:rPr>
        <w:t>项目编号：</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700"/>
        <w:gridCol w:w="1440"/>
        <w:gridCol w:w="1440"/>
        <w:gridCol w:w="2340"/>
      </w:tblGrid>
      <w:tr w:rsidR="003922D9" w:rsidRPr="008B7472">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序号</w:t>
            </w:r>
          </w:p>
        </w:tc>
        <w:tc>
          <w:tcPr>
            <w:tcW w:w="270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优惠内容</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单价</w:t>
            </w:r>
          </w:p>
        </w:tc>
        <w:tc>
          <w:tcPr>
            <w:tcW w:w="23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比投标报价优惠率</w:t>
            </w: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1</w:t>
            </w:r>
          </w:p>
        </w:tc>
        <w:tc>
          <w:tcPr>
            <w:tcW w:w="2700" w:type="dxa"/>
            <w:tcBorders>
              <w:top w:val="single" w:sz="2"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2"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sz w:val="32"/>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2</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3</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4</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5</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5D43C4">
            <w:pPr>
              <w:pStyle w:val="ab"/>
              <w:snapToGrid w:val="0"/>
              <w:spacing w:beforeLines="0" w:after="295" w:line="240" w:lineRule="auto"/>
              <w:jc w:val="center"/>
              <w:rPr>
                <w:rFonts w:hAnsi="宋体"/>
              </w:rPr>
            </w:pPr>
            <w:r w:rsidRPr="008B7472">
              <w:rPr>
                <w:rFonts w:hAnsi="宋体"/>
              </w:rPr>
              <w:t>6</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bookmarkStart w:id="2" w:name="_Hlt240367785"/>
        <w:bookmarkStart w:id="3" w:name="_Hlt240367784"/>
      </w:tr>
      <w:bookmarkEnd w:id="2"/>
      <w:bookmarkEnd w:id="3"/>
      <w:tr w:rsidR="003922D9" w:rsidRPr="008B7472">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700" w:type="dxa"/>
            <w:tcBorders>
              <w:top w:val="single" w:sz="6" w:space="0" w:color="auto"/>
              <w:left w:val="single" w:sz="2" w:space="0" w:color="auto"/>
              <w:bottom w:val="single" w:sz="2" w:space="0" w:color="auto"/>
              <w:right w:val="single" w:sz="4"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2"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2" w:space="0" w:color="auto"/>
              <w:right w:val="single" w:sz="2" w:space="0" w:color="auto"/>
            </w:tcBorders>
            <w:tcMar>
              <w:top w:w="15" w:type="dxa"/>
              <w:left w:w="15" w:type="dxa"/>
              <w:bottom w:w="0" w:type="dxa"/>
              <w:right w:w="15" w:type="dxa"/>
            </w:tcMar>
            <w:vAlign w:val="center"/>
          </w:tcPr>
          <w:p w:rsidR="003922D9" w:rsidRPr="008B7472" w:rsidRDefault="003922D9">
            <w:pPr>
              <w:pStyle w:val="ab"/>
              <w:snapToGrid w:val="0"/>
              <w:spacing w:beforeLines="0" w:after="295" w:line="240" w:lineRule="auto"/>
              <w:jc w:val="center"/>
              <w:rPr>
                <w:rFonts w:hAnsi="宋体"/>
              </w:rPr>
            </w:pPr>
          </w:p>
        </w:tc>
      </w:tr>
    </w:tbl>
    <w:p w:rsidR="003922D9" w:rsidRPr="008B7472" w:rsidRDefault="003922D9">
      <w:pPr>
        <w:snapToGrid w:val="0"/>
        <w:spacing w:before="50" w:after="50"/>
        <w:rPr>
          <w:rFonts w:ascii="宋体" w:hAnsi="宋体"/>
          <w:spacing w:val="20"/>
          <w:sz w:val="24"/>
        </w:rPr>
      </w:pPr>
    </w:p>
    <w:p w:rsidR="003922D9" w:rsidRPr="008B7472" w:rsidRDefault="005D43C4">
      <w:pPr>
        <w:snapToGrid w:val="0"/>
        <w:spacing w:before="50" w:after="50"/>
        <w:rPr>
          <w:rFonts w:ascii="宋体" w:hAnsi="宋体"/>
        </w:rPr>
      </w:pPr>
      <w:r w:rsidRPr="008B7472">
        <w:rPr>
          <w:rFonts w:ascii="宋体" w:hAnsi="宋体" w:hint="eastAsia"/>
        </w:rPr>
        <w:t>法定代表人（负责人）或授权代表（签字或盖章）：</w:t>
      </w:r>
    </w:p>
    <w:p w:rsidR="003922D9" w:rsidRPr="008B7472" w:rsidRDefault="003922D9">
      <w:pPr>
        <w:snapToGrid w:val="0"/>
        <w:ind w:left="2" w:rightChars="-389" w:right="-817"/>
        <w:rPr>
          <w:rFonts w:ascii="宋体" w:hAnsi="宋体"/>
        </w:rPr>
      </w:pPr>
    </w:p>
    <w:p w:rsidR="003922D9" w:rsidRPr="008B7472" w:rsidRDefault="005D43C4">
      <w:r w:rsidRPr="008B7472">
        <w:rPr>
          <w:rFonts w:ascii="宋体" w:hAnsi="宋体" w:hint="eastAsia"/>
        </w:rPr>
        <w:t>投标人名称（盖章）：</w:t>
      </w:r>
      <w:r w:rsidRPr="008B7472">
        <w:rPr>
          <w:rFonts w:ascii="宋体" w:hAnsi="宋体" w:hint="eastAsia"/>
          <w:spacing w:val="20"/>
        </w:rPr>
        <w:t>日期：</w:t>
      </w:r>
    </w:p>
    <w:p w:rsidR="003922D9" w:rsidRPr="008B7472" w:rsidRDefault="003922D9"/>
    <w:p w:rsidR="003922D9" w:rsidRPr="008B7472" w:rsidRDefault="003922D9"/>
    <w:p w:rsidR="003922D9" w:rsidRPr="008B7472" w:rsidRDefault="003922D9">
      <w:pPr>
        <w:pStyle w:val="ab"/>
        <w:tabs>
          <w:tab w:val="left" w:pos="2472"/>
        </w:tabs>
        <w:snapToGrid w:val="0"/>
        <w:spacing w:before="120" w:after="120" w:line="640" w:lineRule="exact"/>
      </w:pPr>
    </w:p>
    <w:p w:rsidR="003922D9" w:rsidRPr="008B7472" w:rsidRDefault="003922D9"/>
    <w:p w:rsidR="003922D9" w:rsidRPr="008B7472" w:rsidRDefault="003922D9"/>
    <w:p w:rsidR="003922D9" w:rsidRPr="008B7472" w:rsidRDefault="003922D9"/>
    <w:p w:rsidR="003922D9" w:rsidRPr="008B7472" w:rsidRDefault="003922D9"/>
    <w:p w:rsidR="003922D9" w:rsidRPr="008B7472" w:rsidRDefault="003922D9"/>
    <w:p w:rsidR="003922D9" w:rsidRPr="008B7472" w:rsidRDefault="003922D9">
      <w:pPr>
        <w:pStyle w:val="ab"/>
        <w:snapToGrid w:val="0"/>
        <w:spacing w:beforeLines="0" w:line="312" w:lineRule="auto"/>
        <w:ind w:right="-341" w:firstLineChars="845" w:firstLine="2036"/>
        <w:rPr>
          <w:rFonts w:hAnsi="宋体"/>
          <w:b/>
        </w:rPr>
      </w:pPr>
    </w:p>
    <w:p w:rsidR="003922D9" w:rsidRPr="008B7472" w:rsidRDefault="003922D9">
      <w:pPr>
        <w:snapToGrid w:val="0"/>
        <w:spacing w:line="312" w:lineRule="auto"/>
        <w:jc w:val="left"/>
      </w:pPr>
    </w:p>
    <w:sectPr w:rsidR="003922D9" w:rsidRPr="008B7472" w:rsidSect="003922D9">
      <w:pgSz w:w="11906" w:h="16838"/>
      <w:pgMar w:top="1304" w:right="1531" w:bottom="1304" w:left="1531" w:header="1304"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7E" w:rsidRDefault="00C66B7E" w:rsidP="003922D9">
      <w:r>
        <w:separator/>
      </w:r>
    </w:p>
  </w:endnote>
  <w:endnote w:type="continuationSeparator" w:id="0">
    <w:p w:rsidR="00C66B7E" w:rsidRDefault="00C66B7E" w:rsidP="0039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使用中文字体)">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创艺简标宋">
    <w:altName w:val="黑体"/>
    <w:charset w:val="86"/>
    <w:family w:val="auto"/>
    <w:pitch w:val="variable"/>
    <w:sig w:usb0="00000001" w:usb1="080E0000" w:usb2="00000010" w:usb3="00000000" w:csb0="00040000" w:csb1="00000000"/>
  </w:font>
  <w:font w:name="_5b8b_4f53">
    <w:altName w:val="Times New Roman"/>
    <w:charset w:val="00"/>
    <w:family w:val="roman"/>
    <w:pitch w:val="default"/>
    <w:sig w:usb0="00000000" w:usb1="00000000" w:usb2="00000000" w:usb3="00000000" w:csb0="0004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8" w:rsidRDefault="00C953B8">
    <w:pPr>
      <w:framePr w:wrap="around" w:vAnchor="text" w:hAnchor="margin" w:xAlign="right" w:y="1"/>
    </w:pPr>
    <w:r>
      <w:fldChar w:fldCharType="begin"/>
    </w:r>
    <w:r>
      <w:instrText xml:space="preserve">PAGE  </w:instrText>
    </w:r>
    <w:r>
      <w:fldChar w:fldCharType="end"/>
    </w:r>
  </w:p>
  <w:p w:rsidR="00C953B8" w:rsidRDefault="00C953B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8" w:rsidRDefault="00C953B8">
    <w:pPr>
      <w:framePr w:wrap="around" w:vAnchor="text" w:hAnchor="margin" w:xAlign="right" w:y="1"/>
    </w:pPr>
    <w:r>
      <w:fldChar w:fldCharType="begin"/>
    </w:r>
    <w:r>
      <w:instrText xml:space="preserve">PAGE  </w:instrText>
    </w:r>
    <w:r>
      <w:fldChar w:fldCharType="separate"/>
    </w:r>
    <w:r w:rsidR="00385948">
      <w:rPr>
        <w:noProof/>
      </w:rPr>
      <w:t>3</w:t>
    </w:r>
    <w:r>
      <w:rPr>
        <w:noProof/>
      </w:rPr>
      <w:fldChar w:fldCharType="end"/>
    </w:r>
  </w:p>
  <w:p w:rsidR="00C953B8" w:rsidRDefault="00C953B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7E" w:rsidRDefault="00C66B7E" w:rsidP="003922D9">
      <w:r>
        <w:separator/>
      </w:r>
    </w:p>
  </w:footnote>
  <w:footnote w:type="continuationSeparator" w:id="0">
    <w:p w:rsidR="00C66B7E" w:rsidRDefault="00C66B7E" w:rsidP="00392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CA06"/>
    <w:multiLevelType w:val="singleLevel"/>
    <w:tmpl w:val="A987CA06"/>
    <w:lvl w:ilvl="0">
      <w:start w:val="1"/>
      <w:numFmt w:val="decimal"/>
      <w:suff w:val="nothing"/>
      <w:lvlText w:val="%1、"/>
      <w:lvlJc w:val="left"/>
    </w:lvl>
  </w:abstractNum>
  <w:abstractNum w:abstractNumId="1">
    <w:nsid w:val="00000002"/>
    <w:multiLevelType w:val="multilevel"/>
    <w:tmpl w:val="00000002"/>
    <w:lvl w:ilvl="0">
      <w:start w:val="1"/>
      <w:numFmt w:val="decimalEnclosedCircle"/>
      <w:pStyle w:val="1"/>
      <w:lvlText w:val="%1"/>
      <w:lvlJc w:val="left"/>
      <w:pPr>
        <w:tabs>
          <w:tab w:val="left" w:pos="840"/>
        </w:tabs>
        <w:ind w:left="840" w:hanging="360"/>
      </w:pPr>
      <w:rPr>
        <w:rFonts w:ascii="宋体" w:eastAsia="Times New Roman" w:hAnsi="宋体" w:cs="Times New Roman"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6"/>
    <w:multiLevelType w:val="singleLevel"/>
    <w:tmpl w:val="00000006"/>
    <w:lvl w:ilvl="0">
      <w:start w:val="1"/>
      <w:numFmt w:val="decimal"/>
      <w:pStyle w:val="3"/>
      <w:lvlText w:val="%1."/>
      <w:lvlJc w:val="left"/>
      <w:pPr>
        <w:tabs>
          <w:tab w:val="left" w:pos="360"/>
        </w:tabs>
        <w:ind w:left="360" w:hanging="360"/>
      </w:pPr>
    </w:lvl>
  </w:abstractNum>
  <w:abstractNum w:abstractNumId="3">
    <w:nsid w:val="00000008"/>
    <w:multiLevelType w:val="singleLevel"/>
    <w:tmpl w:val="00000008"/>
    <w:lvl w:ilvl="0">
      <w:start w:val="1"/>
      <w:numFmt w:val="bullet"/>
      <w:pStyle w:val="L1"/>
      <w:lvlText w:val=""/>
      <w:lvlJc w:val="left"/>
      <w:pPr>
        <w:tabs>
          <w:tab w:val="left" w:pos="360"/>
        </w:tabs>
        <w:ind w:left="360" w:hanging="360"/>
      </w:pPr>
      <w:rPr>
        <w:rFonts w:ascii="Wingdings" w:hAnsi="Wingdings" w:hint="default"/>
      </w:rPr>
    </w:lvl>
  </w:abstractNum>
  <w:abstractNum w:abstractNumId="4">
    <w:nsid w:val="0000000A"/>
    <w:multiLevelType w:val="multilevel"/>
    <w:tmpl w:val="0000000A"/>
    <w:lvl w:ilvl="0">
      <w:start w:val="1"/>
      <w:numFmt w:val="japaneseCounting"/>
      <w:lvlText w:val="（%1）"/>
      <w:lvlJc w:val="left"/>
      <w:pPr>
        <w:tabs>
          <w:tab w:val="left" w:pos="1207"/>
        </w:tabs>
        <w:ind w:left="1207" w:hanging="735"/>
      </w:pPr>
    </w:lvl>
    <w:lvl w:ilvl="1">
      <w:start w:val="1"/>
      <w:numFmt w:val="lowerLetter"/>
      <w:lvlText w:val="%2)"/>
      <w:lvlJc w:val="left"/>
      <w:pPr>
        <w:tabs>
          <w:tab w:val="left" w:pos="1312"/>
        </w:tabs>
        <w:ind w:left="1312" w:hanging="420"/>
      </w:pPr>
    </w:lvl>
    <w:lvl w:ilvl="2">
      <w:start w:val="1"/>
      <w:numFmt w:val="lowerRoman"/>
      <w:lvlText w:val="%3."/>
      <w:lvlJc w:val="right"/>
      <w:pPr>
        <w:tabs>
          <w:tab w:val="left" w:pos="1732"/>
        </w:tabs>
        <w:ind w:left="1732" w:hanging="420"/>
      </w:pPr>
    </w:lvl>
    <w:lvl w:ilvl="3">
      <w:start w:val="1"/>
      <w:numFmt w:val="decimal"/>
      <w:lvlText w:val="%4."/>
      <w:lvlJc w:val="left"/>
      <w:pPr>
        <w:tabs>
          <w:tab w:val="left" w:pos="2152"/>
        </w:tabs>
        <w:ind w:left="2152" w:hanging="420"/>
      </w:pPr>
    </w:lvl>
    <w:lvl w:ilvl="4">
      <w:start w:val="1"/>
      <w:numFmt w:val="lowerLetter"/>
      <w:lvlText w:val="%5)"/>
      <w:lvlJc w:val="left"/>
      <w:pPr>
        <w:tabs>
          <w:tab w:val="left" w:pos="2572"/>
        </w:tabs>
        <w:ind w:left="2572" w:hanging="420"/>
      </w:pPr>
    </w:lvl>
    <w:lvl w:ilvl="5">
      <w:start w:val="1"/>
      <w:numFmt w:val="lowerRoman"/>
      <w:lvlText w:val="%6."/>
      <w:lvlJc w:val="right"/>
      <w:pPr>
        <w:tabs>
          <w:tab w:val="left" w:pos="2992"/>
        </w:tabs>
        <w:ind w:left="2992" w:hanging="420"/>
      </w:pPr>
    </w:lvl>
    <w:lvl w:ilvl="6">
      <w:start w:val="1"/>
      <w:numFmt w:val="decimal"/>
      <w:lvlText w:val="%7."/>
      <w:lvlJc w:val="left"/>
      <w:pPr>
        <w:tabs>
          <w:tab w:val="left" w:pos="3412"/>
        </w:tabs>
        <w:ind w:left="3412" w:hanging="420"/>
      </w:pPr>
    </w:lvl>
    <w:lvl w:ilvl="7">
      <w:start w:val="1"/>
      <w:numFmt w:val="lowerLetter"/>
      <w:lvlText w:val="%8)"/>
      <w:lvlJc w:val="left"/>
      <w:pPr>
        <w:tabs>
          <w:tab w:val="left" w:pos="3832"/>
        </w:tabs>
        <w:ind w:left="3832" w:hanging="420"/>
      </w:pPr>
    </w:lvl>
    <w:lvl w:ilvl="8">
      <w:start w:val="1"/>
      <w:numFmt w:val="lowerRoman"/>
      <w:lvlText w:val="%9."/>
      <w:lvlJc w:val="right"/>
      <w:pPr>
        <w:tabs>
          <w:tab w:val="left" w:pos="4252"/>
        </w:tabs>
        <w:ind w:left="4252" w:hanging="420"/>
      </w:pPr>
    </w:lvl>
  </w:abstractNum>
  <w:abstractNum w:abstractNumId="5">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6">
    <w:nsid w:val="003C354C"/>
    <w:multiLevelType w:val="multilevel"/>
    <w:tmpl w:val="003C354C"/>
    <w:lvl w:ilvl="0">
      <w:start w:val="2"/>
      <w:numFmt w:val="decimal"/>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7">
    <w:nsid w:val="75382653"/>
    <w:multiLevelType w:val="multilevel"/>
    <w:tmpl w:val="75382653"/>
    <w:lvl w:ilvl="0">
      <w:start w:val="1"/>
      <w:numFmt w:val="japaneseCounting"/>
      <w:lvlText w:val="%1、"/>
      <w:lvlJc w:val="left"/>
      <w:pPr>
        <w:ind w:left="500" w:hanging="50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5"/>
    <w:lvlOverride w:ilvl="0">
      <w:startOverride w:val="1"/>
    </w:lvlOverride>
  </w:num>
  <w:num w:numId="5">
    <w:abstractNumId w:val="5"/>
    <w:lvlOverride w:ilvl="0"/>
    <w:lvlOverride w:ilvl="1">
      <w:startOverride w:val="1"/>
    </w:lvlOverride>
  </w:num>
  <w:num w:numId="6">
    <w:abstractNumId w:val="7"/>
  </w:num>
  <w:num w:numId="7">
    <w:abstractNumId w:val="6"/>
  </w:num>
  <w:num w:numId="8">
    <w:abstractNumId w:val="0"/>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483"/>
    <w:rsid w:val="00033C2F"/>
    <w:rsid w:val="0004556F"/>
    <w:rsid w:val="00066D0F"/>
    <w:rsid w:val="000B56CE"/>
    <w:rsid w:val="000D29C7"/>
    <w:rsid w:val="000D4046"/>
    <w:rsid w:val="00152438"/>
    <w:rsid w:val="00183157"/>
    <w:rsid w:val="001B1BA2"/>
    <w:rsid w:val="001D0748"/>
    <w:rsid w:val="001D7FD4"/>
    <w:rsid w:val="001F1542"/>
    <w:rsid w:val="00251483"/>
    <w:rsid w:val="00264231"/>
    <w:rsid w:val="002B6083"/>
    <w:rsid w:val="0030112A"/>
    <w:rsid w:val="00323DFD"/>
    <w:rsid w:val="00352DAC"/>
    <w:rsid w:val="00361C17"/>
    <w:rsid w:val="00381A27"/>
    <w:rsid w:val="00385948"/>
    <w:rsid w:val="003922D9"/>
    <w:rsid w:val="00393F0E"/>
    <w:rsid w:val="003B3F0B"/>
    <w:rsid w:val="003D2584"/>
    <w:rsid w:val="003D7715"/>
    <w:rsid w:val="004471A3"/>
    <w:rsid w:val="00461846"/>
    <w:rsid w:val="004710AB"/>
    <w:rsid w:val="004B247B"/>
    <w:rsid w:val="004B600F"/>
    <w:rsid w:val="00515075"/>
    <w:rsid w:val="00552F62"/>
    <w:rsid w:val="005B7125"/>
    <w:rsid w:val="005D43C4"/>
    <w:rsid w:val="005F5874"/>
    <w:rsid w:val="00603E05"/>
    <w:rsid w:val="0064021D"/>
    <w:rsid w:val="006406BC"/>
    <w:rsid w:val="00646127"/>
    <w:rsid w:val="00646244"/>
    <w:rsid w:val="00652D6A"/>
    <w:rsid w:val="006727D9"/>
    <w:rsid w:val="00676401"/>
    <w:rsid w:val="006847DD"/>
    <w:rsid w:val="006A0F3E"/>
    <w:rsid w:val="006B5F41"/>
    <w:rsid w:val="006C5B82"/>
    <w:rsid w:val="007005BF"/>
    <w:rsid w:val="007373C0"/>
    <w:rsid w:val="0073786D"/>
    <w:rsid w:val="007B1FA5"/>
    <w:rsid w:val="008239CE"/>
    <w:rsid w:val="00866B81"/>
    <w:rsid w:val="008704E2"/>
    <w:rsid w:val="00871177"/>
    <w:rsid w:val="008856BB"/>
    <w:rsid w:val="008B7472"/>
    <w:rsid w:val="0091625A"/>
    <w:rsid w:val="0092641F"/>
    <w:rsid w:val="00943C1C"/>
    <w:rsid w:val="009745CC"/>
    <w:rsid w:val="00985EE4"/>
    <w:rsid w:val="009C4441"/>
    <w:rsid w:val="00A257CC"/>
    <w:rsid w:val="00A34B9C"/>
    <w:rsid w:val="00A513EB"/>
    <w:rsid w:val="00A6523D"/>
    <w:rsid w:val="00A7307B"/>
    <w:rsid w:val="00A932AE"/>
    <w:rsid w:val="00AB1032"/>
    <w:rsid w:val="00AB1287"/>
    <w:rsid w:val="00AB781B"/>
    <w:rsid w:val="00AC2B9F"/>
    <w:rsid w:val="00AC7D0F"/>
    <w:rsid w:val="00AD46CC"/>
    <w:rsid w:val="00AF3FBC"/>
    <w:rsid w:val="00AF568A"/>
    <w:rsid w:val="00B221C0"/>
    <w:rsid w:val="00B3749E"/>
    <w:rsid w:val="00B4018A"/>
    <w:rsid w:val="00B67C22"/>
    <w:rsid w:val="00B73292"/>
    <w:rsid w:val="00B74654"/>
    <w:rsid w:val="00BA20AE"/>
    <w:rsid w:val="00BC3DCA"/>
    <w:rsid w:val="00BC42A1"/>
    <w:rsid w:val="00BD6CD6"/>
    <w:rsid w:val="00C43AF2"/>
    <w:rsid w:val="00C44BE8"/>
    <w:rsid w:val="00C50537"/>
    <w:rsid w:val="00C54006"/>
    <w:rsid w:val="00C66B7E"/>
    <w:rsid w:val="00C763F0"/>
    <w:rsid w:val="00C953B8"/>
    <w:rsid w:val="00CA2DBB"/>
    <w:rsid w:val="00CA5228"/>
    <w:rsid w:val="00CD39CF"/>
    <w:rsid w:val="00CE7F05"/>
    <w:rsid w:val="00D00CE0"/>
    <w:rsid w:val="00D10370"/>
    <w:rsid w:val="00D4683B"/>
    <w:rsid w:val="00D72AF1"/>
    <w:rsid w:val="00D82A3E"/>
    <w:rsid w:val="00D91064"/>
    <w:rsid w:val="00D9530D"/>
    <w:rsid w:val="00DD1B6E"/>
    <w:rsid w:val="00DE38FD"/>
    <w:rsid w:val="00DF5A3E"/>
    <w:rsid w:val="00E324BA"/>
    <w:rsid w:val="00E36FFE"/>
    <w:rsid w:val="00E463C0"/>
    <w:rsid w:val="00E5580B"/>
    <w:rsid w:val="00E6017D"/>
    <w:rsid w:val="00EE0C76"/>
    <w:rsid w:val="00F41CB2"/>
    <w:rsid w:val="00F74879"/>
    <w:rsid w:val="00F76671"/>
    <w:rsid w:val="00F97345"/>
    <w:rsid w:val="00FA249C"/>
    <w:rsid w:val="00FC656D"/>
    <w:rsid w:val="00FE2A1B"/>
    <w:rsid w:val="00FE64C5"/>
    <w:rsid w:val="057B36D0"/>
    <w:rsid w:val="0593602F"/>
    <w:rsid w:val="06CB2736"/>
    <w:rsid w:val="092D08F1"/>
    <w:rsid w:val="0B1D030E"/>
    <w:rsid w:val="0CA615A1"/>
    <w:rsid w:val="0CC436FB"/>
    <w:rsid w:val="0D4D0E07"/>
    <w:rsid w:val="0DC92DCF"/>
    <w:rsid w:val="0DCB2EFC"/>
    <w:rsid w:val="0E0052DE"/>
    <w:rsid w:val="0FAB170D"/>
    <w:rsid w:val="11FC113B"/>
    <w:rsid w:val="12FD6DB9"/>
    <w:rsid w:val="140C5D1C"/>
    <w:rsid w:val="15BC03CA"/>
    <w:rsid w:val="177A27EF"/>
    <w:rsid w:val="1A9251AB"/>
    <w:rsid w:val="1BE176BB"/>
    <w:rsid w:val="1C4821FE"/>
    <w:rsid w:val="1D4B16EB"/>
    <w:rsid w:val="1D781592"/>
    <w:rsid w:val="1F4E5C19"/>
    <w:rsid w:val="21D328B6"/>
    <w:rsid w:val="236477BE"/>
    <w:rsid w:val="25037D9C"/>
    <w:rsid w:val="25062D84"/>
    <w:rsid w:val="26450AB9"/>
    <w:rsid w:val="28F230C4"/>
    <w:rsid w:val="2C3D3243"/>
    <w:rsid w:val="2E217AC4"/>
    <w:rsid w:val="2E7D4FB8"/>
    <w:rsid w:val="2FAE3F4B"/>
    <w:rsid w:val="2FAE6302"/>
    <w:rsid w:val="30204ACD"/>
    <w:rsid w:val="332A14BD"/>
    <w:rsid w:val="35023DB3"/>
    <w:rsid w:val="35C87584"/>
    <w:rsid w:val="37054C15"/>
    <w:rsid w:val="37AE36A7"/>
    <w:rsid w:val="38F91940"/>
    <w:rsid w:val="3A71661F"/>
    <w:rsid w:val="3B5602C2"/>
    <w:rsid w:val="3FF82EA6"/>
    <w:rsid w:val="40BB4447"/>
    <w:rsid w:val="41B342F7"/>
    <w:rsid w:val="43173472"/>
    <w:rsid w:val="45AA5011"/>
    <w:rsid w:val="47AF3D42"/>
    <w:rsid w:val="47D2277F"/>
    <w:rsid w:val="48014130"/>
    <w:rsid w:val="482857DA"/>
    <w:rsid w:val="495358D0"/>
    <w:rsid w:val="4A343884"/>
    <w:rsid w:val="50012F2C"/>
    <w:rsid w:val="51061039"/>
    <w:rsid w:val="516B302F"/>
    <w:rsid w:val="53EF668A"/>
    <w:rsid w:val="53FE0CC3"/>
    <w:rsid w:val="55CF23B9"/>
    <w:rsid w:val="5620369C"/>
    <w:rsid w:val="595F47BB"/>
    <w:rsid w:val="5B2A1346"/>
    <w:rsid w:val="5C523C15"/>
    <w:rsid w:val="60017582"/>
    <w:rsid w:val="63CB4450"/>
    <w:rsid w:val="64705F75"/>
    <w:rsid w:val="699318FB"/>
    <w:rsid w:val="699F2B8B"/>
    <w:rsid w:val="6D44174A"/>
    <w:rsid w:val="6ED66662"/>
    <w:rsid w:val="6FB0774C"/>
    <w:rsid w:val="719006D0"/>
    <w:rsid w:val="728754AC"/>
    <w:rsid w:val="73811E3A"/>
    <w:rsid w:val="74AD7784"/>
    <w:rsid w:val="7561389B"/>
    <w:rsid w:val="76531321"/>
    <w:rsid w:val="767510FF"/>
    <w:rsid w:val="769D2235"/>
    <w:rsid w:val="786146BD"/>
    <w:rsid w:val="793E0931"/>
    <w:rsid w:val="79EF60DA"/>
    <w:rsid w:val="7A2670CE"/>
    <w:rsid w:val="7CF64289"/>
    <w:rsid w:val="7D3549D6"/>
    <w:rsid w:val="7F66723F"/>
    <w:rsid w:val="7FD300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bo-CN"/>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2D9"/>
    <w:pPr>
      <w:widowControl w:val="0"/>
      <w:jc w:val="both"/>
    </w:pPr>
    <w:rPr>
      <w:rFonts w:ascii="Times New Roman" w:hAnsi="Times New Roman"/>
      <w:kern w:val="2"/>
      <w:sz w:val="21"/>
      <w:szCs w:val="22"/>
      <w:lang w:bidi="ar-SA"/>
    </w:rPr>
  </w:style>
  <w:style w:type="paragraph" w:styleId="10">
    <w:name w:val="heading 1"/>
    <w:next w:val="a"/>
    <w:link w:val="1Char"/>
    <w:qFormat/>
    <w:rsid w:val="003922D9"/>
    <w:pPr>
      <w:keepNext/>
      <w:keepLines/>
      <w:tabs>
        <w:tab w:val="left" w:pos="1440"/>
      </w:tabs>
      <w:spacing w:beforeLines="250" w:afterLines="150" w:line="360" w:lineRule="auto"/>
      <w:jc w:val="center"/>
      <w:outlineLvl w:val="0"/>
    </w:pPr>
    <w:rPr>
      <w:rFonts w:ascii="Times New Roman" w:eastAsia="黑体" w:hAnsi="Times New Roman"/>
      <w:b/>
      <w:bCs/>
      <w:kern w:val="44"/>
      <w:sz w:val="52"/>
      <w:lang w:bidi="ar-SA"/>
    </w:rPr>
  </w:style>
  <w:style w:type="paragraph" w:styleId="2">
    <w:name w:val="heading 2"/>
    <w:basedOn w:val="a"/>
    <w:next w:val="a"/>
    <w:link w:val="2Char"/>
    <w:uiPriority w:val="9"/>
    <w:qFormat/>
    <w:rsid w:val="003922D9"/>
    <w:pPr>
      <w:keepNext/>
      <w:keepLines/>
      <w:spacing w:before="260" w:after="260" w:line="408" w:lineRule="auto"/>
      <w:outlineLvl w:val="1"/>
    </w:pPr>
    <w:rPr>
      <w:rFonts w:ascii="Arial" w:eastAsia="黑体" w:hAnsi="Arial"/>
      <w:b/>
      <w:kern w:val="0"/>
      <w:sz w:val="32"/>
      <w:szCs w:val="20"/>
    </w:rPr>
  </w:style>
  <w:style w:type="paragraph" w:styleId="30">
    <w:name w:val="heading 3"/>
    <w:next w:val="a"/>
    <w:link w:val="3Char"/>
    <w:qFormat/>
    <w:rsid w:val="003922D9"/>
    <w:pPr>
      <w:keepNext/>
      <w:keepLines/>
      <w:tabs>
        <w:tab w:val="left" w:pos="567"/>
      </w:tabs>
      <w:spacing w:beforeLines="50" w:afterLines="50" w:line="360" w:lineRule="auto"/>
      <w:outlineLvl w:val="2"/>
    </w:pPr>
    <w:rPr>
      <w:rFonts w:ascii="Times New Roman" w:eastAsia="黑体" w:hAnsi="Times New Roman"/>
      <w:b/>
      <w:bCs/>
      <w:kern w:val="2"/>
      <w:sz w:val="36"/>
      <w:szCs w:val="36"/>
      <w:lang w:bidi="ar-SA"/>
    </w:rPr>
  </w:style>
  <w:style w:type="paragraph" w:styleId="4">
    <w:name w:val="heading 4"/>
    <w:next w:val="a"/>
    <w:link w:val="4Char"/>
    <w:qFormat/>
    <w:rsid w:val="003922D9"/>
    <w:pPr>
      <w:keepNext/>
      <w:keepLines/>
      <w:tabs>
        <w:tab w:val="left" w:pos="-420"/>
      </w:tabs>
      <w:spacing w:beforeLines="50" w:afterLines="50" w:line="360" w:lineRule="auto"/>
      <w:outlineLvl w:val="3"/>
    </w:pPr>
    <w:rPr>
      <w:rFonts w:ascii="Arial" w:eastAsia="黑体" w:hAnsi="Arial"/>
      <w:b/>
      <w:bCs/>
      <w:kern w:val="2"/>
      <w:sz w:val="30"/>
      <w:szCs w:val="28"/>
      <w:lang w:bidi="ar-SA"/>
    </w:rPr>
  </w:style>
  <w:style w:type="paragraph" w:styleId="5">
    <w:name w:val="heading 5"/>
    <w:next w:val="a"/>
    <w:link w:val="5Char"/>
    <w:qFormat/>
    <w:rsid w:val="003922D9"/>
    <w:pPr>
      <w:keepNext/>
      <w:keepLines/>
      <w:tabs>
        <w:tab w:val="left" w:pos="-420"/>
      </w:tabs>
      <w:spacing w:beforeLines="50" w:afterLines="50" w:line="377" w:lineRule="auto"/>
      <w:outlineLvl w:val="4"/>
    </w:pPr>
    <w:rPr>
      <w:rFonts w:ascii="Times New Roman" w:hAnsi="Times New Roman"/>
      <w:b/>
      <w:bCs/>
      <w:kern w:val="2"/>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3922D9"/>
    <w:pPr>
      <w:tabs>
        <w:tab w:val="left" w:pos="360"/>
      </w:tabs>
      <w:ind w:left="360" w:hanging="360"/>
    </w:pPr>
  </w:style>
  <w:style w:type="paragraph" w:styleId="a4">
    <w:name w:val="Normal Indent"/>
    <w:basedOn w:val="a"/>
    <w:qFormat/>
    <w:rsid w:val="003922D9"/>
    <w:pPr>
      <w:ind w:firstLine="420"/>
    </w:pPr>
  </w:style>
  <w:style w:type="paragraph" w:styleId="a5">
    <w:name w:val="caption"/>
    <w:basedOn w:val="a"/>
    <w:next w:val="a"/>
    <w:link w:val="Char"/>
    <w:qFormat/>
    <w:rsid w:val="003922D9"/>
    <w:pPr>
      <w:spacing w:before="152" w:after="160"/>
    </w:pPr>
    <w:rPr>
      <w:rFonts w:ascii="Arial" w:eastAsia="黑体" w:hAnsi="Arial" w:cs="Arial"/>
    </w:rPr>
  </w:style>
  <w:style w:type="paragraph" w:styleId="a6">
    <w:name w:val="List Bullet"/>
    <w:basedOn w:val="a"/>
    <w:qFormat/>
    <w:rsid w:val="003922D9"/>
    <w:pPr>
      <w:tabs>
        <w:tab w:val="left" w:pos="360"/>
      </w:tabs>
      <w:ind w:left="360" w:hanging="360"/>
    </w:pPr>
  </w:style>
  <w:style w:type="paragraph" w:styleId="a7">
    <w:name w:val="Document Map"/>
    <w:basedOn w:val="a"/>
    <w:link w:val="Char1"/>
    <w:qFormat/>
    <w:rsid w:val="003922D9"/>
    <w:pPr>
      <w:shd w:val="clear" w:color="auto" w:fill="000080"/>
    </w:pPr>
    <w:rPr>
      <w:rFonts w:eastAsiaTheme="minorEastAsia" w:cstheme="minorBidi"/>
      <w:shd w:val="clear" w:color="auto" w:fill="000080"/>
    </w:rPr>
  </w:style>
  <w:style w:type="paragraph" w:styleId="a8">
    <w:name w:val="annotation text"/>
    <w:basedOn w:val="a"/>
    <w:link w:val="Char10"/>
    <w:qFormat/>
    <w:rsid w:val="003922D9"/>
    <w:pPr>
      <w:jc w:val="left"/>
    </w:pPr>
    <w:rPr>
      <w:rFonts w:eastAsiaTheme="minorEastAsia" w:cstheme="minorBidi"/>
    </w:rPr>
  </w:style>
  <w:style w:type="paragraph" w:styleId="31">
    <w:name w:val="Body Text 3"/>
    <w:basedOn w:val="a"/>
    <w:link w:val="3Char1"/>
    <w:qFormat/>
    <w:rsid w:val="003922D9"/>
    <w:pPr>
      <w:snapToGrid w:val="0"/>
      <w:spacing w:before="50" w:after="50"/>
    </w:pPr>
    <w:rPr>
      <w:rFonts w:eastAsia="仿宋_GB2312" w:hAnsi="宋体"/>
      <w:b/>
      <w:sz w:val="24"/>
    </w:rPr>
  </w:style>
  <w:style w:type="paragraph" w:styleId="a9">
    <w:name w:val="Body Text"/>
    <w:basedOn w:val="a"/>
    <w:link w:val="Char11"/>
    <w:qFormat/>
    <w:rsid w:val="003922D9"/>
    <w:pPr>
      <w:spacing w:after="120"/>
    </w:pPr>
    <w:rPr>
      <w:rFonts w:ascii="Calibri" w:hAnsi="Calibri"/>
      <w:kern w:val="0"/>
      <w:sz w:val="28"/>
    </w:rPr>
  </w:style>
  <w:style w:type="paragraph" w:styleId="aa">
    <w:name w:val="Body Text Indent"/>
    <w:basedOn w:val="a"/>
    <w:link w:val="Char12"/>
    <w:qFormat/>
    <w:rsid w:val="003922D9"/>
    <w:pPr>
      <w:spacing w:line="200" w:lineRule="exact"/>
      <w:ind w:firstLine="301"/>
    </w:pPr>
    <w:rPr>
      <w:rFonts w:ascii="宋体" w:hAnsi="Courier New"/>
      <w:spacing w:val="-4"/>
      <w:kern w:val="0"/>
      <w:sz w:val="18"/>
    </w:rPr>
  </w:style>
  <w:style w:type="paragraph" w:styleId="3">
    <w:name w:val="List Number 3"/>
    <w:basedOn w:val="a"/>
    <w:qFormat/>
    <w:rsid w:val="003922D9"/>
    <w:pPr>
      <w:numPr>
        <w:numId w:val="1"/>
      </w:numPr>
      <w:tabs>
        <w:tab w:val="clear" w:pos="360"/>
        <w:tab w:val="left" w:pos="1200"/>
      </w:tabs>
    </w:pPr>
    <w:rPr>
      <w:szCs w:val="24"/>
    </w:rPr>
  </w:style>
  <w:style w:type="paragraph" w:styleId="20">
    <w:name w:val="List 2"/>
    <w:basedOn w:val="a"/>
    <w:qFormat/>
    <w:rsid w:val="003922D9"/>
    <w:pPr>
      <w:ind w:leftChars="200" w:left="100" w:hangingChars="200" w:hanging="200"/>
    </w:pPr>
    <w:rPr>
      <w:sz w:val="28"/>
      <w:szCs w:val="24"/>
    </w:rPr>
  </w:style>
  <w:style w:type="paragraph" w:styleId="ab">
    <w:name w:val="Plain Text"/>
    <w:basedOn w:val="a"/>
    <w:link w:val="Char2"/>
    <w:uiPriority w:val="99"/>
    <w:qFormat/>
    <w:rsid w:val="003922D9"/>
    <w:pPr>
      <w:spacing w:beforeLines="50" w:line="400" w:lineRule="exact"/>
    </w:pPr>
    <w:rPr>
      <w:rFonts w:ascii="宋体" w:hAnsi="Courier New"/>
      <w:sz w:val="24"/>
    </w:rPr>
  </w:style>
  <w:style w:type="paragraph" w:styleId="ac">
    <w:name w:val="Date"/>
    <w:basedOn w:val="a"/>
    <w:next w:val="a"/>
    <w:link w:val="Char13"/>
    <w:qFormat/>
    <w:rsid w:val="003922D9"/>
    <w:pPr>
      <w:ind w:leftChars="2500" w:left="2500"/>
    </w:pPr>
    <w:rPr>
      <w:rFonts w:ascii="Calibri" w:eastAsia="楷体_GB2312" w:hAnsi="Calibri"/>
      <w:kern w:val="0"/>
      <w:sz w:val="32"/>
    </w:rPr>
  </w:style>
  <w:style w:type="paragraph" w:styleId="21">
    <w:name w:val="Body Text Indent 2"/>
    <w:basedOn w:val="a"/>
    <w:link w:val="2Char1"/>
    <w:qFormat/>
    <w:rsid w:val="003922D9"/>
    <w:pPr>
      <w:snapToGrid w:val="0"/>
      <w:ind w:firstLineChars="225" w:firstLine="542"/>
    </w:pPr>
    <w:rPr>
      <w:rFonts w:ascii="仿宋_GB2312" w:hAnsi="宋体"/>
      <w:b/>
      <w:color w:val="000000"/>
      <w:kern w:val="0"/>
      <w:sz w:val="24"/>
    </w:rPr>
  </w:style>
  <w:style w:type="paragraph" w:styleId="ad">
    <w:name w:val="Balloon Text"/>
    <w:basedOn w:val="a"/>
    <w:link w:val="Char14"/>
    <w:qFormat/>
    <w:rsid w:val="003922D9"/>
    <w:rPr>
      <w:rFonts w:ascii="Calibri" w:hAnsi="Calibri"/>
      <w:sz w:val="18"/>
      <w:szCs w:val="18"/>
    </w:rPr>
  </w:style>
  <w:style w:type="paragraph" w:styleId="ae">
    <w:name w:val="footer"/>
    <w:basedOn w:val="a"/>
    <w:link w:val="Char0"/>
    <w:unhideWhenUsed/>
    <w:qFormat/>
    <w:rsid w:val="003922D9"/>
    <w:pPr>
      <w:tabs>
        <w:tab w:val="center" w:pos="4153"/>
        <w:tab w:val="right" w:pos="8306"/>
      </w:tabs>
      <w:snapToGrid w:val="0"/>
      <w:jc w:val="left"/>
    </w:pPr>
    <w:rPr>
      <w:sz w:val="18"/>
      <w:szCs w:val="18"/>
    </w:rPr>
  </w:style>
  <w:style w:type="paragraph" w:styleId="af">
    <w:name w:val="header"/>
    <w:basedOn w:val="a"/>
    <w:link w:val="Char3"/>
    <w:unhideWhenUsed/>
    <w:qFormat/>
    <w:rsid w:val="003922D9"/>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3922D9"/>
  </w:style>
  <w:style w:type="paragraph" w:styleId="af0">
    <w:name w:val="List"/>
    <w:basedOn w:val="a"/>
    <w:qFormat/>
    <w:rsid w:val="003922D9"/>
    <w:pPr>
      <w:ind w:left="200" w:hangingChars="200" w:hanging="200"/>
    </w:pPr>
    <w:rPr>
      <w:sz w:val="28"/>
    </w:rPr>
  </w:style>
  <w:style w:type="paragraph" w:styleId="32">
    <w:name w:val="Body Text Indent 3"/>
    <w:basedOn w:val="a"/>
    <w:link w:val="3Char10"/>
    <w:qFormat/>
    <w:rsid w:val="003922D9"/>
    <w:pPr>
      <w:snapToGrid w:val="0"/>
      <w:ind w:firstLineChars="200" w:firstLine="480"/>
      <w:jc w:val="left"/>
    </w:pPr>
    <w:rPr>
      <w:rFonts w:ascii="仿宋_GB2312" w:eastAsia="仿宋_GB2312" w:hAnsi="宋体"/>
      <w:color w:val="000000"/>
      <w:kern w:val="0"/>
      <w:sz w:val="24"/>
    </w:rPr>
  </w:style>
  <w:style w:type="paragraph" w:styleId="22">
    <w:name w:val="Body Text 2"/>
    <w:basedOn w:val="a"/>
    <w:link w:val="2Char10"/>
    <w:qFormat/>
    <w:rsid w:val="003922D9"/>
    <w:pPr>
      <w:widowControl/>
      <w:overflowPunct w:val="0"/>
      <w:autoSpaceDE w:val="0"/>
      <w:autoSpaceDN w:val="0"/>
      <w:adjustRightInd w:val="0"/>
      <w:spacing w:line="280" w:lineRule="exact"/>
      <w:jc w:val="center"/>
      <w:textAlignment w:val="baseline"/>
    </w:pPr>
    <w:rPr>
      <w:rFonts w:ascii="宋体" w:eastAsiaTheme="minorEastAsia" w:hAnsi="宋体" w:cstheme="minorBidi"/>
      <w:bCs/>
    </w:rPr>
  </w:style>
  <w:style w:type="paragraph" w:styleId="HTML">
    <w:name w:val="HTML Preformatted"/>
    <w:basedOn w:val="a"/>
    <w:link w:val="HTMLChar"/>
    <w:uiPriority w:val="99"/>
    <w:qFormat/>
    <w:rsid w:val="00392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1">
    <w:name w:val="Normal (Web)"/>
    <w:basedOn w:val="a"/>
    <w:qFormat/>
    <w:rsid w:val="003922D9"/>
    <w:pPr>
      <w:widowControl/>
      <w:spacing w:before="100" w:beforeAutospacing="1" w:after="100" w:afterAutospacing="1"/>
      <w:jc w:val="left"/>
    </w:pPr>
    <w:rPr>
      <w:rFonts w:ascii="(使用中文字体)" w:hAnsi="(使用中文字体)" w:cs="(使用中文字体)"/>
      <w:kern w:val="0"/>
      <w:sz w:val="24"/>
      <w:szCs w:val="24"/>
    </w:rPr>
  </w:style>
  <w:style w:type="paragraph" w:styleId="12">
    <w:name w:val="index 1"/>
    <w:basedOn w:val="a"/>
    <w:next w:val="a"/>
    <w:qFormat/>
    <w:rsid w:val="003922D9"/>
    <w:pPr>
      <w:tabs>
        <w:tab w:val="left" w:pos="900"/>
      </w:tabs>
      <w:adjustRightInd w:val="0"/>
      <w:ind w:firstLineChars="200" w:firstLine="420"/>
    </w:pPr>
    <w:rPr>
      <w:rFonts w:ascii="宋体" w:hAnsi="宋体"/>
    </w:rPr>
  </w:style>
  <w:style w:type="paragraph" w:styleId="af2">
    <w:name w:val="annotation subject"/>
    <w:basedOn w:val="a8"/>
    <w:next w:val="a8"/>
    <w:link w:val="Char15"/>
    <w:qFormat/>
    <w:rsid w:val="003922D9"/>
    <w:rPr>
      <w:b/>
      <w:bCs/>
    </w:rPr>
  </w:style>
  <w:style w:type="table" w:styleId="af3">
    <w:name w:val="Table Grid"/>
    <w:basedOn w:val="a1"/>
    <w:uiPriority w:val="59"/>
    <w:qFormat/>
    <w:rsid w:val="00392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sid w:val="003922D9"/>
    <w:rPr>
      <w:rFonts w:ascii="Times New Roman" w:hAnsi="Times New Roman" w:cs="Times New Roman" w:hint="default"/>
      <w:b/>
      <w:bCs/>
    </w:rPr>
  </w:style>
  <w:style w:type="character" w:styleId="af5">
    <w:name w:val="page number"/>
    <w:basedOn w:val="a0"/>
    <w:qFormat/>
    <w:rsid w:val="003922D9"/>
  </w:style>
  <w:style w:type="character" w:styleId="af6">
    <w:name w:val="FollowedHyperlink"/>
    <w:qFormat/>
    <w:rsid w:val="003922D9"/>
    <w:rPr>
      <w:color w:val="800080"/>
      <w:u w:val="single"/>
    </w:rPr>
  </w:style>
  <w:style w:type="character" w:styleId="af7">
    <w:name w:val="Hyperlink"/>
    <w:qFormat/>
    <w:rsid w:val="003922D9"/>
    <w:rPr>
      <w:color w:val="0000FF"/>
      <w:u w:val="single"/>
    </w:rPr>
  </w:style>
  <w:style w:type="character" w:styleId="af8">
    <w:name w:val="annotation reference"/>
    <w:uiPriority w:val="99"/>
    <w:semiHidden/>
    <w:unhideWhenUsed/>
    <w:qFormat/>
    <w:rsid w:val="003922D9"/>
    <w:rPr>
      <w:sz w:val="21"/>
      <w:szCs w:val="21"/>
    </w:rPr>
  </w:style>
  <w:style w:type="character" w:customStyle="1" w:styleId="Char3">
    <w:name w:val="页眉 Char"/>
    <w:basedOn w:val="a0"/>
    <w:link w:val="af"/>
    <w:qFormat/>
    <w:rsid w:val="003922D9"/>
    <w:rPr>
      <w:sz w:val="18"/>
      <w:szCs w:val="18"/>
    </w:rPr>
  </w:style>
  <w:style w:type="character" w:customStyle="1" w:styleId="Char0">
    <w:name w:val="页脚 Char"/>
    <w:basedOn w:val="a0"/>
    <w:link w:val="ae"/>
    <w:rsid w:val="003922D9"/>
    <w:rPr>
      <w:sz w:val="18"/>
      <w:szCs w:val="18"/>
    </w:rPr>
  </w:style>
  <w:style w:type="character" w:customStyle="1" w:styleId="1Char">
    <w:name w:val="标题 1 Char"/>
    <w:basedOn w:val="a0"/>
    <w:link w:val="10"/>
    <w:qFormat/>
    <w:rsid w:val="003922D9"/>
    <w:rPr>
      <w:rFonts w:ascii="Times New Roman" w:eastAsia="黑体" w:hAnsi="Times New Roman" w:cs="Times New Roman"/>
      <w:b/>
      <w:bCs/>
      <w:kern w:val="44"/>
      <w:sz w:val="52"/>
      <w:szCs w:val="20"/>
    </w:rPr>
  </w:style>
  <w:style w:type="character" w:customStyle="1" w:styleId="2Char">
    <w:name w:val="标题 2 Char"/>
    <w:basedOn w:val="a0"/>
    <w:link w:val="2"/>
    <w:uiPriority w:val="9"/>
    <w:qFormat/>
    <w:rsid w:val="003922D9"/>
    <w:rPr>
      <w:rFonts w:ascii="Arial" w:eastAsia="黑体" w:hAnsi="Arial" w:cs="Times New Roman"/>
      <w:b/>
      <w:kern w:val="0"/>
      <w:sz w:val="32"/>
      <w:szCs w:val="20"/>
    </w:rPr>
  </w:style>
  <w:style w:type="character" w:customStyle="1" w:styleId="3Char">
    <w:name w:val="标题 3 Char"/>
    <w:basedOn w:val="a0"/>
    <w:link w:val="30"/>
    <w:rsid w:val="003922D9"/>
    <w:rPr>
      <w:rFonts w:ascii="Times New Roman" w:eastAsia="黑体" w:hAnsi="Times New Roman" w:cs="Times New Roman"/>
      <w:b/>
      <w:bCs/>
      <w:sz w:val="36"/>
      <w:szCs w:val="36"/>
    </w:rPr>
  </w:style>
  <w:style w:type="character" w:customStyle="1" w:styleId="4Char">
    <w:name w:val="标题 4 Char"/>
    <w:basedOn w:val="a0"/>
    <w:link w:val="4"/>
    <w:qFormat/>
    <w:rsid w:val="003922D9"/>
    <w:rPr>
      <w:rFonts w:ascii="Arial" w:eastAsia="黑体" w:hAnsi="Arial" w:cs="Times New Roman"/>
      <w:b/>
      <w:bCs/>
      <w:sz w:val="30"/>
      <w:szCs w:val="28"/>
    </w:rPr>
  </w:style>
  <w:style w:type="character" w:customStyle="1" w:styleId="5Char">
    <w:name w:val="标题 5 Char"/>
    <w:basedOn w:val="a0"/>
    <w:link w:val="5"/>
    <w:qFormat/>
    <w:rsid w:val="003922D9"/>
    <w:rPr>
      <w:rFonts w:ascii="Times New Roman" w:eastAsia="宋体" w:hAnsi="Times New Roman" w:cs="Times New Roman"/>
      <w:b/>
      <w:bCs/>
      <w:sz w:val="28"/>
      <w:szCs w:val="28"/>
    </w:rPr>
  </w:style>
  <w:style w:type="character" w:customStyle="1" w:styleId="2Char0">
    <w:name w:val="正文文本 2 Char"/>
    <w:qFormat/>
    <w:rsid w:val="003922D9"/>
    <w:rPr>
      <w:rFonts w:ascii="宋体" w:hAnsi="宋体"/>
      <w:bCs/>
    </w:rPr>
  </w:style>
  <w:style w:type="character" w:customStyle="1" w:styleId="Char4">
    <w:name w:val="批注主题 Char"/>
    <w:qFormat/>
    <w:rsid w:val="003922D9"/>
    <w:rPr>
      <w:rFonts w:ascii="Times New Roman" w:hAnsi="Times New Roman"/>
      <w:b/>
      <w:bCs/>
    </w:rPr>
  </w:style>
  <w:style w:type="character" w:customStyle="1" w:styleId="3Char0">
    <w:name w:val="正文文本 3 Char"/>
    <w:qFormat/>
    <w:rsid w:val="003922D9"/>
    <w:rPr>
      <w:rFonts w:ascii="Times New Roman" w:eastAsia="仿宋_GB2312" w:hAnsi="宋体" w:cs="Times New Roman"/>
      <w:b/>
      <w:sz w:val="24"/>
    </w:rPr>
  </w:style>
  <w:style w:type="character" w:customStyle="1" w:styleId="Char5">
    <w:name w:val="正文文本 Char"/>
    <w:rsid w:val="003922D9"/>
    <w:rPr>
      <w:rFonts w:ascii="Calibri" w:eastAsia="宋体" w:hAnsi="Calibri" w:cs="Times New Roman"/>
      <w:kern w:val="0"/>
      <w:sz w:val="28"/>
    </w:rPr>
  </w:style>
  <w:style w:type="character" w:customStyle="1" w:styleId="apple-tab-span">
    <w:name w:val="apple-tab-span"/>
    <w:rsid w:val="003922D9"/>
    <w:rPr>
      <w:rFonts w:ascii="Times New Roman" w:hAnsi="Times New Roman" w:cs="Times New Roman" w:hint="default"/>
    </w:rPr>
  </w:style>
  <w:style w:type="character" w:customStyle="1" w:styleId="3Char2">
    <w:name w:val="正文文本缩进 3 Char"/>
    <w:rsid w:val="003922D9"/>
    <w:rPr>
      <w:rFonts w:ascii="仿宋_GB2312" w:eastAsia="仿宋_GB2312" w:hAnsi="宋体" w:cs="Times New Roman"/>
      <w:color w:val="000000"/>
      <w:kern w:val="0"/>
      <w:sz w:val="24"/>
    </w:rPr>
  </w:style>
  <w:style w:type="character" w:customStyle="1" w:styleId="apple-converted-space">
    <w:name w:val="apple-converted-space"/>
    <w:rsid w:val="003922D9"/>
    <w:rPr>
      <w:rFonts w:ascii="Times New Roman" w:hAnsi="Times New Roman" w:cs="Times New Roman" w:hint="default"/>
    </w:rPr>
  </w:style>
  <w:style w:type="character" w:customStyle="1" w:styleId="Char6">
    <w:name w:val="日期 Char"/>
    <w:qFormat/>
    <w:rsid w:val="003922D9"/>
    <w:rPr>
      <w:rFonts w:ascii="Calibri" w:eastAsia="楷体_GB2312" w:hAnsi="Calibri" w:cs="Times New Roman"/>
      <w:kern w:val="0"/>
      <w:sz w:val="32"/>
    </w:rPr>
  </w:style>
  <w:style w:type="character" w:customStyle="1" w:styleId="Char7">
    <w:name w:val="纯文本 Char"/>
    <w:uiPriority w:val="99"/>
    <w:qFormat/>
    <w:rsid w:val="003922D9"/>
    <w:rPr>
      <w:rFonts w:ascii="宋体" w:eastAsia="宋体" w:hAnsi="Courier New" w:cs="Times New Roman"/>
      <w:sz w:val="24"/>
    </w:rPr>
  </w:style>
  <w:style w:type="character" w:customStyle="1" w:styleId="2Char2">
    <w:name w:val="正文文本缩进 2 Char"/>
    <w:qFormat/>
    <w:rsid w:val="003922D9"/>
    <w:rPr>
      <w:rFonts w:ascii="仿宋_GB2312" w:eastAsia="宋体" w:hAnsi="宋体" w:cs="Times New Roman"/>
      <w:b/>
      <w:color w:val="000000"/>
      <w:kern w:val="0"/>
      <w:sz w:val="24"/>
    </w:rPr>
  </w:style>
  <w:style w:type="character" w:customStyle="1" w:styleId="Char8">
    <w:name w:val="正文文本缩进 Char"/>
    <w:rsid w:val="003922D9"/>
    <w:rPr>
      <w:rFonts w:ascii="宋体" w:eastAsia="宋体" w:hAnsi="Courier New" w:cs="Times New Roman"/>
      <w:spacing w:val="-4"/>
      <w:kern w:val="0"/>
      <w:sz w:val="18"/>
    </w:rPr>
  </w:style>
  <w:style w:type="character" w:customStyle="1" w:styleId="Char">
    <w:name w:val="题注 Char"/>
    <w:link w:val="a5"/>
    <w:rsid w:val="003922D9"/>
    <w:rPr>
      <w:rFonts w:ascii="Arial" w:eastAsia="黑体" w:hAnsi="Arial" w:cs="Arial"/>
    </w:rPr>
  </w:style>
  <w:style w:type="character" w:customStyle="1" w:styleId="CharChar3">
    <w:name w:val="Char Char3"/>
    <w:link w:val="Char9"/>
    <w:rsid w:val="003922D9"/>
    <w:rPr>
      <w:szCs w:val="24"/>
    </w:rPr>
  </w:style>
  <w:style w:type="paragraph" w:customStyle="1" w:styleId="Char9">
    <w:name w:val="Char"/>
    <w:basedOn w:val="a"/>
    <w:link w:val="CharChar3"/>
    <w:uiPriority w:val="99"/>
    <w:qFormat/>
    <w:rsid w:val="003922D9"/>
    <w:rPr>
      <w:rFonts w:asciiTheme="minorHAnsi" w:eastAsiaTheme="minorEastAsia" w:hAnsiTheme="minorHAnsi" w:cstheme="minorBidi"/>
      <w:szCs w:val="24"/>
    </w:rPr>
  </w:style>
  <w:style w:type="character" w:customStyle="1" w:styleId="Chara">
    <w:name w:val="文档结构图 Char"/>
    <w:rsid w:val="003922D9"/>
    <w:rPr>
      <w:rFonts w:ascii="Times New Roman" w:hAnsi="Times New Roman"/>
      <w:shd w:val="clear" w:color="auto" w:fill="000080"/>
    </w:rPr>
  </w:style>
  <w:style w:type="character" w:customStyle="1" w:styleId="Charb">
    <w:name w:val="批注框文本 Char"/>
    <w:rsid w:val="003922D9"/>
    <w:rPr>
      <w:rFonts w:ascii="Calibri" w:eastAsia="宋体" w:hAnsi="Calibri" w:cs="Times New Roman"/>
      <w:sz w:val="18"/>
      <w:szCs w:val="18"/>
    </w:rPr>
  </w:style>
  <w:style w:type="character" w:customStyle="1" w:styleId="Charc">
    <w:name w:val="批注文字 Char"/>
    <w:rsid w:val="003922D9"/>
    <w:rPr>
      <w:rFonts w:ascii="Times New Roman" w:hAnsi="Times New Roman"/>
    </w:rPr>
  </w:style>
  <w:style w:type="character" w:customStyle="1" w:styleId="2CharChar">
    <w:name w:val="正文首行缩进2字符 Char Char"/>
    <w:link w:val="23"/>
    <w:rsid w:val="003922D9"/>
    <w:rPr>
      <w:rFonts w:ascii="Times New Roman" w:hAnsi="Times New Roman"/>
      <w:sz w:val="24"/>
    </w:rPr>
  </w:style>
  <w:style w:type="paragraph" w:customStyle="1" w:styleId="23">
    <w:name w:val="正文首行缩进2字符"/>
    <w:basedOn w:val="a"/>
    <w:link w:val="2CharChar"/>
    <w:rsid w:val="003922D9"/>
    <w:pPr>
      <w:spacing w:line="360" w:lineRule="auto"/>
      <w:ind w:firstLineChars="200" w:firstLine="200"/>
    </w:pPr>
    <w:rPr>
      <w:rFonts w:eastAsiaTheme="minorEastAsia" w:cstheme="minorBidi"/>
      <w:sz w:val="24"/>
    </w:rPr>
  </w:style>
  <w:style w:type="character" w:customStyle="1" w:styleId="af9">
    <w:name w:val="表格内容 字符"/>
    <w:link w:val="afa"/>
    <w:rsid w:val="003922D9"/>
    <w:rPr>
      <w:rFonts w:ascii="仿宋" w:eastAsia="仿宋" w:hAnsi="仿宋"/>
      <w:sz w:val="24"/>
    </w:rPr>
  </w:style>
  <w:style w:type="paragraph" w:customStyle="1" w:styleId="afa">
    <w:name w:val="表格内容"/>
    <w:next w:val="23"/>
    <w:link w:val="af9"/>
    <w:rsid w:val="003922D9"/>
    <w:pPr>
      <w:jc w:val="center"/>
    </w:pPr>
    <w:rPr>
      <w:rFonts w:ascii="仿宋" w:eastAsia="仿宋" w:hAnsi="仿宋" w:cstheme="minorBidi"/>
      <w:kern w:val="2"/>
      <w:sz w:val="24"/>
      <w:szCs w:val="22"/>
      <w:lang w:bidi="ar-SA"/>
    </w:rPr>
  </w:style>
  <w:style w:type="character" w:customStyle="1" w:styleId="Char16">
    <w:name w:val="纯文本 Char1"/>
    <w:rsid w:val="003922D9"/>
    <w:rPr>
      <w:rFonts w:ascii="宋体" w:eastAsia="宋体" w:hAnsi="Courier New" w:cs="Courier New"/>
      <w:szCs w:val="21"/>
    </w:rPr>
  </w:style>
  <w:style w:type="character" w:customStyle="1" w:styleId="Char1">
    <w:name w:val="文档结构图 Char1"/>
    <w:basedOn w:val="a0"/>
    <w:link w:val="a7"/>
    <w:uiPriority w:val="99"/>
    <w:semiHidden/>
    <w:rsid w:val="003922D9"/>
    <w:rPr>
      <w:rFonts w:ascii="宋体" w:eastAsia="宋体" w:hAnsi="Times New Roman" w:cs="Times New Roman"/>
      <w:sz w:val="18"/>
      <w:szCs w:val="18"/>
    </w:rPr>
  </w:style>
  <w:style w:type="character" w:customStyle="1" w:styleId="Char13">
    <w:name w:val="日期 Char1"/>
    <w:basedOn w:val="a0"/>
    <w:link w:val="ac"/>
    <w:uiPriority w:val="99"/>
    <w:semiHidden/>
    <w:rsid w:val="003922D9"/>
    <w:rPr>
      <w:rFonts w:ascii="Times New Roman" w:eastAsia="宋体" w:hAnsi="Times New Roman" w:cs="Times New Roman"/>
    </w:rPr>
  </w:style>
  <w:style w:type="character" w:customStyle="1" w:styleId="2Char1">
    <w:name w:val="正文文本缩进 2 Char1"/>
    <w:basedOn w:val="a0"/>
    <w:link w:val="21"/>
    <w:uiPriority w:val="99"/>
    <w:semiHidden/>
    <w:rsid w:val="003922D9"/>
    <w:rPr>
      <w:rFonts w:ascii="Times New Roman" w:eastAsia="宋体" w:hAnsi="Times New Roman" w:cs="Times New Roman"/>
    </w:rPr>
  </w:style>
  <w:style w:type="character" w:customStyle="1" w:styleId="Char10">
    <w:name w:val="批注文字 Char1"/>
    <w:basedOn w:val="a0"/>
    <w:link w:val="a8"/>
    <w:uiPriority w:val="99"/>
    <w:semiHidden/>
    <w:rsid w:val="003922D9"/>
    <w:rPr>
      <w:rFonts w:ascii="Times New Roman" w:eastAsia="宋体" w:hAnsi="Times New Roman" w:cs="Times New Roman"/>
    </w:rPr>
  </w:style>
  <w:style w:type="paragraph" w:customStyle="1" w:styleId="Default">
    <w:name w:val="Default"/>
    <w:qFormat/>
    <w:rsid w:val="003922D9"/>
    <w:pPr>
      <w:widowControl w:val="0"/>
      <w:autoSpaceDE w:val="0"/>
      <w:autoSpaceDN w:val="0"/>
      <w:adjustRightInd w:val="0"/>
    </w:pPr>
    <w:rPr>
      <w:rFonts w:ascii="华文中宋" w:eastAsia="华文中宋" w:cs="华文中宋"/>
      <w:color w:val="000000"/>
      <w:sz w:val="24"/>
      <w:szCs w:val="24"/>
      <w:lang w:bidi="ar-SA"/>
    </w:rPr>
  </w:style>
  <w:style w:type="paragraph" w:customStyle="1" w:styleId="13">
    <w:name w:val="列项中圆1"/>
    <w:basedOn w:val="a"/>
    <w:next w:val="a"/>
    <w:rsid w:val="003922D9"/>
    <w:pPr>
      <w:tabs>
        <w:tab w:val="left" w:pos="839"/>
      </w:tabs>
      <w:spacing w:line="300" w:lineRule="auto"/>
      <w:ind w:left="839" w:hanging="419"/>
    </w:pPr>
    <w:rPr>
      <w:kern w:val="21"/>
      <w:szCs w:val="20"/>
    </w:rPr>
  </w:style>
  <w:style w:type="paragraph" w:customStyle="1" w:styleId="ParaCharCharCharCharCharCharCharCharChar1CharCharCharChar">
    <w:name w:val="默认段落字体 Para Char Char Char Char Char Char Char Char Char1 Char Char Char Char"/>
    <w:basedOn w:val="a"/>
    <w:qFormat/>
    <w:rsid w:val="003922D9"/>
    <w:rPr>
      <w:rFonts w:ascii="Tahoma" w:hAnsi="Tahoma"/>
      <w:sz w:val="24"/>
    </w:rPr>
  </w:style>
  <w:style w:type="paragraph" w:customStyle="1" w:styleId="afb">
    <w:name w:val="文档正文"/>
    <w:basedOn w:val="a"/>
    <w:rsid w:val="003922D9"/>
    <w:rPr>
      <w:rFonts w:ascii="宋体" w:hAnsi="宋体" w:cs="Arial"/>
      <w:bCs/>
      <w:szCs w:val="21"/>
    </w:rPr>
  </w:style>
  <w:style w:type="paragraph" w:customStyle="1" w:styleId="CharCharCharChar">
    <w:name w:val="Char Char Char Char"/>
    <w:basedOn w:val="a"/>
    <w:rsid w:val="003922D9"/>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
    <w:name w:val="Char Char Char Char Char Char"/>
    <w:basedOn w:val="a"/>
    <w:rsid w:val="003922D9"/>
    <w:pPr>
      <w:widowControl/>
      <w:spacing w:after="160" w:line="240" w:lineRule="exact"/>
      <w:jc w:val="left"/>
    </w:pPr>
    <w:rPr>
      <w:rFonts w:ascii="(使用中文字体)" w:hAnsi="(使用中文字体)"/>
      <w:kern w:val="0"/>
      <w:sz w:val="20"/>
      <w:szCs w:val="20"/>
      <w:lang w:eastAsia="en-US"/>
    </w:rPr>
  </w:style>
  <w:style w:type="character" w:customStyle="1" w:styleId="Char12">
    <w:name w:val="正文文本缩进 Char1"/>
    <w:basedOn w:val="a0"/>
    <w:link w:val="aa"/>
    <w:uiPriority w:val="99"/>
    <w:semiHidden/>
    <w:qFormat/>
    <w:rsid w:val="003922D9"/>
    <w:rPr>
      <w:rFonts w:ascii="Times New Roman" w:eastAsia="宋体" w:hAnsi="Times New Roman" w:cs="Times New Roman"/>
    </w:rPr>
  </w:style>
  <w:style w:type="character" w:customStyle="1" w:styleId="Char14">
    <w:name w:val="批注框文本 Char1"/>
    <w:basedOn w:val="a0"/>
    <w:link w:val="ad"/>
    <w:uiPriority w:val="99"/>
    <w:semiHidden/>
    <w:rsid w:val="003922D9"/>
    <w:rPr>
      <w:rFonts w:ascii="Times New Roman" w:eastAsia="宋体" w:hAnsi="Times New Roman" w:cs="Times New Roman"/>
      <w:sz w:val="18"/>
      <w:szCs w:val="18"/>
    </w:rPr>
  </w:style>
  <w:style w:type="character" w:customStyle="1" w:styleId="Char11">
    <w:name w:val="正文文本 Char1"/>
    <w:basedOn w:val="a0"/>
    <w:link w:val="a9"/>
    <w:uiPriority w:val="99"/>
    <w:semiHidden/>
    <w:rsid w:val="003922D9"/>
    <w:rPr>
      <w:rFonts w:ascii="Times New Roman" w:eastAsia="宋体" w:hAnsi="Times New Roman" w:cs="Times New Roman"/>
    </w:rPr>
  </w:style>
  <w:style w:type="paragraph" w:customStyle="1" w:styleId="p15">
    <w:name w:val="p15"/>
    <w:basedOn w:val="a"/>
    <w:qFormat/>
    <w:rsid w:val="003922D9"/>
    <w:pPr>
      <w:widowControl/>
      <w:spacing w:line="200" w:lineRule="atLeast"/>
      <w:ind w:firstLine="301"/>
    </w:pPr>
    <w:rPr>
      <w:rFonts w:ascii="宋体" w:hAnsi="宋体" w:cs="宋体"/>
      <w:spacing w:val="-4"/>
      <w:kern w:val="0"/>
      <w:sz w:val="18"/>
      <w:szCs w:val="18"/>
    </w:rPr>
  </w:style>
  <w:style w:type="paragraph" w:styleId="afc">
    <w:name w:val="List Paragraph"/>
    <w:basedOn w:val="a"/>
    <w:uiPriority w:val="34"/>
    <w:qFormat/>
    <w:rsid w:val="003922D9"/>
    <w:pPr>
      <w:ind w:firstLineChars="200" w:firstLine="420"/>
    </w:pPr>
    <w:rPr>
      <w:rFonts w:ascii="Calibri" w:hAnsi="Calibri"/>
      <w:szCs w:val="24"/>
    </w:rPr>
  </w:style>
  <w:style w:type="paragraph" w:customStyle="1" w:styleId="CharChar10">
    <w:name w:val="Char Char10"/>
    <w:basedOn w:val="a"/>
    <w:rsid w:val="003922D9"/>
    <w:pPr>
      <w:widowControl/>
      <w:spacing w:after="160" w:line="240" w:lineRule="exact"/>
      <w:jc w:val="left"/>
    </w:pPr>
    <w:rPr>
      <w:kern w:val="0"/>
      <w:sz w:val="20"/>
      <w:szCs w:val="24"/>
    </w:rPr>
  </w:style>
  <w:style w:type="paragraph" w:customStyle="1" w:styleId="afd">
    <w:name w:val="图"/>
    <w:basedOn w:val="a"/>
    <w:qFormat/>
    <w:rsid w:val="003922D9"/>
    <w:pPr>
      <w:keepNext/>
      <w:adjustRightInd w:val="0"/>
      <w:snapToGrid w:val="0"/>
      <w:spacing w:before="60" w:after="60" w:line="300" w:lineRule="auto"/>
      <w:jc w:val="center"/>
    </w:pPr>
    <w:rPr>
      <w:spacing w:val="20"/>
      <w:kern w:val="0"/>
      <w:sz w:val="24"/>
    </w:rPr>
  </w:style>
  <w:style w:type="paragraph" w:customStyle="1" w:styleId="afe">
    <w:name w:val="正文段"/>
    <w:basedOn w:val="a"/>
    <w:rsid w:val="003922D9"/>
    <w:pPr>
      <w:widowControl/>
      <w:snapToGrid w:val="0"/>
      <w:spacing w:afterLines="50"/>
      <w:ind w:firstLineChars="200" w:firstLine="200"/>
    </w:pPr>
    <w:rPr>
      <w:kern w:val="0"/>
      <w:sz w:val="24"/>
      <w:szCs w:val="20"/>
    </w:rPr>
  </w:style>
  <w:style w:type="paragraph" w:customStyle="1" w:styleId="L1">
    <w:name w:val="标准有序列表（L1）"/>
    <w:basedOn w:val="a4"/>
    <w:rsid w:val="003922D9"/>
    <w:pPr>
      <w:numPr>
        <w:numId w:val="2"/>
      </w:numPr>
      <w:tabs>
        <w:tab w:val="left" w:pos="0"/>
        <w:tab w:val="left" w:pos="2280"/>
      </w:tabs>
      <w:spacing w:line="360" w:lineRule="auto"/>
      <w:ind w:left="0" w:firstLine="0"/>
    </w:pPr>
    <w:rPr>
      <w:rFonts w:ascii="黑体" w:eastAsia="黑体"/>
      <w:color w:val="000000"/>
      <w:sz w:val="24"/>
      <w:szCs w:val="20"/>
    </w:rPr>
  </w:style>
  <w:style w:type="character" w:customStyle="1" w:styleId="2Char10">
    <w:name w:val="正文文本 2 Char1"/>
    <w:basedOn w:val="a0"/>
    <w:link w:val="22"/>
    <w:uiPriority w:val="99"/>
    <w:semiHidden/>
    <w:rsid w:val="003922D9"/>
    <w:rPr>
      <w:rFonts w:ascii="Times New Roman" w:eastAsia="宋体" w:hAnsi="Times New Roman" w:cs="Times New Roman"/>
    </w:rPr>
  </w:style>
  <w:style w:type="character" w:customStyle="1" w:styleId="Char15">
    <w:name w:val="批注主题 Char1"/>
    <w:basedOn w:val="Char10"/>
    <w:link w:val="af2"/>
    <w:uiPriority w:val="99"/>
    <w:semiHidden/>
    <w:rsid w:val="003922D9"/>
    <w:rPr>
      <w:rFonts w:ascii="Times New Roman" w:eastAsia="宋体" w:hAnsi="Times New Roman" w:cs="Times New Roman"/>
      <w:b/>
      <w:bCs/>
    </w:rPr>
  </w:style>
  <w:style w:type="character" w:customStyle="1" w:styleId="Char2">
    <w:name w:val="纯文本 Char2"/>
    <w:basedOn w:val="a0"/>
    <w:link w:val="ab"/>
    <w:uiPriority w:val="99"/>
    <w:semiHidden/>
    <w:rsid w:val="003922D9"/>
    <w:rPr>
      <w:rFonts w:ascii="宋体" w:eastAsia="宋体" w:hAnsi="Courier New" w:cs="Courier New"/>
      <w:szCs w:val="21"/>
    </w:rPr>
  </w:style>
  <w:style w:type="paragraph" w:customStyle="1" w:styleId="14">
    <w:name w:val="列出段落1"/>
    <w:basedOn w:val="a"/>
    <w:link w:val="Chard"/>
    <w:uiPriority w:val="99"/>
    <w:qFormat/>
    <w:rsid w:val="003922D9"/>
    <w:pPr>
      <w:ind w:firstLineChars="200" w:firstLine="420"/>
    </w:pPr>
    <w:rPr>
      <w:rFonts w:ascii="Calibri" w:hAnsi="Calibri"/>
    </w:rPr>
  </w:style>
  <w:style w:type="paragraph" w:customStyle="1" w:styleId="aff">
    <w:name w:val="ÕýÎÄ"/>
    <w:rsid w:val="003922D9"/>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lang w:bidi="ar-SA"/>
    </w:rPr>
  </w:style>
  <w:style w:type="paragraph" w:customStyle="1" w:styleId="aff0">
    <w:name w:val="表格"/>
    <w:basedOn w:val="a"/>
    <w:rsid w:val="003922D9"/>
    <w:pPr>
      <w:snapToGrid w:val="0"/>
      <w:spacing w:after="120"/>
    </w:pPr>
    <w:rPr>
      <w:rFonts w:ascii="仿宋_GB2312" w:eastAsia="仿宋_GB2312" w:hAnsi="Tahoma" w:cs="Tahoma"/>
      <w:color w:val="000000"/>
      <w:kern w:val="0"/>
      <w:sz w:val="24"/>
      <w:szCs w:val="24"/>
    </w:rPr>
  </w:style>
  <w:style w:type="character" w:customStyle="1" w:styleId="3Char10">
    <w:name w:val="正文文本缩进 3 Char1"/>
    <w:basedOn w:val="a0"/>
    <w:link w:val="32"/>
    <w:uiPriority w:val="99"/>
    <w:semiHidden/>
    <w:rsid w:val="003922D9"/>
    <w:rPr>
      <w:rFonts w:ascii="Times New Roman" w:eastAsia="宋体" w:hAnsi="Times New Roman" w:cs="Times New Roman"/>
      <w:sz w:val="16"/>
      <w:szCs w:val="16"/>
    </w:rPr>
  </w:style>
  <w:style w:type="character" w:customStyle="1" w:styleId="3Char1">
    <w:name w:val="正文文本 3 Char1"/>
    <w:basedOn w:val="a0"/>
    <w:link w:val="31"/>
    <w:uiPriority w:val="99"/>
    <w:semiHidden/>
    <w:rsid w:val="003922D9"/>
    <w:rPr>
      <w:rFonts w:ascii="Times New Roman" w:eastAsia="宋体" w:hAnsi="Times New Roman" w:cs="Times New Roman"/>
      <w:sz w:val="16"/>
      <w:szCs w:val="16"/>
    </w:rPr>
  </w:style>
  <w:style w:type="paragraph" w:customStyle="1" w:styleId="DefaultParagraphFontParaChar">
    <w:name w:val="Default Paragraph Font Para Char"/>
    <w:basedOn w:val="a"/>
    <w:rsid w:val="003922D9"/>
    <w:pPr>
      <w:widowControl/>
      <w:spacing w:after="160" w:line="240" w:lineRule="exact"/>
      <w:jc w:val="left"/>
    </w:pPr>
    <w:rPr>
      <w:rFonts w:ascii="Verdana" w:hAnsi="Verdana"/>
      <w:kern w:val="0"/>
      <w:sz w:val="20"/>
      <w:szCs w:val="20"/>
      <w:lang w:eastAsia="en-US"/>
    </w:rPr>
  </w:style>
  <w:style w:type="paragraph" w:customStyle="1" w:styleId="15">
    <w:name w:val="样式1"/>
    <w:basedOn w:val="Char9"/>
    <w:rsid w:val="003922D9"/>
    <w:pPr>
      <w:tabs>
        <w:tab w:val="left" w:pos="432"/>
      </w:tabs>
      <w:spacing w:beforeLines="50" w:afterLines="50"/>
      <w:ind w:leftChars="100" w:left="642" w:rightChars="100" w:right="100" w:hanging="432"/>
      <w:jc w:val="right"/>
    </w:pPr>
    <w:rPr>
      <w:b/>
      <w:i/>
      <w:szCs w:val="21"/>
      <w:u w:val="thick"/>
    </w:rPr>
  </w:style>
  <w:style w:type="paragraph" w:customStyle="1" w:styleId="TableParagraph">
    <w:name w:val="Table Paragraph"/>
    <w:basedOn w:val="a"/>
    <w:rsid w:val="003922D9"/>
    <w:pPr>
      <w:spacing w:before="119"/>
    </w:pPr>
    <w:rPr>
      <w:rFonts w:ascii="宋体" w:hAnsi="宋体" w:cs="宋体"/>
      <w:szCs w:val="24"/>
      <w:lang w:val="zh-CN" w:bidi="zh-CN"/>
    </w:rPr>
  </w:style>
  <w:style w:type="paragraph" w:customStyle="1" w:styleId="ParaChar">
    <w:name w:val="默认段落字体 Para Char"/>
    <w:basedOn w:val="a"/>
    <w:rsid w:val="003922D9"/>
    <w:rPr>
      <w:szCs w:val="20"/>
    </w:rPr>
  </w:style>
  <w:style w:type="paragraph" w:customStyle="1" w:styleId="1">
    <w:name w:val="书籍标题1"/>
    <w:basedOn w:val="a"/>
    <w:next w:val="a"/>
    <w:rsid w:val="003922D9"/>
    <w:pPr>
      <w:pageBreakBefore/>
      <w:widowControl/>
      <w:numPr>
        <w:numId w:val="3"/>
      </w:numPr>
      <w:spacing w:beforeLines="200"/>
      <w:ind w:left="2520"/>
      <w:jc w:val="center"/>
      <w:outlineLvl w:val="0"/>
    </w:pPr>
    <w:rPr>
      <w:rFonts w:eastAsia="黑体"/>
      <w:b/>
      <w:spacing w:val="20"/>
      <w:kern w:val="44"/>
      <w:sz w:val="44"/>
    </w:rPr>
  </w:style>
  <w:style w:type="paragraph" w:customStyle="1" w:styleId="p0">
    <w:name w:val="p0"/>
    <w:basedOn w:val="a"/>
    <w:rsid w:val="003922D9"/>
    <w:pPr>
      <w:widowControl/>
      <w:spacing w:before="100" w:beforeAutospacing="1" w:after="100" w:afterAutospacing="1"/>
      <w:jc w:val="left"/>
    </w:pPr>
    <w:rPr>
      <w:rFonts w:ascii="宋体" w:hAnsi="宋体" w:cs="宋体"/>
      <w:kern w:val="0"/>
      <w:sz w:val="24"/>
      <w:szCs w:val="24"/>
    </w:rPr>
  </w:style>
  <w:style w:type="paragraph" w:customStyle="1" w:styleId="aff1">
    <w:name w:val="自动更正"/>
    <w:rsid w:val="003922D9"/>
    <w:pPr>
      <w:widowControl w:val="0"/>
      <w:jc w:val="both"/>
    </w:pPr>
    <w:rPr>
      <w:kern w:val="2"/>
      <w:sz w:val="21"/>
      <w:szCs w:val="24"/>
      <w:lang w:bidi="ar-SA"/>
    </w:rPr>
  </w:style>
  <w:style w:type="paragraph" w:customStyle="1" w:styleId="New">
    <w:name w:val="正文 New"/>
    <w:rsid w:val="003922D9"/>
    <w:pPr>
      <w:widowControl w:val="0"/>
      <w:jc w:val="both"/>
    </w:pPr>
    <w:rPr>
      <w:rFonts w:ascii="Times New Roman" w:hAnsi="Times New Roman"/>
      <w:kern w:val="2"/>
      <w:sz w:val="21"/>
      <w:szCs w:val="24"/>
      <w:lang w:bidi="ar-SA"/>
    </w:rPr>
  </w:style>
  <w:style w:type="paragraph" w:customStyle="1" w:styleId="24">
    <w:name w:val="首行缩进2字符"/>
    <w:basedOn w:val="a"/>
    <w:rsid w:val="003922D9"/>
    <w:pPr>
      <w:spacing w:line="360" w:lineRule="auto"/>
      <w:ind w:firstLineChars="200" w:firstLine="200"/>
    </w:pPr>
    <w:rPr>
      <w:rFonts w:ascii="Calibri" w:hAnsi="Calibri"/>
      <w:sz w:val="24"/>
      <w:szCs w:val="21"/>
    </w:rPr>
  </w:style>
  <w:style w:type="paragraph" w:customStyle="1" w:styleId="16">
    <w:name w:val="1"/>
    <w:basedOn w:val="a"/>
    <w:rsid w:val="003922D9"/>
    <w:pPr>
      <w:widowControl/>
      <w:spacing w:before="100" w:beforeAutospacing="1" w:after="100" w:afterAutospacing="1"/>
      <w:jc w:val="left"/>
    </w:pPr>
    <w:rPr>
      <w:rFonts w:ascii="宋体" w:hAnsi="宋体" w:cs="宋体"/>
      <w:kern w:val="0"/>
      <w:sz w:val="24"/>
      <w:szCs w:val="24"/>
    </w:rPr>
  </w:style>
  <w:style w:type="paragraph" w:customStyle="1" w:styleId="aff2">
    <w:name w:val="表内文字"/>
    <w:basedOn w:val="a"/>
    <w:qFormat/>
    <w:rsid w:val="003922D9"/>
    <w:pPr>
      <w:tabs>
        <w:tab w:val="left" w:pos="1418"/>
      </w:tabs>
      <w:spacing w:line="360" w:lineRule="auto"/>
      <w:jc w:val="center"/>
    </w:pPr>
    <w:rPr>
      <w:rFonts w:ascii="仿宋_GB2312" w:eastAsia="仿宋_GB2312"/>
      <w:spacing w:val="-20"/>
      <w:kern w:val="0"/>
      <w:sz w:val="24"/>
    </w:rPr>
  </w:style>
  <w:style w:type="paragraph" w:customStyle="1" w:styleId="25">
    <w:name w:val="样式2"/>
    <w:basedOn w:val="Char9"/>
    <w:rsid w:val="003922D9"/>
    <w:pPr>
      <w:tabs>
        <w:tab w:val="left" w:pos="432"/>
      </w:tabs>
      <w:spacing w:beforeLines="50" w:afterLines="50"/>
      <w:ind w:left="432" w:hanging="432"/>
    </w:pPr>
    <w:rPr>
      <w:b/>
      <w:szCs w:val="21"/>
      <w:u w:val="thick"/>
    </w:rPr>
  </w:style>
  <w:style w:type="paragraph" w:customStyle="1" w:styleId="f1">
    <w:name w:val="f1"/>
    <w:basedOn w:val="a"/>
    <w:rsid w:val="003922D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30">
    <w:name w:val="xl30"/>
    <w:basedOn w:val="a"/>
    <w:qFormat/>
    <w:rsid w:val="003922D9"/>
    <w:pPr>
      <w:widowControl/>
      <w:spacing w:before="100" w:beforeAutospacing="1" w:after="100" w:afterAutospacing="1"/>
      <w:jc w:val="center"/>
    </w:pPr>
    <w:rPr>
      <w:rFonts w:ascii="楷体_GB2312" w:eastAsia="楷体_GB2312" w:hAnsi="宋体"/>
      <w:b/>
      <w:kern w:val="0"/>
      <w:sz w:val="32"/>
    </w:rPr>
  </w:style>
  <w:style w:type="character" w:customStyle="1" w:styleId="HTMLChar">
    <w:name w:val="HTML 预设格式 Char"/>
    <w:basedOn w:val="a0"/>
    <w:link w:val="HTML"/>
    <w:uiPriority w:val="99"/>
    <w:qFormat/>
    <w:rsid w:val="003922D9"/>
    <w:rPr>
      <w:rFonts w:ascii="Courier New" w:eastAsia="宋体" w:hAnsi="Courier New" w:cs="Times New Roman"/>
      <w:kern w:val="0"/>
      <w:sz w:val="20"/>
      <w:szCs w:val="20"/>
    </w:rPr>
  </w:style>
  <w:style w:type="character" w:customStyle="1" w:styleId="Chare">
    <w:name w:val="无间隔 Char"/>
    <w:link w:val="aff3"/>
    <w:uiPriority w:val="1"/>
    <w:rsid w:val="003922D9"/>
    <w:rPr>
      <w:sz w:val="22"/>
    </w:rPr>
  </w:style>
  <w:style w:type="paragraph" w:styleId="aff3">
    <w:name w:val="No Spacing"/>
    <w:link w:val="Chare"/>
    <w:uiPriority w:val="1"/>
    <w:qFormat/>
    <w:rsid w:val="003922D9"/>
    <w:rPr>
      <w:rFonts w:asciiTheme="minorHAnsi" w:eastAsiaTheme="minorEastAsia" w:hAnsiTheme="minorHAnsi" w:cstheme="minorBidi"/>
      <w:kern w:val="2"/>
      <w:sz w:val="22"/>
      <w:szCs w:val="22"/>
      <w:lang w:bidi="ar-SA"/>
    </w:rPr>
  </w:style>
  <w:style w:type="character" w:customStyle="1" w:styleId="Chard">
    <w:name w:val="列出段落 Char"/>
    <w:link w:val="14"/>
    <w:uiPriority w:val="99"/>
    <w:locked/>
    <w:rsid w:val="003922D9"/>
    <w:rPr>
      <w:rFonts w:ascii="Calibri" w:eastAsia="宋体" w:hAnsi="Calibri" w:cs="Times New Roman"/>
    </w:rPr>
  </w:style>
  <w:style w:type="paragraph" w:customStyle="1" w:styleId="50">
    <w:name w:val="列出段落5"/>
    <w:basedOn w:val="a"/>
    <w:uiPriority w:val="99"/>
    <w:rsid w:val="003922D9"/>
    <w:pPr>
      <w:ind w:firstLineChars="200" w:firstLine="420"/>
    </w:pPr>
    <w:rPr>
      <w:rFonts w:ascii="Calibri" w:eastAsia="等线" w:hAnsi="Calibri"/>
      <w:sz w:val="24"/>
      <w:szCs w:val="24"/>
    </w:rPr>
  </w:style>
  <w:style w:type="paragraph" w:customStyle="1" w:styleId="GW-">
    <w:name w:val="GW-正文"/>
    <w:basedOn w:val="a"/>
    <w:link w:val="GW-Char"/>
    <w:uiPriority w:val="99"/>
    <w:rsid w:val="003922D9"/>
    <w:pPr>
      <w:spacing w:line="360" w:lineRule="auto"/>
      <w:ind w:firstLineChars="200" w:firstLine="200"/>
      <w:contextualSpacing/>
    </w:pPr>
    <w:rPr>
      <w:rFonts w:ascii="Arial Narrow" w:hAnsi="Arial Narrow"/>
      <w:kern w:val="0"/>
      <w:sz w:val="24"/>
      <w:szCs w:val="24"/>
    </w:rPr>
  </w:style>
  <w:style w:type="character" w:customStyle="1" w:styleId="GW-Char">
    <w:name w:val="GW-正文 Char"/>
    <w:link w:val="GW-"/>
    <w:uiPriority w:val="99"/>
    <w:locked/>
    <w:rsid w:val="003922D9"/>
    <w:rPr>
      <w:rFonts w:ascii="Arial Narrow" w:eastAsia="宋体" w:hAnsi="Arial Narrow" w:cs="Times New Roman"/>
      <w:kern w:val="0"/>
      <w:sz w:val="24"/>
      <w:szCs w:val="24"/>
    </w:rPr>
  </w:style>
  <w:style w:type="character" w:customStyle="1" w:styleId="font01">
    <w:name w:val="font01"/>
    <w:basedOn w:val="a0"/>
    <w:qFormat/>
    <w:rsid w:val="003922D9"/>
    <w:rPr>
      <w:rFonts w:ascii="宋体" w:eastAsia="宋体" w:hAnsi="宋体" w:cs="宋体" w:hint="eastAsia"/>
      <w:color w:val="000000"/>
      <w:sz w:val="20"/>
      <w:szCs w:val="20"/>
      <w:u w:val="none"/>
    </w:rPr>
  </w:style>
  <w:style w:type="character" w:customStyle="1" w:styleId="font11">
    <w:name w:val="font11"/>
    <w:basedOn w:val="a0"/>
    <w:qFormat/>
    <w:rsid w:val="003922D9"/>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NULL" TargetMode="External"/><Relationship Id="rId34" Type="http://schemas.openxmlformats.org/officeDocument/2006/relationships/image" Target="media/image23.pn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hyperlink" Target="https://supplier.zcy.gov.cn/supplier/register"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image" Target="media/image20.png"/><Relationship Id="rId44" Type="http://schemas.openxmlformats.org/officeDocument/2006/relationships/image" Target="media/image33.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64</Pages>
  <Words>6237</Words>
  <Characters>35555</Characters>
  <Application>Microsoft Office Word</Application>
  <DocSecurity>0</DocSecurity>
  <Lines>296</Lines>
  <Paragraphs>83</Paragraphs>
  <ScaleCrop>false</ScaleCrop>
  <Company>Microsoft</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Windows 用户</cp:lastModifiedBy>
  <cp:revision>14</cp:revision>
  <dcterms:created xsi:type="dcterms:W3CDTF">2019-10-28T01:08:00Z</dcterms:created>
  <dcterms:modified xsi:type="dcterms:W3CDTF">2019-11-13T02:06:00Z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