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87165" cy="6446520"/>
            <wp:effectExtent l="0" t="0" r="13335" b="11430"/>
            <wp:docPr id="1" name="图片 1" descr="71cee47c59aafe00fd5b5e706681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cee47c59aafe00fd5b5e706681a0f"/>
                    <pic:cNvPicPr>
                      <a:picLocks noChangeAspect="1"/>
                    </pic:cNvPicPr>
                  </pic:nvPicPr>
                  <pic:blipFill>
                    <a:blip r:embed="rId4"/>
                    <a:srcRect b="19158"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4425315" cy="5049520"/>
            <wp:effectExtent l="0" t="0" r="13335" b="17780"/>
            <wp:docPr id="2" name="图片 2" descr="3f42a518f9724da9ecd7ce066130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42a518f9724da9ecd7ce06613089e"/>
                    <pic:cNvPicPr>
                      <a:picLocks noChangeAspect="1"/>
                    </pic:cNvPicPr>
                  </pic:nvPicPr>
                  <pic:blipFill>
                    <a:blip r:embed="rId5"/>
                    <a:srcRect t="11301" b="31642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98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2019-08-23T05:02:27Z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