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eastAsia="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浙江农林大学</w:t>
      </w: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eastAsia="zh-CN"/>
        </w:rPr>
        <w:t>纳米力学测试系统和超薄切片机</w:t>
      </w:r>
      <w:r>
        <w:rPr>
          <w:rFonts w:hint="eastAsia" w:ascii="宋体" w:hAnsi="宋体" w:eastAsia="宋体" w:cs="宋体"/>
          <w:b/>
          <w:bCs/>
          <w:color w:val="auto"/>
          <w:sz w:val="48"/>
          <w:szCs w:val="48"/>
          <w:highlight w:val="none"/>
        </w:rPr>
        <w:t>采购项目</w:t>
      </w:r>
    </w:p>
    <w:p>
      <w:pPr>
        <w:spacing w:line="600" w:lineRule="auto"/>
        <w:ind w:firstLine="964"/>
        <w:jc w:val="center"/>
        <w:rPr>
          <w:rFonts w:hint="eastAsia" w:ascii="宋体" w:hAnsi="宋体" w:eastAsia="宋体" w:cs="宋体"/>
          <w:b/>
          <w:bCs/>
          <w:color w:val="auto"/>
          <w:sz w:val="48"/>
          <w:szCs w:val="48"/>
          <w:highlight w:val="none"/>
        </w:rPr>
      </w:pPr>
    </w:p>
    <w:p>
      <w:pPr>
        <w:snapToGrid w:val="0"/>
        <w:ind w:firstLine="0" w:firstLineChars="0"/>
        <w:rPr>
          <w:rFonts w:hint="eastAsia" w:ascii="宋体" w:hAnsi="宋体" w:eastAsia="宋体" w:cs="宋体"/>
          <w:b/>
          <w:color w:val="auto"/>
          <w:sz w:val="72"/>
          <w:szCs w:val="72"/>
          <w:highlight w:val="none"/>
        </w:rPr>
      </w:pPr>
    </w:p>
    <w:p>
      <w:pPr>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招标项目：</w:t>
      </w:r>
      <w:r>
        <w:rPr>
          <w:rFonts w:hint="eastAsia" w:ascii="宋体" w:hAnsi="宋体" w:eastAsia="宋体" w:cs="宋体"/>
          <w:b/>
          <w:bCs/>
          <w:color w:val="auto"/>
          <w:sz w:val="32"/>
          <w:szCs w:val="32"/>
          <w:highlight w:val="none"/>
          <w:lang w:eastAsia="zh-CN"/>
        </w:rPr>
        <w:t>纳米力学测试系统和超薄切片机</w:t>
      </w:r>
      <w:r>
        <w:rPr>
          <w:rFonts w:hint="eastAsia" w:ascii="宋体" w:hAnsi="宋体" w:eastAsia="宋体" w:cs="宋体"/>
          <w:b/>
          <w:bCs/>
          <w:color w:val="auto"/>
          <w:sz w:val="32"/>
          <w:szCs w:val="32"/>
          <w:highlight w:val="none"/>
        </w:rPr>
        <w:t>采购项目</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招标编号：ZJWSBJ-NL-</w:t>
      </w:r>
      <w:r>
        <w:rPr>
          <w:rFonts w:hint="eastAsia" w:ascii="宋体" w:hAnsi="宋体" w:eastAsia="宋体" w:cs="宋体"/>
          <w:b/>
          <w:bCs/>
          <w:color w:val="auto"/>
          <w:sz w:val="32"/>
          <w:szCs w:val="32"/>
          <w:highlight w:val="none"/>
          <w:lang w:eastAsia="zh-CN"/>
        </w:rPr>
        <w:t>2019029G</w:t>
      </w:r>
    </w:p>
    <w:p>
      <w:pPr>
        <w:snapToGrid w:val="0"/>
        <w:ind w:firstLine="643"/>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确认书号：</w:t>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"https://pay.zcygov.cn/purchaseplan_front/" \l "/plan/list/detail?id=1000000000001378908&amp;encrypt=5cff245ba6a1d65721d0573d17dd5564" \t "https://www.zcygov.cn/bidding-entrust/" \l "/order/_blank"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[2019]38683号</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lang w:eastAsia="zh-CN"/>
        </w:rPr>
        <w:t>、[2019]38684号</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 标 人：浙江农林大学</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ind w:firstLine="643"/>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bCs/>
          <w:color w:val="auto"/>
          <w:sz w:val="32"/>
          <w:szCs w:val="32"/>
          <w:highlight w:val="none"/>
        </w:rPr>
        <w:t>时    间：二〇一九年八月</w:t>
      </w:r>
    </w:p>
    <w:p>
      <w:pPr>
        <w:ind w:firstLine="0" w:firstLineChars="0"/>
        <w:jc w:val="center"/>
        <w:rPr>
          <w:rFonts w:hint="eastAsia" w:ascii="宋体" w:hAnsi="宋体" w:eastAsia="宋体" w:cs="宋体"/>
          <w:color w:val="auto"/>
          <w:szCs w:val="32"/>
          <w:highlight w:val="none"/>
        </w:rPr>
      </w:pPr>
      <w:bookmarkStart w:id="0" w:name="_Toc32639"/>
      <w:r>
        <w:rPr>
          <w:rFonts w:hint="eastAsia" w:ascii="宋体" w:hAnsi="宋体" w:eastAsia="宋体" w:cs="宋体"/>
          <w:b/>
          <w:bCs/>
          <w:color w:val="auto"/>
          <w:sz w:val="28"/>
          <w:szCs w:val="40"/>
          <w:highlight w:val="none"/>
          <w:lang w:val="zh-CN"/>
        </w:rPr>
        <w:t>目</w:t>
      </w:r>
      <w:r>
        <w:rPr>
          <w:rFonts w:hint="eastAsia" w:ascii="宋体" w:hAnsi="宋体" w:eastAsia="宋体" w:cs="宋体"/>
          <w:b/>
          <w:bCs/>
          <w:color w:val="auto"/>
          <w:sz w:val="28"/>
          <w:szCs w:val="40"/>
          <w:highlight w:val="none"/>
        </w:rPr>
        <w:t xml:space="preserve">  </w:t>
      </w:r>
      <w:r>
        <w:rPr>
          <w:rFonts w:hint="eastAsia" w:ascii="宋体" w:hAnsi="宋体" w:eastAsia="宋体" w:cs="宋体"/>
          <w:b/>
          <w:bCs/>
          <w:color w:val="auto"/>
          <w:sz w:val="28"/>
          <w:szCs w:val="40"/>
          <w:highlight w:val="none"/>
          <w:lang w:val="zh-CN"/>
        </w:rPr>
        <w:t>录</w:t>
      </w:r>
      <w:bookmarkEnd w:id="0"/>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TOC \o "1-2" \h \z \u </w:instrText>
      </w:r>
      <w:r>
        <w:rPr>
          <w:rFonts w:hint="eastAsia" w:ascii="宋体" w:hAnsi="宋体" w:eastAsia="宋体" w:cs="宋体"/>
          <w:color w:val="auto"/>
          <w:szCs w:val="32"/>
          <w:highlight w:val="none"/>
        </w:rPr>
        <w:fldChar w:fldCharType="separate"/>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项目需求说明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"_Toc25674"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第三节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第四节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第五节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第六节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第八节 例外处理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"_Toc7087"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第五章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2"/>
        <w:ind w:firstLine="0"/>
        <w:jc w:val="center"/>
        <w:rPr>
          <w:rFonts w:hint="eastAsia" w:ascii="宋体" w:hAnsi="宋体" w:eastAsia="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Cs w:val="32"/>
          <w:highlight w:val="none"/>
        </w:rPr>
        <w:fldChar w:fldCharType="end"/>
      </w:r>
    </w:p>
    <w:p>
      <w:pPr>
        <w:pStyle w:val="3"/>
        <w:rPr>
          <w:rFonts w:hint="eastAsia" w:ascii="宋体" w:hAnsi="宋体" w:eastAsia="宋体" w:cs="宋体"/>
          <w:color w:val="auto"/>
          <w:highlight w:val="none"/>
        </w:rPr>
      </w:pPr>
      <w:bookmarkStart w:id="1" w:name="_Toc12653"/>
      <w:bookmarkStart w:id="2" w:name="_Toc32332"/>
      <w:bookmarkStart w:id="3" w:name="_Toc452457411"/>
      <w:r>
        <w:rPr>
          <w:rFonts w:hint="eastAsia" w:ascii="宋体" w:hAnsi="宋体" w:eastAsia="宋体" w:cs="宋体"/>
          <w:color w:val="auto"/>
          <w:highlight w:val="none"/>
        </w:rPr>
        <w:t>第一章 招标公告</w:t>
      </w:r>
      <w:bookmarkEnd w:id="1"/>
      <w:bookmarkEnd w:id="2"/>
    </w:p>
    <w:p>
      <w:pPr>
        <w:pStyle w:val="4"/>
        <w:jc w:val="center"/>
        <w:rPr>
          <w:rFonts w:hint="eastAsia" w:ascii="宋体" w:hAnsi="宋体" w:eastAsia="宋体" w:cs="宋体"/>
          <w:color w:val="auto"/>
          <w:highlight w:val="none"/>
        </w:rPr>
      </w:pPr>
      <w:bookmarkStart w:id="4" w:name="_Toc18001"/>
      <w:r>
        <w:rPr>
          <w:rFonts w:hint="eastAsia" w:ascii="宋体" w:hAnsi="宋体" w:eastAsia="宋体" w:cs="宋体"/>
          <w:color w:val="auto"/>
          <w:highlight w:val="none"/>
        </w:rPr>
        <w:t>关于浙江农林大学</w:t>
      </w:r>
      <w:r>
        <w:rPr>
          <w:rFonts w:hint="eastAsia" w:ascii="宋体" w:hAnsi="宋体" w:eastAsia="宋体" w:cs="宋体"/>
          <w:color w:val="auto"/>
          <w:highlight w:val="none"/>
          <w:lang w:eastAsia="zh-CN"/>
        </w:rPr>
        <w:t>纳米力学测试系统和超薄切片机</w:t>
      </w:r>
      <w:r>
        <w:rPr>
          <w:rFonts w:hint="eastAsia" w:ascii="宋体" w:hAnsi="宋体" w:eastAsia="宋体" w:cs="宋体"/>
          <w:color w:val="auto"/>
          <w:highlight w:val="none"/>
        </w:rPr>
        <w:t>采购项目的公开招标公告</w:t>
      </w:r>
      <w:bookmarkEnd w:id="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根据《中华人民共和国政府采购法》等有关规定，浙江五石工程咨询有限公司受浙江农林大学委托，就浙江农林大学</w:t>
      </w:r>
      <w:r>
        <w:rPr>
          <w:rFonts w:hint="eastAsia" w:ascii="宋体" w:hAnsi="宋体" w:eastAsia="宋体" w:cs="宋体"/>
          <w:color w:val="auto"/>
          <w:highlight w:val="none"/>
          <w:lang w:eastAsia="zh-CN"/>
        </w:rPr>
        <w:t>纳米力学测试系统和超薄切片机</w:t>
      </w:r>
      <w:r>
        <w:rPr>
          <w:rFonts w:hint="eastAsia" w:ascii="宋体" w:hAnsi="宋体" w:eastAsia="宋体" w:cs="宋体"/>
          <w:color w:val="auto"/>
          <w:highlight w:val="none"/>
        </w:rPr>
        <w:t>采购项目进行公开招标采购，欢迎国内合格的供应商前来投标。具体如下：</w:t>
      </w:r>
    </w:p>
    <w:p>
      <w:pPr>
        <w:pStyle w:val="4"/>
        <w:rPr>
          <w:rFonts w:hint="eastAsia" w:ascii="宋体" w:hAnsi="宋体" w:eastAsia="宋体" w:cs="宋体"/>
          <w:color w:val="auto"/>
          <w:highlight w:val="none"/>
        </w:rPr>
      </w:pPr>
      <w:r>
        <w:rPr>
          <w:rStyle w:val="40"/>
          <w:rFonts w:hint="eastAsia" w:ascii="宋体" w:hAnsi="宋体" w:eastAsia="宋体" w:cs="宋体"/>
          <w:b/>
          <w:color w:val="auto"/>
          <w:sz w:val="24"/>
          <w:szCs w:val="24"/>
          <w:highlight w:val="none"/>
        </w:rPr>
        <w:t>一、招标项目编号：</w:t>
      </w:r>
      <w:r>
        <w:rPr>
          <w:rFonts w:hint="eastAsia" w:ascii="宋体" w:hAnsi="宋体" w:eastAsia="宋体" w:cs="宋体"/>
          <w:color w:val="auto"/>
          <w:sz w:val="24"/>
          <w:szCs w:val="24"/>
          <w:highlight w:val="none"/>
        </w:rPr>
        <w:t>ZJWSBJ-NL-</w:t>
      </w:r>
      <w:r>
        <w:rPr>
          <w:rFonts w:hint="eastAsia" w:ascii="宋体" w:hAnsi="宋体" w:eastAsia="宋体" w:cs="宋体"/>
          <w:color w:val="auto"/>
          <w:sz w:val="24"/>
          <w:szCs w:val="24"/>
          <w:highlight w:val="none"/>
          <w:lang w:eastAsia="zh-CN"/>
        </w:rPr>
        <w:t>2019029G</w:t>
      </w:r>
      <w:r>
        <w:rPr>
          <w:rFonts w:hint="eastAsia" w:ascii="宋体" w:hAnsi="宋体" w:eastAsia="宋体" w:cs="宋体"/>
          <w:color w:val="auto"/>
          <w:sz w:val="24"/>
          <w:szCs w:val="24"/>
          <w:highlight w:val="none"/>
        </w:rPr>
        <w:t xml:space="preserve"> </w:t>
      </w:r>
    </w:p>
    <w:p>
      <w:pPr>
        <w:ind w:firstLine="0" w:firstLineChars="0"/>
        <w:rPr>
          <w:rFonts w:hint="eastAsia" w:ascii="宋体" w:hAnsi="宋体" w:eastAsia="宋体" w:cs="宋体"/>
          <w:b/>
          <w:bCs/>
          <w:color w:val="auto"/>
          <w:highlight w:val="none"/>
        </w:rPr>
      </w:pPr>
      <w:r>
        <w:rPr>
          <w:rFonts w:hint="eastAsia" w:ascii="宋体" w:hAnsi="宋体" w:eastAsia="宋体" w:cs="宋体"/>
          <w:color w:val="auto"/>
          <w:highlight w:val="none"/>
        </w:rPr>
        <w:t>二、</w:t>
      </w:r>
      <w:r>
        <w:rPr>
          <w:rStyle w:val="40"/>
          <w:rFonts w:hint="eastAsia" w:ascii="宋体" w:hAnsi="宋体" w:eastAsia="宋体" w:cs="宋体"/>
          <w:color w:val="auto"/>
          <w:highlight w:val="none"/>
        </w:rPr>
        <w:t>招标项目名称：</w:t>
      </w:r>
      <w:r>
        <w:rPr>
          <w:rFonts w:hint="eastAsia" w:ascii="宋体" w:hAnsi="宋体" w:eastAsia="宋体" w:cs="宋体"/>
          <w:b/>
          <w:bCs/>
          <w:color w:val="auto"/>
          <w:highlight w:val="none"/>
          <w:lang w:eastAsia="zh-CN"/>
        </w:rPr>
        <w:t>纳米力学测试系统和超薄切片机</w:t>
      </w:r>
      <w:r>
        <w:rPr>
          <w:rFonts w:hint="eastAsia" w:ascii="宋体" w:hAnsi="宋体" w:eastAsia="宋体" w:cs="宋体"/>
          <w:b/>
          <w:bCs/>
          <w:color w:val="auto"/>
          <w:highlight w:val="none"/>
        </w:rPr>
        <w:t>采购项目</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三、采购组织类型：</w:t>
      </w:r>
      <w:r>
        <w:rPr>
          <w:rFonts w:hint="eastAsia" w:ascii="宋体" w:hAnsi="宋体" w:eastAsia="宋体" w:cs="宋体"/>
          <w:color w:val="auto"/>
          <w:sz w:val="24"/>
          <w:szCs w:val="24"/>
          <w:highlight w:val="none"/>
        </w:rPr>
        <w:t>分散采购-分散委托中介</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四、招标项目概况：</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98"/>
        <w:gridCol w:w="636"/>
        <w:gridCol w:w="636"/>
        <w:gridCol w:w="1356"/>
        <w:gridCol w:w="148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简要规格描述</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采购预算(万元)</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纳米力学测试系统和超薄切片机</w:t>
            </w:r>
            <w:r>
              <w:rPr>
                <w:rFonts w:hint="eastAsia" w:ascii="宋体" w:hAnsi="宋体" w:eastAsia="宋体" w:cs="宋体"/>
                <w:color w:val="auto"/>
                <w:highlight w:val="none"/>
              </w:rPr>
              <w:t>采购项目</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批</w:t>
            </w:r>
          </w:p>
        </w:tc>
        <w:tc>
          <w:tcPr>
            <w:tcW w:w="1356"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详见</w:t>
            </w:r>
            <w:r>
              <w:rPr>
                <w:rFonts w:hint="eastAsia" w:ascii="宋体" w:hAnsi="宋体" w:eastAsia="宋体" w:cs="宋体"/>
                <w:color w:val="auto"/>
                <w:highlight w:val="none"/>
              </w:rPr>
              <w:t>采购需求</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220</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是</w:t>
            </w:r>
          </w:p>
        </w:tc>
      </w:tr>
    </w:tbl>
    <w:p>
      <w:pPr>
        <w:pStyle w:val="4"/>
        <w:rPr>
          <w:rStyle w:val="40"/>
          <w:rFonts w:hint="eastAsia" w:ascii="宋体" w:hAnsi="宋体" w:eastAsia="宋体" w:cs="宋体"/>
          <w:b/>
          <w:color w:val="auto"/>
          <w:sz w:val="24"/>
          <w:szCs w:val="24"/>
          <w:highlight w:val="none"/>
        </w:rPr>
      </w:pPr>
      <w:r>
        <w:rPr>
          <w:rStyle w:val="40"/>
          <w:rFonts w:hint="eastAsia" w:ascii="宋体" w:hAnsi="宋体" w:eastAsia="宋体" w:cs="宋体"/>
          <w:b/>
          <w:color w:val="auto"/>
          <w:sz w:val="24"/>
          <w:szCs w:val="24"/>
          <w:highlight w:val="none"/>
        </w:rPr>
        <w:t>五、采购需求：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详见附件。</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六、投标供应商资格要求: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（一）基本资格要求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1.符合《中华人民共和国政府采购法》第二十二条对投标主体的相关要求。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（二）特定资格要求</w:t>
      </w:r>
    </w:p>
    <w:p>
      <w:pPr>
        <w:pStyle w:val="34"/>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本项目不接受联合体投标。</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七、招标文件的报名/发售时间、地址、售价:</w:t>
      </w:r>
    </w:p>
    <w:p>
      <w:pPr>
        <w:ind w:firstLine="482"/>
        <w:rPr>
          <w:rFonts w:hint="eastAsia" w:ascii="宋体" w:hAnsi="宋体" w:eastAsia="宋体" w:cs="宋体"/>
          <w:color w:val="auto"/>
          <w:highlight w:val="none"/>
          <w:lang w:val="en-US" w:eastAsia="zh-CN"/>
        </w:rPr>
      </w:pPr>
      <w:r>
        <w:rPr>
          <w:rStyle w:val="40"/>
          <w:rFonts w:hint="eastAsia" w:ascii="宋体" w:hAnsi="宋体" w:eastAsia="宋体" w:cs="宋体"/>
          <w:color w:val="auto"/>
          <w:highlight w:val="none"/>
        </w:rPr>
        <w:t>1．报名（发售／获取）时间：</w:t>
      </w:r>
      <w:r>
        <w:rPr>
          <w:rFonts w:hint="eastAsia" w:ascii="宋体" w:hAnsi="宋体" w:eastAsia="宋体" w:cs="宋体"/>
          <w:b/>
          <w:bCs/>
          <w:color w:val="auto"/>
          <w:highlight w:val="none"/>
        </w:rPr>
        <w:t>2019-0</w:t>
      </w: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04</w:t>
      </w:r>
      <w:r>
        <w:rPr>
          <w:rFonts w:hint="eastAsia" w:ascii="宋体" w:hAnsi="宋体" w:eastAsia="宋体" w:cs="宋体"/>
          <w:b/>
          <w:bCs/>
          <w:color w:val="auto"/>
          <w:highlight w:val="none"/>
        </w:rPr>
        <w:t>至2019-0</w:t>
      </w: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11</w:t>
      </w:r>
    </w:p>
    <w:p>
      <w:pPr>
        <w:ind w:firstLine="964" w:firstLineChars="400"/>
        <w:rPr>
          <w:rFonts w:hint="eastAsia" w:ascii="宋体" w:hAnsi="宋体" w:eastAsia="宋体" w:cs="宋体"/>
          <w:color w:val="auto"/>
          <w:highlight w:val="none"/>
        </w:rPr>
      </w:pPr>
      <w:r>
        <w:rPr>
          <w:rStyle w:val="40"/>
          <w:rFonts w:hint="eastAsia" w:ascii="宋体" w:hAnsi="宋体" w:eastAsia="宋体" w:cs="宋体"/>
          <w:color w:val="auto"/>
          <w:highlight w:val="none"/>
        </w:rPr>
        <w:t>上午：</w:t>
      </w:r>
      <w:r>
        <w:rPr>
          <w:rFonts w:hint="eastAsia" w:ascii="宋体" w:hAnsi="宋体" w:eastAsia="宋体" w:cs="宋体"/>
          <w:color w:val="auto"/>
          <w:highlight w:val="none"/>
        </w:rPr>
        <w:t>09:00-11:30；</w:t>
      </w:r>
      <w:r>
        <w:rPr>
          <w:rStyle w:val="40"/>
          <w:rFonts w:hint="eastAsia" w:ascii="宋体" w:hAnsi="宋体" w:eastAsia="宋体" w:cs="宋体"/>
          <w:color w:val="auto"/>
          <w:highlight w:val="none"/>
        </w:rPr>
        <w:t>下午：</w:t>
      </w:r>
      <w:r>
        <w:rPr>
          <w:rFonts w:hint="eastAsia" w:ascii="宋体" w:hAnsi="宋体" w:eastAsia="宋体" w:cs="宋体"/>
          <w:color w:val="auto"/>
          <w:highlight w:val="none"/>
        </w:rPr>
        <w:t>13:30-16:30</w:t>
      </w:r>
    </w:p>
    <w:p>
      <w:pPr>
        <w:ind w:firstLine="482"/>
        <w:rPr>
          <w:rFonts w:hint="eastAsia" w:ascii="宋体" w:hAnsi="宋体" w:eastAsia="宋体" w:cs="宋体"/>
          <w:color w:val="auto"/>
          <w:highlight w:val="none"/>
        </w:rPr>
      </w:pPr>
      <w:r>
        <w:rPr>
          <w:rStyle w:val="40"/>
          <w:rFonts w:hint="eastAsia" w:ascii="宋体" w:hAnsi="宋体" w:eastAsia="宋体" w:cs="宋体"/>
          <w:color w:val="auto"/>
          <w:highlight w:val="none"/>
        </w:rPr>
        <w:t>2．报名（发售／获取）地址：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（1）浙江五石工程咨询有限公司（杭州市滨江区东方通信科技园启迪楼2楼1207室）。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hint="eastAsia" w:ascii="宋体" w:hAnsi="宋体" w:eastAsia="宋体" w:cs="宋体"/>
          <w:color w:val="auto"/>
          <w:highlight w:val="none"/>
        </w:rPr>
      </w:pPr>
      <w:r>
        <w:rPr>
          <w:rStyle w:val="40"/>
          <w:rFonts w:hint="eastAsia" w:ascii="宋体" w:hAnsi="宋体" w:eastAsia="宋体" w:cs="宋体"/>
          <w:color w:val="auto"/>
          <w:highlight w:val="none"/>
        </w:rPr>
        <w:t>3．标书售价(元)：</w:t>
      </w:r>
      <w:r>
        <w:rPr>
          <w:rFonts w:hint="eastAsia" w:ascii="宋体" w:hAnsi="宋体" w:eastAsia="宋体" w:cs="宋体"/>
          <w:color w:val="auto"/>
          <w:highlight w:val="none"/>
        </w:rPr>
        <w:t>500，售后不退。</w:t>
      </w:r>
    </w:p>
    <w:p>
      <w:pPr>
        <w:ind w:firstLine="482"/>
        <w:rPr>
          <w:rFonts w:hint="eastAsia" w:ascii="宋体" w:hAnsi="宋体" w:eastAsia="宋体" w:cs="宋体"/>
          <w:color w:val="auto"/>
          <w:highlight w:val="none"/>
        </w:rPr>
      </w:pPr>
      <w:r>
        <w:rPr>
          <w:rStyle w:val="40"/>
          <w:rFonts w:hint="eastAsia" w:ascii="宋体" w:hAnsi="宋体" w:eastAsia="宋体" w:cs="宋体"/>
          <w:color w:val="auto"/>
          <w:highlight w:val="none"/>
        </w:rPr>
        <w:t>4．投标人购买标书时应提交的资料：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（1）营业执照副本复印件（加盖单位公章）；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（2）受委托代理人身份证原件及复印件（加盖单位公章）；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（3）法定代表人授权委托书原件；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（4）供应商报名登记表。</w:t>
      </w:r>
    </w:p>
    <w:p>
      <w:pPr>
        <w:pStyle w:val="4"/>
        <w:rPr>
          <w:rFonts w:hint="eastAsia" w:ascii="宋体" w:hAnsi="宋体" w:eastAsia="宋体" w:cs="宋体"/>
          <w:color w:val="auto"/>
          <w:sz w:val="24"/>
          <w:szCs w:val="24"/>
          <w:highlight w:val="none"/>
          <w:lang w:eastAsia="zh-CN"/>
        </w:rPr>
      </w:pPr>
      <w:r>
        <w:rPr>
          <w:rStyle w:val="40"/>
          <w:rFonts w:hint="eastAsia" w:ascii="宋体" w:hAnsi="宋体" w:eastAsia="宋体" w:cs="宋体"/>
          <w:b/>
          <w:color w:val="auto"/>
          <w:sz w:val="24"/>
          <w:szCs w:val="24"/>
          <w:highlight w:val="none"/>
        </w:rPr>
        <w:t>八、投标截止时间：</w:t>
      </w:r>
      <w:r>
        <w:rPr>
          <w:rFonts w:hint="eastAsia" w:ascii="宋体" w:hAnsi="宋体" w:eastAsia="宋体" w:cs="宋体"/>
          <w:color w:val="auto"/>
          <w:sz w:val="24"/>
          <w:szCs w:val="24"/>
          <w:highlight w:val="none"/>
        </w:rPr>
        <w:t xml:space="preserve"> 2019-</w:t>
      </w:r>
      <w:r>
        <w:rPr>
          <w:rFonts w:hint="eastAsia" w:ascii="宋体" w:hAnsi="宋体" w:eastAsia="宋体" w:cs="宋体"/>
          <w:color w:val="auto"/>
          <w:sz w:val="24"/>
          <w:szCs w:val="24"/>
          <w:highlight w:val="none"/>
          <w:lang w:eastAsia="zh-CN"/>
        </w:rPr>
        <w:t>09-24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13:30:00 </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九、投标地址：</w:t>
      </w:r>
      <w:r>
        <w:rPr>
          <w:rFonts w:hint="eastAsia" w:ascii="宋体" w:hAnsi="宋体" w:eastAsia="宋体" w:cs="宋体"/>
          <w:color w:val="auto"/>
          <w:sz w:val="24"/>
          <w:szCs w:val="24"/>
          <w:highlight w:val="none"/>
        </w:rPr>
        <w:t xml:space="preserve"> 杭州市西湖区西园八路11号杭州数字信息产业园G座603室 </w:t>
      </w:r>
    </w:p>
    <w:p>
      <w:pPr>
        <w:pStyle w:val="4"/>
        <w:rPr>
          <w:rFonts w:hint="eastAsia" w:ascii="宋体" w:hAnsi="宋体" w:eastAsia="宋体" w:cs="宋体"/>
          <w:color w:val="auto"/>
          <w:sz w:val="24"/>
          <w:szCs w:val="24"/>
          <w:highlight w:val="none"/>
          <w:lang w:eastAsia="zh-CN"/>
        </w:rPr>
      </w:pPr>
      <w:r>
        <w:rPr>
          <w:rStyle w:val="40"/>
          <w:rFonts w:hint="eastAsia" w:ascii="宋体" w:hAnsi="宋体" w:eastAsia="宋体" w:cs="宋体"/>
          <w:b/>
          <w:color w:val="auto"/>
          <w:sz w:val="24"/>
          <w:szCs w:val="24"/>
          <w:highlight w:val="none"/>
        </w:rPr>
        <w:t>十、开标时间：</w:t>
      </w:r>
      <w:r>
        <w:rPr>
          <w:rFonts w:hint="eastAsia" w:ascii="宋体" w:hAnsi="宋体" w:eastAsia="宋体" w:cs="宋体"/>
          <w:color w:val="auto"/>
          <w:sz w:val="24"/>
          <w:szCs w:val="24"/>
          <w:highlight w:val="none"/>
        </w:rPr>
        <w:t xml:space="preserve"> 2019-</w:t>
      </w:r>
      <w:r>
        <w:rPr>
          <w:rFonts w:hint="eastAsia" w:ascii="宋体" w:hAnsi="宋体" w:eastAsia="宋体" w:cs="宋体"/>
          <w:color w:val="auto"/>
          <w:sz w:val="24"/>
          <w:szCs w:val="24"/>
          <w:highlight w:val="none"/>
          <w:lang w:eastAsia="zh-CN"/>
        </w:rPr>
        <w:t>09-24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13:30:00 </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十一、开标地址：</w:t>
      </w:r>
      <w:r>
        <w:rPr>
          <w:rFonts w:hint="eastAsia" w:ascii="宋体" w:hAnsi="宋体" w:eastAsia="宋体" w:cs="宋体"/>
          <w:color w:val="auto"/>
          <w:sz w:val="24"/>
          <w:szCs w:val="24"/>
          <w:highlight w:val="none"/>
        </w:rPr>
        <w:t xml:space="preserve"> 杭州市西湖区西园八路11号杭州数字信息产业园G座603室 </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十二、</w:t>
      </w:r>
      <w:r>
        <w:rPr>
          <w:rStyle w:val="40"/>
          <w:rFonts w:hint="eastAsia" w:ascii="宋体" w:hAnsi="宋体" w:eastAsia="宋体" w:cs="宋体"/>
          <w:bCs/>
          <w:color w:val="auto"/>
          <w:highlight w:val="none"/>
        </w:rPr>
        <w:t>投标保证金：本项目不缴纳投标保证金</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十三、其他事项：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2.采购项目需要落实的政府采购政策：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（2）政府采购支持监狱企业发展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（3）政府采购促进残疾人就业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（4）政府采购进口产品</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3.其他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（2）投标人未在采购代理机构办理报名手续的投标文件予以拒收。</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十四、联系方式：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1.采购代理机构名称：浙江五石工程咨询有限公司 </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联系人：徐工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2.采购人名称：浙江农林大学</w:t>
      </w:r>
    </w:p>
    <w:p>
      <w:pPr>
        <w:widowControl/>
        <w:ind w:firstLine="720" w:firstLineChars="3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章老师、王老师</w:t>
      </w:r>
    </w:p>
    <w:p>
      <w:pPr>
        <w:ind w:firstLine="720" w:firstLineChars="30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13868004834、0571-63740897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地址：杭州市临安区武肃街666号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3.同级政府采购监督管理部门名称：</w:t>
      </w:r>
      <w:r>
        <w:rPr>
          <w:rFonts w:hint="eastAsia" w:ascii="宋体" w:hAnsi="宋体" w:eastAsia="宋体" w:cs="宋体"/>
          <w:color w:val="auto"/>
          <w:szCs w:val="32"/>
          <w:highlight w:val="none"/>
        </w:rPr>
        <w:t>浙江省财政厅政府采购监管处</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kern w:val="0"/>
          <w:szCs w:val="32"/>
          <w:highlight w:val="none"/>
        </w:rPr>
        <w:t>倪老师</w:t>
      </w:r>
    </w:p>
    <w:p>
      <w:pPr>
        <w:ind w:firstLine="720" w:firstLineChars="300"/>
        <w:rPr>
          <w:rFonts w:hint="eastAsia" w:ascii="宋体" w:hAnsi="宋体" w:eastAsia="宋体" w:cs="宋体"/>
          <w:color w:val="auto"/>
          <w:kern w:val="0"/>
          <w:szCs w:val="32"/>
          <w:highlight w:val="none"/>
        </w:rPr>
      </w:pPr>
      <w:r>
        <w:rPr>
          <w:rFonts w:hint="eastAsia" w:ascii="宋体" w:hAnsi="宋体" w:eastAsia="宋体" w:cs="宋体"/>
          <w:color w:val="auto"/>
          <w:highlight w:val="none"/>
        </w:rPr>
        <w:t>监督投诉电话：</w:t>
      </w:r>
      <w:r>
        <w:rPr>
          <w:rFonts w:hint="eastAsia" w:ascii="宋体" w:hAnsi="宋体" w:eastAsia="宋体" w:cs="宋体"/>
          <w:color w:val="auto"/>
          <w:kern w:val="0"/>
          <w:szCs w:val="32"/>
          <w:highlight w:val="none"/>
        </w:rPr>
        <w:t>0571-87057615</w:t>
      </w:r>
    </w:p>
    <w:p>
      <w:pPr>
        <w:ind w:firstLine="720" w:firstLineChars="300"/>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地址：杭州市西湖区环城西路37号</w:t>
      </w:r>
    </w:p>
    <w:p>
      <w:pPr>
        <w:pStyle w:val="45"/>
        <w:rPr>
          <w:rFonts w:hint="eastAsia"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rFonts w:hint="eastAsia" w:ascii="宋体" w:hAnsi="宋体" w:eastAsia="宋体" w:cs="宋体"/>
          <w:color w:val="auto"/>
          <w:highlight w:val="none"/>
        </w:rPr>
      </w:pPr>
      <w:bookmarkStart w:id="5" w:name="_Toc24282"/>
      <w:r>
        <w:rPr>
          <w:rFonts w:hint="eastAsia" w:ascii="宋体" w:hAnsi="宋体" w:eastAsia="宋体" w:cs="宋体"/>
          <w:color w:val="auto"/>
          <w:highlight w:val="none"/>
        </w:rPr>
        <w:t>第二章 采购需求</w:t>
      </w:r>
      <w:bookmarkEnd w:id="5"/>
    </w:p>
    <w:p>
      <w:pPr>
        <w:pStyle w:val="4"/>
        <w:rPr>
          <w:rFonts w:hint="eastAsia" w:ascii="宋体" w:hAnsi="宋体" w:eastAsia="宋体" w:cs="宋体"/>
          <w:color w:val="auto"/>
          <w:highlight w:val="none"/>
        </w:rPr>
      </w:pPr>
      <w:bookmarkStart w:id="6" w:name="_Toc31327"/>
      <w:bookmarkStart w:id="7" w:name="_Toc450840086"/>
      <w:bookmarkStart w:id="8" w:name="_Toc23621"/>
      <w:bookmarkStart w:id="9" w:name="_Toc450840085"/>
      <w:r>
        <w:rPr>
          <w:rFonts w:hint="eastAsia" w:ascii="宋体" w:hAnsi="宋体" w:eastAsia="宋体" w:cs="宋体"/>
          <w:color w:val="auto"/>
          <w:highlight w:val="none"/>
        </w:rPr>
        <w:t>一、采购</w:t>
      </w:r>
      <w:bookmarkEnd w:id="6"/>
      <w:r>
        <w:rPr>
          <w:rFonts w:hint="eastAsia" w:ascii="宋体" w:hAnsi="宋体" w:eastAsia="宋体" w:cs="宋体"/>
          <w:color w:val="auto"/>
          <w:highlight w:val="none"/>
        </w:rPr>
        <w:t>内容及要求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（一）采购内容应用</w:t>
      </w:r>
    </w:p>
    <w:tbl>
      <w:tblPr>
        <w:tblStyle w:val="37"/>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161"/>
        <w:gridCol w:w="1345"/>
        <w:gridCol w:w="1377"/>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386"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序号</w:t>
            </w:r>
          </w:p>
        </w:tc>
        <w:tc>
          <w:tcPr>
            <w:tcW w:w="3161"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内容</w:t>
            </w:r>
          </w:p>
        </w:tc>
        <w:tc>
          <w:tcPr>
            <w:tcW w:w="1345"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数量</w:t>
            </w:r>
          </w:p>
        </w:tc>
        <w:tc>
          <w:tcPr>
            <w:tcW w:w="1377" w:type="dxa"/>
            <w:shd w:val="clear" w:color="auto" w:fill="auto"/>
            <w:vAlign w:val="center"/>
          </w:tcPr>
          <w:p>
            <w:pPr>
              <w:spacing w:line="240" w:lineRule="auto"/>
              <w:ind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单位</w:t>
            </w:r>
          </w:p>
        </w:tc>
        <w:tc>
          <w:tcPr>
            <w:tcW w:w="2246" w:type="dxa"/>
            <w:shd w:val="clear" w:color="auto" w:fill="auto"/>
            <w:vAlign w:val="center"/>
          </w:tcPr>
          <w:p>
            <w:pPr>
              <w:ind w:firstLine="0" w:firstLineChars="0"/>
              <w:jc w:val="center"/>
              <w:rPr>
                <w:rFonts w:hint="eastAsia" w:ascii="宋体" w:hAnsi="宋体" w:eastAsia="宋体" w:cs="宋体"/>
                <w:b/>
                <w:bCs/>
                <w:color w:val="auto"/>
                <w:kern w:val="0"/>
                <w:highlight w:val="none"/>
                <w:shd w:val="clear" w:color="auto" w:fill="FFFFFF"/>
              </w:rPr>
            </w:pPr>
            <w:r>
              <w:rPr>
                <w:rFonts w:hint="eastAsia" w:ascii="宋体" w:hAnsi="宋体" w:eastAsia="宋体"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86"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p>
        </w:tc>
        <w:tc>
          <w:tcPr>
            <w:tcW w:w="3161"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lang w:eastAsia="zh-CN"/>
              </w:rPr>
              <w:t>纳米力学测试系统</w:t>
            </w:r>
          </w:p>
        </w:tc>
        <w:tc>
          <w:tcPr>
            <w:tcW w:w="1345"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p>
        </w:tc>
        <w:tc>
          <w:tcPr>
            <w:tcW w:w="1377"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套</w:t>
            </w:r>
          </w:p>
        </w:tc>
        <w:tc>
          <w:tcPr>
            <w:tcW w:w="2246" w:type="dxa"/>
            <w:vMerge w:val="restart"/>
            <w:shd w:val="clear" w:color="auto" w:fill="auto"/>
            <w:vAlign w:val="center"/>
          </w:tcPr>
          <w:p>
            <w:pPr>
              <w:pStyle w:val="45"/>
              <w:jc w:val="center"/>
              <w:rPr>
                <w:rFonts w:hint="eastAsia"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86"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lang w:val="en-US" w:eastAsia="zh-CN"/>
              </w:rPr>
              <w:t>2</w:t>
            </w:r>
          </w:p>
        </w:tc>
        <w:tc>
          <w:tcPr>
            <w:tcW w:w="3161"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lang w:eastAsia="zh-CN"/>
              </w:rPr>
              <w:t>超薄切片机</w:t>
            </w:r>
          </w:p>
        </w:tc>
        <w:tc>
          <w:tcPr>
            <w:tcW w:w="1345"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p>
        </w:tc>
        <w:tc>
          <w:tcPr>
            <w:tcW w:w="1377" w:type="dxa"/>
            <w:shd w:val="clear" w:color="auto" w:fill="auto"/>
            <w:vAlign w:val="center"/>
          </w:tcPr>
          <w:p>
            <w:pPr>
              <w:spacing w:line="240" w:lineRule="auto"/>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套</w:t>
            </w:r>
          </w:p>
        </w:tc>
        <w:tc>
          <w:tcPr>
            <w:tcW w:w="2246" w:type="dxa"/>
            <w:vMerge w:val="continue"/>
            <w:shd w:val="clear" w:color="auto" w:fill="auto"/>
            <w:vAlign w:val="center"/>
          </w:tcPr>
          <w:p>
            <w:pPr>
              <w:pStyle w:val="45"/>
              <w:jc w:val="center"/>
              <w:rPr>
                <w:rFonts w:hint="eastAsia" w:ascii="宋体" w:hAnsi="宋体" w:eastAsia="宋体" w:cs="宋体"/>
                <w:bCs/>
                <w:color w:val="auto"/>
                <w:highlight w:val="none"/>
                <w:shd w:val="clear" w:color="auto" w:fill="FFFFFF"/>
              </w:rPr>
            </w:pPr>
          </w:p>
        </w:tc>
      </w:tr>
    </w:tbl>
    <w:p>
      <w:pPr>
        <w:ind w:firstLine="480"/>
        <w:rPr>
          <w:rFonts w:hint="eastAsia" w:ascii="宋体" w:hAnsi="宋体" w:eastAsia="宋体" w:cs="宋体"/>
          <w:color w:val="auto"/>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（二）技术参数及要求</w:t>
      </w: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1.纳米力学测试系统</w:t>
      </w:r>
    </w:p>
    <w:tbl>
      <w:tblPr>
        <w:tblStyle w:val="37"/>
        <w:tblW w:w="9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6"/>
        <w:gridCol w:w="1226"/>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5" w:type="dxa"/>
            <w:shd w:val="clear" w:color="auto" w:fill="auto"/>
            <w:vAlign w:val="center"/>
          </w:tcPr>
          <w:p>
            <w:pPr>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226" w:type="dxa"/>
            <w:shd w:val="clear" w:color="auto" w:fill="auto"/>
            <w:vAlign w:val="center"/>
          </w:tcPr>
          <w:p>
            <w:pPr>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名称</w:t>
            </w:r>
          </w:p>
        </w:tc>
        <w:tc>
          <w:tcPr>
            <w:tcW w:w="7518" w:type="dxa"/>
            <w:gridSpan w:val="2"/>
            <w:shd w:val="clear" w:color="auto" w:fill="auto"/>
            <w:vAlign w:val="center"/>
          </w:tcPr>
          <w:p>
            <w:pPr>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705" w:type="dxa"/>
            <w:vMerge w:val="restart"/>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226" w:type="dxa"/>
            <w:vMerge w:val="restart"/>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szCs w:val="32"/>
                <w:highlight w:val="none"/>
              </w:rPr>
              <w:t>纳米力学测试系统</w:t>
            </w:r>
          </w:p>
        </w:tc>
        <w:tc>
          <w:tcPr>
            <w:tcW w:w="1226" w:type="dxa"/>
            <w:shd w:val="clear" w:color="auto" w:fill="auto"/>
            <w:vAlign w:val="center"/>
          </w:tcPr>
          <w:p>
            <w:pPr>
              <w:adjustRightInd w:val="0"/>
              <w:snapToGrid w:val="0"/>
              <w:ind w:firstLine="0" w:firstLineChars="0"/>
              <w:jc w:val="center"/>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静态纳米压痕测试系统</w:t>
            </w:r>
          </w:p>
        </w:tc>
        <w:tc>
          <w:tcPr>
            <w:tcW w:w="6292" w:type="dxa"/>
            <w:shd w:val="clear" w:color="auto" w:fill="auto"/>
            <w:vAlign w:val="center"/>
          </w:tcPr>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可以获得：载荷、压痕深度、时间、硬度、弹性模量、断裂韧性、蠕变测量；</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（1）压头最大移动范围≥80um</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（2）纵向载荷分辨率：6nN</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（3）位移数字分辨率≤0.004nm</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（4）加载模式：电磁力加载</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（5）最大加载载荷：1000mN</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（6）位移测量:三片电容位移传感器</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（7）仪器框架刚度:＞3x106 N/m</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（8）热漂移＜0.05nm/s</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（9）符合ISO 14577-1，2，3  国际标准/美国标准、中国标准</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（10）实时温度测量、采集并显示。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先进动态测试控制系统----CSM连续刚度测量</w:t>
            </w:r>
          </w:p>
        </w:tc>
        <w:tc>
          <w:tcPr>
            <w:tcW w:w="6292" w:type="dxa"/>
            <w:shd w:val="clear" w:color="auto" w:fill="auto"/>
            <w:vAlign w:val="center"/>
          </w:tcPr>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连续刚度测量功能（可以在全载荷范围内，实现连续刚度测量）。压入过程中实时显示硬度曲线、弹性模量曲线、加载曲线、接触刚度曲线、接触面积曲线等。</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★（1）能够进行恒应变速率（dP/dt/P：P是载荷，t是时间）加载过程中硬度、弹性模量和接触刚度的实时测试、实时处理和实时显示；</w:t>
            </w:r>
          </w:p>
          <w:p>
            <w:pPr>
              <w:ind w:firstLine="0" w:firstLineChars="0"/>
              <w:rPr>
                <w:rFonts w:hint="eastAsia" w:ascii="宋体" w:hAnsi="宋体" w:eastAsia="宋体" w:cs="宋体"/>
                <w:color w:val="auto"/>
                <w:kern w:val="0"/>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highlight w:val="none"/>
              </w:rPr>
              <w:t>（2）能够通过一次压痕获得接触刚度、硬度和弹性模量随压痕深度的连续函数分布；</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★（3）能够在10分钟内完成一个恒应变速率（例如：0.05s-1, 标准试样）控制下的纳米压痕测试，单次动态力学测试可以代替&gt;100 次静态 力学测试结果 </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（4）能够测量高分子材料的储存模量、损耗模量和阻尼</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（5）在压入过程中通过反馈系统保持恒定的简谐位移振幅。</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（6）动态激发频率:0.1Hz to 1000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hint="eastAsia" w:ascii="宋体" w:hAnsi="宋体" w:eastAsia="宋体" w:cs="宋体"/>
                <w:bCs/>
                <w:color w:val="auto"/>
                <w:kern w:val="0"/>
                <w:highlight w:val="none"/>
              </w:rPr>
            </w:pPr>
            <w:r>
              <w:rPr>
                <w:rFonts w:hint="eastAsia" w:ascii="宋体" w:hAnsi="宋体" w:eastAsia="宋体" w:cs="宋体"/>
                <w:bCs/>
                <w:color w:val="auto"/>
                <w:highlight w:val="none"/>
              </w:rPr>
              <w:t>光学成像系统</w:t>
            </w:r>
          </w:p>
        </w:tc>
        <w:tc>
          <w:tcPr>
            <w:tcW w:w="6292" w:type="dxa"/>
            <w:shd w:val="clear" w:color="auto" w:fill="auto"/>
            <w:vAlign w:val="center"/>
          </w:tcPr>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（1）集成视频显微镜包括800倍光学彩色显微镜和数码变焦</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（2）配有高分辨率的彩色CCD和与之匹配的InView图形采集系统</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（3）配有放大倍率为20X的物镜</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（4）USB 2.0 CMOS摄像头(1280x1024像素)</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（5）LED光源系统方便观察样品位置和工作面</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（6）点击鼠标即可实时存取试样表面的光学图像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hint="eastAsia" w:ascii="宋体" w:hAnsi="宋体" w:eastAsia="宋体" w:cs="宋体"/>
                <w:bCs/>
                <w:color w:val="auto"/>
                <w:kern w:val="0"/>
                <w:highlight w:val="none"/>
              </w:rPr>
            </w:pPr>
            <w:r>
              <w:rPr>
                <w:rFonts w:hint="eastAsia" w:ascii="宋体" w:hAnsi="宋体" w:eastAsia="宋体" w:cs="宋体"/>
                <w:bCs/>
                <w:color w:val="auto"/>
                <w:highlight w:val="none"/>
              </w:rPr>
              <w:t>OLE精密电动定位平台X-Y-Z</w:t>
            </w:r>
            <w:r>
              <w:rPr>
                <w:rFonts w:hint="eastAsia" w:ascii="宋体" w:hAnsi="宋体" w:eastAsia="宋体" w:cs="宋体"/>
                <w:bCs/>
                <w:color w:val="auto"/>
                <w:kern w:val="0"/>
                <w:highlight w:val="none"/>
              </w:rPr>
              <w:t xml:space="preserve"> </w:t>
            </w:r>
          </w:p>
        </w:tc>
        <w:tc>
          <w:tcPr>
            <w:tcW w:w="6292" w:type="dxa"/>
            <w:shd w:val="clear" w:color="auto" w:fill="auto"/>
            <w:vAlign w:val="center"/>
          </w:tcPr>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与InView软件（已预装）无缝集成，软件（已预装）操作电动控制移动</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（1）样品台包括试样高度精细调节器，能够使得每个样品原位调节高度</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（2）高刚度移动系统设计承受高达500N的力，提供精确纳米压痕数据；</w:t>
            </w:r>
          </w:p>
          <w:p>
            <w:pPr>
              <w:pStyle w:val="2"/>
              <w:rPr>
                <w:rFonts w:hint="eastAsia" w:ascii="宋体" w:hAnsi="宋体" w:eastAsia="宋体" w:cs="宋体"/>
                <w:color w:val="auto"/>
                <w:highlight w:val="none"/>
              </w:rPr>
            </w:pPr>
            <w:r>
              <w:rPr>
                <w:rFonts w:hint="eastAsia" w:ascii="宋体" w:hAnsi="宋体" w:eastAsia="宋体" w:cs="宋体"/>
                <w:color w:val="auto"/>
                <w:sz w:val="24"/>
                <w:szCs w:val="24"/>
                <w:highlight w:val="none"/>
              </w:rPr>
              <w:t>（3）移动量程X 75 mm，Y 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color w:val="auto"/>
                <w:highlight w:val="none"/>
              </w:rPr>
              <w:t>InQuest数据采集系统</w:t>
            </w:r>
          </w:p>
        </w:tc>
        <w:tc>
          <w:tcPr>
            <w:tcW w:w="6292"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（1）闭环CPU控制速率：最高采集频率100kHz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（2）控制器时间常数：20us </w:t>
            </w:r>
          </w:p>
          <w:p>
            <w:pPr>
              <w:ind w:firstLine="0" w:firstLineChars="0"/>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color w:val="auto"/>
                <w:highlight w:val="none"/>
              </w:rPr>
              <w:t>InView数据采集和处理软件</w:t>
            </w:r>
          </w:p>
        </w:tc>
        <w:tc>
          <w:tcPr>
            <w:tcW w:w="6292"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（1）数据采集和处理软件轻松快速的实现数据的后处理，同时方便用户自我开发和定义各种特殊的测试方法</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（2）要求压痕过程中点击鼠标可以实时切换显示测试参量（载荷、位移、硬度、弹性模量和接触刚度等）；</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（3）可将所有测试数据输出到Excel格式；</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（4）快速自动压头面积函数校对；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（5）能够计算和显示单个试样不同位置的测试参量的平均值和误差</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（6）计算和显示多个试样的测试参量的平均值和误差；</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highlight w:val="none"/>
              </w:rPr>
              <w:t>（7）可以给出测量结果的X-Y曲线，或柱状图，方便用户比较多个试样的测试结果。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 xml:space="preserve">横向双轴力学控制系统 </w:t>
            </w:r>
          </w:p>
        </w:tc>
        <w:tc>
          <w:tcPr>
            <w:tcW w:w="6292"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★（1）</w:t>
            </w:r>
            <w:r>
              <w:rPr>
                <w:rFonts w:hint="eastAsia" w:ascii="宋体" w:hAnsi="宋体" w:eastAsia="宋体" w:cs="宋体"/>
                <w:color w:val="auto"/>
                <w:highlight w:val="none"/>
              </w:rPr>
              <w:t>两个InForce 50载荷激发器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（2）最大加载载荷：50mN;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（3）纵向载荷分辨率：3nN;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（4）压头最大移动位移范围：50um;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（5）位移数字分辨率：＜0.002nm;</w:t>
            </w:r>
          </w:p>
          <w:p>
            <w:pPr>
              <w:ind w:firstLine="0" w:firstLineChars="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★（6）</w:t>
            </w:r>
            <w:r>
              <w:rPr>
                <w:rFonts w:hint="eastAsia" w:ascii="宋体" w:hAnsi="宋体" w:eastAsia="宋体" w:cs="宋体"/>
                <w:color w:val="auto"/>
                <w:highlight w:val="none"/>
              </w:rPr>
              <w:t>可以实现横向力和横向位移的直接测量，在纳米尺度上精准的实现多维度的磨损测试，实现多维度的动态力学工作模式;</w:t>
            </w:r>
          </w:p>
          <w:p>
            <w:pPr>
              <w:ind w:firstLine="0" w:firstLineChars="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★（7）</w:t>
            </w:r>
            <w:r>
              <w:rPr>
                <w:rFonts w:hint="eastAsia" w:ascii="宋体" w:hAnsi="宋体" w:eastAsia="宋体" w:cs="宋体"/>
                <w:color w:val="auto"/>
                <w:highlight w:val="none"/>
              </w:rPr>
              <w:t>可以定量测试材料的泊松比、摩擦力、摩擦系数；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（8）精确的载荷、位移、动态响应在横向和纵向的控制；</w:t>
            </w:r>
          </w:p>
          <w:p>
            <w:pPr>
              <w:ind w:firstLine="0" w:firstLineChars="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（9）多维度的硬度、磨损、黏附性的精准测量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（10）亚纳米级移动精度的样品台，实现精确定位 </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（11）可实现横向的纳米和纳牛级的准静态和动态测试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hint="eastAsia" w:ascii="宋体" w:hAnsi="宋体" w:eastAsia="宋体" w:cs="宋体"/>
                <w:bCs/>
                <w:color w:val="auto"/>
                <w:kern w:val="0"/>
                <w:szCs w:val="21"/>
                <w:highlight w:val="none"/>
              </w:rPr>
            </w:pPr>
            <w:r>
              <w:rPr>
                <w:rFonts w:hint="eastAsia" w:ascii="宋体" w:hAnsi="宋体" w:eastAsia="宋体" w:cs="宋体"/>
                <w:color w:val="auto"/>
                <w:highlight w:val="none"/>
              </w:rPr>
              <w:t>划痕与磨损测试装置</w:t>
            </w:r>
          </w:p>
        </w:tc>
        <w:tc>
          <w:tcPr>
            <w:tcW w:w="6292"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定量测试薄膜和基底的结合强度、表面抗划擦能力、划痕深度、划痕宽度、划痕表面形态、划痕测试前，后样本表面表征、连续循环划痕摩擦、压头保护功能、划痕面积和体积、实现线性变载或恒定载荷模式下划痕测试 </w:t>
            </w:r>
          </w:p>
          <w:p>
            <w:pPr>
              <w:ind w:firstLine="0" w:firstLineChars="0"/>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★（2）</w:t>
            </w:r>
            <w:r>
              <w:rPr>
                <w:rFonts w:hint="eastAsia" w:ascii="宋体" w:hAnsi="宋体" w:eastAsia="宋体" w:cs="宋体"/>
                <w:color w:val="auto"/>
                <w:highlight w:val="none"/>
              </w:rPr>
              <w:t xml:space="preserve">最大划痕力：1000mN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（3）最大划擦深度：80um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（4）最大磨损面积：800mm2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（5）最大划痕速度：100um/s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（6）最大划痕距离：30mm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其他高级测试方法及配件</w:t>
            </w:r>
          </w:p>
          <w:p>
            <w:pPr>
              <w:adjustRightInd w:val="0"/>
              <w:snapToGrid w:val="0"/>
              <w:ind w:firstLine="0" w:firstLineChars="0"/>
              <w:jc w:val="center"/>
              <w:rPr>
                <w:rFonts w:hint="eastAsia" w:ascii="宋体" w:hAnsi="宋体" w:eastAsia="宋体" w:cs="宋体"/>
                <w:color w:val="auto"/>
                <w:highlight w:val="none"/>
              </w:rPr>
            </w:pPr>
          </w:p>
        </w:tc>
        <w:tc>
          <w:tcPr>
            <w:tcW w:w="6292"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 NanoBlitz 3D 测试功能，测量材料刚度、模量和硬度的 三维图谱，材料表面拓普图，快速 压痕单点时间小于 1s，可获得高达100000个数据点；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（2） ProbeDMA™材料的粘弹性测试功能，实现高分子材料动态力学性能 DMA 测试，储存模量，损耗模量，损耗因子；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（3）AccuFilm™ 薄膜测试功能，实现薄膜材料的精准测量，特殊编写方法测量消除 基底效应，得到最真实的薄膜弹性模量、硬度 ；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（4）Biomaterials Method 生物样本测试功能，实现生物材料等软材料剪切模量的测试，测试方法方便快捷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（5）主动防震/隔音装置，主动隔振带宽0.5Hz-100Hz；环境隔离装置隔绝空气电流、声音、热影响；温湿度传感器；LED指示灯显示设备状态；标准被动隔振阻尼消除环境噪音。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电脑工作站</w:t>
            </w:r>
          </w:p>
        </w:tc>
        <w:tc>
          <w:tcPr>
            <w:tcW w:w="6292"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高性能CPU，通过USB干预InQuest控制，8 Gb RAM，1Tb硬盘 ，23英寸液晶彩显，正版Windows操作系统和Office软件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环境隔离罩</w:t>
            </w:r>
          </w:p>
        </w:tc>
        <w:tc>
          <w:tcPr>
            <w:tcW w:w="6292"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工程复合材料罩，用于控制电子设备和imicro纳米压痕仪系统的集成隔室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设备配套附件</w:t>
            </w:r>
          </w:p>
        </w:tc>
        <w:tc>
          <w:tcPr>
            <w:tcW w:w="6292"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（1）压头：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Berkovich diamond tip玻氏压头  1个；</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Flat punch tip，直径50 µm  1个；</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Flat punch tip，90°，100μm曲率半径  1个；</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Conical diamond tip,  曲率半径5μm   1个；</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Cylindrical Punch，  直径10um    1个；</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Cylindrical Tip， 60°100nm曲率半径    1个；</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（2）标样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熔融石英标样1个、铝标样1个、工具箱（艾伦扳手、扁平和十字螺丝刀、压头替换螺丝、压头锁定针、额外样本制备铝块）、便携式配件箱、8个额外样本安装台/盘、环氧树脂粘样胶、热熔粘样胶、制样热台、玻璃载玻片、金刚石划片器、胶涂抹工具、镊子、压头更换显微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（3）设备配置</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纳米力学主机        1台</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1000mN加载装置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静态压痕系统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动态压痕系统         1套（包含DMA和连续刚度）</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光学系统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控制器与数据处理软件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主动隔震隔音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三维力学成像系统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横向双轴力学加载控制系统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聚合物测试系统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生物软材料测试系统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划痕与磨损测试系统       1套</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薄膜测试系统             1套</w:t>
            </w:r>
          </w:p>
        </w:tc>
      </w:tr>
    </w:tbl>
    <w:p>
      <w:pPr>
        <w:ind w:firstLine="480"/>
        <w:rPr>
          <w:rFonts w:hint="eastAsia" w:ascii="宋体" w:hAnsi="宋体" w:eastAsia="宋体" w:cs="宋体"/>
          <w:color w:val="auto"/>
          <w:highlight w:val="none"/>
        </w:r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kern w:val="0"/>
          <w:highlight w:val="none"/>
        </w:rPr>
        <w:t>超薄切片机</w:t>
      </w:r>
    </w:p>
    <w:tbl>
      <w:tblPr>
        <w:tblStyle w:val="37"/>
        <w:tblW w:w="9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6"/>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05" w:type="dxa"/>
            <w:shd w:val="clear" w:color="auto" w:fill="auto"/>
            <w:vAlign w:val="center"/>
          </w:tcPr>
          <w:p>
            <w:pPr>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b/>
                <w:bCs/>
                <w:color w:val="auto"/>
                <w:highlight w:val="none"/>
              </w:rPr>
              <w:t>序号</w:t>
            </w:r>
          </w:p>
        </w:tc>
        <w:tc>
          <w:tcPr>
            <w:tcW w:w="1226" w:type="dxa"/>
            <w:shd w:val="clear" w:color="auto" w:fill="auto"/>
            <w:vAlign w:val="center"/>
          </w:tcPr>
          <w:p>
            <w:pPr>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b/>
                <w:bCs/>
                <w:color w:val="auto"/>
                <w:highlight w:val="none"/>
              </w:rPr>
              <w:t>名称</w:t>
            </w:r>
          </w:p>
        </w:tc>
        <w:tc>
          <w:tcPr>
            <w:tcW w:w="7518" w:type="dxa"/>
            <w:shd w:val="clear" w:color="auto" w:fill="auto"/>
            <w:vAlign w:val="center"/>
          </w:tcPr>
          <w:p>
            <w:pPr>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226" w:type="dxa"/>
            <w:shd w:val="clear" w:color="auto" w:fill="auto"/>
            <w:vAlign w:val="center"/>
          </w:tcPr>
          <w:p>
            <w:pPr>
              <w:adjustRightInd w:val="0"/>
              <w:snapToGrid w:val="0"/>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超薄</w:t>
            </w:r>
          </w:p>
          <w:p>
            <w:pPr>
              <w:adjustRightInd w:val="0"/>
              <w:snapToGrid w:val="0"/>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切片机</w:t>
            </w:r>
          </w:p>
        </w:tc>
        <w:tc>
          <w:tcPr>
            <w:tcW w:w="7518" w:type="dxa"/>
            <w:shd w:val="clear" w:color="auto" w:fill="auto"/>
            <w:vAlign w:val="center"/>
          </w:tcPr>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（1）体视显微镜放大倍率：10x-48x</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（2）控制面板：按键式</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（3）照明系统：4个LED光源，可单独控制开关，顶部照光，背光，样品透射照光，点照光</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（4）切片驱动力：无震动重力切片</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（5）样品臂总行程：200µm</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（6）预警值：20µm</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（7）样品面旋转：样品可做360° 旋转，90度对齐刻度</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（8）样品中心旋转 ：+/- 22°</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（9）刀架:360°可旋转自锁刀架，+/-30°分隔刻度</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（10）切片刀倾角调节范围:-2° - 15°，每1°刻度指示，可使用6-12mm切片刀，兼容任何品牌钻石刀</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（11）前后（N-S）方向刀台移动:10mm，步进马达驱动</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（12）左右（E-W）方向刀台移动:25mm，手动调节</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（13）切片创面范围:0.3-14mm可调</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（14）切片速度:0.2-90mm/s </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（15）切片厚度:5-5000nm </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（16）切片厚度/速度存储:4 组</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（17）样品臂回程速度:20mm/s (自动适应)</w:t>
            </w:r>
          </w:p>
          <w:p>
            <w:pPr>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（18）配套玻璃刀制刀机一台</w:t>
            </w:r>
          </w:p>
          <w:p>
            <w:pPr>
              <w:ind w:firstLine="0" w:firstLineChars="0"/>
              <w:rPr>
                <w:rFonts w:hint="eastAsia" w:ascii="宋体" w:hAnsi="宋体" w:eastAsia="宋体" w:cs="宋体"/>
                <w:color w:val="auto"/>
                <w:highlight w:val="none"/>
              </w:rPr>
            </w:pPr>
            <w:r>
              <w:rPr>
                <w:rFonts w:hint="eastAsia" w:ascii="宋体" w:hAnsi="宋体" w:eastAsia="宋体" w:cs="宋体"/>
                <w:color w:val="auto"/>
                <w:kern w:val="0"/>
                <w:highlight w:val="none"/>
              </w:rPr>
              <w:t>（19）其他附件: 玻璃刀盒，2 个。网格盒可奘100，10 个。牙科蜡。玻璃条6.4，30 条。玻璃条8.0 毫米，24 条。水槽供6.4 玻璃刀用，500 个。水槽供8.0 毫米玻璃刀用，500 个。包埋模具，50x5.6mm 直径，包埋模具别50x8.0mm直径, 攝子, 直，铜网格100 目，100 个。铜网格200 目，100 个。铜网格300 目，100 个。铜网格400 目，100 个，45 度3 毫米超薄钻石刀、1.5 毫米钻石修块刀。</w:t>
            </w:r>
          </w:p>
        </w:tc>
      </w:tr>
    </w:tbl>
    <w:p>
      <w:pPr>
        <w:pStyle w:val="6"/>
        <w:ind w:firstLine="482"/>
        <w:rPr>
          <w:rFonts w:hint="eastAsia" w:ascii="宋体" w:hAnsi="宋体" w:eastAsia="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ind w:firstLine="480"/>
        <w:rPr>
          <w:rFonts w:hint="eastAsia" w:ascii="宋体" w:hAnsi="宋体" w:eastAsia="宋体" w:cs="宋体"/>
          <w:color w:val="auto"/>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t>二、商务</w:t>
      </w:r>
      <w:bookmarkEnd w:id="7"/>
      <w:r>
        <w:rPr>
          <w:rFonts w:hint="eastAsia" w:ascii="宋体" w:hAnsi="宋体" w:eastAsia="宋体" w:cs="宋体"/>
          <w:color w:val="auto"/>
          <w:highlight w:val="none"/>
        </w:rPr>
        <w:t>要求</w:t>
      </w:r>
      <w:bookmarkEnd w:id="8"/>
    </w:p>
    <w:p>
      <w:pPr>
        <w:pStyle w:val="5"/>
        <w:rPr>
          <w:rFonts w:hint="eastAsia" w:ascii="宋体" w:hAnsi="宋体" w:eastAsia="宋体" w:cs="宋体"/>
          <w:color w:val="auto"/>
          <w:highlight w:val="none"/>
        </w:rPr>
      </w:pPr>
      <w:bookmarkStart w:id="10" w:name="_Toc3405"/>
      <w:bookmarkStart w:id="11" w:name="_Toc501022792"/>
      <w:r>
        <w:rPr>
          <w:rFonts w:hint="eastAsia" w:ascii="宋体" w:hAnsi="宋体" w:eastAsia="宋体" w:cs="宋体"/>
          <w:color w:val="auto"/>
          <w:highlight w:val="none"/>
        </w:rPr>
        <w:t>（一）交货时间</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合同签订后</w:t>
      </w:r>
      <w:r>
        <w:rPr>
          <w:rFonts w:hint="eastAsia" w:ascii="宋体" w:hAnsi="宋体" w:eastAsia="宋体" w:cs="宋体"/>
          <w:color w:val="auto"/>
          <w:szCs w:val="32"/>
          <w:highlight w:val="none"/>
          <w:lang w:val="en-US" w:eastAsia="zh-CN"/>
        </w:rPr>
        <w:t>3</w:t>
      </w:r>
      <w:r>
        <w:rPr>
          <w:rFonts w:hint="eastAsia" w:ascii="宋体" w:hAnsi="宋体" w:eastAsia="宋体" w:cs="宋体"/>
          <w:color w:val="auto"/>
          <w:szCs w:val="32"/>
          <w:highlight w:val="none"/>
        </w:rPr>
        <w:t>个月内完成供货、安装、调试</w:t>
      </w:r>
      <w:r>
        <w:rPr>
          <w:rFonts w:hint="eastAsia" w:ascii="宋体" w:hAnsi="宋体" w:eastAsia="宋体" w:cs="宋体"/>
          <w:color w:val="auto"/>
          <w:highlight w:val="none"/>
        </w:rPr>
        <w:t>。</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（二）交付地点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质保期一年，自验收合格之日起计算。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1.合同金额的5%作为履约保证金，中标人在合同签订时提交至采购人。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2.履约保证金的交付方式：转账、支票、汇票、本票或金融机构、担保机构出具的保函等非现金方式。</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3.履约保证金在验收合格之后自动转为质量保证金，质量保证金</w:t>
      </w:r>
      <w:r>
        <w:rPr>
          <w:rFonts w:hint="eastAsia" w:ascii="宋体" w:hAnsi="宋体" w:eastAsia="宋体" w:cs="宋体"/>
          <w:color w:val="auto"/>
          <w:highlight w:val="none"/>
        </w:rPr>
        <w:t>在合同签订后无质量问题和维护问题后满1年后（12个月）内退还（不计息</w:t>
      </w:r>
      <w:r>
        <w:rPr>
          <w:rFonts w:hint="eastAsia" w:ascii="宋体" w:hAnsi="宋体" w:eastAsia="宋体" w:cs="宋体"/>
          <w:color w:val="auto"/>
          <w:highlight w:val="none"/>
          <w:lang w:eastAsia="zh-CN"/>
        </w:rPr>
        <w:t>，</w:t>
      </w:r>
      <w:r>
        <w:rPr>
          <w:rFonts w:hint="eastAsia" w:ascii="宋体" w:hAnsi="宋体" w:eastAsia="宋体" w:cs="宋体"/>
          <w:color w:val="auto"/>
          <w:szCs w:val="32"/>
          <w:highlight w:val="none"/>
        </w:rPr>
        <w:t>遇寒暑假及国家假日延顺）</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（五）项目验收</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2</w:t>
      </w:r>
      <w:r>
        <w:rPr>
          <w:rFonts w:hint="eastAsia" w:ascii="宋体" w:hAnsi="宋体" w:eastAsia="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4.验收时中标人必须在现场，验收完毕后作出验收结果报告；</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（六）售后服务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1.自验收合格之日起计，质保期一年；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2.技术支持：中标人应及时免费提供合同货物软件的升级，免费提供合同货物新功能和应用的资料；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4.合同货物出现故障后，中标人接到采购人通知后，必须在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小时内做出响应，不超过</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个工作日给出解决方案，</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个工作日内解决故障；</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（七）安装调试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1.中标人免费提供合同货物的安装服务，并在投标文件中提供安装调试计划、对安装场地和环境的要求；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2.安装地点：采购人指定地点；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3.安装标准：符合我国国家有关技术规范要求和技术标准，所有的软件和硬件必须保证同时安装到位；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仪器到货后两周</w:t>
      </w:r>
      <w:r>
        <w:rPr>
          <w:rFonts w:hint="eastAsia" w:ascii="宋体" w:hAnsi="宋体" w:eastAsia="宋体" w:cs="宋体"/>
          <w:color w:val="auto"/>
          <w:highlight w:val="none"/>
        </w:rPr>
        <w:t>内完成上门安装和调试，如在规定的时间内由于中标人的原因不能完成安装和调试，中标人应承担由此给采购人造成的损失。</w:t>
      </w:r>
    </w:p>
    <w:p>
      <w:pPr>
        <w:pStyle w:val="5"/>
        <w:rPr>
          <w:rFonts w:hint="eastAsia" w:ascii="宋体" w:hAnsi="宋体" w:eastAsia="宋体" w:cs="宋体"/>
          <w:color w:val="auto"/>
          <w:highlight w:val="none"/>
          <w:lang w:val="zh-CN"/>
        </w:rPr>
      </w:pPr>
      <w:r>
        <w:rPr>
          <w:rFonts w:hint="eastAsia" w:ascii="宋体" w:hAnsi="宋体" w:eastAsia="宋体" w:cs="宋体"/>
          <w:color w:val="auto"/>
          <w:highlight w:val="none"/>
        </w:rPr>
        <w:t>（八）</w:t>
      </w:r>
      <w:r>
        <w:rPr>
          <w:rFonts w:hint="eastAsia" w:ascii="宋体" w:hAnsi="宋体" w:eastAsia="宋体" w:cs="宋体"/>
          <w:color w:val="auto"/>
          <w:highlight w:val="none"/>
          <w:lang w:val="zh-CN"/>
        </w:rPr>
        <w:t>培训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中标人应对采购人的操作人员、维修人员免费进行原厂培训。并在投标文件中提供相应的培训计划，包括对人员、场地、场次等的安排</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（九）付款方式</w:t>
      </w:r>
      <w:bookmarkEnd w:id="10"/>
      <w:bookmarkEnd w:id="11"/>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100%不可撤销信用证，在收到中标人缴纳的履约保证金后支付。</w:t>
      </w:r>
    </w:p>
    <w:p>
      <w:pPr>
        <w:pStyle w:val="5"/>
        <w:rPr>
          <w:rFonts w:hint="eastAsia" w:ascii="宋体" w:hAnsi="宋体" w:eastAsia="宋体" w:cs="宋体"/>
          <w:color w:val="auto"/>
          <w:highlight w:val="none"/>
        </w:rPr>
      </w:pPr>
      <w:bookmarkStart w:id="12" w:name="_Toc23976"/>
      <w:r>
        <w:rPr>
          <w:rFonts w:hint="eastAsia" w:ascii="宋体" w:hAnsi="宋体" w:eastAsia="宋体" w:cs="宋体"/>
          <w:color w:val="auto"/>
          <w:highlight w:val="none"/>
        </w:rPr>
        <w:t>（十）合同履行</w:t>
      </w:r>
      <w:bookmarkEnd w:id="12"/>
    </w:p>
    <w:p>
      <w:pPr>
        <w:ind w:firstLine="480"/>
        <w:rPr>
          <w:rFonts w:hint="eastAsia" w:ascii="宋体" w:hAnsi="宋体" w:eastAsia="宋体" w:cs="宋体"/>
          <w:color w:val="auto"/>
          <w:szCs w:val="22"/>
          <w:highlight w:val="none"/>
        </w:rPr>
        <w:sectPr>
          <w:footerReference r:id="rId17" w:type="default"/>
          <w:pgSz w:w="11907" w:h="16840"/>
          <w:pgMar w:top="1247" w:right="1304" w:bottom="1021" w:left="1304" w:header="720" w:footer="720" w:gutter="0"/>
          <w:cols w:space="720" w:num="1"/>
          <w:docGrid w:linePitch="326" w:charSpace="0"/>
        </w:sectPr>
      </w:pPr>
      <w:r>
        <w:rPr>
          <w:rFonts w:hint="eastAsia" w:ascii="宋体" w:hAnsi="宋体" w:eastAsia="宋体" w:cs="宋体"/>
          <w:color w:val="auto"/>
          <w:highlight w:val="none"/>
        </w:rPr>
        <w:t>必须由投标主体履行合同。</w:t>
      </w:r>
    </w:p>
    <w:bookmarkEnd w:id="9"/>
    <w:p>
      <w:pPr>
        <w:pStyle w:val="3"/>
        <w:rPr>
          <w:rFonts w:hint="eastAsia" w:ascii="宋体" w:hAnsi="宋体" w:eastAsia="宋体" w:cs="宋体"/>
          <w:color w:val="auto"/>
          <w:highlight w:val="none"/>
        </w:rPr>
      </w:pPr>
      <w:bookmarkStart w:id="13" w:name="_Toc7338"/>
      <w:r>
        <w:rPr>
          <w:rFonts w:hint="eastAsia" w:ascii="宋体" w:hAnsi="宋体" w:eastAsia="宋体" w:cs="宋体"/>
          <w:color w:val="auto"/>
          <w:highlight w:val="none"/>
        </w:rPr>
        <w:t>第三章 投标人须知</w:t>
      </w:r>
      <w:bookmarkEnd w:id="13"/>
    </w:p>
    <w:p>
      <w:pPr>
        <w:pStyle w:val="4"/>
        <w:jc w:val="center"/>
        <w:rPr>
          <w:rFonts w:hint="eastAsia" w:ascii="宋体" w:hAnsi="宋体" w:eastAsia="宋体" w:cs="宋体"/>
          <w:color w:val="auto"/>
          <w:highlight w:val="none"/>
        </w:rPr>
      </w:pPr>
      <w:bookmarkStart w:id="14" w:name="_Toc17889"/>
      <w:bookmarkStart w:id="15" w:name="_Toc2290"/>
      <w:bookmarkStart w:id="16" w:name="_Toc452457413"/>
      <w:r>
        <w:rPr>
          <w:rFonts w:hint="eastAsia" w:ascii="宋体" w:hAnsi="宋体" w:eastAsia="宋体" w:cs="宋体"/>
          <w:color w:val="auto"/>
          <w:highlight w:val="none"/>
        </w:rPr>
        <w:t>前附表</w:t>
      </w:r>
      <w:bookmarkEnd w:id="14"/>
      <w:bookmarkEnd w:id="15"/>
      <w:bookmarkEnd w:id="16"/>
    </w:p>
    <w:tbl>
      <w:tblPr>
        <w:tblStyle w:val="37"/>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1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纳米力学测试系统和超薄切片机</w:t>
            </w:r>
            <w:r>
              <w:rPr>
                <w:rFonts w:hint="eastAsia" w:ascii="宋体" w:hAnsi="宋体" w:eastAsia="宋体" w:cs="宋体"/>
                <w:color w:val="auto"/>
                <w:highlight w:val="none"/>
              </w:rPr>
              <w:t>采购项目</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招标编号：ZJWSBJ-NL-</w:t>
            </w:r>
            <w:r>
              <w:rPr>
                <w:rFonts w:hint="eastAsia" w:ascii="宋体" w:hAnsi="宋体" w:eastAsia="宋体" w:cs="宋体"/>
                <w:color w:val="auto"/>
                <w:highlight w:val="none"/>
                <w:lang w:eastAsia="zh-CN"/>
              </w:rPr>
              <w:t>2019029G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采购人名称：浙江农林大学</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章老师、王老师</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13868004834、0571-63740897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地址：杭州市临安区武肃街666号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采购代理机构名称：浙江五石工程咨询有限公司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业务联系人：徐工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联系电话：0571-87805727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4</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投标书递交至：杭州市西湖区西园八路11号杭州数字信息产业园G座603室。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现场接受投标时间：2019年</w:t>
            </w:r>
            <w:r>
              <w:rPr>
                <w:rFonts w:hint="eastAsia" w:ascii="宋体" w:hAnsi="宋体" w:eastAsia="宋体" w:cs="宋体"/>
                <w:color w:val="auto"/>
                <w:highlight w:val="none"/>
                <w:lang w:eastAsia="zh-CN"/>
              </w:rPr>
              <w:t>09月24日</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 (北京时间)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投标截止时间：2019年</w:t>
            </w:r>
            <w:r>
              <w:rPr>
                <w:rFonts w:hint="eastAsia" w:ascii="宋体" w:hAnsi="宋体" w:eastAsia="宋体" w:cs="宋体"/>
                <w:color w:val="auto"/>
                <w:highlight w:val="none"/>
                <w:lang w:eastAsia="zh-CN"/>
              </w:rPr>
              <w:t>09月24日</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 (北京时间)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6</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开标时间：2019年</w:t>
            </w:r>
            <w:r>
              <w:rPr>
                <w:rFonts w:hint="eastAsia" w:ascii="宋体" w:hAnsi="宋体" w:eastAsia="宋体" w:cs="宋体"/>
                <w:color w:val="auto"/>
                <w:highlight w:val="none"/>
                <w:lang w:eastAsia="zh-CN"/>
              </w:rPr>
              <w:t>09月24日</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开标地点：杭州市西湖区西园八路11号杭州数字信息产业园G座603室。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投标文件份数：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（1）纸质版：正本一份，副本四份；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p>
        </w:tc>
        <w:tc>
          <w:tcPr>
            <w:tcW w:w="8128" w:type="dxa"/>
            <w:vAlign w:val="center"/>
          </w:tcPr>
          <w:p>
            <w:pPr>
              <w:ind w:firstLine="0" w:firstLineChars="0"/>
              <w:rPr>
                <w:rFonts w:hint="eastAsia" w:ascii="宋体" w:hAnsi="宋体" w:eastAsia="宋体" w:cs="宋体"/>
                <w:b/>
                <w:color w:val="auto"/>
                <w:szCs w:val="32"/>
                <w:highlight w:val="none"/>
              </w:rPr>
            </w:pPr>
            <w:r>
              <w:rPr>
                <w:rFonts w:hint="eastAsia" w:ascii="宋体" w:hAnsi="宋体" w:eastAsia="宋体" w:cs="宋体"/>
                <w:b/>
                <w:color w:val="auto"/>
                <w:szCs w:val="32"/>
                <w:highlight w:val="none"/>
              </w:rPr>
              <w:t>信息公告及评标结果公告媒体：</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浙江省政府采购网（http://www.zjzfcg.gov.cn/）等网站上发布。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10</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▲投标报价：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①评审价及实际结算均以响应文件开启时中国银行美元现钞卖出价换算，换算方式为：人民币价格=投标外币价*（开标当日现钞卖出价+0.15）；进口设备如遇免税无法办出则采购人有权终止合同。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②中标外币价格换算人民币价格后应该在预算价格之内，超出预算价格部分的采购人不予支付。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③因贸易战可能产生的关税有所增加或中标产品无法办理免税的情况，相关责任风险由中标人自行承担。</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（4）合同履行过程中的汇率风险由中标人承担，由进口代理机构与中标人结算。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（5）进口产品原则上要求从国外直接发货，在中国境内保税区发货的，若产生额外报关费用由中标人承担。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本项目采购进口产品。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13</w:t>
            </w:r>
          </w:p>
        </w:tc>
        <w:tc>
          <w:tcPr>
            <w:tcW w:w="8128" w:type="dxa"/>
            <w:vAlign w:val="center"/>
          </w:tcPr>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现场踏勘：</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w:t>
            </w:r>
            <w:r>
              <w:rPr>
                <w:rFonts w:hint="eastAsia" w:ascii="宋体" w:hAnsi="宋体" w:eastAsia="宋体" w:cs="宋体"/>
                <w:color w:val="auto"/>
                <w:sz w:val="32"/>
                <w:szCs w:val="32"/>
                <w:highlight w:val="none"/>
              </w:rPr>
              <w:sym w:font="Wingdings" w:char="F0FE"/>
            </w:r>
            <w:r>
              <w:rPr>
                <w:rFonts w:hint="eastAsia" w:ascii="宋体" w:hAnsi="宋体" w:eastAsia="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14</w:t>
            </w:r>
          </w:p>
        </w:tc>
        <w:tc>
          <w:tcPr>
            <w:tcW w:w="8128" w:type="dxa"/>
            <w:vAlign w:val="center"/>
          </w:tcPr>
          <w:p>
            <w:pPr>
              <w:spacing w:line="44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（1）</w:t>
            </w:r>
            <w:r>
              <w:rPr>
                <w:rFonts w:hint="eastAsia" w:ascii="宋体" w:hAnsi="宋体" w:eastAsia="宋体" w:cs="宋体"/>
                <w:color w:val="auto"/>
                <w:highlight w:val="none"/>
              </w:rPr>
              <w:t>参照国家发改委发改办价格[2003]857号通知和原国家计[2002]1980号文件规定的招标费率标准7折收取服务费，不足3000元按3000元收取；</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highlight w:val="none"/>
              </w:rPr>
              <w:t>中标人在领取中标通知书前，应向招标代理机构交纳招标代理服务费；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highlight w:val="none"/>
              </w:rPr>
              <w:t>招标代理服务费以电汇方式支付；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（4）</w:t>
            </w:r>
            <w:r>
              <w:rPr>
                <w:rFonts w:hint="eastAsia" w:ascii="宋体" w:hAnsi="宋体" w:eastAsia="宋体" w:cs="宋体"/>
                <w:color w:val="auto"/>
                <w:highlight w:val="none"/>
              </w:rPr>
              <w:t>中标人如未按上述规定办理，本招标代理机构有权对不足部分进行追索；</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（5）</w:t>
            </w:r>
            <w:r>
              <w:rPr>
                <w:rFonts w:hint="eastAsia" w:ascii="宋体" w:hAnsi="宋体" w:eastAsia="宋体" w:cs="宋体"/>
                <w:color w:val="auto"/>
                <w:highlight w:val="none"/>
              </w:rPr>
              <w:t>服务费缴纳账号：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单位名称：浙江五石工程咨询有限公司萧山分公司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开户银行：浙江民泰商业银行杭州钱江新城支行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中标后的注意事项：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17</w:t>
            </w:r>
          </w:p>
        </w:tc>
        <w:tc>
          <w:tcPr>
            <w:tcW w:w="8128" w:type="dxa"/>
            <w:vAlign w:val="center"/>
          </w:tcPr>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质疑与投诉：</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hint="eastAsia" w:ascii="宋体" w:hAnsi="宋体" w:eastAsia="宋体" w:cs="宋体"/>
                <w:color w:val="auto"/>
                <w:kern w:val="0"/>
                <w:sz w:val="32"/>
                <w:szCs w:val="32"/>
                <w:highlight w:val="none"/>
              </w:rPr>
            </w:pPr>
            <w:r>
              <w:rPr>
                <w:rFonts w:hint="eastAsia" w:ascii="宋体" w:hAnsi="宋体" w:eastAsia="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hint="eastAsia" w:ascii="宋体" w:hAnsi="宋体" w:eastAsia="宋体" w:cs="宋体"/>
          <w:color w:val="auto"/>
          <w:highlight w:val="none"/>
        </w:rPr>
      </w:pPr>
      <w:bookmarkStart w:id="17" w:name="_Toc144974497"/>
      <w:bookmarkStart w:id="18" w:name="_Toc179632546"/>
      <w:bookmarkStart w:id="19" w:name="_Toc152045529"/>
      <w:bookmarkStart w:id="20" w:name="_Toc296602420"/>
      <w:bookmarkStart w:id="21" w:name="_Toc246996175"/>
      <w:bookmarkStart w:id="22" w:name="_Toc247085689"/>
      <w:bookmarkStart w:id="23" w:name="_Toc452457414"/>
      <w:bookmarkStart w:id="24" w:name="_Toc246996918"/>
      <w:bookmarkStart w:id="25" w:name="_Toc152042305"/>
      <w:r>
        <w:rPr>
          <w:rFonts w:hint="eastAsia" w:ascii="宋体" w:hAnsi="宋体" w:eastAsia="宋体" w:cs="宋体"/>
          <w:color w:val="auto"/>
          <w:highlight w:val="none"/>
        </w:rPr>
        <w:br w:type="page"/>
      </w:r>
      <w:bookmarkEnd w:id="17"/>
      <w:bookmarkEnd w:id="18"/>
      <w:bookmarkEnd w:id="19"/>
      <w:bookmarkEnd w:id="20"/>
      <w:bookmarkEnd w:id="21"/>
      <w:bookmarkEnd w:id="22"/>
      <w:bookmarkEnd w:id="23"/>
      <w:bookmarkEnd w:id="24"/>
      <w:bookmarkEnd w:id="25"/>
      <w:bookmarkStart w:id="26" w:name="_Toc12341"/>
      <w:bookmarkStart w:id="27" w:name="_Toc2440"/>
      <w:bookmarkStart w:id="28" w:name="_Toc152045530"/>
      <w:bookmarkStart w:id="29" w:name="_Toc296602421"/>
      <w:bookmarkStart w:id="30" w:name="_Toc179632547"/>
      <w:bookmarkStart w:id="31" w:name="_Toc144974498"/>
      <w:bookmarkStart w:id="32" w:name="_Toc246996176"/>
      <w:bookmarkStart w:id="33" w:name="_Toc246996919"/>
      <w:bookmarkStart w:id="34" w:name="_Toc152042306"/>
      <w:bookmarkStart w:id="35" w:name="_Toc247085690"/>
      <w:r>
        <w:rPr>
          <w:rFonts w:hint="eastAsia" w:ascii="宋体" w:hAnsi="宋体" w:eastAsia="宋体" w:cs="宋体"/>
          <w:color w:val="auto"/>
          <w:highlight w:val="none"/>
        </w:rPr>
        <w:t>第一节 总则</w:t>
      </w:r>
      <w:bookmarkEnd w:id="26"/>
      <w:bookmarkEnd w:id="27"/>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一、适用范围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本招标文件适用于招标公告中所述项目的采购。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本招标文件及相应的补充文件、通知等解释权归浙江五石工程咨询有限公司所有。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二、定义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1.“采购人”系指浙江农林大学。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2.“代理机构”系组织本次招标的浙江五石工程咨询有限公司。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3.“投标方”和“投标人”系指参加本次招标活动符合资格条件的供应商。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4.“全权代表”系指参加本次招标活动的授权代表。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5.“▲”系指实质性要求条款，投标人应做出实质性响应；“</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”系指重要条款。</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三、合格的投标人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详见招标公告“投标人资格要求”。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1.无论投标结果如何，投标方自行承担所有与参加投标有关的全部费用。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2.中标人在领取中标通知书前，应向招标代理机构交纳招标代理服务费，收费标准见“第一章投标人须知前附表-14”。</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五、转包与分包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1.本项目不允许转包；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六、特别说明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1.投标人应仔细阅读招标文件的所有内容，按照招标文件的要求提交投标文件，并对所提供的全部资料的真实性承担法律责任。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2.单位负责人为同一人或者存在直接控股、管理关系的不同供应商，不得参加同一合同项下的政府采购活动。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3.为采购项目提供整体设计、规范编制或者项目管理、监理、检测等服务的供应商，不得再参加该采购项目的其他采购活动。</w:t>
      </w:r>
    </w:p>
    <w:p>
      <w:pPr>
        <w:ind w:firstLine="480"/>
        <w:rPr>
          <w:rFonts w:hint="eastAsia" w:ascii="宋体" w:hAnsi="宋体" w:eastAsia="宋体" w:cs="宋体"/>
          <w:color w:val="auto"/>
          <w:szCs w:val="32"/>
          <w:highlight w:val="none"/>
        </w:rPr>
      </w:pPr>
    </w:p>
    <w:p>
      <w:pPr>
        <w:pStyle w:val="4"/>
        <w:jc w:val="center"/>
        <w:rPr>
          <w:rFonts w:hint="eastAsia" w:ascii="宋体" w:hAnsi="宋体" w:eastAsia="宋体" w:cs="宋体"/>
          <w:color w:val="auto"/>
          <w:highlight w:val="none"/>
        </w:rPr>
      </w:pPr>
      <w:bookmarkStart w:id="36" w:name="_Toc21367"/>
      <w:bookmarkStart w:id="37" w:name="_Toc4029"/>
      <w:r>
        <w:rPr>
          <w:rFonts w:hint="eastAsia" w:ascii="宋体" w:hAnsi="宋体" w:eastAsia="宋体" w:cs="宋体"/>
          <w:color w:val="auto"/>
          <w:highlight w:val="none"/>
        </w:rPr>
        <w:t>第二节 招标文件</w:t>
      </w:r>
      <w:bookmarkEnd w:id="36"/>
      <w:bookmarkEnd w:id="3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1.招标文件由招标文件总目录所列内容组成。</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2.投标方应详细阅读招标文件的全部内容。不按招标文件的要求提供的投标文件和资料，则可能被视为无效标而导致投标被拒绝。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hint="eastAsia" w:ascii="宋体" w:hAnsi="宋体" w:eastAsia="宋体" w:cs="宋体"/>
          <w:color w:val="auto"/>
          <w:highlight w:val="none"/>
        </w:rPr>
      </w:pPr>
      <w:bookmarkStart w:id="38" w:name="_Toc450840075"/>
      <w:bookmarkStart w:id="39" w:name="_Toc82873324"/>
      <w:bookmarkStart w:id="40" w:name="_Toc1096"/>
      <w:bookmarkStart w:id="41" w:name="_Toc82338241"/>
      <w:bookmarkStart w:id="42" w:name="_Toc25674"/>
      <w:r>
        <w:rPr>
          <w:rFonts w:hint="eastAsia" w:ascii="宋体" w:hAnsi="宋体" w:eastAsia="宋体" w:cs="宋体"/>
          <w:color w:val="auto"/>
          <w:highlight w:val="none"/>
        </w:rPr>
        <w:t>第三节 投标文件</w:t>
      </w:r>
      <w:bookmarkEnd w:id="38"/>
      <w:bookmarkEnd w:id="39"/>
      <w:bookmarkEnd w:id="40"/>
      <w:bookmarkEnd w:id="41"/>
      <w:bookmarkEnd w:id="42"/>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一、投标文件语言和计量单位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1.投标文件应用中文书写。投标文件中所附或所引用的原件不是中文时，应附中文译本。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2.投标文件中所使用的计量单位，除招标文件中有特殊要求外，应采用国家法定计量单位。</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二、投标文件的组成（资格证明文件、报价文件和商务技术文件三部分组成）：</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（一）资格证明文件（资格审查要求的资格证明材料，且均需要加盖公章）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w:t>
      </w:r>
      <w:r>
        <w:rPr>
          <w:rFonts w:hint="eastAsia" w:ascii="宋体" w:hAnsi="宋体" w:eastAsia="宋体" w:cs="宋体"/>
          <w:color w:val="auto"/>
          <w:highlight w:val="none"/>
          <w:lang w:eastAsia="zh-CN"/>
        </w:rPr>
        <w:t>2019年2月-2019年7月</w:t>
      </w:r>
      <w:r>
        <w:rPr>
          <w:rFonts w:hint="eastAsia" w:ascii="宋体" w:hAnsi="宋体" w:eastAsia="宋体" w:cs="宋体"/>
          <w:color w:val="auto"/>
          <w:highlight w:val="none"/>
        </w:rPr>
        <w:t>任意一个月有效的依法缴纳税收证明（完税凭证或税务部门出具的证明，新成立单位出具银行资信证明）；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3.提供</w:t>
      </w:r>
      <w:r>
        <w:rPr>
          <w:rFonts w:hint="eastAsia" w:ascii="宋体" w:hAnsi="宋体" w:eastAsia="宋体" w:cs="宋体"/>
          <w:color w:val="auto"/>
          <w:highlight w:val="none"/>
          <w:lang w:eastAsia="zh-CN"/>
        </w:rPr>
        <w:t>2019年2月-2019年7月</w:t>
      </w:r>
      <w:r>
        <w:rPr>
          <w:rFonts w:hint="eastAsia" w:ascii="宋体" w:hAnsi="宋体" w:eastAsia="宋体" w:cs="宋体"/>
          <w:color w:val="auto"/>
          <w:highlight w:val="none"/>
        </w:rPr>
        <w:t>任意一个月有效的依法缴纳社会保障资金证明（缴纳凭证或人社部门出具的证明）；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4.投标前三年无重大违法记录声明函（格式自拟）；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6.法定代表人证明书，法定代表人授权书（见附件六）（法定代表人参加投标的无须提供）、授权委托人身份证复印件、授权委托人社保证明（被委托人必须为本单位在职员工，并提供</w:t>
      </w:r>
      <w:r>
        <w:rPr>
          <w:rFonts w:hint="eastAsia" w:ascii="宋体" w:hAnsi="宋体" w:eastAsia="宋体" w:cs="宋体"/>
          <w:color w:val="auto"/>
          <w:highlight w:val="none"/>
          <w:lang w:eastAsia="zh-CN"/>
        </w:rPr>
        <w:t>2019年2月-2019年7月</w:t>
      </w:r>
      <w:r>
        <w:rPr>
          <w:rFonts w:hint="eastAsia" w:ascii="宋体" w:hAnsi="宋体" w:eastAsia="宋体" w:cs="宋体"/>
          <w:color w:val="auto"/>
          <w:highlight w:val="none"/>
        </w:rPr>
        <w:t>任意一个月的社保证明）；本项不作为资格证明文件审查内容。</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：按A4幅面，统一格式填写、编码、装订成册，包括：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1.投标函；（附件一）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2.开标一览表；（附件二）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3.投标报价明细表；（附件三）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4.投标方认为需要的其他文件资料。</w:t>
      </w:r>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（提供相关证明文件复印件，均须加盖公章）</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1.商务部分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（1）商务技术标评分索引表（附件四）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（3）投标声明书（附件五）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（4）法定代表人证明书，法定代表人授权书（附件六）（法定代表人参加投标的无须提供）、授权委托人身份证复印件、授权委托人社保证明（被委托人必须为本单位在职员工，并提供</w:t>
      </w:r>
      <w:r>
        <w:rPr>
          <w:rFonts w:hint="eastAsia" w:ascii="宋体" w:hAnsi="宋体" w:eastAsia="宋体" w:cs="宋体"/>
          <w:color w:val="auto"/>
          <w:highlight w:val="none"/>
          <w:lang w:eastAsia="zh-CN"/>
        </w:rPr>
        <w:t>2019年2月-2019年7月</w:t>
      </w:r>
      <w:r>
        <w:rPr>
          <w:rFonts w:hint="eastAsia" w:ascii="宋体" w:hAnsi="宋体" w:eastAsia="宋体" w:cs="宋体"/>
          <w:color w:val="auto"/>
          <w:highlight w:val="none"/>
        </w:rPr>
        <w:t>任意一个月的社保证明）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（6）投标方情况表（附件七）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（5）2018年财务报表（原则上需经过审计的投标上一年度的财务报表，含“四表一注”的资产负债表、利润表、现金流量表、所有者权益变动表及其附注）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（6）商务条款偏离表（附件八）</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（8）廉政承诺书（附件十）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（9）投标人企业类型声明函（附件十一）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（10）小微企业资格证明材料、监狱企业资格证明材料（附件十一）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（11）残疾人福利性单位声明函（附件十一）</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2.技术部分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（1）货物配置清单（不含报价，包含</w:t>
      </w:r>
      <w:r>
        <w:rPr>
          <w:rFonts w:hint="eastAsia" w:ascii="宋体" w:hAnsi="宋体" w:eastAsia="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eastAsia="宋体" w:cs="宋体"/>
          <w:color w:val="auto"/>
          <w:highlight w:val="none"/>
        </w:rPr>
        <w:t>）（附件十二）</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（2）技术规范偏离表；（附件十三）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（3）针对本项目的详细实施计划，包括设备供货、验货、安装、维保等内容（格式自拟）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（4）工作进度安排及质量保证措施、验收方案；（格式自拟）</w:t>
      </w:r>
    </w:p>
    <w:p>
      <w:pPr>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（5）实施技术人员一览表；（附件十四）</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（6）可提供的备品备件清单（如需要，附件十五）</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（7）消耗品购买清单（如需要，附件十六）</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r>
        <w:rPr>
          <w:rFonts w:hint="eastAsia" w:ascii="宋体" w:hAnsi="宋体" w:eastAsia="宋体" w:cs="宋体"/>
          <w:color w:val="auto"/>
          <w:highlight w:val="none"/>
        </w:rPr>
        <w:t>投标人针对该项目的售后服务方案，包括优惠承诺、各项服务承诺、合理化建议等</w:t>
      </w:r>
      <w:r>
        <w:rPr>
          <w:rFonts w:hint="eastAsia" w:ascii="宋体" w:hAnsi="宋体" w:eastAsia="宋体" w:cs="宋体"/>
          <w:color w:val="auto"/>
          <w:szCs w:val="32"/>
          <w:highlight w:val="none"/>
        </w:rPr>
        <w:t>（附件十七）</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（9）培训计划（附件十八）</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（10）优于采购文件的承诺和建议：投标供应商承诺给予采购人的承诺和建议；（格式自拟）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（11）关于对采购文件中有关条款的拒绝声明（如果有）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（12）招标文件要求的或者投标人认为需要的其他技术文件或说明。（格式自拟）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三、投标报价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（1）评审价及实际结算均以响应文件开启时中国银行美元现钞卖出价换算，换算方式为：人民币价格=投标外币价*（开标当日现钞卖出价+0.15）；进口设备如遇免税无法办出则采购人有权终止合同。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（2）中标外币价格换算人民币价格后</w:t>
      </w:r>
      <w:r>
        <w:rPr>
          <w:rFonts w:hint="eastAsia" w:ascii="宋体" w:hAnsi="宋体" w:eastAsia="宋体" w:cs="宋体"/>
          <w:bCs/>
          <w:color w:val="auto"/>
          <w:spacing w:val="-6"/>
          <w:highlight w:val="none"/>
        </w:rPr>
        <w:t>应该在预算价格之内</w:t>
      </w:r>
      <w:r>
        <w:rPr>
          <w:rFonts w:hint="eastAsia" w:ascii="宋体" w:hAnsi="宋体" w:eastAsia="宋体" w:cs="宋体"/>
          <w:color w:val="auto"/>
          <w:highlight w:val="none"/>
        </w:rPr>
        <w:t>，超出预算价格部分的采购人不予支付。</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（3）因贸易战可能产生的关税有所增加或中标产品无法办理免税的情况，相关责任风险由中标人自行承担。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4.合同履行过程中的汇率风险由中标人承担，由进口代理机构与中标人结算。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5.进口产品原则上要求从国外直接发货，在中国境内保税区发货的，若产生额外报关费用由中标人承担。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四、投标文件的签署及规定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应资格证明文件、报价文件单独装订成册、商务技术文件合并装订成册（含电子文档一份），其中正本一份、副本四份，投标文件的封面应注明“正本”、“副本”字样，以及采购人名称、招标编号、招标项目名称、投标文件名称</w:t>
      </w:r>
      <w:r>
        <w:rPr>
          <w:rFonts w:hint="eastAsia" w:ascii="宋体" w:hAnsi="宋体" w:eastAsia="宋体" w:cs="宋体"/>
          <w:color w:val="auto"/>
          <w:spacing w:val="-6"/>
          <w:szCs w:val="21"/>
          <w:highlight w:val="none"/>
        </w:rPr>
        <w:t>（报价文件、资格文件、商务技术文件）</w:t>
      </w:r>
      <w:r>
        <w:rPr>
          <w:rFonts w:hint="eastAsia" w:ascii="宋体" w:hAnsi="宋体" w:eastAsia="宋体" w:cs="宋体"/>
          <w:color w:val="auto"/>
          <w:highlight w:val="none"/>
        </w:rPr>
        <w:t>、投标方名称、投标方地址、投标方授权代表签字及日期。</w:t>
      </w:r>
    </w:p>
    <w:p>
      <w:pPr>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Cs/>
          <w:color w:val="auto"/>
          <w:kern w:val="0"/>
          <w:szCs w:val="21"/>
          <w:highlight w:val="none"/>
        </w:rPr>
        <w:t>3.</w:t>
      </w:r>
      <w:r>
        <w:rPr>
          <w:rFonts w:hint="eastAsia" w:ascii="宋体" w:hAnsi="宋体" w:eastAsia="宋体" w:cs="宋体"/>
          <w:color w:val="auto"/>
          <w:highlight w:val="none"/>
        </w:rPr>
        <w:t>活页装订（卡条、抽杆夹、订书机、散装）的投标文件无效。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4.投标文件的正本必须以不褪色的墨水填写或打印（（原件和复印件须加盖公章）），注明“正本”字样，副本可以是正本加盖公章后的复印件。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5.投标文件须由投标人在规定位置盖章并由投标人代表签署，投标人应写全称。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hint="eastAsia" w:ascii="宋体" w:hAnsi="宋体" w:eastAsia="宋体" w:cs="宋体"/>
          <w:color w:val="auto"/>
          <w:highlight w:val="none"/>
        </w:rPr>
      </w:pPr>
      <w:bookmarkStart w:id="43" w:name="_Toc24870"/>
      <w:bookmarkStart w:id="44" w:name="_Toc12521"/>
      <w:r>
        <w:rPr>
          <w:rFonts w:hint="eastAsia" w:ascii="宋体" w:hAnsi="宋体" w:eastAsia="宋体" w:cs="宋体"/>
          <w:color w:val="auto"/>
          <w:highlight w:val="none"/>
        </w:rPr>
        <w:t>第四节 投标文件的递交</w:t>
      </w:r>
      <w:bookmarkEnd w:id="43"/>
      <w:bookmarkEnd w:id="44"/>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一、投标文件的密封及标记</w:t>
      </w:r>
    </w:p>
    <w:p>
      <w:pPr>
        <w:ind w:firstLine="480"/>
        <w:rPr>
          <w:rFonts w:hint="eastAsia" w:ascii="宋体" w:hAnsi="宋体" w:eastAsia="宋体" w:cs="宋体"/>
          <w:color w:val="auto"/>
          <w:spacing w:val="-6"/>
          <w:szCs w:val="21"/>
          <w:highlight w:val="none"/>
        </w:rPr>
      </w:pPr>
      <w:r>
        <w:rPr>
          <w:rFonts w:hint="eastAsia" w:ascii="宋体" w:hAnsi="宋体" w:eastAsia="宋体" w:cs="宋体"/>
          <w:color w:val="auto"/>
          <w:highlight w:val="none"/>
        </w:rPr>
        <w:t>1.将全部投标文件（报价文件、资格证明文件、商务技术文件三部分）分别密封包装。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2.投标文件（报价文件、资格证明文件、商务技术文件）应按以下方法分别装袋密封：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宋体" w:hAnsi="宋体" w:eastAsia="宋体" w:cs="宋体"/>
          <w:color w:val="auto"/>
          <w:spacing w:val="-6"/>
          <w:szCs w:val="21"/>
          <w:highlight w:val="none"/>
        </w:rPr>
        <w:t>（报价文件、资格商务技术文件）</w:t>
      </w:r>
      <w:r>
        <w:rPr>
          <w:rFonts w:hint="eastAsia" w:ascii="宋体" w:hAnsi="宋体" w:eastAsia="宋体" w:cs="宋体"/>
          <w:color w:val="auto"/>
          <w:highlight w:val="none"/>
        </w:rPr>
        <w:t>、投标方名称、投标方地址、投标方授权代表签字及日期并注明“</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3.如果投标方未按上述要求密封及加写标记，招标方对投标文件的误投和提前启封概不负责。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4.投标文件必须在投标截止时间前邮寄到达或派人送达到指定的投标地点，在投标截止时间以后送达的投标文件或者未按照招标文件要求密封的投标文件，招标方拒绝接收。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5.招标方对投标文件在邮寄过程中的遗失或损坏不负责任。</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二、投标文件的补充、修改或撤回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2.投标方修改投标文件的书面材料，须密封送达招标方，同时应在封套上标明“修改投标文件（并注明招标编号）”和“</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3.开标后投标方不得撤回投标，投标文件不予退还。</w:t>
      </w:r>
    </w:p>
    <w:p>
      <w:pPr>
        <w:pStyle w:val="4"/>
        <w:jc w:val="center"/>
        <w:rPr>
          <w:rFonts w:hint="eastAsia" w:ascii="宋体" w:hAnsi="宋体" w:eastAsia="宋体" w:cs="宋体"/>
          <w:color w:val="auto"/>
          <w:highlight w:val="none"/>
        </w:rPr>
      </w:pPr>
      <w:bookmarkStart w:id="45" w:name="_Toc16186"/>
      <w:bookmarkStart w:id="46" w:name="_Toc27893"/>
      <w:r>
        <w:rPr>
          <w:rFonts w:hint="eastAsia" w:ascii="宋体" w:hAnsi="宋体" w:eastAsia="宋体" w:cs="宋体"/>
          <w:color w:val="auto"/>
          <w:highlight w:val="none"/>
        </w:rPr>
        <w:t>第五节 开标</w:t>
      </w:r>
      <w:bookmarkEnd w:id="45"/>
      <w:bookmarkEnd w:id="46"/>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一、开标流程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（2）采购代理机构接收投标文件并登记，各投标人法定代表人或其授权代表对投标文件的递交记录情况进行签字确认。未按要求密封包装的投标文件，将被当场拒绝。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（4）提请投标人或者其推选的代表查验投标文件密封情况。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技术文件、报价文件的评审。并退还其他投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（9）评审结束后，采购代理机构公布中标候选人名单，及采购人最终确定中标人名单的时间和公告方式等。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二、投标文件鉴定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3.经开标后递交至评标委员会的投标文件，仍需接受相关符合性的检查，并有可能在评标过程中被判断为无效。</w:t>
      </w:r>
    </w:p>
    <w:p>
      <w:pPr>
        <w:pStyle w:val="4"/>
        <w:jc w:val="center"/>
        <w:rPr>
          <w:rFonts w:hint="eastAsia" w:ascii="宋体" w:hAnsi="宋体" w:eastAsia="宋体" w:cs="宋体"/>
          <w:color w:val="auto"/>
          <w:highlight w:val="none"/>
        </w:rPr>
      </w:pPr>
      <w:bookmarkStart w:id="47" w:name="_Toc6779"/>
      <w:bookmarkStart w:id="48" w:name="_Toc13687"/>
      <w:r>
        <w:rPr>
          <w:rFonts w:hint="eastAsia" w:ascii="宋体" w:hAnsi="宋体" w:eastAsia="宋体" w:cs="宋体"/>
          <w:color w:val="auto"/>
          <w:highlight w:val="none"/>
        </w:rPr>
        <w:t>第六节 评标</w:t>
      </w:r>
      <w:bookmarkEnd w:id="47"/>
      <w:bookmarkEnd w:id="48"/>
    </w:p>
    <w:p>
      <w:pPr>
        <w:pStyle w:val="5"/>
        <w:rPr>
          <w:rFonts w:hint="eastAsia" w:ascii="宋体" w:hAnsi="宋体" w:eastAsia="宋体" w:cs="宋体"/>
          <w:color w:val="auto"/>
          <w:highlight w:val="none"/>
        </w:rPr>
      </w:pPr>
      <w:r>
        <w:rPr>
          <w:rFonts w:hint="eastAsia" w:ascii="宋体" w:hAnsi="宋体" w:eastAsia="宋体" w:cs="宋体"/>
          <w:color w:val="auto"/>
          <w:highlight w:val="none"/>
        </w:rPr>
        <w:t>一、组建评标委员会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二、评标的方式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本项目采用不公开方式评标，评标的依据为招标文件和投标文件。不考虑投标方在开标后提交的任何的补充声明、修正方案。</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三、评标原则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1.价格合理，方案、产品先进、可靠。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2.经营信誉。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3.反对不正当竞争。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四、评标程序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1.采购代理机构按照招标文件规定的时间、地点及程序组织评审。评审活动一般应按以下程序组织开展：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（1）开启评审场地的录音录像采集设备，并确保其正常运行。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（3）介绍评审现场的人员情况，宣布评审工作纪律，告知评标委员会应当回避情形；组织推选评标委员会组长。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（8）评审结束后，采购代理机构交还评审人员及其他现场相关人员的通讯工具。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五、修正原则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评标委员会对投标文件的商务报价文件进行审核，对发现计算、书写等错误的，按以下原则进行修正：</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1.大写金额与小写金额不一致的，以大写金额为准；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2.总价金额与按单价汇总金额不一致的，以单价金额计算结果为准；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3.单价金额小数点有明显错位的，应以总价为准，并修改单价；</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4.以修正后的总价作为投标报价。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六、投标无效的情形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1.在符合性审查、商务和技术评审时，如发现下列情形之一的，投标文件将被视为无效：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（1）未按照招标文件规定要求装订、密封、签署、盖章的；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（2）未提供或未按要求提供投标函、法定代表人资格证明书、法定代表人授权委托书、投标声明书；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（3）法定代表人委托授权代表参加投标但未提供投标授权代表社保缴纳证明的；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（4）未提供或未如实提供采购需求偏离表的；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（5）明显不符合招标文件要求，或者与招标文件中标“▲”的项目发生实质性偏离的；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（6）未提供或未如实提供投标货物的技术参数，或者投标文件标明的响应或偏离与事实不符或虚假投标的；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（7）投标技术方案不明确，存在一个或一个以上备选（替代）投标方案的；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（8）投标文件含有采购人不能接受的附加条件的；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（9）法律、法规和招标文件规定的其他无效情形。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2.在报价评审时，如发现下列情形之一的，投标文件将被视为无效：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（1）报价文件未按要求签署、盖章的；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（2）未按照招标文件标明的币种报价的；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（3）报价明细有缺漏项，或者与招标文件要求不一致的；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（4）报价超过招标文件中规定的预算金额或者最高限价的；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（5）报价具有选择性，或者开标价格与投标文件承诺的优惠（折扣）价格不一致的；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七、投标品牌认定（依据《财政部令第87号》）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八、投标的澄清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3.投标方对投标文件的澄清不得超出投标文件的范围或改变投标价格等投标文件的实质性内容。否则，不予接受。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九、评标办法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本项目评标办法是综合评分法，具体评标内容及评分标准等详见《第四部分：评标办法及评标标准》。</w:t>
      </w:r>
    </w:p>
    <w:p>
      <w:pPr>
        <w:pStyle w:val="4"/>
        <w:jc w:val="center"/>
        <w:rPr>
          <w:rFonts w:hint="eastAsia" w:ascii="宋体" w:hAnsi="宋体" w:eastAsia="宋体" w:cs="宋体"/>
          <w:color w:val="auto"/>
          <w:highlight w:val="none"/>
        </w:rPr>
      </w:pPr>
      <w:bookmarkStart w:id="49" w:name="_Toc3566"/>
      <w:bookmarkStart w:id="50" w:name="_Toc24239"/>
      <w:r>
        <w:rPr>
          <w:rFonts w:hint="eastAsia" w:ascii="宋体" w:hAnsi="宋体" w:eastAsia="宋体" w:cs="宋体"/>
          <w:color w:val="auto"/>
          <w:highlight w:val="none"/>
        </w:rPr>
        <w:t>第七节 授予合同</w:t>
      </w:r>
      <w:bookmarkEnd w:id="49"/>
      <w:bookmarkEnd w:id="50"/>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一、公告及定标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2.采购代理机构自中标供应商确定之日起2个工作日内，发出中标通知书，并在</w:t>
      </w:r>
      <w:r>
        <w:rPr>
          <w:rFonts w:hint="eastAsia" w:ascii="宋体" w:hAnsi="宋体" w:eastAsia="宋体" w:cs="宋体"/>
          <w:color w:val="auto"/>
          <w:szCs w:val="32"/>
          <w:highlight w:val="none"/>
        </w:rPr>
        <w:t>浙江省政府采购网（http://www.zjzfcg.gov.cn/）</w:t>
      </w:r>
      <w:r>
        <w:rPr>
          <w:rFonts w:hint="eastAsia" w:ascii="宋体" w:hAnsi="宋体" w:eastAsia="宋体" w:cs="宋体"/>
          <w:color w:val="auto"/>
          <w:highlight w:val="none"/>
        </w:rPr>
        <w:t>等相关网站或媒体上公告中标结果。中标公告期限为1个工作日。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二、签订合同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2.招标文件，中标人的投标文件及评标过程中有关澄清文件均应作为合同附件。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三、履约保证金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1.合同金额的5%作为履约保证金，中标人在合同签订时提交至采购人。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2.履约保证金的交付方式：转账、支票、汇票、本票或金融机构、担保机构出具的保函等非现金方式。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3.履约保证金在验收合格之后自动转为质量保证金，质量保证金在合同签订后无质量问题和维护问题后满1年后（12个月）内退还（不计息，遇寒暑假及国家假日延顺）</w:t>
      </w:r>
    </w:p>
    <w:p>
      <w:pPr>
        <w:pStyle w:val="4"/>
        <w:jc w:val="center"/>
        <w:rPr>
          <w:rFonts w:hint="eastAsia" w:ascii="宋体" w:hAnsi="宋体" w:eastAsia="宋体" w:cs="宋体"/>
          <w:color w:val="auto"/>
          <w:highlight w:val="none"/>
        </w:rPr>
      </w:pPr>
      <w:bookmarkStart w:id="51" w:name="_Toc13025"/>
      <w:bookmarkStart w:id="52" w:name="_Toc12481"/>
      <w:r>
        <w:rPr>
          <w:rFonts w:hint="eastAsia" w:ascii="宋体" w:hAnsi="宋体" w:eastAsia="宋体" w:cs="宋体"/>
          <w:color w:val="auto"/>
          <w:highlight w:val="none"/>
        </w:rPr>
        <w:t>第八节 例外处理</w:t>
      </w:r>
      <w:bookmarkEnd w:id="51"/>
      <w:bookmarkEnd w:id="5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1.可将本标项作废标处理，重新组织采购；</w:t>
      </w:r>
    </w:p>
    <w:p>
      <w:pPr>
        <w:ind w:firstLine="480"/>
        <w:rPr>
          <w:rFonts w:hint="eastAsia" w:ascii="宋体" w:hAnsi="宋体" w:eastAsia="宋体" w:cs="宋体"/>
          <w:color w:val="auto"/>
          <w:highlight w:val="none"/>
        </w:rPr>
        <w:sectPr>
          <w:footerReference r:id="rId18" w:type="default"/>
          <w:pgSz w:w="11906" w:h="16838"/>
          <w:pgMar w:top="1247" w:right="1247" w:bottom="1247" w:left="1247" w:header="170" w:footer="567" w:gutter="0"/>
          <w:cols w:space="720" w:num="1"/>
          <w:docGrid w:linePitch="381" w:charSpace="0"/>
        </w:sectPr>
      </w:pPr>
      <w:r>
        <w:rPr>
          <w:rFonts w:hint="eastAsia" w:ascii="宋体" w:hAnsi="宋体" w:eastAsia="宋体" w:cs="宋体"/>
          <w:color w:val="auto"/>
          <w:highlight w:val="none"/>
        </w:rPr>
        <w:t>2.可按财政部门的审批意见采用其他采购方式组织采购。</w:t>
      </w:r>
    </w:p>
    <w:p>
      <w:pPr>
        <w:pStyle w:val="3"/>
        <w:rPr>
          <w:rFonts w:hint="eastAsia" w:ascii="宋体" w:hAnsi="宋体" w:eastAsia="宋体" w:cs="宋体"/>
          <w:color w:val="auto"/>
          <w:highlight w:val="none"/>
        </w:rPr>
      </w:pPr>
      <w:bookmarkStart w:id="53" w:name="_Toc82873316"/>
      <w:bookmarkStart w:id="54" w:name="_Toc450840079"/>
      <w:bookmarkStart w:id="55" w:name="_Toc82338233"/>
      <w:bookmarkStart w:id="56" w:name="_Toc22869"/>
      <w:r>
        <w:rPr>
          <w:rFonts w:hint="eastAsia" w:ascii="宋体" w:hAnsi="宋体" w:eastAsia="宋体" w:cs="宋体"/>
          <w:color w:val="auto"/>
          <w:highlight w:val="none"/>
        </w:rPr>
        <w:t xml:space="preserve">第四章 </w:t>
      </w:r>
      <w:bookmarkEnd w:id="53"/>
      <w:bookmarkEnd w:id="54"/>
      <w:bookmarkEnd w:id="55"/>
      <w:r>
        <w:rPr>
          <w:rFonts w:hint="eastAsia" w:ascii="宋体" w:hAnsi="宋体" w:eastAsia="宋体" w:cs="宋体"/>
          <w:color w:val="auto"/>
          <w:highlight w:val="none"/>
        </w:rPr>
        <w:t>评标办法及评分标准</w:t>
      </w:r>
      <w:bookmarkEnd w:id="56"/>
    </w:p>
    <w:p>
      <w:pPr>
        <w:pStyle w:val="4"/>
        <w:rPr>
          <w:rFonts w:hint="eastAsia" w:ascii="宋体" w:hAnsi="宋体" w:eastAsia="宋体" w:cs="宋体"/>
          <w:color w:val="auto"/>
          <w:highlight w:val="none"/>
        </w:rPr>
      </w:pPr>
      <w:bookmarkStart w:id="57" w:name="_Toc11391"/>
      <w:bookmarkStart w:id="58" w:name="_Toc3110"/>
      <w:bookmarkStart w:id="59" w:name="OLE_LINK3"/>
      <w:r>
        <w:rPr>
          <w:rFonts w:hint="eastAsia" w:ascii="宋体" w:hAnsi="宋体" w:eastAsia="宋体" w:cs="宋体"/>
          <w:color w:val="auto"/>
          <w:highlight w:val="none"/>
        </w:rPr>
        <w:t>一、评分总则</w:t>
      </w:r>
      <w:bookmarkEnd w:id="5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本次招标的评标采用</w:t>
      </w:r>
      <w:r>
        <w:rPr>
          <w:rFonts w:hint="eastAsia" w:ascii="宋体" w:hAnsi="宋体" w:eastAsia="宋体" w:cs="宋体"/>
          <w:b/>
          <w:color w:val="auto"/>
          <w:highlight w:val="none"/>
        </w:rPr>
        <w:t>综合评分法，</w:t>
      </w:r>
      <w:r>
        <w:rPr>
          <w:rFonts w:hint="eastAsia" w:ascii="宋体" w:hAnsi="宋体" w:eastAsia="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评分过程中采用四舍五入法，并保留小数2位；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投标人评标综合得分=商务分+技术分+价格分；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商务分、技术分按照评标委员会成员的独立评分结果的算术平均分计算，计算公式为：商务分=（评标委员会所有成员商务评分合计数）/（评标委员会组成人员数）；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技术分=（评标委员会所有成员技术评分合计数）/（评标委员会组成人员数）。</w:t>
      </w:r>
    </w:p>
    <w:p>
      <w:pPr>
        <w:pStyle w:val="4"/>
        <w:rPr>
          <w:rFonts w:hint="eastAsia" w:ascii="宋体" w:hAnsi="宋体" w:eastAsia="宋体" w:cs="宋体"/>
          <w:color w:val="auto"/>
          <w:highlight w:val="none"/>
        </w:rPr>
      </w:pPr>
      <w:r>
        <w:rPr>
          <w:rFonts w:hint="eastAsia" w:ascii="宋体" w:hAnsi="宋体" w:eastAsia="宋体" w:cs="宋体"/>
          <w:color w:val="auto"/>
          <w:highlight w:val="none"/>
        </w:rPr>
        <w:t>二、评分内容及标准</w:t>
      </w:r>
      <w:bookmarkEnd w:id="58"/>
    </w:p>
    <w:bookmarkEnd w:id="59"/>
    <w:p>
      <w:pPr>
        <w:ind w:firstLine="480"/>
        <w:rPr>
          <w:rFonts w:hint="eastAsia" w:ascii="宋体" w:hAnsi="宋体" w:eastAsia="宋体" w:cs="宋体"/>
          <w:color w:val="auto"/>
          <w:szCs w:val="32"/>
          <w:highlight w:val="none"/>
        </w:rPr>
      </w:pPr>
      <w:bookmarkStart w:id="60" w:name="_Toc82338234"/>
      <w:bookmarkStart w:id="61" w:name="_Toc82873317"/>
      <w:r>
        <w:rPr>
          <w:rFonts w:hint="eastAsia" w:ascii="宋体" w:hAnsi="宋体" w:eastAsia="宋体" w:cs="宋体"/>
          <w:color w:val="auto"/>
          <w:szCs w:val="32"/>
          <w:highlight w:val="none"/>
        </w:rPr>
        <w:t>本评标标准是对“投标方须知”中“</w:t>
      </w:r>
      <w:r>
        <w:rPr>
          <w:rFonts w:hint="eastAsia" w:ascii="宋体" w:hAnsi="宋体" w:eastAsia="宋体" w:cs="宋体"/>
          <w:b/>
          <w:color w:val="auto"/>
          <w:szCs w:val="32"/>
          <w:highlight w:val="none"/>
        </w:rPr>
        <w:t>第五节开标</w:t>
      </w:r>
      <w:r>
        <w:rPr>
          <w:rFonts w:hint="eastAsia" w:ascii="宋体" w:hAnsi="宋体" w:eastAsia="宋体" w:cs="宋体"/>
          <w:color w:val="auto"/>
          <w:szCs w:val="32"/>
          <w:highlight w:val="none"/>
        </w:rPr>
        <w:t>”、“</w:t>
      </w:r>
      <w:r>
        <w:rPr>
          <w:rFonts w:hint="eastAsia" w:ascii="宋体" w:hAnsi="宋体" w:eastAsia="宋体" w:cs="宋体"/>
          <w:b/>
          <w:color w:val="auto"/>
          <w:szCs w:val="32"/>
          <w:highlight w:val="none"/>
        </w:rPr>
        <w:t>第六节评标</w:t>
      </w:r>
      <w:r>
        <w:rPr>
          <w:rFonts w:hint="eastAsia" w:ascii="宋体" w:hAnsi="宋体" w:eastAsia="宋体" w:cs="宋体"/>
          <w:color w:val="auto"/>
          <w:szCs w:val="32"/>
          <w:highlight w:val="none"/>
        </w:rPr>
        <w:t>”以及其他相关条款的具体补充，如有矛盾，以本评标标准为准。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7"/>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12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评审因素</w:t>
            </w:r>
          </w:p>
        </w:tc>
        <w:tc>
          <w:tcPr>
            <w:tcW w:w="709" w:type="dxa"/>
            <w:vAlign w:val="center"/>
          </w:tcPr>
          <w:p>
            <w:pPr>
              <w:pStyle w:val="12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087" w:type="dxa"/>
            <w:vAlign w:val="center"/>
          </w:tcPr>
          <w:p>
            <w:pPr>
              <w:pStyle w:val="12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121"/>
              <w:spacing w:line="240" w:lineRule="auto"/>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价格分计算，满足招标文件要求且投标价格最低的投标报价为评标基准价，其他投标单位的价格分按照下列公式计算：</w:t>
            </w: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121"/>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w:t>
            </w:r>
            <w:r>
              <w:rPr>
                <w:rFonts w:hint="eastAsia" w:ascii="宋体" w:hAnsi="宋体" w:eastAsia="宋体" w:cs="宋体"/>
                <w:b/>
                <w:color w:val="auto"/>
                <w:spacing w:val="-6"/>
                <w:highlight w:val="none"/>
                <w:lang w:val="en-US" w:eastAsia="zh-CN"/>
              </w:rPr>
              <w:t>8</w:t>
            </w:r>
            <w:r>
              <w:rPr>
                <w:rFonts w:hint="eastAsia" w:ascii="宋体" w:hAnsi="宋体" w:eastAsia="宋体" w:cs="宋体"/>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zCs w:val="21"/>
                <w:highlight w:val="none"/>
              </w:rPr>
              <w:t>质保期</w:t>
            </w:r>
          </w:p>
        </w:tc>
        <w:tc>
          <w:tcPr>
            <w:tcW w:w="709" w:type="dxa"/>
            <w:vAlign w:val="center"/>
          </w:tcPr>
          <w:p>
            <w:pPr>
              <w:ind w:firstLine="0" w:firstLineChars="0"/>
              <w:jc w:val="center"/>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w:t>
            </w:r>
          </w:p>
        </w:tc>
        <w:tc>
          <w:tcPr>
            <w:tcW w:w="7087" w:type="dxa"/>
            <w:vAlign w:val="center"/>
          </w:tcPr>
          <w:p>
            <w:pPr>
              <w:pStyle w:val="135"/>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color w:val="auto"/>
                <w:szCs w:val="32"/>
                <w:highlight w:val="none"/>
              </w:rPr>
              <w:t>满足招标文件要求的不得分，在招标文件的基础下</w:t>
            </w:r>
            <w:r>
              <w:rPr>
                <w:rFonts w:hint="eastAsia" w:ascii="宋体" w:hAnsi="宋体" w:eastAsia="宋体" w:cs="宋体"/>
                <w:color w:val="auto"/>
                <w:szCs w:val="21"/>
                <w:highlight w:val="none"/>
              </w:rPr>
              <w:t>每增加半年得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分（增加不足半年的不得分），最高得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类似业绩</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6</w:t>
            </w:r>
          </w:p>
        </w:tc>
        <w:tc>
          <w:tcPr>
            <w:tcW w:w="7087" w:type="dxa"/>
            <w:vAlign w:val="center"/>
          </w:tcPr>
          <w:p>
            <w:pPr>
              <w:pStyle w:val="13"/>
              <w:spacing w:line="360" w:lineRule="auto"/>
              <w:ind w:firstLine="0"/>
              <w:rPr>
                <w:rFonts w:hint="eastAsia" w:ascii="宋体" w:hAnsi="宋体" w:eastAsia="宋体" w:cs="宋体"/>
                <w:color w:val="auto"/>
                <w:kern w:val="2"/>
                <w:szCs w:val="21"/>
                <w:highlight w:val="none"/>
              </w:rPr>
            </w:pPr>
            <w:r>
              <w:rPr>
                <w:rFonts w:hint="eastAsia" w:ascii="宋体" w:hAnsi="宋体" w:eastAsia="宋体" w:cs="宋体"/>
                <w:color w:val="auto"/>
                <w:spacing w:val="-6"/>
                <w:kern w:val="2"/>
                <w:szCs w:val="24"/>
                <w:highlight w:val="none"/>
              </w:rPr>
              <w:t>投标人提供2016年1月1日以来的同类业绩合同，经评标委员会认定为有效业绩合同的，每份得2分，最高得</w:t>
            </w:r>
            <w:r>
              <w:rPr>
                <w:rFonts w:hint="eastAsia" w:ascii="宋体" w:hAnsi="宋体" w:eastAsia="宋体" w:cs="宋体"/>
                <w:color w:val="auto"/>
                <w:spacing w:val="-6"/>
                <w:kern w:val="2"/>
                <w:szCs w:val="24"/>
                <w:highlight w:val="none"/>
                <w:lang w:val="en-US" w:eastAsia="zh-CN"/>
              </w:rPr>
              <w:t>6</w:t>
            </w:r>
            <w:r>
              <w:rPr>
                <w:rFonts w:hint="eastAsia" w:ascii="宋体" w:hAnsi="宋体" w:eastAsia="宋体" w:cs="宋体"/>
                <w:color w:val="auto"/>
                <w:spacing w:val="-6"/>
                <w:kern w:val="2"/>
                <w:szCs w:val="24"/>
                <w:highlight w:val="none"/>
              </w:rPr>
              <w:t>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9498" w:type="dxa"/>
            <w:gridSpan w:val="3"/>
            <w:vAlign w:val="center"/>
          </w:tcPr>
          <w:p>
            <w:pPr>
              <w:pStyle w:val="13"/>
              <w:spacing w:line="240" w:lineRule="auto"/>
              <w:ind w:firstLine="0"/>
              <w:jc w:val="center"/>
              <w:rPr>
                <w:rFonts w:hint="eastAsia" w:ascii="宋体" w:hAnsi="宋体" w:eastAsia="宋体" w:cs="宋体"/>
                <w:color w:val="auto"/>
                <w:spacing w:val="-6"/>
                <w:szCs w:val="24"/>
                <w:highlight w:val="none"/>
              </w:rPr>
            </w:pPr>
            <w:r>
              <w:rPr>
                <w:rFonts w:hint="eastAsia" w:ascii="宋体" w:hAnsi="宋体" w:eastAsia="宋体" w:cs="宋体"/>
                <w:b/>
                <w:color w:val="auto"/>
                <w:spacing w:val="-6"/>
                <w:szCs w:val="24"/>
                <w:highlight w:val="none"/>
              </w:rPr>
              <w:t>技术分（</w:t>
            </w:r>
            <w:r>
              <w:rPr>
                <w:rFonts w:hint="eastAsia" w:ascii="宋体" w:hAnsi="宋体" w:eastAsia="宋体" w:cs="宋体"/>
                <w:b/>
                <w:color w:val="auto"/>
                <w:spacing w:val="-6"/>
                <w:szCs w:val="24"/>
                <w:highlight w:val="none"/>
                <w:lang w:val="en-US" w:eastAsia="zh-CN"/>
              </w:rPr>
              <w:t>62</w:t>
            </w:r>
            <w:r>
              <w:rPr>
                <w:rFonts w:hint="eastAsia" w:ascii="宋体" w:hAnsi="宋体" w:eastAsia="宋体" w:cs="宋体"/>
                <w:b/>
                <w:color w:val="auto"/>
                <w:spacing w:val="-6"/>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投标产品技术响应情况</w:t>
            </w:r>
          </w:p>
        </w:tc>
        <w:tc>
          <w:tcPr>
            <w:tcW w:w="709" w:type="dxa"/>
            <w:vAlign w:val="center"/>
          </w:tcPr>
          <w:p>
            <w:pPr>
              <w:ind w:firstLine="0" w:firstLineChars="0"/>
              <w:jc w:val="center"/>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6"/>
                <w:highlight w:val="none"/>
                <w:lang w:val="en-US" w:eastAsia="zh-CN"/>
              </w:rPr>
              <w:t>28</w:t>
            </w:r>
          </w:p>
        </w:tc>
        <w:tc>
          <w:tcPr>
            <w:tcW w:w="7087" w:type="dxa"/>
            <w:vAlign w:val="center"/>
          </w:tcPr>
          <w:p>
            <w:pPr>
              <w:pStyle w:val="135"/>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由评委根据投标方提供的设备配置方案和投标响应情况等进行综合评议，全部满足技术参数的得</w:t>
            </w:r>
            <w:r>
              <w:rPr>
                <w:rFonts w:hint="eastAsia" w:ascii="宋体" w:hAnsi="宋体" w:eastAsia="宋体" w:cs="宋体"/>
                <w:color w:val="auto"/>
                <w:spacing w:val="-6"/>
                <w:szCs w:val="24"/>
                <w:highlight w:val="none"/>
                <w:lang w:val="en-US" w:eastAsia="zh-CN"/>
              </w:rPr>
              <w:t>28</w:t>
            </w:r>
            <w:r>
              <w:rPr>
                <w:rFonts w:hint="eastAsia" w:ascii="宋体" w:hAnsi="宋体" w:eastAsia="宋体" w:cs="宋体"/>
                <w:color w:val="auto"/>
                <w:spacing w:val="-6"/>
                <w:szCs w:val="24"/>
                <w:highlight w:val="none"/>
              </w:rPr>
              <w:t>分；每负偏离一条参数，扣3分，打“</w:t>
            </w:r>
            <w:r>
              <w:rPr>
                <w:rFonts w:hint="eastAsia" w:ascii="宋体" w:hAnsi="宋体" w:eastAsia="宋体" w:cs="宋体"/>
                <w:bCs/>
                <w:color w:val="auto"/>
                <w:kern w:val="0"/>
                <w:szCs w:val="21"/>
                <w:highlight w:val="none"/>
              </w:rPr>
              <w:t>★</w:t>
            </w:r>
            <w:r>
              <w:rPr>
                <w:rFonts w:hint="eastAsia" w:ascii="宋体" w:hAnsi="宋体" w:eastAsia="宋体" w:cs="宋体"/>
                <w:color w:val="auto"/>
                <w:spacing w:val="-6"/>
                <w:szCs w:val="24"/>
                <w:highlight w:val="none"/>
              </w:rPr>
              <w:t>”参数每负偏离一条扣5分，扣完为止。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投标货物的性能、质量的整体评价</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8</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投标货物品牌市场占有率及规格技术参数的先进程度：</w:t>
            </w:r>
          </w:p>
          <w:p>
            <w:pPr>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（1）投标货物品牌市场占有率情况，最高得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分，其余酌情扣分；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4分</w:t>
            </w:r>
            <w:r>
              <w:rPr>
                <w:rFonts w:hint="eastAsia" w:ascii="宋体" w:hAnsi="宋体" w:cs="宋体"/>
                <w:color w:val="auto"/>
                <w:highlight w:val="none"/>
                <w:lang w:eastAsia="zh-CN"/>
              </w:rPr>
              <w:t>）</w:t>
            </w:r>
          </w:p>
          <w:p>
            <w:pPr>
              <w:ind w:firstLine="0" w:firstLineChars="0"/>
              <w:rPr>
                <w:rFonts w:hint="eastAsia" w:ascii="宋体" w:hAnsi="宋体" w:cs="宋体"/>
                <w:color w:val="auto"/>
                <w:highlight w:val="none"/>
                <w:lang w:eastAsia="zh-CN"/>
              </w:rPr>
            </w:pPr>
            <w:r>
              <w:rPr>
                <w:rFonts w:hint="eastAsia" w:ascii="宋体" w:hAnsi="宋体" w:eastAsia="宋体" w:cs="宋体"/>
                <w:color w:val="auto"/>
                <w:highlight w:val="none"/>
              </w:rPr>
              <w:t>（2）投标货物规格技术参数先进情况，最高得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分，其余酌情扣分。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4分</w:t>
            </w:r>
            <w:r>
              <w:rPr>
                <w:rFonts w:hint="eastAsia" w:ascii="宋体" w:hAnsi="宋体" w:cs="宋体"/>
                <w:color w:val="auto"/>
                <w:highlight w:val="none"/>
                <w:lang w:eastAsia="zh-CN"/>
              </w:rPr>
              <w:t>）</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（提供货物彩页复印件、系统功能截图等证明材料并加盖公章，未提供本项不得分）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针对本项目的详细实施计划</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12</w:t>
            </w:r>
          </w:p>
        </w:tc>
        <w:tc>
          <w:tcPr>
            <w:tcW w:w="7087" w:type="dxa"/>
            <w:vAlign w:val="center"/>
          </w:tcPr>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（1）运输方案保障措施有效、方案严密的得3分；措施及方案存在欠缺、影响或者可能影响供货期的，酌情扣分；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3分</w:t>
            </w:r>
            <w:r>
              <w:rPr>
                <w:rFonts w:hint="eastAsia" w:ascii="宋体" w:hAnsi="宋体" w:cs="宋体"/>
                <w:color w:val="auto"/>
                <w:highlight w:val="none"/>
                <w:lang w:eastAsia="zh-CN"/>
              </w:rPr>
              <w:t>）</w:t>
            </w:r>
          </w:p>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（2）安装、调试方案合理、严密的得3分，有缺漏的酌情扣分；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3分</w:t>
            </w:r>
            <w:r>
              <w:rPr>
                <w:rFonts w:hint="eastAsia" w:ascii="宋体" w:hAnsi="宋体" w:cs="宋体"/>
                <w:color w:val="auto"/>
                <w:highlight w:val="none"/>
                <w:lang w:eastAsia="zh-CN"/>
              </w:rPr>
              <w:t>）</w:t>
            </w:r>
          </w:p>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（3）验收方案合理、有效，能真实体现产品合格情况的得3分，有缺漏的酌情扣分；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3分</w:t>
            </w:r>
            <w:r>
              <w:rPr>
                <w:rFonts w:hint="eastAsia" w:ascii="宋体" w:hAnsi="宋体" w:cs="宋体"/>
                <w:color w:val="auto"/>
                <w:highlight w:val="none"/>
                <w:lang w:eastAsia="zh-CN"/>
              </w:rPr>
              <w:t>）</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（4）培训计划详尽，方案合理的得3分，有缺漏的</w:t>
            </w:r>
            <w:r>
              <w:rPr>
                <w:rFonts w:hint="eastAsia" w:ascii="宋体" w:hAnsi="宋体" w:eastAsia="宋体" w:cs="宋体"/>
                <w:color w:val="auto"/>
                <w:spacing w:val="-6"/>
                <w:highlight w:val="none"/>
              </w:rPr>
              <w:t>酌情扣分。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3分</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售后服务</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val="en-US" w:eastAsia="zh-CN"/>
              </w:rPr>
              <w:t>4</w:t>
            </w:r>
          </w:p>
        </w:tc>
        <w:tc>
          <w:tcPr>
            <w:tcW w:w="7087" w:type="dxa"/>
            <w:tcBorders/>
            <w:vAlign w:val="center"/>
          </w:tcPr>
          <w:p>
            <w:pPr>
              <w:pStyle w:val="135"/>
              <w:ind w:firstLine="0" w:firstLineChars="0"/>
              <w:rPr>
                <w:rFonts w:hint="eastAsia" w:ascii="宋体" w:hAnsi="宋体" w:eastAsia="宋体" w:cs="宋体"/>
                <w:color w:val="auto"/>
                <w:szCs w:val="32"/>
                <w:highlight w:val="none"/>
                <w:lang w:eastAsia="zh-CN"/>
              </w:rPr>
            </w:pPr>
            <w:r>
              <w:rPr>
                <w:rFonts w:hint="eastAsia" w:ascii="宋体" w:hAnsi="宋体" w:cs="宋体"/>
                <w:color w:val="auto"/>
                <w:szCs w:val="32"/>
                <w:highlight w:val="none"/>
                <w:lang w:eastAsia="zh-CN"/>
              </w:rPr>
              <w:t>（</w:t>
            </w:r>
            <w:r>
              <w:rPr>
                <w:rFonts w:hint="eastAsia" w:ascii="宋体" w:hAnsi="宋体" w:cs="宋体"/>
                <w:color w:val="auto"/>
                <w:szCs w:val="32"/>
                <w:highlight w:val="none"/>
                <w:lang w:val="en-US" w:eastAsia="zh-CN"/>
              </w:rPr>
              <w:t>1</w:t>
            </w:r>
            <w:r>
              <w:rPr>
                <w:rFonts w:hint="eastAsia" w:ascii="宋体" w:hAnsi="宋体" w:cs="宋体"/>
                <w:color w:val="auto"/>
                <w:szCs w:val="32"/>
                <w:highlight w:val="none"/>
                <w:lang w:eastAsia="zh-CN"/>
              </w:rPr>
              <w:t>）</w:t>
            </w:r>
            <w:r>
              <w:rPr>
                <w:rFonts w:hint="eastAsia" w:ascii="宋体" w:hAnsi="宋体" w:eastAsia="宋体" w:cs="宋体"/>
                <w:color w:val="auto"/>
                <w:szCs w:val="32"/>
                <w:highlight w:val="none"/>
              </w:rPr>
              <w:t>完全响应招标文件要求（接到采购人通知后，在2小时内做出响应，不超过2个工作日给出解决方案，5个工作日内解决故障）的得1分，不响应不得分；</w:t>
            </w:r>
            <w:r>
              <w:rPr>
                <w:rFonts w:hint="eastAsia" w:ascii="宋体" w:hAnsi="宋体" w:cs="宋体"/>
                <w:color w:val="auto"/>
                <w:szCs w:val="32"/>
                <w:highlight w:val="none"/>
                <w:lang w:eastAsia="zh-CN"/>
              </w:rPr>
              <w:t>（</w:t>
            </w:r>
            <w:r>
              <w:rPr>
                <w:rFonts w:hint="eastAsia" w:ascii="宋体" w:hAnsi="宋体" w:cs="宋体"/>
                <w:color w:val="auto"/>
                <w:szCs w:val="32"/>
                <w:highlight w:val="none"/>
                <w:lang w:val="en-US" w:eastAsia="zh-CN"/>
              </w:rPr>
              <w:t>1分</w:t>
            </w:r>
            <w:r>
              <w:rPr>
                <w:rFonts w:hint="eastAsia" w:ascii="宋体" w:hAnsi="宋体" w:cs="宋体"/>
                <w:color w:val="auto"/>
                <w:szCs w:val="32"/>
                <w:highlight w:val="none"/>
                <w:lang w:eastAsia="zh-CN"/>
              </w:rPr>
              <w:t>）</w:t>
            </w:r>
          </w:p>
          <w:p>
            <w:pPr>
              <w:pStyle w:val="135"/>
              <w:ind w:firstLine="0" w:firstLineChars="0"/>
              <w:rPr>
                <w:rFonts w:hint="eastAsia" w:ascii="宋体" w:hAnsi="宋体" w:eastAsia="宋体" w:cs="宋体"/>
                <w:color w:val="auto"/>
                <w:highlight w:val="none"/>
              </w:rPr>
            </w:pPr>
            <w:r>
              <w:rPr>
                <w:rFonts w:hint="eastAsia" w:ascii="宋体" w:hAnsi="宋体" w:cs="宋体"/>
                <w:color w:val="auto"/>
                <w:szCs w:val="32"/>
                <w:highlight w:val="none"/>
                <w:lang w:eastAsia="zh-CN"/>
              </w:rPr>
              <w:t>（</w:t>
            </w:r>
            <w:r>
              <w:rPr>
                <w:rFonts w:hint="eastAsia" w:ascii="宋体" w:hAnsi="宋体" w:cs="宋体"/>
                <w:color w:val="auto"/>
                <w:szCs w:val="32"/>
                <w:highlight w:val="none"/>
                <w:lang w:val="en-US" w:eastAsia="zh-CN"/>
              </w:rPr>
              <w:t>2</w:t>
            </w:r>
            <w:r>
              <w:rPr>
                <w:rFonts w:hint="eastAsia" w:ascii="宋体" w:hAnsi="宋体" w:cs="宋体"/>
                <w:color w:val="auto"/>
                <w:szCs w:val="32"/>
                <w:highlight w:val="none"/>
                <w:lang w:eastAsia="zh-CN"/>
              </w:rPr>
              <w:t>）</w:t>
            </w:r>
            <w:r>
              <w:rPr>
                <w:rFonts w:hint="eastAsia" w:ascii="宋体" w:hAnsi="宋体" w:eastAsia="宋体" w:cs="宋体"/>
                <w:color w:val="auto"/>
                <w:szCs w:val="32"/>
                <w:highlight w:val="none"/>
              </w:rPr>
              <w:t>在满足招标文件的基础上，额外提供其它售后服务的，根据售后服务方案的合理性、有效性</w:t>
            </w:r>
            <w:r>
              <w:rPr>
                <w:rFonts w:hint="eastAsia" w:ascii="宋体" w:hAnsi="宋体" w:eastAsia="宋体" w:cs="宋体"/>
                <w:color w:val="auto"/>
                <w:szCs w:val="32"/>
                <w:highlight w:val="none"/>
                <w:lang w:eastAsia="zh-CN"/>
              </w:rPr>
              <w:t>酌情</w:t>
            </w:r>
            <w:r>
              <w:rPr>
                <w:rFonts w:hint="eastAsia" w:ascii="宋体" w:hAnsi="宋体" w:eastAsia="宋体" w:cs="宋体"/>
                <w:color w:val="auto"/>
                <w:szCs w:val="32"/>
                <w:highlight w:val="none"/>
              </w:rPr>
              <w:t>打分，</w:t>
            </w:r>
            <w:r>
              <w:rPr>
                <w:rFonts w:hint="eastAsia" w:ascii="宋体" w:hAnsi="宋体" w:eastAsia="宋体" w:cs="宋体"/>
                <w:color w:val="auto"/>
                <w:szCs w:val="32"/>
                <w:highlight w:val="none"/>
                <w:lang w:val="en-US" w:eastAsia="zh-CN"/>
              </w:rPr>
              <w:t>最高得3分</w:t>
            </w:r>
            <w:r>
              <w:rPr>
                <w:rFonts w:hint="eastAsia" w:ascii="宋体" w:hAnsi="宋体" w:eastAsia="宋体" w:cs="宋体"/>
                <w:color w:val="auto"/>
                <w:szCs w:val="32"/>
                <w:highlight w:val="none"/>
              </w:rPr>
              <w:t>，未提供不得分。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3分</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拟投入人员情况</w:t>
            </w:r>
          </w:p>
        </w:tc>
        <w:tc>
          <w:tcPr>
            <w:tcW w:w="709" w:type="dxa"/>
            <w:vAlign w:val="center"/>
          </w:tcPr>
          <w:p>
            <w:pPr>
              <w:ind w:firstLine="0" w:firstLineChars="0"/>
              <w:jc w:val="center"/>
              <w:rPr>
                <w:rFonts w:hint="eastAsia" w:ascii="宋体" w:hAnsi="宋体" w:eastAsia="宋体" w:cs="宋体"/>
                <w:color w:val="auto"/>
                <w:spacing w:val="-6"/>
                <w:highlight w:val="none"/>
                <w:lang w:eastAsia="zh-CN"/>
              </w:rPr>
            </w:pPr>
            <w:r>
              <w:rPr>
                <w:rFonts w:hint="eastAsia" w:ascii="宋体" w:hAnsi="宋体" w:cs="宋体"/>
                <w:color w:val="auto"/>
                <w:spacing w:val="-6"/>
                <w:highlight w:val="none"/>
                <w:lang w:val="en-US" w:eastAsia="zh-CN"/>
              </w:rPr>
              <w:t>4</w:t>
            </w:r>
          </w:p>
        </w:tc>
        <w:tc>
          <w:tcPr>
            <w:tcW w:w="7087" w:type="dxa"/>
            <w:vAlign w:val="center"/>
          </w:tcPr>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highlight w:val="none"/>
              </w:rPr>
              <w:t>根</w:t>
            </w:r>
            <w:r>
              <w:rPr>
                <w:rFonts w:hint="eastAsia" w:ascii="宋体" w:hAnsi="宋体" w:eastAsia="宋体" w:cs="宋体"/>
                <w:color w:val="auto"/>
                <w:spacing w:val="-6"/>
                <w:highlight w:val="none"/>
              </w:rPr>
              <w:t>据投标人拟投入的运输、安装、培训人员情况打分：</w:t>
            </w:r>
          </w:p>
          <w:p>
            <w:pPr>
              <w:ind w:firstLine="0" w:firstLineChars="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1.拟投入运输、安装、培训人员充足的得</w:t>
            </w:r>
            <w:r>
              <w:rPr>
                <w:rFonts w:hint="eastAsia" w:ascii="宋体" w:hAnsi="宋体" w:cs="宋体"/>
                <w:color w:val="auto"/>
                <w:spacing w:val="-6"/>
                <w:highlight w:val="none"/>
                <w:lang w:val="en-US" w:eastAsia="zh-CN"/>
              </w:rPr>
              <w:t>2</w:t>
            </w:r>
            <w:r>
              <w:rPr>
                <w:rFonts w:hint="eastAsia" w:ascii="宋体" w:hAnsi="宋体" w:eastAsia="宋体" w:cs="宋体"/>
                <w:color w:val="auto"/>
                <w:spacing w:val="-6"/>
                <w:highlight w:val="none"/>
              </w:rPr>
              <w:t>分</w:t>
            </w:r>
            <w:r>
              <w:rPr>
                <w:rFonts w:hint="eastAsia" w:ascii="宋体" w:hAnsi="宋体" w:eastAsia="宋体" w:cs="宋体"/>
                <w:color w:val="auto"/>
                <w:spacing w:val="-6"/>
                <w:highlight w:val="none"/>
                <w:lang w:eastAsia="zh-CN"/>
              </w:rPr>
              <w:t>，其余酌情扣分</w:t>
            </w:r>
            <w:r>
              <w:rPr>
                <w:rFonts w:hint="eastAsia" w:ascii="宋体" w:hAnsi="宋体" w:eastAsia="宋体" w:cs="宋体"/>
                <w:color w:val="auto"/>
                <w:spacing w:val="-6"/>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spacing w:val="-6"/>
                <w:highlight w:val="none"/>
              </w:rPr>
              <w:t>2.运输、安装、培训人员具有相应经验、资质的</w:t>
            </w:r>
            <w:r>
              <w:rPr>
                <w:rFonts w:hint="eastAsia" w:ascii="宋体" w:hAnsi="宋体" w:eastAsia="宋体" w:cs="宋体"/>
                <w:color w:val="auto"/>
                <w:spacing w:val="-6"/>
                <w:highlight w:val="none"/>
                <w:lang w:eastAsia="zh-CN"/>
              </w:rPr>
              <w:t>最高</w:t>
            </w:r>
            <w:r>
              <w:rPr>
                <w:rFonts w:hint="eastAsia" w:ascii="宋体" w:hAnsi="宋体" w:eastAsia="宋体" w:cs="宋体"/>
                <w:color w:val="auto"/>
                <w:spacing w:val="-6"/>
                <w:highlight w:val="none"/>
              </w:rPr>
              <w:t>得2分</w:t>
            </w:r>
            <w:r>
              <w:rPr>
                <w:rFonts w:hint="eastAsia" w:ascii="宋体" w:hAnsi="宋体" w:eastAsia="宋体" w:cs="宋体"/>
                <w:color w:val="auto"/>
                <w:spacing w:val="-6"/>
                <w:highlight w:val="none"/>
                <w:lang w:eastAsia="zh-CN"/>
              </w:rPr>
              <w:t>，经验、资质欠缺的酌情扣分</w:t>
            </w:r>
            <w:r>
              <w:rPr>
                <w:rFonts w:hint="eastAsia" w:ascii="宋体" w:hAnsi="宋体" w:eastAsia="宋体" w:cs="宋体"/>
                <w:color w:val="auto"/>
                <w:spacing w:val="-6"/>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2分</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质保期满后配件及专用耗材供应价格</w:t>
            </w:r>
          </w:p>
        </w:tc>
        <w:tc>
          <w:tcPr>
            <w:tcW w:w="709" w:type="dxa"/>
            <w:vAlign w:val="center"/>
          </w:tcPr>
          <w:p>
            <w:pPr>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根据各投标人同类配件及专用耗材供应让利幅度，酌情给分</w:t>
            </w:r>
            <w:r>
              <w:rPr>
                <w:rFonts w:hint="eastAsia" w:ascii="宋体" w:hAnsi="宋体" w:eastAsia="宋体" w:cs="宋体"/>
                <w:color w:val="auto"/>
                <w:highlight w:val="none"/>
                <w:lang w:eastAsia="zh-CN"/>
              </w:rPr>
              <w:t>，最高得</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合理化建议和改进措施</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投标人对本项目的合理化建议和改进措施的合理、可行性。</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措施合理有效的得3分，存在缺漏的酌情扣分，未提供不得分。</w:t>
            </w:r>
          </w:p>
        </w:tc>
      </w:tr>
    </w:tbl>
    <w:p>
      <w:pPr>
        <w:ind w:firstLine="480"/>
        <w:jc w:val="left"/>
        <w:rPr>
          <w:rFonts w:hint="eastAsia" w:ascii="宋体" w:hAnsi="宋体" w:eastAsia="宋体" w:cs="宋体"/>
          <w:bCs/>
          <w:color w:val="auto"/>
          <w:highlight w:val="none"/>
        </w:rPr>
      </w:pPr>
      <w:bookmarkStart w:id="62" w:name="_Toc450840083"/>
      <w:r>
        <w:rPr>
          <w:rFonts w:hint="eastAsia" w:ascii="宋体" w:hAnsi="宋体" w:eastAsia="宋体" w:cs="宋体"/>
          <w:bCs/>
          <w:color w:val="auto"/>
          <w:highlight w:val="none"/>
        </w:rPr>
        <w:t>说明：</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宋体" w:hAnsi="宋体" w:eastAsia="宋体" w:cs="宋体"/>
          <w:b/>
          <w:color w:val="auto"/>
          <w:spacing w:val="-6"/>
          <w:highlight w:val="none"/>
        </w:rPr>
        <w:t>（在浙江省政府采购网</w:t>
      </w:r>
      <w:bookmarkStart w:id="69" w:name="_GoBack"/>
      <w:bookmarkEnd w:id="69"/>
      <w:r>
        <w:rPr>
          <w:rFonts w:hint="eastAsia" w:ascii="宋体" w:hAnsi="宋体" w:eastAsia="宋体" w:cs="宋体"/>
          <w:b/>
          <w:color w:val="auto"/>
          <w:spacing w:val="-6"/>
          <w:highlight w:val="none"/>
        </w:rPr>
        <w:t>注册入库并</w:t>
      </w:r>
      <w:r>
        <w:rPr>
          <w:rFonts w:hint="eastAsia" w:ascii="宋体" w:hAnsi="宋体" w:eastAsia="宋体" w:cs="宋体"/>
          <w:b/>
          <w:color w:val="auto"/>
          <w:highlight w:val="none"/>
        </w:rPr>
        <w:t>提供《企业类型申明函》和相关网站的截图证明（如中小企业网、浙江省政府采购网等）</w:t>
      </w:r>
      <w:r>
        <w:rPr>
          <w:rFonts w:hint="eastAsia" w:ascii="宋体" w:hAnsi="宋体" w:eastAsia="宋体" w:cs="宋体"/>
          <w:b/>
          <w:color w:val="auto"/>
          <w:spacing w:val="-6"/>
          <w:highlight w:val="none"/>
        </w:rPr>
        <w:t>）</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4.残疾人福利性单位属于小型、微型企业的，不重复享受政策。</w:t>
      </w:r>
    </w:p>
    <w:p>
      <w:pPr>
        <w:pStyle w:val="45"/>
        <w:rPr>
          <w:rFonts w:hint="eastAsia" w:ascii="宋体" w:hAnsi="宋体" w:eastAsia="宋体" w:cs="宋体"/>
          <w:bCs/>
          <w:color w:val="auto"/>
          <w:highlight w:val="none"/>
        </w:rPr>
        <w:sectPr>
          <w:footerReference r:id="rId19" w:type="default"/>
          <w:pgSz w:w="11907" w:h="16840"/>
          <w:pgMar w:top="1247" w:right="1304" w:bottom="1021" w:left="1304" w:header="720" w:footer="720" w:gutter="0"/>
          <w:cols w:space="720" w:num="1"/>
          <w:docGrid w:linePitch="286" w:charSpace="0"/>
        </w:sectPr>
      </w:pPr>
    </w:p>
    <w:bookmarkEnd w:id="60"/>
    <w:bookmarkEnd w:id="61"/>
    <w:bookmarkEnd w:id="62"/>
    <w:p>
      <w:pPr>
        <w:pStyle w:val="3"/>
        <w:ind w:firstLine="643"/>
        <w:rPr>
          <w:rFonts w:hint="eastAsia" w:ascii="宋体" w:hAnsi="宋体" w:eastAsia="宋体" w:cs="宋体"/>
          <w:color w:val="auto"/>
          <w:szCs w:val="24"/>
          <w:highlight w:val="none"/>
        </w:rPr>
      </w:pPr>
      <w:bookmarkStart w:id="63" w:name="_Toc7087"/>
      <w:r>
        <w:rPr>
          <w:rFonts w:hint="eastAsia" w:ascii="宋体" w:hAnsi="宋体" w:eastAsia="宋体" w:cs="宋体"/>
          <w:color w:val="auto"/>
          <w:szCs w:val="32"/>
          <w:highlight w:val="none"/>
        </w:rPr>
        <w:t>第五章 合同格式</w:t>
      </w:r>
      <w:bookmarkEnd w:id="6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pacing w:after="100" w:afterAutospacing="1"/>
        <w:ind w:firstLine="0" w:firstLineChars="0"/>
        <w:jc w:val="center"/>
        <w:rPr>
          <w:rFonts w:hint="eastAsia" w:ascii="宋体" w:hAnsi="宋体" w:eastAsia="宋体" w:cs="宋体"/>
          <w:b/>
          <w:color w:val="auto"/>
          <w:spacing w:val="-6"/>
          <w:highlight w:val="none"/>
        </w:rPr>
      </w:pPr>
      <w:bookmarkStart w:id="64" w:name="_Toc450840088"/>
      <w:r>
        <w:rPr>
          <w:rFonts w:hint="eastAsia" w:ascii="宋体" w:hAnsi="宋体" w:eastAsia="宋体" w:cs="宋体"/>
          <w:b/>
          <w:color w:val="auto"/>
          <w:spacing w:val="-6"/>
          <w:highlight w:val="none"/>
        </w:rPr>
        <w:t>浙江农林大学项目合同</w:t>
      </w:r>
    </w:p>
    <w:p>
      <w:pPr>
        <w:pStyle w:val="18"/>
        <w:snapToGrid w:val="0"/>
        <w:spacing w:line="288" w:lineRule="auto"/>
        <w:jc w:val="center"/>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（进口合同）</w:t>
      </w:r>
    </w:p>
    <w:p>
      <w:pPr>
        <w:spacing w:line="28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采购编号：ZJWSBJ-NL-</w:t>
      </w:r>
      <w:r>
        <w:rPr>
          <w:rFonts w:hint="eastAsia" w:ascii="宋体" w:hAnsi="宋体" w:eastAsia="宋体" w:cs="宋体"/>
          <w:color w:val="auto"/>
          <w:highlight w:val="none"/>
          <w:lang w:eastAsia="zh-CN"/>
        </w:rPr>
        <w:t>2019029G</w:t>
      </w: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 xml:space="preserve">合同编号：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确认书号：[2019]38683号、[2019]38684号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甲方：浙江农林大学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乙方：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采购代理机构：浙江五石工程咨询有限公司</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签约时间、地点：2019年  月  日，浙江农林大学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浙江五石工程咨询有限公司受浙江农林大学委托公开招标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项目，经过招标，确定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为供货单位。经协商双方就本采购事项达成以下条款：</w:t>
      </w:r>
    </w:p>
    <w:p>
      <w:pPr>
        <w:spacing w:line="420" w:lineRule="exact"/>
        <w:ind w:firstLine="482"/>
        <w:rPr>
          <w:rFonts w:hint="eastAsia" w:ascii="宋体" w:hAnsi="宋体" w:eastAsia="宋体" w:cs="宋体"/>
          <w:b/>
          <w:color w:val="auto"/>
          <w:highlight w:val="none"/>
        </w:rPr>
      </w:pPr>
      <w:r>
        <w:rPr>
          <w:rFonts w:hint="eastAsia" w:ascii="宋体" w:hAnsi="宋体" w:eastAsia="宋体" w:cs="宋体"/>
          <w:b/>
          <w:color w:val="auto"/>
          <w:highlight w:val="none"/>
        </w:rPr>
        <w:t>第一条：采购产品内容及合同价格</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4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设备名称</w:t>
            </w: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4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03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850" w:type="dxa"/>
            <w:gridSpan w:val="10"/>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合计：人民币       元整（￥     ）</w:t>
            </w:r>
          </w:p>
        </w:tc>
      </w:tr>
    </w:tbl>
    <w:p>
      <w:pPr>
        <w:snapToGrid w:val="0"/>
        <w:spacing w:line="3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spacing w:val="-6"/>
          <w:highlight w:val="none"/>
        </w:rPr>
        <w:t>.</w:t>
      </w:r>
      <w:r>
        <w:rPr>
          <w:rFonts w:hint="eastAsia" w:ascii="宋体" w:hAnsi="宋体" w:eastAsia="宋体" w:cs="宋体"/>
          <w:color w:val="auto"/>
          <w:highlight w:val="none"/>
        </w:rPr>
        <w:t>详细配置清单详见投标文件和承诺表。</w:t>
      </w:r>
    </w:p>
    <w:p>
      <w:pPr>
        <w:snapToGrid w:val="0"/>
        <w:spacing w:line="3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以上合同总价包括将货物运抵浙江农林大学校区指定地点的运费及安装调试等一切费用。</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第二条：质量保证及售后服务</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⑴更换：由乙方承担所发生的全部费用。</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⑵贬值处理：由甲乙双方合议定价。</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⑶退货处理：乙方应退还甲方支付的合同款，同时应承担该货物的直接费用（运输、保险、检验、货款利息及银行手续费等）。</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在质保期内，乙方应对货物出现的质量及安全问题负责处理解决并承担一切费用。</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上述的货物中免费原厂保修期为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年，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维修响应时间：合同货物出现故障后，</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rPr>
        <w:t>小时以内响应，不超过</w:t>
      </w:r>
      <w:r>
        <w:rPr>
          <w:rFonts w:hint="eastAsia" w:ascii="宋体" w:hAnsi="宋体" w:eastAsia="宋体" w:cs="宋体"/>
          <w:color w:val="auto"/>
          <w:spacing w:val="-6"/>
          <w:highlight w:val="none"/>
          <w:lang w:val="en-US" w:eastAsia="zh-CN"/>
        </w:rPr>
        <w:t>2</w:t>
      </w:r>
      <w:r>
        <w:rPr>
          <w:rFonts w:hint="eastAsia" w:ascii="宋体" w:hAnsi="宋体" w:eastAsia="宋体" w:cs="宋体"/>
          <w:color w:val="auto"/>
          <w:spacing w:val="-6"/>
          <w:highlight w:val="none"/>
        </w:rPr>
        <w:t>个工作日提出解决方案，</w:t>
      </w:r>
      <w:r>
        <w:rPr>
          <w:rFonts w:hint="eastAsia" w:ascii="宋体" w:hAnsi="宋体" w:eastAsia="宋体" w:cs="宋体"/>
          <w:color w:val="auto"/>
          <w:spacing w:val="-6"/>
          <w:highlight w:val="none"/>
          <w:lang w:val="en-US" w:eastAsia="zh-CN"/>
        </w:rPr>
        <w:t>5</w:t>
      </w:r>
      <w:r>
        <w:rPr>
          <w:rFonts w:hint="eastAsia" w:ascii="宋体" w:hAnsi="宋体" w:eastAsia="宋体" w:cs="宋体"/>
          <w:color w:val="auto"/>
          <w:spacing w:val="-6"/>
          <w:highlight w:val="none"/>
        </w:rPr>
        <w:t>个工作日内解决故障；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8"/>
        <w:snapToGrid w:val="0"/>
        <w:spacing w:before="191" w:after="191" w:line="288" w:lineRule="auto"/>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第三条：技术资料</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乙方应按公开招标文件规定的时间向甲方提供使用货物的有关技术资料。</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napToGrid w:val="0"/>
        <w:spacing w:before="191" w:after="191" w:line="288" w:lineRule="auto"/>
        <w:ind w:left="391" w:hanging="391" w:hangingChars="171"/>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第四条：知识产权</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乙方应保证所提供的货物或其任何一部分均不会侵犯任何第三方的知识产权。</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第五条：交货时间、地点</w:t>
      </w:r>
    </w:p>
    <w:p>
      <w:pPr>
        <w:snapToGrid w:val="0"/>
        <w:spacing w:line="288" w:lineRule="auto"/>
        <w:ind w:firstLine="456"/>
        <w:rPr>
          <w:rFonts w:hint="eastAsia" w:ascii="宋体" w:hAnsi="宋体" w:eastAsia="宋体" w:cs="宋体"/>
          <w:color w:val="auto"/>
          <w:highlight w:val="none"/>
        </w:rPr>
      </w:pPr>
      <w:r>
        <w:rPr>
          <w:rFonts w:hint="eastAsia" w:ascii="宋体" w:hAnsi="宋体" w:eastAsia="宋体" w:cs="宋体"/>
          <w:color w:val="auto"/>
          <w:spacing w:val="-6"/>
          <w:highlight w:val="none"/>
        </w:rPr>
        <w:t>交货时间：乙</w:t>
      </w:r>
      <w:r>
        <w:rPr>
          <w:rFonts w:hint="eastAsia" w:ascii="宋体" w:hAnsi="宋体" w:eastAsia="宋体" w:cs="宋体"/>
          <w:color w:val="auto"/>
          <w:highlight w:val="none"/>
        </w:rPr>
        <w:t>方应于合同</w:t>
      </w:r>
      <w:r>
        <w:rPr>
          <w:rFonts w:hint="eastAsia" w:ascii="宋体" w:hAnsi="宋体" w:eastAsia="宋体" w:cs="宋体"/>
          <w:b/>
          <w:bCs/>
          <w:color w:val="auto"/>
          <w:highlight w:val="none"/>
        </w:rPr>
        <w:t>签订后</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内</w:t>
      </w:r>
      <w:r>
        <w:rPr>
          <w:rFonts w:hint="eastAsia" w:ascii="宋体" w:hAnsi="宋体" w:eastAsia="宋体" w:cs="宋体"/>
          <w:color w:val="auto"/>
          <w:highlight w:val="none"/>
        </w:rPr>
        <w:t>交付并安装完毕，并在接到甲方通知后7天内安装调试完成。</w:t>
      </w:r>
    </w:p>
    <w:p>
      <w:pPr>
        <w:snapToGrid w:val="0"/>
        <w:spacing w:line="28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交货地点：甲方指定地点。</w:t>
      </w:r>
    </w:p>
    <w:p>
      <w:pPr>
        <w:numPr>
          <w:ilvl w:val="0"/>
          <w:numId w:val="4"/>
        </w:num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：培训、安装调试与验收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1.培训：</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乙方应对甲方的操作人员、维修人员免费进行原厂培训。并在投标文件中提供相应的培训计划，包括对人员、场地、场次等的安排。</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2.技术支持：</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乙方应及时免费提供合同货物软件的升级，免费提供合同货物新功能和应用的资料。</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3.安装调试（若需要安装调试）：乙方在规定时间内安装、调试仪器，费用由乙方承担。</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3.1 安装地点：甲方指定地点。</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3.3 安装标准：符合我国国家有关技术规范要求和技术标准，所有的软件和硬件必须保证同时安装到位。</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3.4 乙方免费提供合同货物的安装服务。</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3.5 乙方在投标文件中应提供安装调试计划、对安装场地和环境的要求。</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5.乙方应提供合同货物的有效检验文件，经甲方认可后，与合同货物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7. 如乙方委托国内代理（或其他机构）负责安装或配合安装，应在签约时指明，但乙方仍要对合同货物及其安装质量负全部责任。</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9. 对技术复杂的货物，甲方应请国家认可的专业检测机构参与初步验收及最终验收，并由其出具质量检测报告。</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10. 验收时乙方必须在现场，验收完毕后作出验收结果报告；验收费用由乙方负责。</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第七条：货款的支付</w:t>
      </w:r>
    </w:p>
    <w:p>
      <w:pPr>
        <w:autoSpaceDE w:val="0"/>
        <w:autoSpaceDN w:val="0"/>
        <w:adjustRightInd w:val="0"/>
        <w:snapToGrid w:val="0"/>
        <w:spacing w:line="300" w:lineRule="exact"/>
        <w:ind w:firstLine="456"/>
        <w:textAlignment w:val="bottom"/>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1. </w:t>
      </w:r>
      <w:r>
        <w:rPr>
          <w:rFonts w:hint="eastAsia" w:ascii="宋体" w:hAnsi="宋体" w:eastAsia="宋体" w:cs="宋体"/>
          <w:color w:val="auto"/>
          <w:highlight w:val="none"/>
        </w:rPr>
        <w:t>合同总价</w:t>
      </w:r>
      <w:r>
        <w:rPr>
          <w:rFonts w:hint="eastAsia" w:ascii="宋体" w:hAnsi="宋体" w:eastAsia="宋体" w:cs="宋体"/>
          <w:color w:val="auto"/>
          <w:spacing w:val="-6"/>
          <w:highlight w:val="none"/>
        </w:rPr>
        <w:t>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元</w:t>
      </w:r>
      <w:r>
        <w:rPr>
          <w:rFonts w:hint="eastAsia" w:ascii="宋体" w:hAnsi="宋体" w:eastAsia="宋体" w:cs="宋体"/>
          <w:color w:val="auto"/>
          <w:highlight w:val="none"/>
        </w:rPr>
        <w:t>，交纳5%（即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元）作为质量保证金，在合同签订后无质量问题和维护问题后满1年后（12个月）内退还（不计息）。货款的支付详见外贸代理协议。</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第八条：违约责任</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1．乙方逾期履行合同的，自逾期之日起，向甲方每日偿付合同总价千分之五的滞纳金。</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2．甲方逾期支付货款的，自逾期之日起，向乙方每日偿付未付价款千分之五的滞纳金。</w:t>
      </w:r>
    </w:p>
    <w:p>
      <w:pPr>
        <w:snapToGrid w:val="0"/>
        <w:spacing w:line="288" w:lineRule="auto"/>
        <w:ind w:right="26" w:rightChars="11"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3．如验收不能达到质量功能（性能）标准，应及时处理直至验收合格，所需费用由乙方承担。如二次验收不合格，甲方有权退货，甲方在此期间保留对乙方的索赔权利。</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8"/>
        <w:snapToGrid w:val="0"/>
        <w:spacing w:before="191" w:after="191" w:line="288" w:lineRule="auto"/>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第九条：不可抗力事件处理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在合同有效期内，任何一方因不可抗力事件导致不能履行合同，则合同履行期可延长，其延长期与不可抗力影响期相同。</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不可抗力事件发生后，应立即通知对方，并寄送有关权威机构出具的证明。</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不可抗力事件延续120天以上，双方应通过友好协商，确定是否继续履行合同。</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第十条：争议解决</w:t>
      </w:r>
    </w:p>
    <w:p>
      <w:pPr>
        <w:snapToGrid w:val="0"/>
        <w:spacing w:line="288" w:lineRule="auto"/>
        <w:ind w:right="26" w:rightChars="11"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本合同未尽事宜由三方协商解决，如协商不成，三方同意将本合同引起的争议提交杭州仲裁委员会仲裁解决，仲裁为终局。</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第十一条：合同生效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合同经双方法定代表人或授权代表签字并加盖单位公章后生效。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本合同未尽事宜，遵照《合同法》有关条文执行。</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本合同一式柒份，乙方、采购代理机构各执壹份，甲方执伍份，经三方签字、盖公章并在乙方质量保证金到账后生效。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5.相关招标文件、投标文件、询标承诺等与本合同具有同等法律效力。</w:t>
      </w:r>
    </w:p>
    <w:p>
      <w:pPr>
        <w:spacing w:line="420" w:lineRule="exact"/>
        <w:ind w:firstLine="562"/>
        <w:jc w:val="center"/>
        <w:rPr>
          <w:rFonts w:hint="eastAsia" w:ascii="宋体" w:hAnsi="宋体" w:eastAsia="宋体" w:cs="宋体"/>
          <w:b/>
          <w:color w:val="auto"/>
          <w:spacing w:val="20"/>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甲方（需方）</w:t>
      </w:r>
      <w:r>
        <w:rPr>
          <w:rFonts w:hint="eastAsia" w:ascii="宋体" w:hAnsi="宋体" w:eastAsia="宋体" w:cs="宋体"/>
          <w:color w:val="auto"/>
          <w:highlight w:val="none"/>
        </w:rPr>
        <w:t xml:space="preserve">：浙江农林大学                  </w:t>
      </w:r>
      <w:r>
        <w:rPr>
          <w:rFonts w:hint="eastAsia" w:ascii="宋体" w:hAnsi="宋体" w:eastAsia="宋体" w:cs="宋体"/>
          <w:b/>
          <w:color w:val="auto"/>
          <w:highlight w:val="none"/>
        </w:rPr>
        <w:t>乙方（供方）</w:t>
      </w:r>
      <w:r>
        <w:rPr>
          <w:rFonts w:hint="eastAsia" w:ascii="宋体" w:hAnsi="宋体" w:eastAsia="宋体" w:cs="宋体"/>
          <w:color w:val="auto"/>
          <w:highlight w:val="none"/>
        </w:rPr>
        <w:t>：</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地址：浙江农林大学东湖校区                 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帐号：3300 1617 3350 5001 8761             帐号：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开户行：建行临安市支行营业部               开户行：</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电话：0571-63740768                        电话：</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邮编：311300                               邮编： </w:t>
      </w: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                                 授权代表：</w:t>
      </w:r>
    </w:p>
    <w:p>
      <w:pPr>
        <w:spacing w:line="400" w:lineRule="exact"/>
        <w:ind w:firstLine="480"/>
        <w:rPr>
          <w:rFonts w:hint="eastAsia" w:ascii="宋体" w:hAnsi="宋体" w:eastAsia="宋体" w:cs="宋体"/>
          <w:color w:val="auto"/>
          <w:highlight w:val="none"/>
        </w:rPr>
      </w:pPr>
    </w:p>
    <w:p>
      <w:pPr>
        <w:spacing w:line="360" w:lineRule="exact"/>
        <w:ind w:firstLine="482"/>
        <w:rPr>
          <w:rFonts w:hint="eastAsia" w:ascii="宋体" w:hAnsi="宋体" w:eastAsia="宋体" w:cs="宋体"/>
          <w:color w:val="auto"/>
          <w:highlight w:val="none"/>
        </w:rPr>
      </w:pPr>
      <w:r>
        <w:rPr>
          <w:rFonts w:hint="eastAsia" w:ascii="宋体" w:hAnsi="宋体" w:eastAsia="宋体" w:cs="宋体"/>
          <w:b/>
          <w:color w:val="auto"/>
          <w:highlight w:val="none"/>
        </w:rPr>
        <w:t>采购代理机构：</w:t>
      </w:r>
      <w:r>
        <w:rPr>
          <w:rFonts w:hint="eastAsia" w:ascii="宋体" w:hAnsi="宋体" w:eastAsia="宋体" w:cs="宋体"/>
          <w:color w:val="auto"/>
          <w:highlight w:val="none"/>
        </w:rPr>
        <w:t xml:space="preserve">浙江五石工程咨询有限公司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鉴证日期：</w:t>
      </w:r>
    </w:p>
    <w:p>
      <w:pPr>
        <w:snapToGrid w:val="0"/>
        <w:ind w:firstLine="456"/>
        <w:rPr>
          <w:rFonts w:hint="eastAsia" w:ascii="宋体" w:hAnsi="宋体" w:eastAsia="宋体" w:cs="宋体"/>
          <w:snapToGrid w:val="0"/>
          <w:color w:val="auto"/>
          <w:kern w:val="0"/>
          <w:highlight w:val="none"/>
        </w:rPr>
      </w:pPr>
      <w:r>
        <w:rPr>
          <w:rFonts w:hint="eastAsia" w:ascii="宋体" w:hAnsi="宋体" w:eastAsia="宋体" w:cs="宋体"/>
          <w:color w:val="auto"/>
          <w:spacing w:val="-6"/>
          <w:highlight w:val="none"/>
        </w:rPr>
        <w:t xml:space="preserve"> 2019年  月  日</w:t>
      </w:r>
    </w:p>
    <w:p>
      <w:pPr>
        <w:pStyle w:val="3"/>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spacing w:after="100" w:afterAutospacing="1"/>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委托代理进口协议</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合同编号：                          </w:t>
      </w: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签定地点：浙江农林大学</w:t>
      </w:r>
    </w:p>
    <w:p>
      <w:pPr>
        <w:spacing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甲方(买方、委托方)：浙江农林大学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乙方(卖方、委托方)：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丙方(外贸，代理方)：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经甲、乙、丙三方友好协商，达成如下委托代理进口协议：</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一、甲方委托丙方对外签订如下进口货物合同，授权代理进口如下货物，并负责办理进口过程中相关手续，乙方接受委托。</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4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设备名称</w:t>
            </w: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4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3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03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0" w:type="dxa"/>
            <w:gridSpan w:val="10"/>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合计：人民币               元整（￥       ）</w:t>
            </w:r>
          </w:p>
        </w:tc>
      </w:tr>
    </w:tbl>
    <w:p>
      <w:pPr>
        <w:spacing w:line="420" w:lineRule="exact"/>
        <w:ind w:firstLine="482"/>
        <w:rPr>
          <w:rFonts w:hint="eastAsia" w:ascii="宋体" w:hAnsi="宋体" w:eastAsia="宋体" w:cs="宋体"/>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rPr>
        <w:t>1. 产品详细配置清单详见投标文件和承诺表。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2、美元与人民币的比价为：</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。以上合同总价包括运抵各使用实验室的运费、安装调试费及外贸代理等一切费用。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二、三方的权利和义务</w:t>
      </w:r>
    </w:p>
    <w:p>
      <w:pPr>
        <w:spacing w:line="440" w:lineRule="exact"/>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甲方：</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1．提供《机电产品许可证》和《进出口货物征免税证明)》和其它进口必需的批件，并对其真实性负责。</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2．甲方在收到乙方的质量保证金后，见单后支付100%给丙方。由丙方开具100%不可撤销信用证给乙方指定的境外公司。</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乙方：   </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1．确认进口货物的配置和合同价格，提供与所签合同相关的资料，以确保合同及时签订及合同货物到达时的顺利进关；</w:t>
      </w:r>
    </w:p>
    <w:p>
      <w:pPr>
        <w:spacing w:line="440" w:lineRule="exact"/>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丙方：</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1、负责制作并对外签订合同，协助商谈运输方式、到货地点。</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2、负责代办《机电产品进口申请表》和《进出口货物征免税证明》．</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3、负责办理法定商检、对外承付货款，办理进口报关，通知并进货上门。</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三：本协议甲方五份,乙、丙方各执一份。未尽事宜，三方协商解决。</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四：该合同有效期至2019年  月  日</w:t>
      </w:r>
    </w:p>
    <w:p>
      <w:pPr>
        <w:spacing w:line="420" w:lineRule="exact"/>
        <w:ind w:firstLine="480"/>
        <w:rPr>
          <w:rFonts w:hint="eastAsia" w:ascii="宋体" w:hAnsi="宋体" w:eastAsia="宋体" w:cs="宋体"/>
          <w:color w:val="auto"/>
          <w:highlight w:val="none"/>
        </w:rPr>
      </w:pPr>
    </w:p>
    <w:p>
      <w:pPr>
        <w:spacing w:line="420" w:lineRule="exact"/>
        <w:ind w:firstLine="480"/>
        <w:jc w:val="center"/>
        <w:rPr>
          <w:rFonts w:hint="eastAsia" w:ascii="宋体" w:hAnsi="宋体" w:eastAsia="宋体" w:cs="宋体"/>
          <w:color w:val="auto"/>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甲方（需方）</w:t>
      </w:r>
      <w:r>
        <w:rPr>
          <w:rFonts w:hint="eastAsia" w:ascii="宋体" w:hAnsi="宋体" w:eastAsia="宋体" w:cs="宋体"/>
          <w:color w:val="auto"/>
          <w:highlight w:val="none"/>
        </w:rPr>
        <w:t xml:space="preserve">：浙江农林大学                  </w:t>
      </w:r>
      <w:r>
        <w:rPr>
          <w:rFonts w:hint="eastAsia" w:ascii="宋体" w:hAnsi="宋体" w:eastAsia="宋体" w:cs="宋体"/>
          <w:b/>
          <w:color w:val="auto"/>
          <w:highlight w:val="none"/>
        </w:rPr>
        <w:t>乙方（供方）</w:t>
      </w:r>
      <w:r>
        <w:rPr>
          <w:rFonts w:hint="eastAsia" w:ascii="宋体" w:hAnsi="宋体" w:eastAsia="宋体" w:cs="宋体"/>
          <w:color w:val="auto"/>
          <w:highlight w:val="none"/>
        </w:rPr>
        <w:t>：</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地址：浙江农林大学东湖校区                 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帐号：3300 1617 3350 5001 8761             帐号：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开户行：建行临安市支行营业部               开户行：</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电话：0571-63740768                        电话：</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邮编：311300                               邮编：</w:t>
      </w: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                                 授权代表：</w:t>
      </w:r>
    </w:p>
    <w:p>
      <w:pPr>
        <w:spacing w:line="440" w:lineRule="exact"/>
        <w:ind w:firstLine="480"/>
        <w:rPr>
          <w:rFonts w:hint="eastAsia" w:ascii="宋体" w:hAnsi="宋体" w:eastAsia="宋体" w:cs="宋体"/>
          <w:color w:val="auto"/>
          <w:highlight w:val="none"/>
        </w:rPr>
      </w:pPr>
    </w:p>
    <w:p>
      <w:pPr>
        <w:ind w:firstLine="240" w:firstLineChars="100"/>
        <w:rPr>
          <w:rFonts w:hint="eastAsia" w:ascii="宋体" w:hAnsi="宋体" w:eastAsia="宋体" w:cs="宋体"/>
          <w:color w:val="auto"/>
          <w:highlight w:val="none"/>
        </w:rPr>
      </w:pPr>
    </w:p>
    <w:p>
      <w:pPr>
        <w:ind w:firstLine="240" w:firstLineChars="100"/>
        <w:rPr>
          <w:rFonts w:hint="eastAsia" w:ascii="宋体" w:hAnsi="宋体" w:eastAsia="宋体" w:cs="宋体"/>
          <w:color w:val="auto"/>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丙方（外贸代理方）：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帐号: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 </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 xml:space="preserve">                                                     2019年  月  日</w:t>
      </w:r>
    </w:p>
    <w:p>
      <w:pPr>
        <w:pStyle w:val="3"/>
        <w:rPr>
          <w:rFonts w:hint="eastAsia" w:ascii="宋体" w:hAnsi="宋体" w:eastAsia="宋体" w:cs="宋体"/>
          <w:color w:val="auto"/>
          <w:highlight w:val="none"/>
        </w:rPr>
      </w:pPr>
      <w:bookmarkStart w:id="65" w:name="_Toc29638"/>
      <w:r>
        <w:rPr>
          <w:rFonts w:hint="eastAsia" w:ascii="宋体" w:hAnsi="宋体" w:eastAsia="宋体" w:cs="宋体"/>
          <w:color w:val="auto"/>
          <w:highlight w:val="none"/>
        </w:rPr>
        <w:t>第六章 投标文件格式</w:t>
      </w:r>
      <w:bookmarkEnd w:id="64"/>
      <w:bookmarkEnd w:id="65"/>
    </w:p>
    <w:p>
      <w:pPr>
        <w:pStyle w:val="18"/>
        <w:spacing w:line="360" w:lineRule="auto"/>
        <w:ind w:firstLine="42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（要求提供但未提供格式的文件由投标人自行编制）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外层包装</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w:t>
      </w:r>
    </w:p>
    <w:p>
      <w:pPr>
        <w:ind w:firstLine="456"/>
        <w:rPr>
          <w:rFonts w:hint="eastAsia" w:ascii="宋体" w:hAnsi="宋体" w:eastAsia="宋体" w:cs="宋体"/>
          <w:bCs/>
          <w:color w:val="auto"/>
          <w:spacing w:val="-6"/>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采 购 人：</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项目名称：</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项目编号：</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投标文件名称：资格证明文件或报价文件或商务技术文件</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投标人名称（盖章）：</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投标人地址：</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在    年  月  日  时  分之前不得启封</w:t>
      </w: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color w:val="auto"/>
          <w:spacing w:val="-6"/>
          <w:sz w:val="30"/>
          <w:szCs w:val="30"/>
          <w:highlight w:val="none"/>
        </w:rPr>
        <w:t>授权代表签字</w:t>
      </w:r>
      <w:r>
        <w:rPr>
          <w:rFonts w:hint="eastAsia" w:ascii="宋体" w:hAnsi="宋体" w:eastAsia="宋体" w:cs="宋体"/>
          <w:bCs/>
          <w:color w:val="auto"/>
          <w:spacing w:val="-6"/>
          <w:sz w:val="30"/>
          <w:szCs w:val="30"/>
          <w:highlight w:val="none"/>
        </w:rPr>
        <w:t>：</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日期：    年  月  日</w:t>
      </w:r>
    </w:p>
    <w:p>
      <w:pPr>
        <w:pStyle w:val="18"/>
        <w:spacing w:line="360" w:lineRule="auto"/>
        <w:ind w:firstLine="420"/>
        <w:rPr>
          <w:rFonts w:hint="eastAsia" w:ascii="宋体" w:hAnsi="宋体" w:eastAsia="宋体" w:cs="宋体"/>
          <w:color w:val="auto"/>
          <w:szCs w:val="22"/>
          <w:highlight w:val="none"/>
        </w:rPr>
      </w:pPr>
      <w:r>
        <w:rPr>
          <w:rFonts w:hint="eastAsia" w:ascii="宋体" w:hAnsi="宋体" w:eastAsia="宋体" w:cs="宋体"/>
          <w:bCs/>
          <w:color w:val="auto"/>
          <w:spacing w:val="-6"/>
          <w:highlight w:val="none"/>
        </w:rPr>
        <w:br w:type="page"/>
      </w:r>
      <w:r>
        <w:rPr>
          <w:rFonts w:hint="eastAsia" w:ascii="宋体" w:hAnsi="宋体" w:eastAsia="宋体" w:cs="宋体"/>
          <w:color w:val="auto"/>
          <w:szCs w:val="40"/>
          <w:highlight w:val="none"/>
        </w:rPr>
        <w:pict>
          <v:shape id="文本框 2" o:spid="_x0000_s1029" o:spt="202" type="#_x0000_t202" style="position:absolute;left:0pt;margin-left:358.4pt;margin-top:13.95pt;height:39.95pt;width:110.5pt;z-index:-251658240;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ascii="宋体" w:hAnsi="宋体" w:eastAsia="宋体" w:cs="宋体"/>
          <w:bCs/>
          <w:color w:val="auto"/>
          <w:spacing w:val="-6"/>
          <w:highlight w:val="none"/>
        </w:rPr>
        <w:t xml:space="preserve"> </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投标文件封面</w:t>
      </w:r>
    </w:p>
    <w:p>
      <w:pPr>
        <w:ind w:firstLine="1124"/>
        <w:jc w:val="center"/>
        <w:rPr>
          <w:rFonts w:hint="eastAsia" w:ascii="宋体" w:hAnsi="宋体" w:eastAsia="宋体" w:cs="宋体"/>
          <w:color w:val="auto"/>
          <w:sz w:val="40"/>
          <w:szCs w:val="40"/>
          <w:highlight w:val="none"/>
        </w:rPr>
      </w:pPr>
      <w:r>
        <w:rPr>
          <w:rFonts w:hint="eastAsia" w:ascii="宋体" w:hAnsi="宋体" w:eastAsia="宋体" w:cs="宋体"/>
          <w:b/>
          <w:bCs/>
          <w:color w:val="auto"/>
          <w:sz w:val="56"/>
          <w:szCs w:val="56"/>
          <w:highlight w:val="none"/>
        </w:rPr>
        <w:t xml:space="preserve"> </w:t>
      </w:r>
    </w:p>
    <w:p>
      <w:pPr>
        <w:ind w:firstLine="880"/>
        <w:rPr>
          <w:rFonts w:hint="eastAsia" w:ascii="宋体" w:hAnsi="宋体" w:eastAsia="宋体" w:cs="宋体"/>
          <w:color w:val="auto"/>
          <w:sz w:val="44"/>
          <w:szCs w:val="32"/>
          <w:highlight w:val="none"/>
        </w:rPr>
      </w:pPr>
    </w:p>
    <w:p>
      <w:pPr>
        <w:ind w:firstLine="602"/>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资格证明文件或报价文件或商务技术文件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w:t>
      </w:r>
    </w:p>
    <w:p>
      <w:pPr>
        <w:ind w:firstLine="600"/>
        <w:rPr>
          <w:rFonts w:hint="eastAsia" w:ascii="宋体" w:hAnsi="宋体" w:eastAsia="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30"/>
          <w:szCs w:val="30"/>
          <w:highlight w:val="none"/>
        </w:rPr>
        <w:t>日期：    年  月  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附件一 投标函</w:t>
      </w:r>
    </w:p>
    <w:p>
      <w:pPr>
        <w:spacing w:line="400" w:lineRule="exact"/>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spacing w:line="400" w:lineRule="exact"/>
        <w:ind w:firstLine="562"/>
        <w:jc w:val="center"/>
        <w:rPr>
          <w:rFonts w:hint="eastAsia" w:ascii="宋体" w:hAnsi="宋体" w:eastAsia="宋体" w:cs="宋体"/>
          <w:b/>
          <w:color w:val="auto"/>
          <w:sz w:val="28"/>
          <w:szCs w:val="28"/>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rPr>
        <w:t>浙江农林大学、浙江五石工程咨询有限公司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（投标方全称）授权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（招标编号、招标项目名称）招标的有关活动，并对</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（标段号）进行投标。据此函，全权代表宣布同意如下：</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提供投标须知规定的全部投标文件：</w:t>
      </w:r>
    </w:p>
    <w:p>
      <w:pPr>
        <w:numPr>
          <w:ilvl w:val="0"/>
          <w:numId w:val="6"/>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资格证明文件</w:t>
      </w:r>
      <w:r>
        <w:rPr>
          <w:rFonts w:hint="eastAsia" w:ascii="宋体" w:hAnsi="宋体" w:eastAsia="宋体" w:cs="宋体"/>
          <w:color w:val="auto"/>
          <w:highlight w:val="none"/>
        </w:rPr>
        <w:t>正本1份，副本4 份</w:t>
      </w:r>
    </w:p>
    <w:p>
      <w:pPr>
        <w:numPr>
          <w:ilvl w:val="0"/>
          <w:numId w:val="6"/>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商务技术文件正本1份，副本4份，电子文本1份；</w:t>
      </w:r>
    </w:p>
    <w:p>
      <w:pPr>
        <w:numPr>
          <w:ilvl w:val="0"/>
          <w:numId w:val="6"/>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报价文件正本1份，副本4份；</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投标项目的总投标价为：美元（大写）：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投标方将按招标文件的规定履行合同责任和义务。</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投标方同意提供按照贵方可能要求的与其投标有关的一切数据或资料。</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与本投标有关的一切往来通讯请寄：</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邮编：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电话：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移动电话：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电子邮件：</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投标方（盖章）：</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全权代表（签字）：</w:t>
      </w:r>
    </w:p>
    <w:p>
      <w:pPr>
        <w:ind w:left="525" w:firstLine="480"/>
        <w:rPr>
          <w:rFonts w:hint="eastAsia" w:ascii="宋体" w:hAnsi="宋体" w:eastAsia="宋体" w:cs="宋体"/>
          <w:color w:val="auto"/>
          <w:highlight w:val="none"/>
        </w:rPr>
      </w:pPr>
    </w:p>
    <w:p>
      <w:pPr>
        <w:ind w:firstLine="4080" w:firstLineChars="1700"/>
        <w:rPr>
          <w:rFonts w:hint="eastAsia" w:ascii="宋体" w:hAnsi="宋体" w:eastAsia="宋体" w:cs="宋体"/>
          <w:i/>
          <w:iCs/>
          <w:color w:val="auto"/>
          <w:sz w:val="36"/>
          <w:szCs w:val="32"/>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附件二 </w:t>
      </w:r>
      <w:r>
        <w:rPr>
          <w:rFonts w:hint="eastAsia" w:ascii="宋体" w:hAnsi="宋体" w:eastAsia="宋体" w:cs="宋体"/>
          <w:color w:val="auto"/>
          <w:sz w:val="28"/>
          <w:szCs w:val="28"/>
          <w:highlight w:val="none"/>
        </w:rPr>
        <w:t>开标一览表</w:t>
      </w:r>
    </w:p>
    <w:p>
      <w:pPr>
        <w:adjustRightInd w:val="0"/>
        <w:snapToGrid w:val="0"/>
        <w:ind w:firstLine="0" w:firstLineChars="0"/>
        <w:jc w:val="center"/>
        <w:rPr>
          <w:rFonts w:hint="eastAsia" w:ascii="宋体" w:hAnsi="宋体" w:eastAsia="宋体" w:cs="宋体"/>
          <w:b/>
          <w:bCs/>
          <w:color w:val="auto"/>
          <w:spacing w:val="20"/>
          <w:highlight w:val="none"/>
        </w:rPr>
      </w:pPr>
      <w:r>
        <w:rPr>
          <w:rFonts w:hint="eastAsia" w:ascii="宋体" w:hAnsi="宋体" w:eastAsia="宋体" w:cs="宋体"/>
          <w:b/>
          <w:bCs/>
          <w:color w:val="auto"/>
          <w:spacing w:val="20"/>
          <w:sz w:val="28"/>
          <w:szCs w:val="28"/>
          <w:highlight w:val="none"/>
        </w:rPr>
        <w:t>开标一览表</w:t>
      </w:r>
    </w:p>
    <w:p>
      <w:pPr>
        <w:ind w:firstLine="456"/>
        <w:rPr>
          <w:rFonts w:hint="eastAsia" w:ascii="宋体" w:hAnsi="宋体" w:eastAsia="宋体" w:cs="宋体"/>
          <w:bCs/>
          <w:color w:val="auto"/>
          <w:spacing w:val="-6"/>
          <w:highlight w:val="none"/>
        </w:rPr>
      </w:pPr>
      <w:r>
        <w:rPr>
          <w:rFonts w:hint="eastAsia" w:ascii="宋体" w:hAnsi="宋体" w:eastAsia="宋体" w:cs="宋体"/>
          <w:color w:val="auto"/>
          <w:spacing w:val="-6"/>
          <w:highlight w:val="none"/>
        </w:rPr>
        <w:t>项目编号：</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w:t>
      </w:r>
      <w:r>
        <w:rPr>
          <w:rFonts w:hint="eastAsia" w:ascii="宋体" w:hAnsi="宋体" w:eastAsia="宋体" w:cs="宋体"/>
          <w:color w:val="auto"/>
          <w:spacing w:val="-6"/>
          <w:highlight w:val="none"/>
          <w:u w:val="single"/>
        </w:rPr>
        <w:t xml:space="preserve">                     </w:t>
      </w:r>
    </w:p>
    <w:tbl>
      <w:tblPr>
        <w:tblStyle w:val="3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auto"/>
                <w:spacing w:val="-6"/>
                <w:highlight w:val="none"/>
                <w:u w:val="single"/>
              </w:rPr>
            </w:pPr>
            <w:r>
              <w:rPr>
                <w:rFonts w:hint="eastAsia" w:ascii="宋体" w:hAnsi="宋体" w:eastAsia="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eastAsia="宋体" w:cs="宋体"/>
                <w:b/>
                <w:color w:val="auto"/>
                <w:spacing w:val="-6"/>
                <w:highlight w:val="none"/>
              </w:rPr>
            </w:pPr>
          </w:p>
          <w:p>
            <w:pPr>
              <w:ind w:firstLine="456"/>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金额大写：</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，小写：</w:t>
            </w:r>
            <w:r>
              <w:rPr>
                <w:rFonts w:hint="eastAsia" w:ascii="宋体" w:hAnsi="宋体" w:eastAsia="宋体" w:cs="宋体"/>
                <w:color w:val="auto"/>
                <w:spacing w:val="-6"/>
                <w:highlight w:val="none"/>
                <w:u w:val="single"/>
              </w:rPr>
              <w:t xml:space="preserve">            </w:t>
            </w:r>
          </w:p>
          <w:p>
            <w:pPr>
              <w:ind w:firstLine="456"/>
              <w:rPr>
                <w:rFonts w:hint="eastAsia" w:ascii="宋体" w:hAnsi="宋体" w:eastAsia="宋体" w:cs="宋体"/>
                <w:color w:val="auto"/>
                <w:spacing w:val="-6"/>
                <w:highlight w:val="none"/>
                <w:u w:val="single"/>
              </w:rPr>
            </w:pPr>
          </w:p>
          <w:p>
            <w:pPr>
              <w:ind w:firstLine="456"/>
              <w:rPr>
                <w:rFonts w:hint="eastAsia" w:ascii="宋体" w:hAnsi="宋体" w:eastAsia="宋体" w:cs="宋体"/>
                <w:b/>
                <w:color w:val="auto"/>
                <w:spacing w:val="-6"/>
                <w:highlight w:val="none"/>
              </w:rPr>
            </w:pPr>
            <w:r>
              <w:rPr>
                <w:rFonts w:hint="eastAsia" w:ascii="宋体" w:hAnsi="宋体" w:eastAsia="宋体" w:cs="宋体"/>
                <w:color w:val="auto"/>
                <w:spacing w:val="-6"/>
                <w:highlight w:val="none"/>
              </w:rPr>
              <w:t>单位：</w:t>
            </w:r>
          </w:p>
        </w:tc>
      </w:tr>
    </w:tbl>
    <w:p>
      <w:pPr>
        <w:ind w:firstLine="456"/>
        <w:jc w:val="left"/>
        <w:rPr>
          <w:rFonts w:hint="eastAsia" w:ascii="宋体" w:hAnsi="宋体" w:eastAsia="宋体" w:cs="宋体"/>
          <w:color w:val="auto"/>
          <w:spacing w:val="-6"/>
          <w:highlight w:val="none"/>
        </w:rPr>
      </w:pP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说明:</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1、投标报价包括完成所有产品供货及履行所有规定服务所产生的全部费用。</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2、以上报价应与“投标报价明细表”中的“投标总价”相一致。</w:t>
      </w:r>
    </w:p>
    <w:p>
      <w:pPr>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3、此表在不改变格式要求的情况下，可自行制作。</w:t>
      </w:r>
    </w:p>
    <w:p>
      <w:pPr>
        <w:ind w:firstLine="456"/>
        <w:rPr>
          <w:rFonts w:hint="eastAsia" w:ascii="宋体" w:hAnsi="宋体" w:eastAsia="宋体" w:cs="宋体"/>
          <w:color w:val="auto"/>
          <w:spacing w:val="-6"/>
          <w:highlight w:val="none"/>
        </w:rPr>
      </w:pP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投标供应商名称（盖章）：</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授权代表签字：</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bCs/>
          <w:color w:val="auto"/>
          <w:spacing w:val="-6"/>
          <w:highlight w:val="none"/>
        </w:rPr>
        <w:t>日期：    年  月  日</w:t>
      </w:r>
    </w:p>
    <w:p>
      <w:pPr>
        <w:adjustRightInd w:val="0"/>
        <w:snapToGrid w:val="0"/>
        <w:ind w:firstLine="0" w:firstLineChars="0"/>
        <w:rPr>
          <w:rFonts w:hint="eastAsia" w:ascii="宋体" w:hAnsi="宋体" w:eastAsia="宋体" w:cs="宋体"/>
          <w:color w:val="auto"/>
          <w:szCs w:val="22"/>
          <w:highlight w:val="none"/>
        </w:rPr>
      </w:pPr>
    </w:p>
    <w:p>
      <w:pPr>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附件三 投标报价明细表</w:t>
      </w:r>
    </w:p>
    <w:p>
      <w:pPr>
        <w:pStyle w:val="18"/>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金额单位：</w:t>
      </w:r>
    </w:p>
    <w:tbl>
      <w:tblPr>
        <w:tblStyle w:val="37"/>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1"/>
              <w:snapToGrid w:val="0"/>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p>
        </w:tc>
      </w:tr>
    </w:tbl>
    <w:p>
      <w:pPr>
        <w:tabs>
          <w:tab w:val="left" w:pos="1418"/>
        </w:tabs>
        <w:snapToGrid w:val="0"/>
        <w:ind w:firstLine="0" w:firstLineChars="0"/>
        <w:rPr>
          <w:rFonts w:hint="eastAsia" w:ascii="宋体" w:hAnsi="宋体" w:eastAsia="宋体" w:cs="宋体"/>
          <w:color w:val="auto"/>
          <w:spacing w:val="20"/>
          <w:highlight w:val="none"/>
          <w:u w:val="singl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投标方全称（盖章）：</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法定代表人或授权代表签字（签字）：</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sectPr>
          <w:footerReference r:id="rId20" w:type="default"/>
          <w:pgSz w:w="11906" w:h="16838"/>
          <w:pgMar w:top="1440" w:right="1797" w:bottom="1440" w:left="1797" w:header="851" w:footer="851" w:gutter="0"/>
          <w:cols w:space="720" w:num="1"/>
          <w:docGrid w:linePitch="312"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附件四 商务技术标评分索引</w:t>
      </w:r>
    </w:p>
    <w:tbl>
      <w:tblPr>
        <w:tblStyle w:val="3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w:t>
            </w:r>
          </w:p>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tabs>
          <w:tab w:val="left" w:pos="8412"/>
        </w:tabs>
        <w:ind w:firstLine="480"/>
        <w:jc w:val="left"/>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ab/>
      </w:r>
    </w:p>
    <w:p>
      <w:pPr>
        <w:pStyle w:val="5"/>
        <w:rPr>
          <w:rFonts w:hint="eastAsia" w:ascii="宋体" w:hAnsi="宋体" w:eastAsia="宋体" w:cs="宋体"/>
          <w:color w:val="auto"/>
          <w:highlight w:val="none"/>
        </w:rPr>
      </w:pPr>
      <w:r>
        <w:rPr>
          <w:rFonts w:hint="eastAsia" w:ascii="宋体" w:hAnsi="宋体" w:eastAsia="宋体" w:cs="宋体"/>
          <w:iCs/>
          <w:color w:val="auto"/>
          <w:highlight w:val="none"/>
        </w:rPr>
        <w:t>附件五</w:t>
      </w:r>
      <w:r>
        <w:rPr>
          <w:rFonts w:hint="eastAsia" w:ascii="宋体" w:hAnsi="宋体" w:eastAsia="宋体" w:cs="宋体"/>
          <w:color w:val="auto"/>
          <w:highlight w:val="none"/>
        </w:rPr>
        <w:t xml:space="preserve"> 投标声明书</w:t>
      </w:r>
    </w:p>
    <w:p>
      <w:pPr>
        <w:ind w:firstLine="4337" w:firstLineChars="1800"/>
        <w:rPr>
          <w:rFonts w:hint="eastAsia" w:ascii="宋体" w:hAnsi="宋体" w:eastAsia="宋体" w:cs="宋体"/>
          <w:b/>
          <w:bCs/>
          <w:color w:val="auto"/>
          <w:szCs w:val="40"/>
          <w:highlight w:val="none"/>
        </w:rPr>
      </w:pPr>
      <w:r>
        <w:rPr>
          <w:rFonts w:hint="eastAsia" w:ascii="宋体" w:hAnsi="宋体" w:eastAsia="宋体" w:cs="宋体"/>
          <w:b/>
          <w:bCs/>
          <w:color w:val="auto"/>
          <w:szCs w:val="40"/>
          <w:highlight w:val="none"/>
        </w:rPr>
        <w:t>投标声明书</w:t>
      </w:r>
    </w:p>
    <w:p>
      <w:pPr>
        <w:ind w:firstLine="458"/>
        <w:jc w:val="center"/>
        <w:rPr>
          <w:rFonts w:hint="eastAsia" w:ascii="宋体" w:hAnsi="宋体" w:eastAsia="宋体" w:cs="宋体"/>
          <w:b/>
          <w:color w:val="auto"/>
          <w:spacing w:val="-6"/>
          <w:highlight w:val="none"/>
        </w:rPr>
      </w:pP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致：</w:t>
      </w:r>
      <w:r>
        <w:rPr>
          <w:rFonts w:hint="eastAsia" w:ascii="宋体" w:hAnsi="宋体" w:eastAsia="宋体" w:cs="宋体"/>
          <w:color w:val="auto"/>
          <w:spacing w:val="-6"/>
          <w:highlight w:val="none"/>
          <w:u w:val="single"/>
        </w:rPr>
        <w:t>浙江农林大学、浙江五石工程咨询有限公司</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（投标人名称）系中华人民共和国合法企业，经营地址</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我方愿意参加贵方组织的浙江农林大学 </w:t>
      </w:r>
      <w:r>
        <w:rPr>
          <w:rFonts w:hint="eastAsia" w:ascii="宋体" w:hAnsi="宋体" w:eastAsia="宋体" w:cs="宋体"/>
          <w:bCs/>
          <w:color w:val="auto"/>
          <w:spacing w:val="-6"/>
          <w:highlight w:val="none"/>
        </w:rPr>
        <w:t>项目</w:t>
      </w:r>
      <w:r>
        <w:rPr>
          <w:rFonts w:hint="eastAsia" w:ascii="宋体" w:hAnsi="宋体" w:eastAsia="宋体" w:cs="宋体"/>
          <w:color w:val="auto"/>
          <w:spacing w:val="-6"/>
          <w:highlight w:val="none"/>
        </w:rPr>
        <w:t>的投标，为便于贵方公正、择优地确定中标人及其投标产品和服务，我方就本次投标有关事项郑重声明如下：</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1.我方向贵方提交的所有投标文件、资料都是准确的和真实的；</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2.我方不是采购人的附属机构；在获知本项目信息后，与采购人聘请的为此项目提供咨询服务的公司及其附属机构没有任何联系。</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3.我方最近三年内的被公开披露或查处的违法违规行为有：</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___________________________________________________________________________</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4.以上事项如有虚假或隐瞒，我方愿意承担一切后果和责任。</w:t>
      </w:r>
    </w:p>
    <w:p>
      <w:pPr>
        <w:pStyle w:val="135"/>
        <w:ind w:firstLine="456"/>
        <w:rPr>
          <w:rFonts w:hint="eastAsia" w:ascii="宋体" w:hAnsi="宋体" w:eastAsia="宋体" w:cs="宋体"/>
          <w:color w:val="auto"/>
          <w:spacing w:val="-6"/>
          <w:szCs w:val="24"/>
          <w:highlight w:val="none"/>
        </w:rPr>
      </w:pPr>
    </w:p>
    <w:p>
      <w:pPr>
        <w:pStyle w:val="135"/>
        <w:ind w:firstLine="456"/>
        <w:rPr>
          <w:rFonts w:hint="eastAsia" w:ascii="宋体" w:hAnsi="宋体" w:eastAsia="宋体" w:cs="宋体"/>
          <w:color w:val="auto"/>
          <w:spacing w:val="-6"/>
          <w:szCs w:val="24"/>
          <w:highlight w:val="none"/>
        </w:rPr>
      </w:pPr>
    </w:p>
    <w:p>
      <w:pPr>
        <w:pStyle w:val="135"/>
        <w:ind w:firstLine="456"/>
        <w:rPr>
          <w:rFonts w:hint="eastAsia" w:ascii="宋体" w:hAnsi="宋体" w:eastAsia="宋体" w:cs="宋体"/>
          <w:color w:val="auto"/>
          <w:spacing w:val="-6"/>
          <w:szCs w:val="24"/>
          <w:highlight w:val="none"/>
        </w:rPr>
      </w:pPr>
    </w:p>
    <w:p>
      <w:pPr>
        <w:pStyle w:val="135"/>
        <w:ind w:firstLine="456"/>
        <w:rPr>
          <w:rFonts w:hint="eastAsia" w:ascii="宋体" w:hAnsi="宋体" w:eastAsia="宋体" w:cs="宋体"/>
          <w:color w:val="auto"/>
          <w:spacing w:val="-6"/>
          <w:szCs w:val="24"/>
          <w:highlight w:val="none"/>
        </w:rPr>
      </w:pPr>
    </w:p>
    <w:p>
      <w:pPr>
        <w:pStyle w:val="135"/>
        <w:ind w:firstLine="456"/>
        <w:rPr>
          <w:rFonts w:hint="eastAsia" w:ascii="宋体" w:hAnsi="宋体" w:eastAsia="宋体" w:cs="宋体"/>
          <w:color w:val="auto"/>
          <w:spacing w:val="-6"/>
          <w:szCs w:val="24"/>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投标方代表签字：</w:t>
      </w:r>
    </w:p>
    <w:p>
      <w:pPr>
        <w:ind w:firstLine="0" w:firstLineChars="0"/>
        <w:rPr>
          <w:rFonts w:hint="eastAsia" w:ascii="宋体" w:hAnsi="宋体" w:eastAsia="宋体" w:cs="宋体"/>
          <w:color w:val="auto"/>
          <w:highlight w:val="none"/>
        </w:rPr>
      </w:pPr>
      <w:r>
        <w:rPr>
          <w:rFonts w:hint="eastAsia" w:ascii="宋体" w:hAnsi="宋体" w:eastAsia="宋体" w:cs="宋体"/>
          <w:bCs/>
          <w:color w:val="auto"/>
          <w:spacing w:val="-6"/>
          <w:highlight w:val="none"/>
        </w:rPr>
        <w:t>日期：    年  月  日</w:t>
      </w:r>
    </w:p>
    <w:p>
      <w:pPr>
        <w:pStyle w:val="4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iCs/>
          <w:color w:val="auto"/>
          <w:highlight w:val="none"/>
        </w:rPr>
        <w:t>附件六 法定代表人资格证明书、</w:t>
      </w:r>
      <w:r>
        <w:rPr>
          <w:rFonts w:hint="eastAsia" w:ascii="宋体" w:hAnsi="宋体" w:eastAsia="宋体" w:cs="宋体"/>
          <w:color w:val="auto"/>
          <w:highlight w:val="none"/>
        </w:rPr>
        <w:t>法定代表人授权书</w:t>
      </w:r>
    </w:p>
    <w:p>
      <w:pPr>
        <w:ind w:firstLine="0" w:firstLineChars="0"/>
        <w:rPr>
          <w:rFonts w:hint="eastAsia" w:ascii="宋体" w:hAnsi="宋体" w:eastAsia="宋体" w:cs="宋体"/>
          <w:i/>
          <w:iCs/>
          <w:color w:val="auto"/>
          <w:highlight w:val="none"/>
        </w:rPr>
      </w:pPr>
    </w:p>
    <w:p>
      <w:pPr>
        <w:ind w:firstLine="458"/>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法定代表人资格证明书</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ascii="宋体" w:hAnsi="宋体" w:eastAsia="宋体" w:cs="宋体"/>
          <w:color w:val="auto"/>
          <w:spacing w:val="-6"/>
          <w:highlight w:val="none"/>
          <w:u w:val="single"/>
        </w:rPr>
        <w:t>浙江农林大学、浙江五石工程咨询有限公司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投标方全称（盖章）：</w:t>
      </w:r>
    </w:p>
    <w:p>
      <w:pPr>
        <w:ind w:right="456"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法定代表人授权书</w:t>
      </w:r>
    </w:p>
    <w:p>
      <w:pPr>
        <w:tabs>
          <w:tab w:val="left" w:pos="1575"/>
        </w:tabs>
        <w:ind w:firstLine="0" w:firstLineChars="0"/>
        <w:jc w:val="center"/>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spacing w:val="-6"/>
          <w:highlight w:val="none"/>
          <w:u w:val="single"/>
        </w:rPr>
        <w:t>浙江农林大学、浙江五石工程咨询有限公司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（投标方全称）法定代表人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日签署生效，特此声明。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附法定代表人、授权委托人身份证复印件正反面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投标方全称（法人公章）：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电        话：</w:t>
      </w:r>
    </w:p>
    <w:p>
      <w:pPr>
        <w:ind w:firstLine="0" w:firstLineChars="0"/>
        <w:rPr>
          <w:rFonts w:hint="eastAsia" w:ascii="宋体" w:hAnsi="宋体" w:eastAsia="宋体" w:cs="宋体"/>
          <w:color w:val="auto"/>
          <w:spacing w:val="6"/>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附件七 投标方情况表</w:t>
      </w:r>
    </w:p>
    <w:p>
      <w:pPr>
        <w:spacing w:line="240" w:lineRule="auto"/>
        <w:ind w:firstLine="0" w:firstLineChars="0"/>
        <w:jc w:val="right"/>
        <w:rPr>
          <w:rFonts w:hint="eastAsia" w:ascii="宋体" w:hAnsi="宋体" w:eastAsia="宋体" w:cs="宋体"/>
          <w:color w:val="auto"/>
          <w:sz w:val="28"/>
          <w:highlight w:val="none"/>
        </w:rPr>
      </w:pPr>
      <w:r>
        <w:rPr>
          <w:rFonts w:hint="eastAsia" w:ascii="宋体" w:hAnsi="宋体" w:eastAsia="宋体" w:cs="宋体"/>
          <w:color w:val="auto"/>
          <w:sz w:val="28"/>
          <w:highlight w:val="none"/>
        </w:rPr>
        <w:t>填表日期：</w:t>
      </w:r>
    </w:p>
    <w:tbl>
      <w:tblPr>
        <w:tblStyle w:val="37"/>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bl>
    <w:p>
      <w:pPr>
        <w:spacing w:line="240" w:lineRule="auto"/>
        <w:ind w:firstLine="0" w:firstLineChars="0"/>
        <w:rPr>
          <w:rFonts w:hint="eastAsia" w:ascii="宋体" w:hAnsi="宋体" w:eastAsia="宋体" w:cs="宋体"/>
          <w:i/>
          <w:color w:val="auto"/>
          <w:sz w:val="22"/>
          <w:szCs w:val="22"/>
          <w:highlight w:val="none"/>
        </w:rPr>
      </w:pPr>
    </w:p>
    <w:p>
      <w:pPr>
        <w:spacing w:line="240" w:lineRule="auto"/>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spacing w:line="240" w:lineRule="auto"/>
        <w:ind w:firstLine="480"/>
        <w:rPr>
          <w:rFonts w:hint="eastAsia" w:ascii="宋体" w:hAnsi="宋体" w:eastAsia="宋体" w:cs="宋体"/>
          <w:snapToGrid w:val="0"/>
          <w:color w:val="auto"/>
          <w:highlight w:val="none"/>
        </w:rPr>
      </w:pPr>
    </w:p>
    <w:p>
      <w:pPr>
        <w:spacing w:line="240" w:lineRule="auto"/>
        <w:ind w:firstLine="480"/>
        <w:rPr>
          <w:rFonts w:hint="eastAsia" w:ascii="宋体" w:hAnsi="宋体" w:eastAsia="宋体" w:cs="宋体"/>
          <w:snapToGrid w:val="0"/>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240" w:lineRule="auto"/>
        <w:ind w:firstLine="480"/>
        <w:rPr>
          <w:rFonts w:hint="eastAsia" w:ascii="宋体" w:hAnsi="宋体" w:eastAsia="宋体" w:cs="宋体"/>
          <w:snapToGrid w:val="0"/>
          <w:color w:val="auto"/>
          <w:highlight w:val="none"/>
        </w:rPr>
      </w:pPr>
    </w:p>
    <w:p>
      <w:pPr>
        <w:spacing w:line="240" w:lineRule="auto"/>
        <w:ind w:firstLine="0" w:firstLineChars="0"/>
        <w:rPr>
          <w:rFonts w:hint="eastAsia" w:ascii="宋体" w:hAnsi="宋体" w:eastAsia="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附件八 商务条款偏离表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25"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3037"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218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500" w:lineRule="exact"/>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附件九 类似业绩一览表</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招标项目名称：                   招标编号：              </w:t>
      </w:r>
    </w:p>
    <w:tbl>
      <w:tblPr>
        <w:tblStyle w:val="37"/>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 廉政承诺书</w:t>
      </w:r>
    </w:p>
    <w:p>
      <w:pPr>
        <w:spacing w:line="240" w:lineRule="auto"/>
        <w:ind w:firstLine="0" w:firstLineChars="0"/>
        <w:rPr>
          <w:rFonts w:hint="eastAsia" w:ascii="宋体" w:hAnsi="宋体" w:eastAsia="宋体" w:cs="宋体"/>
          <w:color w:val="auto"/>
          <w:sz w:val="32"/>
          <w:szCs w:val="32"/>
          <w:highlight w:val="none"/>
        </w:rPr>
      </w:pPr>
    </w:p>
    <w:p>
      <w:pPr>
        <w:spacing w:line="240" w:lineRule="auto"/>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浙江农林大学：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一、不向项目有关人员及部门赠送礼金礼物、有价证券、回扣以及中介费、介绍费、咨询费等好处费；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二、不为项目有关人员及部门报销应由你方单位或个人支付的费用；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三、不向项目有关人员及部门提供有可能影响公正的宴请和健身娱乐等活动；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四、不为项目有关人员及部门出国（境）、旅游等提供方便；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五、不为项目有关人员个人装修住房、婚丧嫁娶、配偶子女工作安排等提供好处；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六、严格遵守政府采购法、招标投标法、合同法等法律，诚实守信，合法经营，坚决抵制各种违法违纪行为。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投标人（公章）：</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pacing w:val="20"/>
          <w:highlight w:val="none"/>
        </w:rPr>
        <w:t>（签字或盖章）</w:t>
      </w:r>
      <w:r>
        <w:rPr>
          <w:rFonts w:hint="eastAsia" w:ascii="宋体" w:hAnsi="宋体" w:eastAsia="宋体" w:cs="宋体"/>
          <w:color w:val="auto"/>
          <w:highlight w:val="none"/>
        </w:rPr>
        <w:t>：</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日期：2019年  月  日</w:t>
      </w:r>
    </w:p>
    <w:p>
      <w:pPr>
        <w:ind w:firstLine="480"/>
        <w:rPr>
          <w:rFonts w:hint="eastAsia" w:ascii="宋体" w:hAnsi="宋体" w:eastAsia="宋体"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附件十一 投标人企业类型声明函</w:t>
      </w:r>
    </w:p>
    <w:p>
      <w:pPr>
        <w:pStyle w:val="27"/>
        <w:spacing w:line="360" w:lineRule="auto"/>
        <w:ind w:left="169" w:hanging="169" w:hangingChars="74"/>
        <w:jc w:val="center"/>
        <w:rPr>
          <w:rFonts w:hint="eastAsia" w:ascii="宋体" w:hAnsi="宋体" w:eastAsia="宋体" w:cs="宋体"/>
          <w:b/>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2.本公司参加浙江农林大学</w:t>
      </w:r>
      <w:r>
        <w:rPr>
          <w:rFonts w:hint="eastAsia" w:ascii="宋体" w:hAnsi="宋体" w:eastAsia="宋体" w:cs="宋体"/>
          <w:color w:val="auto"/>
          <w:highlight w:val="none"/>
          <w:u w:val="single"/>
        </w:rPr>
        <w:t xml:space="preserve">           （项目名称）采购</w:t>
      </w:r>
      <w:r>
        <w:rPr>
          <w:rFonts w:hint="eastAsia" w:ascii="宋体" w:hAnsi="宋体" w:eastAsia="宋体" w:cs="宋体"/>
          <w:color w:val="auto"/>
          <w:highlight w:val="none"/>
        </w:rPr>
        <w:t>活动（按投标形式选择填写）：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（1）□本公司为直接供应商，由本单位提供服务。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（2）□本公司为代理商，提供其他______（请填写：中型、小型、微型）企业制造的货物。本条所称货物不包括使用大型企业注册商标的货物。</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480"/>
        <w:jc w:val="center"/>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小微企业资格证明材料</w:t>
      </w:r>
    </w:p>
    <w:p>
      <w:pPr>
        <w:ind w:firstLine="48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（当地中小企业行政主管部门的确认意见或</w:t>
      </w:r>
      <w:r>
        <w:rPr>
          <w:rFonts w:hint="eastAsia" w:ascii="宋体" w:hAnsi="宋体" w:eastAsia="宋体" w:cs="宋体"/>
          <w:b/>
          <w:color w:val="auto"/>
          <w:highlight w:val="none"/>
        </w:rPr>
        <w:t>《中小企业申明函》和相关网站的截图证明，如中小企业网、浙江省政府采购网等</w:t>
      </w:r>
      <w:r>
        <w:rPr>
          <w:rFonts w:hint="eastAsia" w:ascii="宋体" w:hAnsi="宋体" w:eastAsia="宋体" w:cs="宋体"/>
          <w:b/>
          <w:bCs/>
          <w:color w:val="auto"/>
          <w:szCs w:val="21"/>
          <w:highlight w:val="none"/>
        </w:rPr>
        <w:t>）</w:t>
      </w:r>
    </w:p>
    <w:p>
      <w:pPr>
        <w:ind w:firstLine="482"/>
        <w:jc w:val="center"/>
        <w:rPr>
          <w:rFonts w:hint="eastAsia" w:ascii="宋体" w:hAnsi="宋体" w:eastAsia="宋体" w:cs="宋体"/>
          <w:b/>
          <w:bCs/>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2.评标委员会审查此项只根据投标文件本身的内容，不再寻求其他的外部证据；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3.小微企业资格证明材料中认定情形为“中小企业”等无法界定投标人或其代理品牌制造商具体企业类型的均为无效证明材料。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4.如有虚假，将依法承担相应责任。</w:t>
      </w:r>
    </w:p>
    <w:p>
      <w:pPr>
        <w:ind w:firstLine="480"/>
        <w:rPr>
          <w:rFonts w:hint="eastAsia" w:ascii="宋体" w:hAnsi="宋体" w:eastAsia="宋体" w:cs="宋体"/>
          <w:color w:val="auto"/>
          <w:highlight w:val="none"/>
        </w:rPr>
      </w:pPr>
    </w:p>
    <w:p>
      <w:pPr>
        <w:ind w:firstLine="482"/>
        <w:rPr>
          <w:rFonts w:hint="eastAsia" w:ascii="宋体" w:hAnsi="宋体" w:eastAsia="宋体" w:cs="宋体"/>
          <w:b/>
          <w:bCs/>
          <w:color w:val="auto"/>
          <w:szCs w:val="21"/>
          <w:highlight w:val="none"/>
        </w:rPr>
      </w:pP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小企业资格确认意见书（或提供《中小企业申明函》和相关网站的截图证明，如中小企业网、浙江省政府采购网等）</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省（市、县、区）中小企业局或其他具有认定资格的职能部门</w:t>
      </w:r>
    </w:p>
    <w:p>
      <w:pPr>
        <w:wordWrap w:val="0"/>
        <w:ind w:firstLine="480"/>
        <w:jc w:val="right"/>
        <w:rPr>
          <w:rFonts w:hint="eastAsia" w:ascii="宋体" w:hAnsi="宋体" w:eastAsia="宋体" w:cs="宋体"/>
          <w:color w:val="auto"/>
          <w:szCs w:val="20"/>
          <w:highlight w:val="none"/>
        </w:rPr>
      </w:pPr>
      <w:r>
        <w:rPr>
          <w:rFonts w:hint="eastAsia" w:ascii="宋体" w:hAnsi="宋体" w:eastAsia="宋体" w:cs="宋体"/>
          <w:color w:val="auto"/>
          <w:szCs w:val="21"/>
          <w:highlight w:val="none"/>
        </w:rPr>
        <w:t>年     月     日</w:t>
      </w:r>
    </w:p>
    <w:p>
      <w:pPr>
        <w:ind w:firstLine="482"/>
        <w:rPr>
          <w:rFonts w:hint="eastAsia" w:ascii="宋体" w:hAnsi="宋体" w:eastAsia="宋体" w:cs="宋体"/>
          <w:b/>
          <w:bCs/>
          <w:color w:val="auto"/>
          <w:szCs w:val="21"/>
          <w:highlight w:val="none"/>
        </w:rPr>
      </w:pPr>
    </w:p>
    <w:p>
      <w:pPr>
        <w:ind w:firstLine="0" w:firstLineChars="0"/>
        <w:rPr>
          <w:rFonts w:hint="eastAsia" w:ascii="宋体" w:hAnsi="宋体" w:eastAsia="宋体" w:cs="宋体"/>
          <w:b/>
          <w:bCs/>
          <w:color w:val="auto"/>
          <w:szCs w:val="21"/>
          <w:highlight w:val="none"/>
        </w:rPr>
      </w:pPr>
    </w:p>
    <w:p>
      <w:pPr>
        <w:ind w:firstLine="482"/>
        <w:rPr>
          <w:rFonts w:hint="eastAsia" w:ascii="宋体" w:hAnsi="宋体" w:eastAsia="宋体" w:cs="宋体"/>
          <w:b/>
          <w:bCs/>
          <w:color w:val="auto"/>
          <w:szCs w:val="21"/>
          <w:highlight w:val="none"/>
        </w:rPr>
      </w:pP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监狱企业资格证明材料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（省级以上监狱管理局、戒毒管理局（含新疆生产建设兵团）出具的属于监狱企业的证明文件）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说明：监狱企业视同小型、微型企业。</w:t>
      </w:r>
    </w:p>
    <w:p>
      <w:pPr>
        <w:pStyle w:val="45"/>
        <w:rPr>
          <w:rFonts w:hint="eastAsia" w:ascii="宋体" w:hAnsi="宋体" w:eastAsia="宋体" w:cs="宋体"/>
          <w:color w:val="auto"/>
          <w:highlight w:val="none"/>
        </w:rPr>
      </w:pPr>
    </w:p>
    <w:p>
      <w:pPr>
        <w:pStyle w:val="45"/>
        <w:rPr>
          <w:rFonts w:hint="eastAsia" w:ascii="宋体" w:hAnsi="宋体" w:eastAsia="宋体" w:cs="宋体"/>
          <w:color w:val="auto"/>
          <w:highlight w:val="none"/>
        </w:rPr>
      </w:pPr>
    </w:p>
    <w:p>
      <w:pPr>
        <w:pStyle w:val="45"/>
        <w:rPr>
          <w:rFonts w:hint="eastAsia" w:ascii="宋体" w:hAnsi="宋体" w:eastAsia="宋体" w:cs="宋体"/>
          <w:color w:val="auto"/>
          <w:highlight w:val="none"/>
        </w:r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pPr>
        <w:ind w:firstLine="506"/>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（非残疾人福利性单位可不提供）</w:t>
      </w:r>
    </w:p>
    <w:p>
      <w:pPr>
        <w:ind w:firstLine="506"/>
        <w:jc w:val="center"/>
        <w:rPr>
          <w:rFonts w:hint="eastAsia" w:ascii="宋体" w:hAnsi="宋体" w:eastAsia="宋体" w:cs="宋体"/>
          <w:b/>
          <w:color w:val="auto"/>
          <w:spacing w:val="6"/>
          <w:highlight w:val="none"/>
        </w:rPr>
      </w:pP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highlight w:val="none"/>
        </w:rPr>
        <w:t>浙江农林大学</w:t>
      </w:r>
      <w:r>
        <w:rPr>
          <w:rFonts w:hint="eastAsia" w:ascii="宋体" w:hAnsi="宋体" w:eastAsia="宋体" w:cs="宋体"/>
          <w:color w:val="auto"/>
          <w:spacing w:val="6"/>
          <w:highlight w:val="none"/>
        </w:rPr>
        <w:t>的</w:t>
      </w:r>
      <w:r>
        <w:rPr>
          <w:rFonts w:hint="eastAsia" w:ascii="宋体" w:hAnsi="宋体" w:eastAsia="宋体" w:cs="宋体"/>
          <w:color w:val="auto"/>
          <w:spacing w:val="6"/>
          <w:highlight w:val="none"/>
          <w:u w:val="single"/>
          <w:lang w:val="en-US" w:eastAsia="zh-CN"/>
        </w:rPr>
        <w:t xml:space="preserve">           </w:t>
      </w:r>
      <w:r>
        <w:rPr>
          <w:rFonts w:hint="eastAsia" w:ascii="宋体" w:hAnsi="宋体" w:eastAsia="宋体" w:cs="宋体"/>
          <w:color w:val="auto"/>
          <w:spacing w:val="6"/>
          <w:highlight w:val="none"/>
        </w:rPr>
        <w:t>项目活动提供本单位制造的货物，或者提供其他残疾人福利性单位制造的货物（不包括使用非残疾人福利性单位注册商标的货物）。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506"/>
        <w:jc w:val="left"/>
        <w:rPr>
          <w:rFonts w:hint="eastAsia" w:ascii="宋体" w:hAnsi="宋体" w:eastAsia="宋体" w:cs="宋体"/>
          <w:b/>
          <w:bCs/>
          <w:color w:val="auto"/>
          <w:highlight w:val="none"/>
        </w:rPr>
      </w:pPr>
      <w:r>
        <w:rPr>
          <w:rFonts w:hint="eastAsia" w:ascii="宋体" w:hAnsi="宋体" w:eastAsia="宋体" w:cs="宋体"/>
          <w:b/>
          <w:color w:val="auto"/>
          <w:spacing w:val="6"/>
          <w:highlight w:val="none"/>
        </w:rPr>
        <w:t>投标人不属于残疾人福利性单位的，无需提供此声明函，如提供所引起的后果由投标人承担。</w:t>
      </w:r>
    </w:p>
    <w:p>
      <w:pPr>
        <w:ind w:firstLine="456"/>
        <w:rPr>
          <w:rFonts w:hint="eastAsia" w:ascii="宋体" w:hAnsi="宋体" w:eastAsia="宋体" w:cs="宋体"/>
          <w:color w:val="auto"/>
          <w:spacing w:val="-6"/>
          <w:highlight w:val="none"/>
        </w:rPr>
      </w:pPr>
    </w:p>
    <w:p>
      <w:pPr>
        <w:ind w:firstLine="48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ind w:firstLine="480"/>
        <w:jc w:val="left"/>
        <w:rPr>
          <w:rFonts w:hint="eastAsia" w:ascii="宋体" w:hAnsi="宋体" w:eastAsia="宋体" w:cs="宋体"/>
          <w:color w:val="auto"/>
          <w:spacing w:val="6"/>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（一）安置的残疾人占本单位在职职工人数的比例不低于25%（含25%），并且安置的残疾人人数不少于10人（含10人）；</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（二）依法与安置的每位残疾人签订了一年以上（含一年）的劳动合同或服务协议；</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2.中标人为残疾人福利性单位的，《残疾人福利性单位声明函》随中标结果同时公告，接受社会监督。</w:t>
      </w:r>
    </w:p>
    <w:p>
      <w:pPr>
        <w:ind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szCs w:val="22"/>
          <w:highlight w:val="none"/>
        </w:rPr>
        <w:t xml:space="preserve">附件十二 </w:t>
      </w:r>
      <w:r>
        <w:rPr>
          <w:rFonts w:hint="eastAsia" w:ascii="宋体" w:hAnsi="宋体" w:eastAsia="宋体" w:cs="宋体"/>
          <w:color w:val="auto"/>
          <w:highlight w:val="none"/>
        </w:rPr>
        <w:t>货物配置清单（不含报价）</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货物配置清单（不含报价）</w:t>
      </w:r>
    </w:p>
    <w:tbl>
      <w:tblPr>
        <w:tblStyle w:val="37"/>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eastAsia" w:ascii="宋体" w:hAnsi="宋体" w:eastAsia="宋体" w:cs="宋体"/>
                <w:b/>
                <w:color w:val="auto"/>
                <w:kern w:val="2"/>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投标方全称（盖章）：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highlight w:val="none"/>
        </w:rPr>
        <w:t>法定代表人或授权代表签字（签字）</w:t>
      </w:r>
      <w:r>
        <w:rPr>
          <w:rFonts w:hint="eastAsia" w:ascii="宋体" w:hAnsi="宋体" w:eastAsia="宋体" w:cs="宋体"/>
          <w:color w:val="auto"/>
          <w:szCs w:val="22"/>
          <w:highlight w:val="none"/>
        </w:rPr>
        <w:t>：</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eastAsia="宋体" w:cs="宋体"/>
          <w:color w:val="auto"/>
          <w:szCs w:val="22"/>
          <w:highlight w:val="none"/>
        </w:rPr>
        <w:t>日期：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附件十三 技术规范偏离表</w:t>
      </w:r>
    </w:p>
    <w:p>
      <w:pPr>
        <w:ind w:firstLine="480"/>
        <w:rPr>
          <w:rFonts w:hint="eastAsia" w:ascii="宋体" w:hAnsi="宋体" w:eastAsia="宋体" w:cs="宋体"/>
          <w:color w:val="auto"/>
          <w:szCs w:val="32"/>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5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29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871"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投标响应</w:t>
            </w:r>
          </w:p>
        </w:tc>
        <w:tc>
          <w:tcPr>
            <w:tcW w:w="206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投标单位（盖章）：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bookmarkStart w:id="66" w:name="_Toc189033156"/>
      <w:bookmarkStart w:id="67" w:name="_Toc188943147"/>
      <w:bookmarkStart w:id="68" w:name="_Toc188842693"/>
      <w:r>
        <w:rPr>
          <w:rFonts w:hint="eastAsia" w:ascii="宋体" w:hAnsi="宋体" w:eastAsia="宋体" w:cs="宋体"/>
          <w:color w:val="auto"/>
          <w:highlight w:val="none"/>
        </w:rPr>
        <w:t>附件十四 实施技术人员一览表</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实施技术人员一览表</w:t>
      </w:r>
      <w:bookmarkEnd w:id="66"/>
      <w:bookmarkEnd w:id="67"/>
      <w:bookmarkEnd w:id="68"/>
    </w:p>
    <w:p>
      <w:pPr>
        <w:ind w:left="-720" w:right="-965" w:firstLine="0" w:firstLineChars="0"/>
        <w:jc w:val="center"/>
        <w:rPr>
          <w:rFonts w:hint="eastAsia" w:ascii="宋体" w:hAnsi="宋体" w:eastAsia="宋体" w:cs="宋体"/>
          <w:b/>
          <w:bCs/>
          <w:color w:val="auto"/>
          <w:spacing w:val="30"/>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left="119" w:firstLine="0" w:firstLineChars="0"/>
        <w:rPr>
          <w:rFonts w:hint="eastAsia" w:ascii="宋体" w:hAnsi="宋体" w:eastAsia="宋体" w:cs="宋体"/>
          <w:b/>
          <w:color w:val="auto"/>
          <w:highlight w:val="none"/>
        </w:rPr>
      </w:pPr>
    </w:p>
    <w:p>
      <w:pPr>
        <w:ind w:firstLine="0" w:firstLineChars="0"/>
        <w:rPr>
          <w:rFonts w:hint="eastAsia" w:ascii="宋体" w:hAnsi="宋体" w:eastAsia="宋体" w:cs="宋体"/>
          <w:color w:val="auto"/>
          <w:highlight w:val="none"/>
        </w:rPr>
        <w:sectPr>
          <w:footerReference r:id="rId21" w:type="default"/>
          <w:footerReference r:id="rId22" w:type="even"/>
          <w:pgSz w:w="11906" w:h="16838"/>
          <w:pgMar w:top="1440" w:right="1106" w:bottom="1440" w:left="1622" w:header="851" w:footer="851" w:gutter="0"/>
          <w:cols w:space="720" w:num="1"/>
          <w:docGrid w:linePitch="312"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附件十五 可提供的备品备件清单（如需要）</w:t>
      </w: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备品备件清单</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名称</w:t>
            </w:r>
          </w:p>
        </w:tc>
        <w:tc>
          <w:tcPr>
            <w:tcW w:w="128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品牌</w:t>
            </w:r>
          </w:p>
        </w:tc>
        <w:tc>
          <w:tcPr>
            <w:tcW w:w="352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制造厂/原产地</w:t>
            </w:r>
          </w:p>
        </w:tc>
        <w:tc>
          <w:tcPr>
            <w:tcW w:w="16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规格型号</w:t>
            </w:r>
          </w:p>
        </w:tc>
        <w:tc>
          <w:tcPr>
            <w:tcW w:w="18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bl>
    <w:p>
      <w:pPr>
        <w:ind w:firstLine="0" w:firstLineChars="0"/>
        <w:rPr>
          <w:rFonts w:hint="eastAsia" w:ascii="宋体" w:hAnsi="宋体" w:eastAsia="宋体" w:cs="宋体"/>
          <w:b/>
          <w:bCs/>
          <w:color w:val="auto"/>
          <w:spacing w:val="-6"/>
          <w:highlight w:val="none"/>
        </w:rPr>
      </w:pPr>
    </w:p>
    <w:p>
      <w:pPr>
        <w:pStyle w:val="45"/>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pacing w:val="20"/>
          <w:highlight w:val="none"/>
        </w:rPr>
      </w:pPr>
      <w:r>
        <w:rPr>
          <w:rFonts w:hint="eastAsia" w:ascii="宋体" w:hAnsi="宋体" w:eastAsia="宋体" w:cs="宋体"/>
          <w:color w:val="auto"/>
          <w:szCs w:val="40"/>
          <w:highlight w:val="none"/>
        </w:rPr>
        <w:t>附件十六 消耗品购买价格清单（如需要）</w:t>
      </w:r>
    </w:p>
    <w:p>
      <w:pPr>
        <w:ind w:firstLine="0" w:firstLineChars="0"/>
        <w:rPr>
          <w:rFonts w:hint="eastAsia"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招标项目名称：                       招标编号：                 （价格单位：元人民币）</w:t>
      </w:r>
    </w:p>
    <w:tbl>
      <w:tblPr>
        <w:tblStyle w:val="37"/>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原产地和</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单价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总价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bl>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注：投标人应提供设备质保期外所需消耗品的清单供招标人参考，消耗品价格</w:t>
      </w:r>
      <w:r>
        <w:rPr>
          <w:rFonts w:hint="eastAsia" w:ascii="宋体" w:hAnsi="宋体" w:eastAsia="宋体" w:cs="宋体"/>
          <w:color w:val="auto"/>
          <w:sz w:val="32"/>
          <w:szCs w:val="32"/>
          <w:highlight w:val="none"/>
        </w:rPr>
        <w:t>不包含在投标报价中</w:t>
      </w:r>
      <w:r>
        <w:rPr>
          <w:rFonts w:hint="eastAsia" w:ascii="宋体" w:hAnsi="宋体" w:eastAsia="宋体" w:cs="宋体"/>
          <w:color w:val="auto"/>
          <w:szCs w:val="32"/>
          <w:highlight w:val="none"/>
        </w:rPr>
        <w:t>。</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日期：</w:t>
      </w:r>
    </w:p>
    <w:p>
      <w:pPr>
        <w:widowControl/>
        <w:spacing w:line="240" w:lineRule="auto"/>
        <w:ind w:firstLine="0" w:firstLineChars="0"/>
        <w:jc w:val="left"/>
        <w:rPr>
          <w:rFonts w:hint="eastAsia" w:ascii="宋体" w:hAnsi="宋体" w:eastAsia="宋体"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附件十七 售后服务表</w:t>
      </w:r>
    </w:p>
    <w:p>
      <w:pPr>
        <w:spacing w:line="200" w:lineRule="atLeast"/>
        <w:ind w:left="-720" w:right="-965" w:firstLine="923"/>
        <w:jc w:val="center"/>
        <w:rPr>
          <w:rFonts w:hint="eastAsia" w:ascii="宋体" w:hAnsi="宋体" w:eastAsia="宋体" w:cs="宋体"/>
          <w:b/>
          <w:bCs/>
          <w:color w:val="auto"/>
          <w:spacing w:val="30"/>
          <w:sz w:val="40"/>
          <w:szCs w:val="32"/>
          <w:highlight w:val="none"/>
        </w:rPr>
      </w:pPr>
      <w:r>
        <w:rPr>
          <w:rFonts w:hint="eastAsia" w:ascii="宋体" w:hAnsi="宋体" w:eastAsia="宋体" w:cs="宋体"/>
          <w:b/>
          <w:bCs/>
          <w:color w:val="auto"/>
          <w:spacing w:val="30"/>
          <w:sz w:val="40"/>
          <w:szCs w:val="32"/>
          <w:highlight w:val="none"/>
        </w:rPr>
        <w:t>售后服务表</w:t>
      </w:r>
    </w:p>
    <w:p>
      <w:pPr>
        <w:ind w:right="-965"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售后服务机构介绍</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服务方案内容、措施及承诺</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可提供的优惠条件</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bl>
    <w:p>
      <w:pPr>
        <w:ind w:left="-720" w:right="-960" w:firstLine="0" w:firstLineChars="0"/>
        <w:rPr>
          <w:rFonts w:hint="eastAsia" w:ascii="宋体" w:hAnsi="宋体" w:eastAsia="宋体" w:cs="宋体"/>
          <w:i/>
          <w:color w:val="auto"/>
          <w:spacing w:val="4"/>
          <w:highlight w:val="none"/>
        </w:rPr>
      </w:pPr>
      <w:r>
        <w:rPr>
          <w:rFonts w:hint="eastAsia" w:ascii="宋体" w:hAnsi="宋体" w:eastAsia="宋体" w:cs="宋体"/>
          <w:i/>
          <w:color w:val="auto"/>
          <w:spacing w:val="4"/>
          <w:highlight w:val="none"/>
        </w:rPr>
        <w:t>（若不够填写可附页）</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720" w:right="-958" w:firstLine="0" w:firstLineChars="0"/>
        <w:rPr>
          <w:rFonts w:hint="eastAsia" w:ascii="宋体" w:hAnsi="宋体" w:eastAsia="宋体" w:cs="宋体"/>
          <w:color w:val="auto"/>
          <w:szCs w:val="32"/>
          <w:highlight w:val="none"/>
        </w:rPr>
      </w:pPr>
      <w:r>
        <w:rPr>
          <w:rFonts w:hint="eastAsia" w:ascii="宋体" w:hAnsi="宋体" w:eastAsia="宋体" w:cs="宋体"/>
          <w:color w:val="auto"/>
          <w:highlight w:val="none"/>
        </w:rPr>
        <w:t>日  期</w:t>
      </w:r>
      <w:r>
        <w:rPr>
          <w:rFonts w:hint="eastAsia" w:ascii="宋体" w:hAnsi="宋体" w:eastAsia="宋体" w:cs="宋体"/>
          <w:color w:val="auto"/>
          <w:szCs w:val="32"/>
          <w:highlight w:val="none"/>
        </w:rPr>
        <w:t xml:space="preserve">  </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40"/>
          <w:highlight w:val="none"/>
        </w:rPr>
      </w:pPr>
      <w:r>
        <w:rPr>
          <w:rFonts w:hint="eastAsia" w:ascii="宋体" w:hAnsi="宋体" w:eastAsia="宋体" w:cs="宋体"/>
          <w:color w:val="auto"/>
          <w:szCs w:val="40"/>
          <w:highlight w:val="none"/>
        </w:rPr>
        <w:t>附件十八 培训计划（若需要）</w:t>
      </w:r>
    </w:p>
    <w:p>
      <w:pPr>
        <w:ind w:firstLine="0" w:firstLineChars="0"/>
        <w:jc w:val="center"/>
        <w:rPr>
          <w:rFonts w:hint="eastAsia" w:ascii="宋体" w:hAnsi="宋体" w:eastAsia="宋体" w:cs="宋体"/>
          <w:color w:val="auto"/>
          <w:spacing w:val="20"/>
          <w:sz w:val="32"/>
          <w:szCs w:val="32"/>
          <w:highlight w:val="none"/>
        </w:rPr>
      </w:pPr>
    </w:p>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（由投标人根据采购需求自行编制）</w:t>
      </w:r>
    </w:p>
    <w:p>
      <w:pPr>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附表：培训日程及费用</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bl>
    <w:p>
      <w:pPr>
        <w:ind w:firstLine="56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注：培训费用包含在投标报价中</w:t>
      </w:r>
    </w:p>
    <w:p>
      <w:pPr>
        <w:ind w:firstLine="0" w:firstLineChars="0"/>
        <w:rPr>
          <w:rFonts w:hint="eastAsia" w:ascii="宋体" w:hAnsi="宋体" w:eastAsia="宋体" w:cs="宋体"/>
          <w:b/>
          <w:color w:val="auto"/>
          <w:spacing w:val="20"/>
          <w:sz w:val="32"/>
          <w:szCs w:val="32"/>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  期：</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sectPr>
      </w:pPr>
    </w:p>
    <w:bookmarkEnd w:id="28"/>
    <w:bookmarkEnd w:id="29"/>
    <w:bookmarkEnd w:id="30"/>
    <w:bookmarkEnd w:id="31"/>
    <w:bookmarkEnd w:id="32"/>
    <w:bookmarkEnd w:id="33"/>
    <w:bookmarkEnd w:id="34"/>
    <w:bookmarkEnd w:id="35"/>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附件十九 质疑函</w:t>
      </w:r>
    </w:p>
    <w:p>
      <w:pPr>
        <w:ind w:firstLine="562"/>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质疑函</w:t>
      </w:r>
    </w:p>
    <w:p>
      <w:pPr>
        <w:adjustRightInd w:val="0"/>
        <w:snapToGrid w:val="0"/>
        <w:spacing w:beforeLines="100"/>
        <w:ind w:firstLine="482"/>
        <w:rPr>
          <w:rFonts w:hint="eastAsia" w:ascii="宋体" w:hAnsi="宋体" w:eastAsia="宋体" w:cs="宋体"/>
          <w:b/>
          <w:color w:val="auto"/>
          <w:highlight w:val="none"/>
        </w:rPr>
      </w:pPr>
      <w:r>
        <w:rPr>
          <w:rFonts w:hint="eastAsia" w:ascii="宋体" w:hAnsi="宋体" w:eastAsia="宋体" w:cs="宋体"/>
          <w:b/>
          <w:color w:val="auto"/>
          <w:highlight w:val="none"/>
        </w:rPr>
        <w:t>一、质疑供应商基本信息</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二、质疑项目基本情况</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三、质疑事项具体内容</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四、与质疑事项相关的质疑请求</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ind w:firstLine="643"/>
        <w:jc w:val="left"/>
        <w:rPr>
          <w:rFonts w:hint="eastAsia" w:ascii="宋体" w:hAnsi="宋体" w:eastAsia="宋体" w:cs="宋体"/>
          <w:b/>
          <w:color w:val="auto"/>
          <w:sz w:val="32"/>
          <w:highlight w:val="none"/>
        </w:rPr>
      </w:pPr>
    </w:p>
    <w:p>
      <w:pPr>
        <w:spacing w:line="500" w:lineRule="exact"/>
        <w:ind w:firstLine="442"/>
        <w:rPr>
          <w:rFonts w:hint="eastAsia" w:ascii="宋体" w:hAnsi="宋体" w:eastAsia="宋体" w:cs="宋体"/>
          <w:b/>
          <w:bCs/>
          <w:i/>
          <w:color w:val="auto"/>
          <w:sz w:val="22"/>
          <w:szCs w:val="22"/>
          <w:highlight w:val="none"/>
        </w:rPr>
      </w:pPr>
      <w:r>
        <w:rPr>
          <w:rFonts w:hint="eastAsia" w:ascii="宋体" w:hAnsi="宋体" w:eastAsia="宋体" w:cs="宋体"/>
          <w:b/>
          <w:bCs/>
          <w:i/>
          <w:color w:val="auto"/>
          <w:sz w:val="22"/>
          <w:szCs w:val="22"/>
          <w:highlight w:val="none"/>
        </w:rPr>
        <w:t>质疑函制作说明：</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1.供应商提出质疑时，应提交质疑函和必要的证明材料。</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3.质疑供应商若对项目的某一分包进行质疑，质疑函中应列明具体分包号。</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4.质疑函的质疑事项应具体、明确，并有必要的事实依据和法律依据。</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5.质疑函的质疑请求应与质疑事项相关。</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hint="eastAsia" w:ascii="宋体" w:hAnsi="宋体" w:eastAsia="宋体" w:cs="宋体"/>
          <w:color w:val="auto"/>
          <w:highlight w:val="none"/>
        </w:rPr>
      </w:pPr>
    </w:p>
    <w:sectPr>
      <w:footerReference r:id="rId23"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9" o:spid="_x0000_s2069" o:spt="202" type="#_x0000_t202" style="position:absolute;left:0pt;margin-top:0pt;height:144pt;width:144pt;mso-position-horizontal:outside;mso-position-horizontal-relative:margin;mso-wrap-style:none;z-index:25165312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6" o:spid="_x0000_s2066"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7" o:spid="_x0000_s206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71" o:spid="_x0000_s207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1"/>
      </w:rPr>
    </w:pPr>
    <w:r>
      <w:fldChar w:fldCharType="begin"/>
    </w:r>
    <w:r>
      <w:rPr>
        <w:rStyle w:val="41"/>
      </w:rPr>
      <w:instrText xml:space="preserve">PAGE  </w:instrText>
    </w:r>
    <w:r>
      <w:fldChar w:fldCharType="separate"/>
    </w:r>
    <w:r>
      <w:rPr>
        <w:rStyle w:val="41"/>
      </w:rPr>
      <w:t>52</w:t>
    </w:r>
    <w:r>
      <w:fldChar w:fldCharType="end"/>
    </w:r>
  </w:p>
  <w:p>
    <w:pPr>
      <w:pStyle w:val="23"/>
      <w:ind w:firstLine="3920" w:firstLineChars="1400"/>
    </w:pPr>
    <w:r>
      <w:rPr>
        <w:rFonts w:hint="eastAsia"/>
        <w:i/>
        <w:color w:val="0000FF"/>
        <w:sz w:val="28"/>
      </w:rPr>
      <w:t>精细 专业 高效</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8" o:spid="_x0000_s206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0" o:spid="_x0000_s2070" o:spt="202" type="#_x0000_t202" style="position:absolute;left:0pt;margin-top:0pt;height:144pt;width:144pt;mso-position-horizontal:outside;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3" o:spid="_x0000_s2063" o:spt="202" type="#_x0000_t202" style="position:absolute;left:0pt;margin-top:0pt;height:144pt;width:144pt;mso-position-horizontal:outside;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2" o:spid="_x0000_s207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4" o:spid="_x0000_s2064"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
    <w:nsid w:val="59E87F20"/>
    <w:multiLevelType w:val="singleLevel"/>
    <w:tmpl w:val="59E87F20"/>
    <w:lvl w:ilvl="0" w:tentative="0">
      <w:start w:val="6"/>
      <w:numFmt w:val="chineseCounting"/>
      <w:suff w:val="nothing"/>
      <w:lvlText w:val="第%1条"/>
      <w:lvlJc w:val="left"/>
    </w:lvl>
  </w:abstractNum>
  <w:abstractNum w:abstractNumId="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200F0"/>
    <w:rsid w:val="001266F7"/>
    <w:rsid w:val="00127E3B"/>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B47"/>
    <w:rsid w:val="002D73CD"/>
    <w:rsid w:val="002E2BEE"/>
    <w:rsid w:val="002E3D90"/>
    <w:rsid w:val="002E41DB"/>
    <w:rsid w:val="002E5646"/>
    <w:rsid w:val="002E5D7F"/>
    <w:rsid w:val="002F3D28"/>
    <w:rsid w:val="002F603A"/>
    <w:rsid w:val="00301A58"/>
    <w:rsid w:val="003034D2"/>
    <w:rsid w:val="00305221"/>
    <w:rsid w:val="00306305"/>
    <w:rsid w:val="0030784B"/>
    <w:rsid w:val="00312109"/>
    <w:rsid w:val="00313C6B"/>
    <w:rsid w:val="00314DA9"/>
    <w:rsid w:val="00317A03"/>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397D"/>
    <w:rsid w:val="0043001F"/>
    <w:rsid w:val="004341AA"/>
    <w:rsid w:val="00434685"/>
    <w:rsid w:val="00434C28"/>
    <w:rsid w:val="0043524F"/>
    <w:rsid w:val="00437350"/>
    <w:rsid w:val="0043763D"/>
    <w:rsid w:val="00440896"/>
    <w:rsid w:val="00444315"/>
    <w:rsid w:val="00445CFD"/>
    <w:rsid w:val="0044682A"/>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252D"/>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7959"/>
    <w:rsid w:val="0054109B"/>
    <w:rsid w:val="00541249"/>
    <w:rsid w:val="00541A28"/>
    <w:rsid w:val="00543072"/>
    <w:rsid w:val="005507B7"/>
    <w:rsid w:val="005527B8"/>
    <w:rsid w:val="00556A5F"/>
    <w:rsid w:val="00557FFD"/>
    <w:rsid w:val="005618A8"/>
    <w:rsid w:val="00561DC5"/>
    <w:rsid w:val="005630BA"/>
    <w:rsid w:val="005661C0"/>
    <w:rsid w:val="00566D88"/>
    <w:rsid w:val="005701DE"/>
    <w:rsid w:val="0057111D"/>
    <w:rsid w:val="00571D84"/>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7592"/>
    <w:rsid w:val="0065067F"/>
    <w:rsid w:val="006506AA"/>
    <w:rsid w:val="00652FD2"/>
    <w:rsid w:val="006531B2"/>
    <w:rsid w:val="006544E3"/>
    <w:rsid w:val="00655B0E"/>
    <w:rsid w:val="006566B1"/>
    <w:rsid w:val="0065776D"/>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11281"/>
    <w:rsid w:val="0071168F"/>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32A"/>
    <w:rsid w:val="00867D69"/>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F1021"/>
    <w:rsid w:val="009F1945"/>
    <w:rsid w:val="009F1F45"/>
    <w:rsid w:val="009F1FBA"/>
    <w:rsid w:val="009F2A5C"/>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0B15"/>
    <w:rsid w:val="00D51912"/>
    <w:rsid w:val="00D51D81"/>
    <w:rsid w:val="00D56D8B"/>
    <w:rsid w:val="00D57109"/>
    <w:rsid w:val="00D57421"/>
    <w:rsid w:val="00D575E6"/>
    <w:rsid w:val="00D62454"/>
    <w:rsid w:val="00D70AC4"/>
    <w:rsid w:val="00D72E8D"/>
    <w:rsid w:val="00D74CF3"/>
    <w:rsid w:val="00D77E6B"/>
    <w:rsid w:val="00D818E5"/>
    <w:rsid w:val="00D822A3"/>
    <w:rsid w:val="00D8342B"/>
    <w:rsid w:val="00D83B39"/>
    <w:rsid w:val="00D84923"/>
    <w:rsid w:val="00D865C6"/>
    <w:rsid w:val="00D870D4"/>
    <w:rsid w:val="00D9046D"/>
    <w:rsid w:val="00D9369B"/>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1CC5"/>
    <w:rsid w:val="00FB1D5C"/>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9418DA"/>
    <w:rsid w:val="01A01AFA"/>
    <w:rsid w:val="01A9153E"/>
    <w:rsid w:val="02132159"/>
    <w:rsid w:val="024375BE"/>
    <w:rsid w:val="02F01C71"/>
    <w:rsid w:val="049E5A01"/>
    <w:rsid w:val="05453214"/>
    <w:rsid w:val="05510F5C"/>
    <w:rsid w:val="079E733B"/>
    <w:rsid w:val="08A95337"/>
    <w:rsid w:val="08ED3314"/>
    <w:rsid w:val="0A281213"/>
    <w:rsid w:val="0A2C56F5"/>
    <w:rsid w:val="0B6670BC"/>
    <w:rsid w:val="0C954C51"/>
    <w:rsid w:val="0CB84047"/>
    <w:rsid w:val="0D664C1F"/>
    <w:rsid w:val="0D706244"/>
    <w:rsid w:val="0D9030F7"/>
    <w:rsid w:val="0EE43718"/>
    <w:rsid w:val="0EE90B68"/>
    <w:rsid w:val="0F27513D"/>
    <w:rsid w:val="0FBC0D1A"/>
    <w:rsid w:val="102927A5"/>
    <w:rsid w:val="103A0868"/>
    <w:rsid w:val="104C58A2"/>
    <w:rsid w:val="120E0E48"/>
    <w:rsid w:val="123F4C14"/>
    <w:rsid w:val="12B1627A"/>
    <w:rsid w:val="12F12AA5"/>
    <w:rsid w:val="13577C02"/>
    <w:rsid w:val="141A42B8"/>
    <w:rsid w:val="141A6FED"/>
    <w:rsid w:val="14340126"/>
    <w:rsid w:val="147A2410"/>
    <w:rsid w:val="15DB4893"/>
    <w:rsid w:val="15F61009"/>
    <w:rsid w:val="15FC3115"/>
    <w:rsid w:val="17445402"/>
    <w:rsid w:val="1787065F"/>
    <w:rsid w:val="17E71A00"/>
    <w:rsid w:val="18E00489"/>
    <w:rsid w:val="19282791"/>
    <w:rsid w:val="19810432"/>
    <w:rsid w:val="1D441B23"/>
    <w:rsid w:val="1D7C153E"/>
    <w:rsid w:val="1E3867B9"/>
    <w:rsid w:val="1ECE44FF"/>
    <w:rsid w:val="200C3AA1"/>
    <w:rsid w:val="20A53538"/>
    <w:rsid w:val="20CB3924"/>
    <w:rsid w:val="21C3592D"/>
    <w:rsid w:val="22047B50"/>
    <w:rsid w:val="221A4810"/>
    <w:rsid w:val="225A2932"/>
    <w:rsid w:val="22D74246"/>
    <w:rsid w:val="23594B35"/>
    <w:rsid w:val="23EA5690"/>
    <w:rsid w:val="244157BB"/>
    <w:rsid w:val="247240E4"/>
    <w:rsid w:val="24D54DB0"/>
    <w:rsid w:val="24F82B87"/>
    <w:rsid w:val="2551602C"/>
    <w:rsid w:val="274F2171"/>
    <w:rsid w:val="27520269"/>
    <w:rsid w:val="27797DE0"/>
    <w:rsid w:val="27DB00BC"/>
    <w:rsid w:val="28FC2B68"/>
    <w:rsid w:val="29223179"/>
    <w:rsid w:val="29523F82"/>
    <w:rsid w:val="297F63E2"/>
    <w:rsid w:val="29AA4023"/>
    <w:rsid w:val="2A456589"/>
    <w:rsid w:val="2A5B4807"/>
    <w:rsid w:val="2AA75B6C"/>
    <w:rsid w:val="2ADE0C2E"/>
    <w:rsid w:val="2B760911"/>
    <w:rsid w:val="2BEA7664"/>
    <w:rsid w:val="2BF84FD8"/>
    <w:rsid w:val="2C1864B9"/>
    <w:rsid w:val="2C404FBB"/>
    <w:rsid w:val="2C5466FC"/>
    <w:rsid w:val="2C8B04CA"/>
    <w:rsid w:val="2CE45160"/>
    <w:rsid w:val="2D2201A9"/>
    <w:rsid w:val="2D4477EE"/>
    <w:rsid w:val="2D4F3D4C"/>
    <w:rsid w:val="2D621971"/>
    <w:rsid w:val="2DC41DAC"/>
    <w:rsid w:val="2DD4300E"/>
    <w:rsid w:val="2E3250B2"/>
    <w:rsid w:val="2EC14611"/>
    <w:rsid w:val="2EDC60FC"/>
    <w:rsid w:val="2F063C37"/>
    <w:rsid w:val="2FE83A55"/>
    <w:rsid w:val="31F5436E"/>
    <w:rsid w:val="32243194"/>
    <w:rsid w:val="3263631F"/>
    <w:rsid w:val="32743C93"/>
    <w:rsid w:val="32C00D78"/>
    <w:rsid w:val="332D1CBE"/>
    <w:rsid w:val="3358676E"/>
    <w:rsid w:val="349A334C"/>
    <w:rsid w:val="34B32267"/>
    <w:rsid w:val="34CA78C0"/>
    <w:rsid w:val="359E3134"/>
    <w:rsid w:val="35C2239E"/>
    <w:rsid w:val="35FE084D"/>
    <w:rsid w:val="36C85467"/>
    <w:rsid w:val="3AA44A54"/>
    <w:rsid w:val="3B8B2DDF"/>
    <w:rsid w:val="3CAA46F7"/>
    <w:rsid w:val="3CAE07FA"/>
    <w:rsid w:val="3CC62D9F"/>
    <w:rsid w:val="3DCD4E13"/>
    <w:rsid w:val="3F255D56"/>
    <w:rsid w:val="406D64F3"/>
    <w:rsid w:val="4082593F"/>
    <w:rsid w:val="419105CC"/>
    <w:rsid w:val="41E47D60"/>
    <w:rsid w:val="42033CDA"/>
    <w:rsid w:val="42AE7C8F"/>
    <w:rsid w:val="42B02CD3"/>
    <w:rsid w:val="433C69D5"/>
    <w:rsid w:val="44560F40"/>
    <w:rsid w:val="44720E16"/>
    <w:rsid w:val="44C41913"/>
    <w:rsid w:val="44D619FA"/>
    <w:rsid w:val="456E349A"/>
    <w:rsid w:val="482B2304"/>
    <w:rsid w:val="48857FBF"/>
    <w:rsid w:val="48CA2FDC"/>
    <w:rsid w:val="48DE11B8"/>
    <w:rsid w:val="49205619"/>
    <w:rsid w:val="49F332EC"/>
    <w:rsid w:val="49FA6186"/>
    <w:rsid w:val="4AB7573A"/>
    <w:rsid w:val="4B39405A"/>
    <w:rsid w:val="4B3C4AFA"/>
    <w:rsid w:val="4B8A72CF"/>
    <w:rsid w:val="4B9667C8"/>
    <w:rsid w:val="4C1065B5"/>
    <w:rsid w:val="4C5179D6"/>
    <w:rsid w:val="4C70027F"/>
    <w:rsid w:val="4CA73089"/>
    <w:rsid w:val="4DDF3F73"/>
    <w:rsid w:val="4E147CFF"/>
    <w:rsid w:val="4E8E57AE"/>
    <w:rsid w:val="4F8119B1"/>
    <w:rsid w:val="4F92238A"/>
    <w:rsid w:val="4FA02017"/>
    <w:rsid w:val="50127AB7"/>
    <w:rsid w:val="504E17F1"/>
    <w:rsid w:val="50731BAF"/>
    <w:rsid w:val="510E0E2A"/>
    <w:rsid w:val="51CF1C1A"/>
    <w:rsid w:val="5324200E"/>
    <w:rsid w:val="547261B1"/>
    <w:rsid w:val="54963849"/>
    <w:rsid w:val="54CF19C8"/>
    <w:rsid w:val="56B332E9"/>
    <w:rsid w:val="574C1EC7"/>
    <w:rsid w:val="579D6D49"/>
    <w:rsid w:val="57B64F8A"/>
    <w:rsid w:val="582148E8"/>
    <w:rsid w:val="593A4AA5"/>
    <w:rsid w:val="59E82C2A"/>
    <w:rsid w:val="5A3B4EA7"/>
    <w:rsid w:val="5B2F6220"/>
    <w:rsid w:val="5C2941E0"/>
    <w:rsid w:val="5CE760ED"/>
    <w:rsid w:val="5D467B32"/>
    <w:rsid w:val="5E1A258A"/>
    <w:rsid w:val="5EA62EF7"/>
    <w:rsid w:val="5EEC4DA1"/>
    <w:rsid w:val="5F281498"/>
    <w:rsid w:val="5F995717"/>
    <w:rsid w:val="60047DEB"/>
    <w:rsid w:val="60902AD9"/>
    <w:rsid w:val="61484381"/>
    <w:rsid w:val="62CE0974"/>
    <w:rsid w:val="632B1C19"/>
    <w:rsid w:val="635F0317"/>
    <w:rsid w:val="641724DD"/>
    <w:rsid w:val="648D4DC3"/>
    <w:rsid w:val="64937B40"/>
    <w:rsid w:val="64E414E0"/>
    <w:rsid w:val="64E76084"/>
    <w:rsid w:val="653E326C"/>
    <w:rsid w:val="65991807"/>
    <w:rsid w:val="65ED09AF"/>
    <w:rsid w:val="665F1C74"/>
    <w:rsid w:val="66A43656"/>
    <w:rsid w:val="67F86260"/>
    <w:rsid w:val="68EA7F9A"/>
    <w:rsid w:val="68F63773"/>
    <w:rsid w:val="693B3FEC"/>
    <w:rsid w:val="69A01F79"/>
    <w:rsid w:val="69A125E3"/>
    <w:rsid w:val="6A182AA2"/>
    <w:rsid w:val="6B865118"/>
    <w:rsid w:val="6BA33D7F"/>
    <w:rsid w:val="6BF32268"/>
    <w:rsid w:val="6BFC2786"/>
    <w:rsid w:val="6C1E03F6"/>
    <w:rsid w:val="6C296E54"/>
    <w:rsid w:val="6E823FFF"/>
    <w:rsid w:val="6F735DCE"/>
    <w:rsid w:val="702341AE"/>
    <w:rsid w:val="70730315"/>
    <w:rsid w:val="728F631C"/>
    <w:rsid w:val="72BC0BF9"/>
    <w:rsid w:val="72D14842"/>
    <w:rsid w:val="747751FC"/>
    <w:rsid w:val="74B83ECB"/>
    <w:rsid w:val="74D73F7E"/>
    <w:rsid w:val="75A41757"/>
    <w:rsid w:val="75AE08CD"/>
    <w:rsid w:val="75DC2DB7"/>
    <w:rsid w:val="761516A8"/>
    <w:rsid w:val="76C84CCD"/>
    <w:rsid w:val="76F01E2B"/>
    <w:rsid w:val="770B6076"/>
    <w:rsid w:val="776B71D8"/>
    <w:rsid w:val="77935CEA"/>
    <w:rsid w:val="77B3343A"/>
    <w:rsid w:val="79352CC3"/>
    <w:rsid w:val="79934390"/>
    <w:rsid w:val="79D94FE3"/>
    <w:rsid w:val="7AA01F48"/>
    <w:rsid w:val="7AA7446F"/>
    <w:rsid w:val="7B2062DA"/>
    <w:rsid w:val="7C2025A8"/>
    <w:rsid w:val="7C4D5033"/>
    <w:rsid w:val="7C651EAB"/>
    <w:rsid w:val="7C8B5068"/>
    <w:rsid w:val="7EF6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2"/>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2"/>
    <w:unhideWhenUsed/>
    <w:qFormat/>
    <w:uiPriority w:val="0"/>
    <w:pPr>
      <w:spacing w:line="240" w:lineRule="auto"/>
      <w:ind w:firstLine="0" w:firstLineChars="0"/>
    </w:pPr>
    <w:rPr>
      <w:rFonts w:ascii="宋体" w:hAnsi="Courier New"/>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1">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2">
    <w:name w:val="Balloon Text"/>
    <w:basedOn w:val="1"/>
    <w:link w:val="86"/>
    <w:unhideWhenUsed/>
    <w:qFormat/>
    <w:uiPriority w:val="0"/>
    <w:rPr>
      <w:rFonts w:ascii="Times New Roman" w:hAnsi="Times New Roman"/>
      <w:kern w:val="0"/>
      <w:sz w:val="18"/>
      <w:szCs w:val="18"/>
    </w:rPr>
  </w:style>
  <w:style w:type="paragraph" w:styleId="23">
    <w:name w:val="footer"/>
    <w:basedOn w:val="1"/>
    <w:link w:val="66"/>
    <w:unhideWhenUsed/>
    <w:qFormat/>
    <w:uiPriority w:val="99"/>
    <w:pPr>
      <w:tabs>
        <w:tab w:val="center" w:pos="4153"/>
        <w:tab w:val="right" w:pos="8306"/>
      </w:tabs>
      <w:snapToGrid w:val="0"/>
      <w:jc w:val="left"/>
    </w:pPr>
    <w:rPr>
      <w:kern w:val="0"/>
      <w:sz w:val="18"/>
      <w:szCs w:val="18"/>
    </w:rPr>
  </w:style>
  <w:style w:type="paragraph" w:styleId="24">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3">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5">
    <w:name w:val="Title"/>
    <w:basedOn w:val="1"/>
    <w:link w:val="95"/>
    <w:qFormat/>
    <w:uiPriority w:val="0"/>
    <w:pPr>
      <w:spacing w:line="240" w:lineRule="auto"/>
      <w:ind w:firstLine="0" w:firstLineChars="0"/>
      <w:jc w:val="center"/>
    </w:pPr>
    <w:rPr>
      <w:rFonts w:ascii="Times New Roman" w:hAnsi="Times New Roman"/>
      <w:sz w:val="30"/>
    </w:rPr>
  </w:style>
  <w:style w:type="paragraph" w:styleId="36">
    <w:name w:val="annotation subject"/>
    <w:basedOn w:val="10"/>
    <w:next w:val="10"/>
    <w:link w:val="53"/>
    <w:unhideWhenUsed/>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Char"/>
    <w:link w:val="33"/>
    <w:semiHidden/>
    <w:qFormat/>
    <w:uiPriority w:val="0"/>
    <w:rPr>
      <w:rFonts w:ascii="Arial Unicode MS" w:hAnsi="Arial Unicode MS" w:eastAsia="Arial Unicode MS" w:cs="Arial Unicode MS"/>
    </w:rPr>
  </w:style>
  <w:style w:type="character" w:customStyle="1" w:styleId="48">
    <w:name w:val="正文文本缩进 2 Char"/>
    <w:link w:val="21"/>
    <w:semiHidden/>
    <w:qFormat/>
    <w:uiPriority w:val="0"/>
    <w:rPr>
      <w:rFonts w:ascii="宋体" w:hAnsi="Times New Roman"/>
      <w:sz w:val="24"/>
    </w:rPr>
  </w:style>
  <w:style w:type="character" w:customStyle="1" w:styleId="49">
    <w:name w:val="wz1"/>
    <w:basedOn w:val="39"/>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Char"/>
    <w:link w:val="5"/>
    <w:qFormat/>
    <w:uiPriority w:val="0"/>
    <w:rPr>
      <w:b/>
      <w:bCs/>
      <w:kern w:val="2"/>
      <w:sz w:val="24"/>
      <w:szCs w:val="32"/>
    </w:rPr>
  </w:style>
  <w:style w:type="character" w:customStyle="1" w:styleId="53">
    <w:name w:val="批注主题 Char"/>
    <w:link w:val="36"/>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39"/>
    <w:qFormat/>
    <w:uiPriority w:val="0"/>
  </w:style>
  <w:style w:type="character" w:customStyle="1" w:styleId="57">
    <w:name w:val="s"/>
    <w:basedOn w:val="39"/>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Char"/>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2"/>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Char"/>
    <w:link w:val="9"/>
    <w:semiHidden/>
    <w:qFormat/>
    <w:uiPriority w:val="0"/>
    <w:rPr>
      <w:rFonts w:ascii="宋体" w:hAnsi="Times New Roman" w:eastAsia="宋体" w:cs="Times New Roman"/>
      <w:sz w:val="18"/>
      <w:szCs w:val="18"/>
    </w:rPr>
  </w:style>
  <w:style w:type="character" w:customStyle="1" w:styleId="65">
    <w:name w:val="content"/>
    <w:basedOn w:val="39"/>
    <w:qFormat/>
    <w:uiPriority w:val="0"/>
  </w:style>
  <w:style w:type="character" w:customStyle="1" w:styleId="66">
    <w:name w:val="页脚 Char"/>
    <w:link w:val="23"/>
    <w:qFormat/>
    <w:uiPriority w:val="99"/>
    <w:rPr>
      <w:sz w:val="18"/>
      <w:szCs w:val="18"/>
    </w:rPr>
  </w:style>
  <w:style w:type="character" w:customStyle="1" w:styleId="67">
    <w:name w:val="标题 2 Char"/>
    <w:link w:val="4"/>
    <w:qFormat/>
    <w:uiPriority w:val="0"/>
    <w:rPr>
      <w:rFonts w:ascii="Cambria" w:hAnsi="Cambria" w:eastAsia="宋体"/>
      <w:b/>
      <w:bCs/>
      <w:kern w:val="2"/>
      <w:sz w:val="28"/>
      <w:szCs w:val="32"/>
    </w:rPr>
  </w:style>
  <w:style w:type="character" w:customStyle="1" w:styleId="68">
    <w:name w:val="正文文本 Char"/>
    <w:link w:val="2"/>
    <w:semiHidden/>
    <w:qFormat/>
    <w:uiPriority w:val="0"/>
    <w:rPr>
      <w:rFonts w:ascii="仿宋_GB2312" w:hAnsi="Times New Roman" w:eastAsia="仿宋_GB2312"/>
      <w:sz w:val="28"/>
    </w:rPr>
  </w:style>
  <w:style w:type="character" w:customStyle="1" w:styleId="69">
    <w:name w:val="style8"/>
    <w:basedOn w:val="39"/>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Char"/>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Char"/>
    <w:link w:val="32"/>
    <w:semiHidden/>
    <w:qFormat/>
    <w:uiPriority w:val="0"/>
    <w:rPr>
      <w:rFonts w:ascii="Times New Roman" w:hAnsi="Times New Roman"/>
      <w:b/>
      <w:bCs/>
      <w:color w:val="000000"/>
      <w:kern w:val="2"/>
      <w:sz w:val="28"/>
      <w:szCs w:val="24"/>
    </w:rPr>
  </w:style>
  <w:style w:type="character" w:customStyle="1" w:styleId="77">
    <w:name w:val="正文文本缩进 Char"/>
    <w:link w:val="13"/>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Char"/>
    <w:link w:val="10"/>
    <w:semiHidden/>
    <w:qFormat/>
    <w:uiPriority w:val="0"/>
    <w:rPr>
      <w:rFonts w:ascii="Times New Roman" w:hAnsi="Times New Roman"/>
      <w:kern w:val="2"/>
      <w:sz w:val="21"/>
      <w:szCs w:val="24"/>
    </w:rPr>
  </w:style>
  <w:style w:type="character" w:customStyle="1" w:styleId="80">
    <w:name w:val="正文文本缩进 3 Char"/>
    <w:link w:val="29"/>
    <w:semiHidden/>
    <w:qFormat/>
    <w:uiPriority w:val="0"/>
    <w:rPr>
      <w:rFonts w:ascii="Times New Roman" w:hAnsi="Times New Roman" w:eastAsia="黑体"/>
      <w:color w:val="000000"/>
      <w:kern w:val="2"/>
      <w:sz w:val="24"/>
      <w:szCs w:val="24"/>
    </w:rPr>
  </w:style>
  <w:style w:type="character" w:customStyle="1" w:styleId="81">
    <w:name w:val="无间隔 Char"/>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39"/>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Char"/>
    <w:link w:val="22"/>
    <w:semiHidden/>
    <w:qFormat/>
    <w:uiPriority w:val="0"/>
    <w:rPr>
      <w:rFonts w:ascii="Times New Roman" w:hAnsi="Times New Roman" w:eastAsia="宋体" w:cs="Times New Roman"/>
      <w:sz w:val="18"/>
      <w:szCs w:val="18"/>
    </w:rPr>
  </w:style>
  <w:style w:type="character" w:customStyle="1" w:styleId="87">
    <w:name w:val="页眉 Char"/>
    <w:link w:val="24"/>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39"/>
    <w:qFormat/>
    <w:uiPriority w:val="0"/>
  </w:style>
  <w:style w:type="character" w:customStyle="1" w:styleId="91">
    <w:name w:val="style1"/>
    <w:basedOn w:val="39"/>
    <w:qFormat/>
    <w:uiPriority w:val="0"/>
  </w:style>
  <w:style w:type="character" w:customStyle="1" w:styleId="92">
    <w:name w:val="纯文本 Char1"/>
    <w:link w:val="18"/>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Char"/>
    <w:link w:val="11"/>
    <w:semiHidden/>
    <w:qFormat/>
    <w:uiPriority w:val="0"/>
    <w:rPr>
      <w:rFonts w:ascii="楷体_GB2312" w:hAnsi="Times New Roman" w:eastAsia="楷体_GB2312"/>
      <w:b/>
      <w:color w:val="000000"/>
      <w:kern w:val="2"/>
      <w:sz w:val="30"/>
      <w:szCs w:val="24"/>
    </w:rPr>
  </w:style>
  <w:style w:type="character" w:customStyle="1" w:styleId="95">
    <w:name w:val="标题 Char1"/>
    <w:link w:val="35"/>
    <w:qFormat/>
    <w:locked/>
    <w:uiPriority w:val="0"/>
    <w:rPr>
      <w:rFonts w:ascii="Times New Roman" w:hAnsi="Times New Roman"/>
      <w:kern w:val="2"/>
      <w:sz w:val="30"/>
      <w:szCs w:val="24"/>
    </w:rPr>
  </w:style>
  <w:style w:type="character" w:customStyle="1" w:styleId="96">
    <w:name w:val="标题 4 Char"/>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Char"/>
    <w:link w:val="20"/>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4"/>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styleId="16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9"/>
    <customShpInfo spid="_x0000_s2070"/>
    <customShpInfo spid="_x0000_s2063"/>
    <customShpInfo spid="_x0000_s2072"/>
    <customShpInfo spid="_x0000_s2064"/>
    <customShpInfo spid="_x0000_s2065"/>
    <customShpInfo spid="_x0000_s2066"/>
    <customShpInfo spid="_x0000_s2067"/>
    <customShpInfo spid="_x0000_s2071"/>
    <customShpInfo spid="_x0000_s206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0F054-2B42-4783-811F-1875922479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4927</Words>
  <Characters>28085</Characters>
  <Lines>234</Lines>
  <Paragraphs>65</Paragraphs>
  <TotalTime>3</TotalTime>
  <ScaleCrop>false</ScaleCrop>
  <LinksUpToDate>false</LinksUpToDate>
  <CharactersWithSpaces>32947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2019-08-01T10:59:00Z</dcterms:created>
  <dc:creator>Administrator</dc:creator>
  <cp:lastModifiedBy>繁华终易逝</cp:lastModifiedBy>
  <cp:lastPrinted>2019-03-06T02:33:00Z</cp:lastPrinted>
  <dcterms:modified xsi:type="dcterms:W3CDTF">2019-09-04T03:24:26Z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