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115AE9" w14:textId="77777777" w:rsidR="00D345DF" w:rsidRDefault="00D345DF">
      <w:pPr>
        <w:pStyle w:val="afffff5"/>
        <w:snapToGrid w:val="0"/>
        <w:spacing w:line="360" w:lineRule="auto"/>
        <w:ind w:firstLine="0"/>
        <w:rPr>
          <w:rFonts w:ascii="宋体" w:hAnsi="宋体"/>
          <w:color w:val="auto"/>
        </w:rPr>
      </w:pPr>
    </w:p>
    <w:p w14:paraId="39D988FE" w14:textId="77777777" w:rsidR="00D345DF" w:rsidRDefault="00000000">
      <w:pPr>
        <w:pStyle w:val="afffff5"/>
        <w:widowControl w:val="0"/>
        <w:snapToGrid w:val="0"/>
        <w:spacing w:line="360" w:lineRule="auto"/>
        <w:ind w:firstLine="0"/>
        <w:jc w:val="center"/>
        <w:rPr>
          <w:rFonts w:ascii="宋体" w:hAnsi="宋体"/>
          <w:b w:val="0"/>
          <w:bCs/>
          <w:color w:val="auto"/>
          <w:szCs w:val="44"/>
        </w:rPr>
      </w:pPr>
      <w:r>
        <w:rPr>
          <w:rFonts w:ascii="宋体" w:hAnsi="宋体" w:hint="eastAsia"/>
          <w:b w:val="0"/>
          <w:bCs/>
          <w:color w:val="auto"/>
          <w:szCs w:val="44"/>
        </w:rPr>
        <w:t>2024年浙江省残疾人文化体育指导中心</w:t>
      </w:r>
    </w:p>
    <w:p w14:paraId="696944C6" w14:textId="77777777" w:rsidR="00D345DF" w:rsidRDefault="00000000">
      <w:pPr>
        <w:pStyle w:val="afffff5"/>
        <w:widowControl w:val="0"/>
        <w:snapToGrid w:val="0"/>
        <w:spacing w:line="360" w:lineRule="auto"/>
        <w:ind w:firstLine="0"/>
        <w:jc w:val="center"/>
        <w:rPr>
          <w:rFonts w:ascii="宋体" w:hAnsi="宋体"/>
          <w:color w:val="auto"/>
          <w:sz w:val="52"/>
        </w:rPr>
      </w:pPr>
      <w:r>
        <w:rPr>
          <w:rFonts w:ascii="宋体" w:hAnsi="宋体" w:hint="eastAsia"/>
          <w:b w:val="0"/>
          <w:bCs/>
          <w:color w:val="auto"/>
          <w:szCs w:val="44"/>
        </w:rPr>
        <w:t>外训服务</w:t>
      </w:r>
    </w:p>
    <w:p w14:paraId="06804B3B" w14:textId="77777777" w:rsidR="00D345DF" w:rsidRDefault="00D345DF">
      <w:pPr>
        <w:pStyle w:val="afffff5"/>
        <w:widowControl w:val="0"/>
        <w:snapToGrid w:val="0"/>
        <w:spacing w:line="360" w:lineRule="auto"/>
        <w:ind w:firstLine="0"/>
        <w:jc w:val="center"/>
        <w:rPr>
          <w:rFonts w:ascii="宋体" w:hAnsi="宋体"/>
          <w:color w:val="auto"/>
          <w:sz w:val="52"/>
        </w:rPr>
      </w:pPr>
    </w:p>
    <w:p w14:paraId="02D2CE1C" w14:textId="77777777" w:rsidR="00D345DF" w:rsidRDefault="00D345DF">
      <w:pPr>
        <w:pStyle w:val="afffff5"/>
        <w:widowControl w:val="0"/>
        <w:snapToGrid w:val="0"/>
        <w:spacing w:line="360" w:lineRule="auto"/>
        <w:ind w:firstLine="0"/>
        <w:jc w:val="center"/>
        <w:rPr>
          <w:rFonts w:ascii="宋体" w:hAnsi="宋体"/>
          <w:color w:val="auto"/>
          <w:sz w:val="52"/>
        </w:rPr>
      </w:pPr>
    </w:p>
    <w:p w14:paraId="6C39BA12" w14:textId="77777777" w:rsidR="00D345DF" w:rsidRDefault="00D345DF">
      <w:pPr>
        <w:pStyle w:val="afffff5"/>
        <w:widowControl w:val="0"/>
        <w:snapToGrid w:val="0"/>
        <w:spacing w:line="360" w:lineRule="auto"/>
        <w:ind w:firstLine="0"/>
        <w:jc w:val="center"/>
        <w:rPr>
          <w:rFonts w:ascii="宋体" w:hAnsi="宋体"/>
          <w:color w:val="auto"/>
          <w:sz w:val="52"/>
        </w:rPr>
      </w:pPr>
    </w:p>
    <w:p w14:paraId="7DA443B1" w14:textId="77777777" w:rsidR="00D345DF" w:rsidRDefault="00000000">
      <w:pPr>
        <w:pStyle w:val="afffff5"/>
        <w:widowControl w:val="0"/>
        <w:snapToGrid w:val="0"/>
        <w:spacing w:line="360" w:lineRule="auto"/>
        <w:ind w:firstLine="0"/>
        <w:jc w:val="center"/>
        <w:rPr>
          <w:rFonts w:ascii="宋体" w:hAnsi="宋体"/>
          <w:b w:val="0"/>
          <w:bCs/>
          <w:color w:val="auto"/>
          <w:sz w:val="36"/>
          <w:szCs w:val="36"/>
        </w:rPr>
      </w:pPr>
      <w:r>
        <w:rPr>
          <w:rFonts w:ascii="宋体" w:hAnsi="宋体" w:hint="eastAsia"/>
          <w:b w:val="0"/>
          <w:bCs/>
          <w:color w:val="auto"/>
          <w:sz w:val="36"/>
          <w:szCs w:val="36"/>
        </w:rPr>
        <w:t>竞争性谈判文件</w:t>
      </w:r>
    </w:p>
    <w:p w14:paraId="21C5D783" w14:textId="77777777" w:rsidR="00D345DF" w:rsidRDefault="00000000">
      <w:pPr>
        <w:pStyle w:val="afffff5"/>
        <w:widowControl w:val="0"/>
        <w:snapToGrid w:val="0"/>
        <w:spacing w:line="360" w:lineRule="auto"/>
        <w:ind w:firstLine="0"/>
        <w:jc w:val="center"/>
        <w:rPr>
          <w:rFonts w:ascii="宋体" w:hAnsi="宋体"/>
          <w:b w:val="0"/>
          <w:bCs/>
          <w:color w:val="auto"/>
          <w:sz w:val="36"/>
          <w:szCs w:val="36"/>
        </w:rPr>
      </w:pPr>
      <w:r>
        <w:rPr>
          <w:rFonts w:ascii="宋体" w:hAnsi="宋体" w:hint="eastAsia"/>
          <w:b w:val="0"/>
          <w:bCs/>
          <w:color w:val="auto"/>
          <w:sz w:val="36"/>
          <w:szCs w:val="36"/>
        </w:rPr>
        <w:t>（线上电子招投标）</w:t>
      </w:r>
    </w:p>
    <w:p w14:paraId="3DE979F5" w14:textId="77777777" w:rsidR="00D345DF" w:rsidRDefault="00000000">
      <w:pPr>
        <w:pStyle w:val="afffff5"/>
        <w:widowControl w:val="0"/>
        <w:snapToGrid w:val="0"/>
        <w:spacing w:line="360" w:lineRule="auto"/>
        <w:ind w:firstLine="0"/>
        <w:jc w:val="center"/>
        <w:rPr>
          <w:rFonts w:ascii="宋体" w:hAnsi="宋体"/>
          <w:b w:val="0"/>
          <w:bCs/>
          <w:color w:val="auto"/>
          <w:sz w:val="36"/>
          <w:szCs w:val="36"/>
        </w:rPr>
      </w:pPr>
      <w:r>
        <w:rPr>
          <w:rFonts w:ascii="宋体" w:hAnsi="宋体" w:hint="eastAsia"/>
          <w:b w:val="0"/>
          <w:bCs/>
          <w:color w:val="auto"/>
          <w:sz w:val="36"/>
          <w:szCs w:val="36"/>
        </w:rPr>
        <w:t>项目编号：ZJZBC-24-808</w:t>
      </w:r>
    </w:p>
    <w:p w14:paraId="40F87CC7" w14:textId="77777777" w:rsidR="00D345DF" w:rsidRDefault="00D345DF">
      <w:pPr>
        <w:pStyle w:val="afffff5"/>
        <w:widowControl w:val="0"/>
        <w:snapToGrid w:val="0"/>
        <w:spacing w:line="360" w:lineRule="auto"/>
        <w:ind w:firstLine="0"/>
        <w:jc w:val="center"/>
        <w:rPr>
          <w:rFonts w:ascii="宋体" w:hAnsi="宋体"/>
          <w:b w:val="0"/>
          <w:bCs/>
          <w:color w:val="auto"/>
        </w:rPr>
      </w:pPr>
    </w:p>
    <w:p w14:paraId="17D7B0CB" w14:textId="77777777" w:rsidR="00D345DF" w:rsidRDefault="00D345DF">
      <w:pPr>
        <w:pStyle w:val="afffff5"/>
        <w:widowControl w:val="0"/>
        <w:snapToGrid w:val="0"/>
        <w:spacing w:line="360" w:lineRule="auto"/>
        <w:ind w:firstLine="0"/>
        <w:jc w:val="center"/>
        <w:rPr>
          <w:rFonts w:ascii="宋体" w:hAnsi="宋体"/>
          <w:b w:val="0"/>
          <w:bCs/>
          <w:color w:val="auto"/>
        </w:rPr>
      </w:pPr>
    </w:p>
    <w:p w14:paraId="48A60EB2" w14:textId="77777777" w:rsidR="00D345DF" w:rsidRDefault="00D345DF">
      <w:pPr>
        <w:pStyle w:val="afffff5"/>
        <w:widowControl w:val="0"/>
        <w:snapToGrid w:val="0"/>
        <w:spacing w:line="360" w:lineRule="auto"/>
        <w:ind w:firstLine="0"/>
        <w:jc w:val="center"/>
        <w:rPr>
          <w:rFonts w:ascii="宋体" w:hAnsi="宋体"/>
          <w:b w:val="0"/>
          <w:bCs/>
          <w:color w:val="auto"/>
        </w:rPr>
      </w:pPr>
    </w:p>
    <w:p w14:paraId="258EB049" w14:textId="77777777" w:rsidR="00D345DF" w:rsidRDefault="00D345DF">
      <w:pPr>
        <w:pStyle w:val="afffff5"/>
        <w:widowControl w:val="0"/>
        <w:snapToGrid w:val="0"/>
        <w:spacing w:line="360" w:lineRule="auto"/>
        <w:ind w:firstLine="0"/>
        <w:jc w:val="center"/>
        <w:rPr>
          <w:rFonts w:ascii="宋体" w:hAnsi="宋体"/>
          <w:b w:val="0"/>
          <w:bCs/>
          <w:color w:val="auto"/>
        </w:rPr>
      </w:pPr>
    </w:p>
    <w:p w14:paraId="6E0DB064" w14:textId="77777777" w:rsidR="00D345DF" w:rsidRDefault="00D345DF">
      <w:pPr>
        <w:pStyle w:val="afffff5"/>
        <w:widowControl w:val="0"/>
        <w:snapToGrid w:val="0"/>
        <w:spacing w:line="360" w:lineRule="auto"/>
        <w:ind w:firstLine="0"/>
        <w:jc w:val="center"/>
        <w:rPr>
          <w:rFonts w:ascii="宋体" w:hAnsi="宋体"/>
          <w:b w:val="0"/>
          <w:bCs/>
          <w:color w:val="auto"/>
        </w:rPr>
      </w:pPr>
    </w:p>
    <w:p w14:paraId="1E34DE4C" w14:textId="77777777" w:rsidR="00D345DF" w:rsidRDefault="00000000">
      <w:pPr>
        <w:pStyle w:val="afffff5"/>
        <w:spacing w:line="360" w:lineRule="auto"/>
        <w:ind w:firstLine="0"/>
        <w:jc w:val="center"/>
        <w:rPr>
          <w:rFonts w:ascii="宋体" w:hAnsi="宋体"/>
          <w:b w:val="0"/>
          <w:bCs/>
          <w:color w:val="auto"/>
          <w:sz w:val="30"/>
          <w:szCs w:val="30"/>
        </w:rPr>
      </w:pPr>
      <w:r>
        <w:rPr>
          <w:rFonts w:ascii="宋体" w:hAnsi="宋体" w:hint="eastAsia"/>
          <w:b w:val="0"/>
          <w:bCs/>
          <w:color w:val="auto"/>
          <w:sz w:val="30"/>
          <w:szCs w:val="30"/>
        </w:rPr>
        <w:t>采购人：浙江省残疾人文化体育指导中心</w:t>
      </w:r>
    </w:p>
    <w:p w14:paraId="6D40C7B9" w14:textId="77777777" w:rsidR="00D345DF" w:rsidRDefault="00000000">
      <w:pPr>
        <w:pStyle w:val="afffff5"/>
        <w:spacing w:line="360" w:lineRule="auto"/>
        <w:ind w:firstLine="0"/>
        <w:jc w:val="center"/>
        <w:rPr>
          <w:rFonts w:ascii="宋体" w:hAnsi="宋体"/>
          <w:b w:val="0"/>
          <w:bCs/>
          <w:color w:val="auto"/>
          <w:sz w:val="30"/>
          <w:szCs w:val="30"/>
        </w:rPr>
      </w:pPr>
      <w:r>
        <w:rPr>
          <w:rFonts w:ascii="宋体" w:hAnsi="宋体" w:hint="eastAsia"/>
          <w:b w:val="0"/>
          <w:bCs/>
          <w:color w:val="auto"/>
          <w:sz w:val="30"/>
          <w:szCs w:val="30"/>
        </w:rPr>
        <w:t>采购代理机构：浙江省建设工程设备招标有限公司</w:t>
      </w:r>
    </w:p>
    <w:p w14:paraId="693AF44C" w14:textId="77777777" w:rsidR="00D345DF" w:rsidRDefault="00000000">
      <w:pPr>
        <w:pStyle w:val="afffff5"/>
        <w:widowControl w:val="0"/>
        <w:snapToGrid w:val="0"/>
        <w:spacing w:line="360" w:lineRule="auto"/>
        <w:ind w:firstLine="0"/>
        <w:jc w:val="center"/>
        <w:rPr>
          <w:rFonts w:ascii="宋体" w:hAnsi="宋体"/>
          <w:b w:val="0"/>
          <w:bCs/>
          <w:color w:val="auto"/>
          <w:sz w:val="30"/>
          <w:szCs w:val="30"/>
        </w:rPr>
      </w:pPr>
      <w:r>
        <w:rPr>
          <w:rFonts w:ascii="宋体" w:hAnsi="宋体"/>
          <w:b w:val="0"/>
          <w:bCs/>
          <w:color w:val="auto"/>
          <w:sz w:val="30"/>
          <w:szCs w:val="30"/>
        </w:rPr>
        <w:t>二</w:t>
      </w:r>
      <w:r>
        <w:rPr>
          <w:rFonts w:ascii="宋体" w:hAnsi="宋体" w:hint="eastAsia"/>
          <w:b w:val="0"/>
          <w:bCs/>
          <w:color w:val="auto"/>
          <w:sz w:val="30"/>
          <w:szCs w:val="30"/>
        </w:rPr>
        <w:t>〇二四</w:t>
      </w:r>
      <w:r>
        <w:rPr>
          <w:rFonts w:ascii="宋体" w:hAnsi="宋体"/>
          <w:b w:val="0"/>
          <w:bCs/>
          <w:color w:val="auto"/>
          <w:sz w:val="30"/>
          <w:szCs w:val="30"/>
        </w:rPr>
        <w:t>年</w:t>
      </w:r>
      <w:r>
        <w:rPr>
          <w:rFonts w:ascii="宋体" w:hAnsi="宋体" w:hint="eastAsia"/>
          <w:b w:val="0"/>
          <w:bCs/>
          <w:color w:val="auto"/>
          <w:sz w:val="30"/>
          <w:szCs w:val="30"/>
        </w:rPr>
        <w:t>二</w:t>
      </w:r>
      <w:r>
        <w:rPr>
          <w:rFonts w:ascii="宋体" w:hAnsi="宋体"/>
          <w:b w:val="0"/>
          <w:bCs/>
          <w:color w:val="auto"/>
          <w:sz w:val="30"/>
          <w:szCs w:val="30"/>
        </w:rPr>
        <w:t>月</w:t>
      </w:r>
    </w:p>
    <w:p w14:paraId="15BAFDA0" w14:textId="77777777" w:rsidR="00D345DF" w:rsidRDefault="00D345DF">
      <w:pPr>
        <w:pStyle w:val="afffff5"/>
        <w:widowControl w:val="0"/>
        <w:snapToGrid w:val="0"/>
        <w:spacing w:line="360" w:lineRule="auto"/>
        <w:ind w:rightChars="-84" w:right="-176" w:firstLine="0"/>
        <w:rPr>
          <w:rFonts w:ascii="宋体" w:hAnsi="宋体"/>
          <w:color w:val="auto"/>
        </w:rPr>
        <w:sectPr w:rsidR="00D345DF" w:rsidSect="00C61CA5">
          <w:headerReference w:type="even" r:id="rId8"/>
          <w:headerReference w:type="default" r:id="rId9"/>
          <w:footerReference w:type="default" r:id="rId10"/>
          <w:headerReference w:type="first" r:id="rId11"/>
          <w:pgSz w:w="11906" w:h="16838"/>
          <w:pgMar w:top="1418" w:right="1416" w:bottom="1418" w:left="1418" w:header="851" w:footer="992" w:gutter="0"/>
          <w:cols w:space="720"/>
          <w:docGrid w:linePitch="312"/>
        </w:sectPr>
      </w:pPr>
    </w:p>
    <w:p w14:paraId="41A099D3" w14:textId="77777777" w:rsidR="00D345DF" w:rsidRDefault="00D345DF">
      <w:pPr>
        <w:pStyle w:val="afffff5"/>
        <w:widowControl w:val="0"/>
        <w:snapToGrid w:val="0"/>
        <w:spacing w:line="360" w:lineRule="auto"/>
        <w:ind w:rightChars="-84" w:right="-176" w:firstLine="0"/>
        <w:rPr>
          <w:rFonts w:ascii="宋体" w:hAnsi="宋体"/>
          <w:color w:val="auto"/>
        </w:rPr>
      </w:pPr>
    </w:p>
    <w:p w14:paraId="4939FE0E" w14:textId="77777777" w:rsidR="00D345DF" w:rsidRDefault="00000000">
      <w:pPr>
        <w:pStyle w:val="afffff5"/>
        <w:widowControl w:val="0"/>
        <w:snapToGrid w:val="0"/>
        <w:spacing w:line="360" w:lineRule="auto"/>
        <w:ind w:rightChars="-84" w:right="-176" w:firstLine="0"/>
        <w:jc w:val="center"/>
        <w:rPr>
          <w:rFonts w:ascii="宋体" w:hAnsi="宋体"/>
          <w:color w:val="auto"/>
        </w:rPr>
      </w:pPr>
      <w:r>
        <w:rPr>
          <w:rFonts w:ascii="宋体" w:hAnsi="宋体" w:hint="eastAsia"/>
          <w:color w:val="auto"/>
        </w:rPr>
        <w:t>目   录</w:t>
      </w:r>
    </w:p>
    <w:p w14:paraId="50D44716" w14:textId="77777777" w:rsidR="00D345DF" w:rsidRDefault="00000000">
      <w:pPr>
        <w:pStyle w:val="TOC1"/>
        <w:tabs>
          <w:tab w:val="right" w:leader="dot" w:pos="9062"/>
        </w:tabs>
        <w:spacing w:line="480" w:lineRule="auto"/>
        <w:ind w:firstLineChars="17" w:firstLine="48"/>
        <w:jc w:val="both"/>
        <w:rPr>
          <w:caps w:val="0"/>
          <w:snapToGrid/>
          <w:kern w:val="2"/>
          <w:sz w:val="28"/>
          <w:szCs w:val="28"/>
        </w:rPr>
      </w:pPr>
      <w:r>
        <w:rPr>
          <w:sz w:val="28"/>
          <w:szCs w:val="28"/>
        </w:rPr>
        <w:fldChar w:fldCharType="begin"/>
      </w:r>
      <w:r>
        <w:rPr>
          <w:sz w:val="28"/>
          <w:szCs w:val="28"/>
        </w:rPr>
        <w:instrText xml:space="preserve"> TOC \o "1-3" \h \z \u </w:instrText>
      </w:r>
      <w:r>
        <w:rPr>
          <w:sz w:val="28"/>
          <w:szCs w:val="28"/>
        </w:rPr>
        <w:fldChar w:fldCharType="separate"/>
      </w:r>
      <w:hyperlink w:anchor="_Toc98681045" w:history="1">
        <w:r>
          <w:rPr>
            <w:rStyle w:val="aff6"/>
            <w:color w:val="auto"/>
            <w:sz w:val="28"/>
            <w:szCs w:val="28"/>
          </w:rPr>
          <w:t>第一部分  竞争性谈判公告</w:t>
        </w:r>
        <w:r>
          <w:rPr>
            <w:sz w:val="28"/>
            <w:szCs w:val="28"/>
          </w:rPr>
          <w:tab/>
        </w:r>
        <w:r>
          <w:rPr>
            <w:sz w:val="28"/>
            <w:szCs w:val="28"/>
          </w:rPr>
          <w:fldChar w:fldCharType="begin"/>
        </w:r>
        <w:r>
          <w:rPr>
            <w:sz w:val="28"/>
            <w:szCs w:val="28"/>
          </w:rPr>
          <w:instrText xml:space="preserve"> PAGEREF _Toc98681045 \h </w:instrText>
        </w:r>
        <w:r>
          <w:rPr>
            <w:sz w:val="28"/>
            <w:szCs w:val="28"/>
          </w:rPr>
        </w:r>
        <w:r>
          <w:rPr>
            <w:sz w:val="28"/>
            <w:szCs w:val="28"/>
          </w:rPr>
          <w:fldChar w:fldCharType="separate"/>
        </w:r>
        <w:r>
          <w:rPr>
            <w:sz w:val="28"/>
            <w:szCs w:val="28"/>
          </w:rPr>
          <w:t>3</w:t>
        </w:r>
        <w:r>
          <w:rPr>
            <w:sz w:val="28"/>
            <w:szCs w:val="28"/>
          </w:rPr>
          <w:fldChar w:fldCharType="end"/>
        </w:r>
      </w:hyperlink>
    </w:p>
    <w:p w14:paraId="7AB7F553" w14:textId="77777777" w:rsidR="00D345DF" w:rsidRDefault="00000000">
      <w:pPr>
        <w:pStyle w:val="TOC1"/>
        <w:tabs>
          <w:tab w:val="right" w:leader="dot" w:pos="9062"/>
        </w:tabs>
        <w:spacing w:line="480" w:lineRule="auto"/>
        <w:ind w:firstLine="140"/>
        <w:rPr>
          <w:caps w:val="0"/>
          <w:snapToGrid/>
          <w:kern w:val="2"/>
          <w:sz w:val="28"/>
          <w:szCs w:val="28"/>
        </w:rPr>
      </w:pPr>
      <w:hyperlink w:anchor="_Toc98681046" w:history="1">
        <w:r>
          <w:rPr>
            <w:rStyle w:val="aff6"/>
            <w:color w:val="auto"/>
            <w:sz w:val="28"/>
            <w:szCs w:val="28"/>
          </w:rPr>
          <w:t>第二部分  谈判须知</w:t>
        </w:r>
        <w:r>
          <w:rPr>
            <w:sz w:val="28"/>
            <w:szCs w:val="28"/>
          </w:rPr>
          <w:tab/>
        </w:r>
        <w:r>
          <w:rPr>
            <w:sz w:val="28"/>
            <w:szCs w:val="28"/>
          </w:rPr>
          <w:fldChar w:fldCharType="begin"/>
        </w:r>
        <w:r>
          <w:rPr>
            <w:sz w:val="28"/>
            <w:szCs w:val="28"/>
          </w:rPr>
          <w:instrText xml:space="preserve"> PAGEREF _Toc98681046 \h </w:instrText>
        </w:r>
        <w:r>
          <w:rPr>
            <w:sz w:val="28"/>
            <w:szCs w:val="28"/>
          </w:rPr>
        </w:r>
        <w:r>
          <w:rPr>
            <w:sz w:val="28"/>
            <w:szCs w:val="28"/>
          </w:rPr>
          <w:fldChar w:fldCharType="separate"/>
        </w:r>
        <w:r>
          <w:rPr>
            <w:sz w:val="28"/>
            <w:szCs w:val="28"/>
          </w:rPr>
          <w:t>7</w:t>
        </w:r>
        <w:r>
          <w:rPr>
            <w:sz w:val="28"/>
            <w:szCs w:val="28"/>
          </w:rPr>
          <w:fldChar w:fldCharType="end"/>
        </w:r>
      </w:hyperlink>
    </w:p>
    <w:p w14:paraId="7E4B654A" w14:textId="77777777" w:rsidR="00D345DF" w:rsidRDefault="00000000">
      <w:pPr>
        <w:pStyle w:val="TOC1"/>
        <w:tabs>
          <w:tab w:val="right" w:leader="dot" w:pos="9062"/>
        </w:tabs>
        <w:spacing w:line="480" w:lineRule="auto"/>
        <w:ind w:firstLine="140"/>
        <w:rPr>
          <w:caps w:val="0"/>
          <w:snapToGrid/>
          <w:kern w:val="2"/>
          <w:sz w:val="28"/>
          <w:szCs w:val="28"/>
        </w:rPr>
      </w:pPr>
      <w:hyperlink w:anchor="_Toc98681056" w:history="1">
        <w:r>
          <w:rPr>
            <w:rStyle w:val="aff6"/>
            <w:color w:val="auto"/>
            <w:sz w:val="28"/>
            <w:szCs w:val="28"/>
          </w:rPr>
          <w:t>第三部分  采</w:t>
        </w:r>
        <w:bookmarkStart w:id="0" w:name="_Hlt159167218"/>
        <w:r>
          <w:rPr>
            <w:rStyle w:val="aff6"/>
            <w:color w:val="auto"/>
            <w:sz w:val="28"/>
            <w:szCs w:val="28"/>
          </w:rPr>
          <w:t>购</w:t>
        </w:r>
        <w:bookmarkStart w:id="1" w:name="_Hlt100058122"/>
        <w:bookmarkEnd w:id="0"/>
        <w:r>
          <w:rPr>
            <w:rStyle w:val="aff6"/>
            <w:color w:val="auto"/>
            <w:sz w:val="28"/>
            <w:szCs w:val="28"/>
          </w:rPr>
          <w:t>需</w:t>
        </w:r>
        <w:bookmarkStart w:id="2" w:name="_Hlt101179506"/>
        <w:bookmarkStart w:id="3" w:name="_Hlt101179505"/>
        <w:bookmarkEnd w:id="1"/>
        <w:r>
          <w:rPr>
            <w:rStyle w:val="aff6"/>
            <w:color w:val="auto"/>
            <w:sz w:val="28"/>
            <w:szCs w:val="28"/>
          </w:rPr>
          <w:t>求</w:t>
        </w:r>
        <w:bookmarkEnd w:id="2"/>
        <w:bookmarkEnd w:id="3"/>
        <w:r>
          <w:rPr>
            <w:sz w:val="28"/>
            <w:szCs w:val="28"/>
          </w:rPr>
          <w:tab/>
        </w:r>
        <w:r>
          <w:rPr>
            <w:sz w:val="28"/>
            <w:szCs w:val="28"/>
          </w:rPr>
          <w:fldChar w:fldCharType="begin"/>
        </w:r>
        <w:r>
          <w:rPr>
            <w:sz w:val="28"/>
            <w:szCs w:val="28"/>
          </w:rPr>
          <w:instrText xml:space="preserve"> PAGEREF _Toc98681056 \h </w:instrText>
        </w:r>
        <w:r>
          <w:rPr>
            <w:sz w:val="28"/>
            <w:szCs w:val="28"/>
          </w:rPr>
        </w:r>
        <w:r>
          <w:rPr>
            <w:sz w:val="28"/>
            <w:szCs w:val="28"/>
          </w:rPr>
          <w:fldChar w:fldCharType="separate"/>
        </w:r>
        <w:r>
          <w:rPr>
            <w:sz w:val="28"/>
            <w:szCs w:val="28"/>
          </w:rPr>
          <w:t>24</w:t>
        </w:r>
        <w:r>
          <w:rPr>
            <w:sz w:val="28"/>
            <w:szCs w:val="28"/>
          </w:rPr>
          <w:fldChar w:fldCharType="end"/>
        </w:r>
      </w:hyperlink>
    </w:p>
    <w:p w14:paraId="2D79B6B4" w14:textId="77777777" w:rsidR="00D345DF" w:rsidRDefault="00000000">
      <w:pPr>
        <w:pStyle w:val="TOC1"/>
        <w:tabs>
          <w:tab w:val="right" w:leader="dot" w:pos="9062"/>
        </w:tabs>
        <w:spacing w:line="480" w:lineRule="auto"/>
        <w:ind w:firstLine="140"/>
        <w:rPr>
          <w:caps w:val="0"/>
          <w:snapToGrid/>
          <w:kern w:val="2"/>
          <w:sz w:val="28"/>
          <w:szCs w:val="28"/>
        </w:rPr>
      </w:pPr>
      <w:hyperlink w:anchor="_Toc98681063" w:history="1">
        <w:r>
          <w:rPr>
            <w:rStyle w:val="aff6"/>
            <w:color w:val="auto"/>
            <w:sz w:val="28"/>
            <w:szCs w:val="28"/>
          </w:rPr>
          <w:t>第四部分  拟签订</w:t>
        </w:r>
        <w:bookmarkStart w:id="4" w:name="_Hlt108104023"/>
        <w:r>
          <w:rPr>
            <w:rStyle w:val="aff6"/>
            <w:color w:val="auto"/>
            <w:sz w:val="28"/>
            <w:szCs w:val="28"/>
          </w:rPr>
          <w:t>的</w:t>
        </w:r>
        <w:bookmarkEnd w:id="4"/>
        <w:r>
          <w:rPr>
            <w:rStyle w:val="aff6"/>
            <w:color w:val="auto"/>
            <w:sz w:val="28"/>
            <w:szCs w:val="28"/>
          </w:rPr>
          <w:t>合</w:t>
        </w:r>
        <w:bookmarkStart w:id="5" w:name="_Hlt108103993"/>
        <w:r>
          <w:rPr>
            <w:rStyle w:val="aff6"/>
            <w:color w:val="auto"/>
            <w:sz w:val="28"/>
            <w:szCs w:val="28"/>
          </w:rPr>
          <w:t>同</w:t>
        </w:r>
        <w:bookmarkStart w:id="6" w:name="_Hlt101274997"/>
        <w:bookmarkEnd w:id="5"/>
        <w:r>
          <w:rPr>
            <w:rStyle w:val="aff6"/>
            <w:color w:val="auto"/>
            <w:sz w:val="28"/>
            <w:szCs w:val="28"/>
          </w:rPr>
          <w:t>文</w:t>
        </w:r>
        <w:bookmarkEnd w:id="6"/>
        <w:r>
          <w:rPr>
            <w:rStyle w:val="aff6"/>
            <w:color w:val="auto"/>
            <w:sz w:val="28"/>
            <w:szCs w:val="28"/>
          </w:rPr>
          <w:t>本</w:t>
        </w:r>
        <w:r>
          <w:rPr>
            <w:sz w:val="28"/>
            <w:szCs w:val="28"/>
          </w:rPr>
          <w:tab/>
        </w:r>
        <w:r>
          <w:rPr>
            <w:sz w:val="28"/>
            <w:szCs w:val="28"/>
          </w:rPr>
          <w:fldChar w:fldCharType="begin"/>
        </w:r>
        <w:r>
          <w:rPr>
            <w:sz w:val="28"/>
            <w:szCs w:val="28"/>
          </w:rPr>
          <w:instrText xml:space="preserve"> PAGEREF _Toc98681063 \h </w:instrText>
        </w:r>
        <w:r>
          <w:rPr>
            <w:sz w:val="28"/>
            <w:szCs w:val="28"/>
          </w:rPr>
        </w:r>
        <w:r>
          <w:rPr>
            <w:sz w:val="28"/>
            <w:szCs w:val="28"/>
          </w:rPr>
          <w:fldChar w:fldCharType="separate"/>
        </w:r>
        <w:r>
          <w:rPr>
            <w:sz w:val="28"/>
            <w:szCs w:val="28"/>
          </w:rPr>
          <w:t>32</w:t>
        </w:r>
        <w:r>
          <w:rPr>
            <w:sz w:val="28"/>
            <w:szCs w:val="28"/>
          </w:rPr>
          <w:fldChar w:fldCharType="end"/>
        </w:r>
      </w:hyperlink>
    </w:p>
    <w:p w14:paraId="3162E3BE" w14:textId="77777777" w:rsidR="00D345DF" w:rsidRDefault="00000000">
      <w:pPr>
        <w:pStyle w:val="TOC1"/>
        <w:tabs>
          <w:tab w:val="right" w:leader="dot" w:pos="9062"/>
        </w:tabs>
        <w:spacing w:line="480" w:lineRule="auto"/>
        <w:ind w:firstLine="140"/>
        <w:rPr>
          <w:caps w:val="0"/>
          <w:snapToGrid/>
          <w:kern w:val="2"/>
          <w:sz w:val="28"/>
          <w:szCs w:val="28"/>
        </w:rPr>
      </w:pPr>
      <w:hyperlink w:anchor="_Toc98681064" w:history="1">
        <w:r>
          <w:rPr>
            <w:rStyle w:val="aff6"/>
            <w:color w:val="auto"/>
            <w:sz w:val="28"/>
            <w:szCs w:val="28"/>
          </w:rPr>
          <w:t>第五部分  附件(响应文件</w:t>
        </w:r>
        <w:bookmarkStart w:id="7" w:name="_Hlt140146037"/>
        <w:bookmarkStart w:id="8" w:name="_Hlt140146027"/>
        <w:r>
          <w:rPr>
            <w:rStyle w:val="aff6"/>
            <w:color w:val="auto"/>
            <w:sz w:val="28"/>
            <w:szCs w:val="28"/>
          </w:rPr>
          <w:t>格</w:t>
        </w:r>
        <w:bookmarkEnd w:id="7"/>
        <w:bookmarkEnd w:id="8"/>
        <w:r>
          <w:rPr>
            <w:rStyle w:val="aff6"/>
            <w:color w:val="auto"/>
            <w:sz w:val="28"/>
            <w:szCs w:val="28"/>
          </w:rPr>
          <w:t>式)</w:t>
        </w:r>
        <w:r>
          <w:rPr>
            <w:sz w:val="28"/>
            <w:szCs w:val="28"/>
          </w:rPr>
          <w:tab/>
        </w:r>
        <w:r>
          <w:rPr>
            <w:sz w:val="28"/>
            <w:szCs w:val="28"/>
          </w:rPr>
          <w:fldChar w:fldCharType="begin"/>
        </w:r>
        <w:r>
          <w:rPr>
            <w:sz w:val="28"/>
            <w:szCs w:val="28"/>
          </w:rPr>
          <w:instrText xml:space="preserve"> PAGEREF _Toc98681064 \h </w:instrText>
        </w:r>
        <w:r>
          <w:rPr>
            <w:sz w:val="28"/>
            <w:szCs w:val="28"/>
          </w:rPr>
        </w:r>
        <w:r>
          <w:rPr>
            <w:sz w:val="28"/>
            <w:szCs w:val="28"/>
          </w:rPr>
          <w:fldChar w:fldCharType="separate"/>
        </w:r>
        <w:r>
          <w:rPr>
            <w:sz w:val="28"/>
            <w:szCs w:val="28"/>
          </w:rPr>
          <w:t>35</w:t>
        </w:r>
        <w:r>
          <w:rPr>
            <w:sz w:val="28"/>
            <w:szCs w:val="28"/>
          </w:rPr>
          <w:fldChar w:fldCharType="end"/>
        </w:r>
      </w:hyperlink>
    </w:p>
    <w:p w14:paraId="39C7CD63" w14:textId="77777777" w:rsidR="00D345DF" w:rsidRDefault="00000000">
      <w:pPr>
        <w:pStyle w:val="10"/>
        <w:snapToGrid w:val="0"/>
        <w:spacing w:before="240" w:after="240"/>
        <w:rPr>
          <w:rStyle w:val="1Char0"/>
          <w:rFonts w:ascii="宋体" w:eastAsia="宋体" w:hAnsi="宋体"/>
        </w:rPr>
      </w:pPr>
      <w:r>
        <w:rPr>
          <w:rFonts w:ascii="宋体" w:eastAsia="宋体" w:hAnsi="宋体"/>
          <w:bCs/>
          <w:sz w:val="28"/>
          <w:szCs w:val="28"/>
          <w:lang w:val="zh-CN"/>
        </w:rPr>
        <w:fldChar w:fldCharType="end"/>
      </w:r>
      <w:r>
        <w:rPr>
          <w:rFonts w:ascii="宋体" w:eastAsia="宋体" w:hAnsi="宋体"/>
        </w:rPr>
        <w:br w:type="page"/>
      </w:r>
      <w:bookmarkStart w:id="9" w:name="_Toc118516209"/>
      <w:bookmarkStart w:id="10" w:name="_Toc47951349"/>
      <w:bookmarkStart w:id="11" w:name="_Toc171394907"/>
      <w:bookmarkStart w:id="12" w:name="_Toc98681045"/>
      <w:bookmarkStart w:id="13" w:name="_Toc47951348"/>
      <w:r>
        <w:rPr>
          <w:rFonts w:ascii="宋体" w:eastAsia="宋体" w:hAnsi="宋体" w:hint="eastAsia"/>
        </w:rPr>
        <w:lastRenderedPageBreak/>
        <w:t>第一部分</w:t>
      </w:r>
      <w:bookmarkEnd w:id="9"/>
      <w:r>
        <w:rPr>
          <w:rFonts w:ascii="宋体" w:eastAsia="宋体" w:hAnsi="宋体" w:hint="eastAsia"/>
        </w:rPr>
        <w:t xml:space="preserve">  竞争性谈判公告</w:t>
      </w:r>
      <w:bookmarkEnd w:id="10"/>
      <w:bookmarkEnd w:id="11"/>
      <w:bookmarkEnd w:id="12"/>
      <w:bookmarkEnd w:id="1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D345DF" w14:paraId="64F28E72" w14:textId="77777777">
        <w:tc>
          <w:tcPr>
            <w:tcW w:w="9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F0EE1" w14:textId="77777777" w:rsidR="00D345DF" w:rsidRDefault="00000000">
            <w:pPr>
              <w:widowControl/>
              <w:snapToGrid w:val="0"/>
              <w:spacing w:line="360" w:lineRule="auto"/>
              <w:ind w:firstLineChars="200" w:firstLine="420"/>
              <w:jc w:val="center"/>
              <w:rPr>
                <w:rFonts w:ascii="宋体" w:hAnsi="宋体"/>
                <w:szCs w:val="21"/>
              </w:rPr>
            </w:pPr>
            <w:r>
              <w:rPr>
                <w:rFonts w:ascii="宋体" w:hAnsi="宋体" w:hint="eastAsia"/>
                <w:szCs w:val="21"/>
              </w:rPr>
              <w:t>项目概况</w:t>
            </w:r>
          </w:p>
          <w:p w14:paraId="5F8AA541" w14:textId="77777777" w:rsidR="00D345DF" w:rsidRDefault="00000000">
            <w:pPr>
              <w:pStyle w:val="af4"/>
              <w:rPr>
                <w:rFonts w:hint="default"/>
                <w:sz w:val="21"/>
                <w:szCs w:val="21"/>
              </w:rPr>
            </w:pPr>
            <w:r>
              <w:rPr>
                <w:sz w:val="21"/>
                <w:szCs w:val="21"/>
                <w:u w:val="single"/>
              </w:rPr>
              <w:t>2024年浙江省残疾人文化体育指导中心外训服务</w:t>
            </w:r>
            <w:r>
              <w:rPr>
                <w:sz w:val="21"/>
                <w:szCs w:val="21"/>
              </w:rPr>
              <w:t>招标项目的潜在供应商应在浙江政府采购网（</w:t>
            </w:r>
            <w:hyperlink r:id="rId12" w:history="1">
              <w:r>
                <w:rPr>
                  <w:sz w:val="21"/>
                  <w:szCs w:val="21"/>
                </w:rPr>
                <w:t>http://zfcg.czt.zj.gov.cn/）获取（下载）谈判文件，并于202</w:t>
              </w:r>
              <w:r>
                <w:rPr>
                  <w:rFonts w:hint="default"/>
                  <w:sz w:val="21"/>
                  <w:szCs w:val="21"/>
                </w:rPr>
                <w:t>4</w:t>
              </w:r>
              <w:r>
                <w:rPr>
                  <w:sz w:val="21"/>
                  <w:szCs w:val="21"/>
                </w:rPr>
                <w:t>年</w:t>
              </w:r>
              <w:r>
                <w:rPr>
                  <w:rFonts w:hint="default"/>
                  <w:sz w:val="21"/>
                  <w:szCs w:val="21"/>
                </w:rPr>
                <w:t xml:space="preserve">  </w:t>
              </w:r>
              <w:r>
                <w:rPr>
                  <w:sz w:val="21"/>
                  <w:szCs w:val="21"/>
                </w:rPr>
                <w:t>月</w:t>
              </w:r>
            </w:hyperlink>
            <w:r>
              <w:rPr>
                <w:rFonts w:hint="default"/>
                <w:sz w:val="21"/>
                <w:szCs w:val="21"/>
              </w:rPr>
              <w:t xml:space="preserve">  </w:t>
            </w:r>
            <w:r>
              <w:rPr>
                <w:sz w:val="21"/>
                <w:szCs w:val="21"/>
              </w:rPr>
              <w:t>日</w:t>
            </w:r>
            <w:r>
              <w:rPr>
                <w:rFonts w:hint="default"/>
                <w:sz w:val="21"/>
                <w:szCs w:val="21"/>
              </w:rPr>
              <w:t>09</w:t>
            </w:r>
            <w:r>
              <w:rPr>
                <w:sz w:val="21"/>
                <w:szCs w:val="21"/>
              </w:rPr>
              <w:t>:</w:t>
            </w:r>
            <w:r>
              <w:rPr>
                <w:rFonts w:hint="default"/>
                <w:sz w:val="21"/>
                <w:szCs w:val="21"/>
              </w:rPr>
              <w:t>3</w:t>
            </w:r>
            <w:r>
              <w:rPr>
                <w:sz w:val="21"/>
                <w:szCs w:val="21"/>
              </w:rPr>
              <w:t>0（北京时间）前提交（上传）响应文件。 </w:t>
            </w:r>
          </w:p>
        </w:tc>
      </w:tr>
    </w:tbl>
    <w:p w14:paraId="484F9177"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一、项目基本情况</w:t>
      </w:r>
    </w:p>
    <w:p w14:paraId="2F8C6B35"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项目编号：</w:t>
      </w:r>
      <w:r>
        <w:rPr>
          <w:rFonts w:ascii="宋体" w:hAnsi="宋体" w:hint="eastAsia"/>
          <w:szCs w:val="21"/>
        </w:rPr>
        <w:t>ZJZBC-24-808</w:t>
      </w:r>
    </w:p>
    <w:p w14:paraId="38F99616"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项目名称：2024年浙江省残疾人文化体育指导中心外训服务</w:t>
      </w:r>
    </w:p>
    <w:p w14:paraId="59FFAEEB"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采购方式：竞争性谈判</w:t>
      </w:r>
    </w:p>
    <w:p w14:paraId="40E660E9"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预算金额（元）：</w:t>
      </w:r>
      <w:r>
        <w:rPr>
          <w:rFonts w:ascii="宋体" w:hAnsi="宋体" w:hint="eastAsia"/>
          <w:szCs w:val="21"/>
        </w:rPr>
        <w:t>5</w:t>
      </w:r>
      <w:r>
        <w:rPr>
          <w:rFonts w:ascii="宋体" w:hAnsi="宋体"/>
          <w:szCs w:val="21"/>
        </w:rPr>
        <w:t>520000.00</w:t>
      </w:r>
    </w:p>
    <w:p w14:paraId="6120A7EE"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最高限价（元）：2468000</w:t>
      </w:r>
      <w:r>
        <w:rPr>
          <w:rFonts w:ascii="宋体" w:hAnsi="宋体" w:hint="eastAsia"/>
          <w:szCs w:val="21"/>
        </w:rPr>
        <w:t>.00，1460000.00，</w:t>
      </w:r>
      <w:r>
        <w:rPr>
          <w:rFonts w:ascii="宋体" w:hAnsi="宋体" w:cs="宋体" w:hint="eastAsia"/>
          <w:szCs w:val="21"/>
        </w:rPr>
        <w:t>474000.00</w:t>
      </w:r>
      <w:r>
        <w:rPr>
          <w:rFonts w:ascii="宋体" w:hAnsi="宋体" w:hint="eastAsia"/>
          <w:szCs w:val="21"/>
        </w:rPr>
        <w:t>，</w:t>
      </w:r>
      <w:r>
        <w:rPr>
          <w:rFonts w:ascii="宋体" w:hAnsi="宋体" w:cs="宋体" w:hint="eastAsia"/>
          <w:szCs w:val="21"/>
        </w:rPr>
        <w:t>574000.00</w:t>
      </w:r>
      <w:r>
        <w:rPr>
          <w:rFonts w:ascii="宋体" w:hAnsi="宋体" w:hint="eastAsia"/>
          <w:szCs w:val="21"/>
        </w:rPr>
        <w:t>，544000</w:t>
      </w:r>
      <w:r>
        <w:rPr>
          <w:rFonts w:ascii="宋体" w:hAnsi="宋体"/>
          <w:szCs w:val="21"/>
        </w:rPr>
        <w:t>.00</w:t>
      </w:r>
    </w:p>
    <w:p w14:paraId="3CD734C5"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采购需求：</w:t>
      </w:r>
    </w:p>
    <w:p w14:paraId="27104535" w14:textId="77777777" w:rsidR="00D345DF" w:rsidRDefault="00000000">
      <w:pPr>
        <w:pStyle w:val="af4"/>
        <w:ind w:firstLineChars="200" w:firstLine="420"/>
        <w:rPr>
          <w:rFonts w:hint="default"/>
          <w:sz w:val="21"/>
          <w:szCs w:val="21"/>
        </w:rPr>
      </w:pPr>
      <w:r>
        <w:rPr>
          <w:sz w:val="21"/>
          <w:szCs w:val="21"/>
        </w:rPr>
        <w:t>标项一</w:t>
      </w:r>
    </w:p>
    <w:p w14:paraId="363BBB5A"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标项名称：2024年盲人门球、坐式排球、聋人篮球（女）外训</w:t>
      </w:r>
      <w:r>
        <w:rPr>
          <w:rFonts w:ascii="宋体" w:hAnsi="宋体"/>
          <w:szCs w:val="21"/>
        </w:rPr>
        <w:t>服务</w:t>
      </w:r>
    </w:p>
    <w:p w14:paraId="2C8F2EE8" w14:textId="77777777" w:rsidR="00D345DF" w:rsidRDefault="00000000">
      <w:pPr>
        <w:pStyle w:val="af4"/>
        <w:ind w:firstLineChars="200" w:firstLine="420"/>
        <w:rPr>
          <w:rFonts w:hint="default"/>
          <w:sz w:val="21"/>
          <w:szCs w:val="21"/>
        </w:rPr>
      </w:pPr>
      <w:r>
        <w:rPr>
          <w:sz w:val="21"/>
          <w:szCs w:val="21"/>
        </w:rPr>
        <w:t>数量：1</w:t>
      </w:r>
    </w:p>
    <w:p w14:paraId="0C075180"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预算金额（元）：2468000</w:t>
      </w:r>
      <w:r>
        <w:rPr>
          <w:rFonts w:ascii="宋体" w:hAnsi="宋体" w:hint="eastAsia"/>
          <w:szCs w:val="21"/>
        </w:rPr>
        <w:t>.00</w:t>
      </w:r>
    </w:p>
    <w:p w14:paraId="0FCE5F77" w14:textId="77777777" w:rsidR="00D345DF" w:rsidRDefault="00000000">
      <w:pPr>
        <w:spacing w:line="360" w:lineRule="auto"/>
        <w:jc w:val="left"/>
        <w:rPr>
          <w:rFonts w:ascii="宋体" w:hAnsi="宋体"/>
          <w:szCs w:val="21"/>
        </w:rPr>
      </w:pPr>
      <w:r>
        <w:rPr>
          <w:rFonts w:ascii="宋体" w:hAnsi="宋体" w:hint="eastAsia"/>
          <w:szCs w:val="21"/>
        </w:rPr>
        <w:t xml:space="preserve">    </w:t>
      </w:r>
      <w:r>
        <w:rPr>
          <w:rFonts w:ascii="宋体" w:hAnsi="宋体"/>
          <w:szCs w:val="21"/>
        </w:rPr>
        <w:t>简要规格描述：</w:t>
      </w:r>
      <w:r>
        <w:rPr>
          <w:rFonts w:ascii="宋体" w:hAnsi="宋体" w:hint="eastAsia"/>
          <w:szCs w:val="21"/>
        </w:rPr>
        <w:t>具体详见谈判文件。</w:t>
      </w:r>
    </w:p>
    <w:p w14:paraId="7B31020A" w14:textId="77777777" w:rsidR="00D345DF" w:rsidRDefault="00000000">
      <w:pPr>
        <w:pStyle w:val="af4"/>
        <w:ind w:firstLineChars="200" w:firstLine="420"/>
        <w:rPr>
          <w:rFonts w:hint="default"/>
          <w:sz w:val="21"/>
          <w:szCs w:val="21"/>
        </w:rPr>
      </w:pPr>
      <w:r>
        <w:rPr>
          <w:sz w:val="21"/>
          <w:szCs w:val="21"/>
        </w:rPr>
        <w:t>标项二</w:t>
      </w:r>
    </w:p>
    <w:p w14:paraId="2228211C"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标项名称：</w:t>
      </w:r>
      <w:r>
        <w:rPr>
          <w:rFonts w:ascii="宋体" w:hAnsi="宋体"/>
          <w:szCs w:val="21"/>
        </w:rPr>
        <w:t>2024年</w:t>
      </w:r>
      <w:r>
        <w:rPr>
          <w:rFonts w:ascii="宋体" w:hAnsi="宋体" w:hint="eastAsia"/>
          <w:szCs w:val="21"/>
        </w:rPr>
        <w:t>跆拳道</w:t>
      </w:r>
      <w:r>
        <w:rPr>
          <w:rFonts w:ascii="宋体" w:hAnsi="宋体"/>
          <w:szCs w:val="21"/>
        </w:rPr>
        <w:t>外训服务</w:t>
      </w:r>
    </w:p>
    <w:p w14:paraId="788B032A" w14:textId="77777777" w:rsidR="00D345DF" w:rsidRDefault="00000000">
      <w:pPr>
        <w:pStyle w:val="af4"/>
        <w:ind w:firstLineChars="200" w:firstLine="420"/>
        <w:rPr>
          <w:rFonts w:hint="default"/>
          <w:sz w:val="21"/>
          <w:szCs w:val="21"/>
        </w:rPr>
      </w:pPr>
      <w:r>
        <w:rPr>
          <w:sz w:val="21"/>
          <w:szCs w:val="21"/>
        </w:rPr>
        <w:t>数量：</w:t>
      </w:r>
      <w:r>
        <w:rPr>
          <w:rFonts w:hint="default"/>
          <w:sz w:val="21"/>
          <w:szCs w:val="21"/>
        </w:rPr>
        <w:t>1</w:t>
      </w:r>
    </w:p>
    <w:p w14:paraId="080553DA"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预算金额（元）：</w:t>
      </w:r>
      <w:r>
        <w:rPr>
          <w:rFonts w:ascii="宋体" w:hAnsi="宋体" w:hint="eastAsia"/>
          <w:szCs w:val="21"/>
        </w:rPr>
        <w:t>1460000.00</w:t>
      </w:r>
    </w:p>
    <w:p w14:paraId="4F6E93C2" w14:textId="77777777" w:rsidR="00D345DF" w:rsidRDefault="00000000">
      <w:pPr>
        <w:spacing w:line="360" w:lineRule="auto"/>
        <w:jc w:val="left"/>
        <w:rPr>
          <w:rFonts w:ascii="宋体" w:hAnsi="宋体"/>
          <w:szCs w:val="21"/>
        </w:rPr>
      </w:pPr>
      <w:r>
        <w:rPr>
          <w:rFonts w:ascii="宋体" w:hAnsi="宋体" w:hint="eastAsia"/>
          <w:szCs w:val="21"/>
        </w:rPr>
        <w:t xml:space="preserve">    </w:t>
      </w:r>
      <w:r>
        <w:rPr>
          <w:rFonts w:ascii="宋体" w:hAnsi="宋体"/>
          <w:szCs w:val="21"/>
        </w:rPr>
        <w:t>简要规格描述：</w:t>
      </w:r>
      <w:r>
        <w:rPr>
          <w:rFonts w:ascii="宋体" w:hAnsi="宋体" w:hint="eastAsia"/>
          <w:szCs w:val="21"/>
        </w:rPr>
        <w:t>具体详见谈判文件。</w:t>
      </w:r>
    </w:p>
    <w:p w14:paraId="602750D7" w14:textId="77777777" w:rsidR="00D345DF" w:rsidRDefault="00000000">
      <w:pPr>
        <w:pStyle w:val="af4"/>
        <w:ind w:firstLineChars="200" w:firstLine="420"/>
        <w:rPr>
          <w:rFonts w:hint="default"/>
          <w:sz w:val="21"/>
          <w:szCs w:val="21"/>
        </w:rPr>
      </w:pPr>
      <w:r>
        <w:rPr>
          <w:sz w:val="21"/>
          <w:szCs w:val="21"/>
        </w:rPr>
        <w:t>标项三</w:t>
      </w:r>
    </w:p>
    <w:p w14:paraId="5F55405D"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标项名称：</w:t>
      </w:r>
      <w:r>
        <w:rPr>
          <w:rFonts w:ascii="宋体" w:hAnsi="宋体"/>
          <w:szCs w:val="21"/>
        </w:rPr>
        <w:t>2024年</w:t>
      </w:r>
      <w:r>
        <w:rPr>
          <w:rFonts w:ascii="宋体" w:hAnsi="宋体" w:hint="eastAsia"/>
          <w:szCs w:val="21"/>
        </w:rPr>
        <w:t>自行车</w:t>
      </w:r>
      <w:r>
        <w:rPr>
          <w:rFonts w:ascii="宋体" w:hAnsi="宋体"/>
          <w:szCs w:val="21"/>
        </w:rPr>
        <w:t>外训服务</w:t>
      </w:r>
    </w:p>
    <w:p w14:paraId="64931E14" w14:textId="77777777" w:rsidR="00D345DF" w:rsidRDefault="00000000">
      <w:pPr>
        <w:pStyle w:val="af4"/>
        <w:ind w:firstLineChars="200" w:firstLine="420"/>
        <w:rPr>
          <w:rFonts w:hint="default"/>
          <w:sz w:val="21"/>
          <w:szCs w:val="21"/>
        </w:rPr>
      </w:pPr>
      <w:r>
        <w:rPr>
          <w:sz w:val="21"/>
          <w:szCs w:val="21"/>
        </w:rPr>
        <w:t>数量：1</w:t>
      </w:r>
    </w:p>
    <w:p w14:paraId="7AF5CD7D"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预算金额（元）：</w:t>
      </w:r>
      <w:r>
        <w:rPr>
          <w:rFonts w:ascii="宋体" w:hAnsi="宋体" w:cs="宋体" w:hint="eastAsia"/>
          <w:szCs w:val="21"/>
        </w:rPr>
        <w:t>474000.00</w:t>
      </w:r>
    </w:p>
    <w:p w14:paraId="42D927A6" w14:textId="77777777" w:rsidR="00D345DF" w:rsidRDefault="00000000">
      <w:pPr>
        <w:spacing w:line="360" w:lineRule="auto"/>
        <w:jc w:val="left"/>
        <w:rPr>
          <w:rFonts w:ascii="宋体" w:hAnsi="宋体"/>
          <w:szCs w:val="21"/>
        </w:rPr>
      </w:pPr>
      <w:r>
        <w:rPr>
          <w:rFonts w:ascii="宋体" w:hAnsi="宋体" w:hint="eastAsia"/>
          <w:szCs w:val="21"/>
        </w:rPr>
        <w:t xml:space="preserve">    </w:t>
      </w:r>
      <w:r>
        <w:rPr>
          <w:rFonts w:ascii="宋体" w:hAnsi="宋体"/>
          <w:szCs w:val="21"/>
        </w:rPr>
        <w:t>简要规格描述：</w:t>
      </w:r>
      <w:r>
        <w:rPr>
          <w:rFonts w:ascii="宋体" w:hAnsi="宋体" w:hint="eastAsia"/>
          <w:szCs w:val="21"/>
        </w:rPr>
        <w:t>具体详见谈判文件。</w:t>
      </w:r>
    </w:p>
    <w:p w14:paraId="1FD2F33C" w14:textId="77777777" w:rsidR="00D345DF" w:rsidRDefault="00000000">
      <w:pPr>
        <w:pStyle w:val="af4"/>
        <w:ind w:firstLineChars="200" w:firstLine="420"/>
        <w:rPr>
          <w:rFonts w:hint="default"/>
          <w:sz w:val="21"/>
          <w:szCs w:val="21"/>
        </w:rPr>
      </w:pPr>
      <w:r>
        <w:rPr>
          <w:sz w:val="21"/>
          <w:szCs w:val="21"/>
        </w:rPr>
        <w:t>标项四</w:t>
      </w:r>
    </w:p>
    <w:p w14:paraId="7AC9F5CC"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标项名称：</w:t>
      </w:r>
      <w:r>
        <w:rPr>
          <w:rFonts w:ascii="宋体" w:hAnsi="宋体"/>
          <w:szCs w:val="21"/>
        </w:rPr>
        <w:t>2024年</w:t>
      </w:r>
      <w:r>
        <w:rPr>
          <w:rFonts w:ascii="宋体" w:hAnsi="宋体" w:hint="eastAsia"/>
          <w:szCs w:val="21"/>
        </w:rPr>
        <w:t>网球</w:t>
      </w:r>
      <w:r>
        <w:rPr>
          <w:rFonts w:ascii="宋体" w:hAnsi="宋体"/>
          <w:szCs w:val="21"/>
        </w:rPr>
        <w:t>外训服务</w:t>
      </w:r>
    </w:p>
    <w:p w14:paraId="30E78B5F" w14:textId="77777777" w:rsidR="00D345DF" w:rsidRDefault="00000000">
      <w:pPr>
        <w:pStyle w:val="af4"/>
        <w:ind w:firstLineChars="200" w:firstLine="420"/>
        <w:rPr>
          <w:rFonts w:hint="default"/>
          <w:sz w:val="21"/>
          <w:szCs w:val="21"/>
        </w:rPr>
      </w:pPr>
      <w:r>
        <w:rPr>
          <w:sz w:val="21"/>
          <w:szCs w:val="21"/>
        </w:rPr>
        <w:t>数量：1</w:t>
      </w:r>
    </w:p>
    <w:p w14:paraId="3DDA8385"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预算金额（元）：</w:t>
      </w:r>
      <w:r>
        <w:rPr>
          <w:rFonts w:ascii="宋体" w:hAnsi="宋体" w:cs="宋体" w:hint="eastAsia"/>
          <w:szCs w:val="21"/>
        </w:rPr>
        <w:t>574000.00</w:t>
      </w:r>
    </w:p>
    <w:p w14:paraId="02F44E27" w14:textId="77777777" w:rsidR="00D345DF" w:rsidRDefault="00000000">
      <w:pPr>
        <w:pStyle w:val="af4"/>
        <w:ind w:firstLineChars="200" w:firstLine="420"/>
        <w:rPr>
          <w:rFonts w:hint="default"/>
          <w:sz w:val="21"/>
          <w:szCs w:val="21"/>
        </w:rPr>
      </w:pPr>
      <w:r>
        <w:rPr>
          <w:sz w:val="21"/>
          <w:szCs w:val="21"/>
        </w:rPr>
        <w:t>标项五</w:t>
      </w:r>
    </w:p>
    <w:p w14:paraId="7166D08F"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标项名称：2024年聋人篮球（男）外训</w:t>
      </w:r>
      <w:r>
        <w:rPr>
          <w:rFonts w:ascii="宋体" w:hAnsi="宋体"/>
          <w:szCs w:val="21"/>
        </w:rPr>
        <w:t>服务</w:t>
      </w:r>
    </w:p>
    <w:p w14:paraId="105BE61B" w14:textId="77777777" w:rsidR="00D345DF" w:rsidRDefault="00000000">
      <w:pPr>
        <w:pStyle w:val="af4"/>
        <w:ind w:firstLineChars="200" w:firstLine="420"/>
        <w:rPr>
          <w:rFonts w:hint="default"/>
          <w:sz w:val="21"/>
          <w:szCs w:val="21"/>
        </w:rPr>
      </w:pPr>
      <w:r>
        <w:rPr>
          <w:sz w:val="21"/>
          <w:szCs w:val="21"/>
        </w:rPr>
        <w:lastRenderedPageBreak/>
        <w:t>数量：1</w:t>
      </w:r>
    </w:p>
    <w:p w14:paraId="3097506F"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预算金额（元）：</w:t>
      </w:r>
      <w:r>
        <w:rPr>
          <w:rFonts w:ascii="宋体" w:hAnsi="宋体" w:hint="eastAsia"/>
          <w:szCs w:val="21"/>
        </w:rPr>
        <w:t>544000</w:t>
      </w:r>
      <w:r>
        <w:rPr>
          <w:rFonts w:ascii="宋体" w:hAnsi="宋体"/>
          <w:szCs w:val="21"/>
        </w:rPr>
        <w:t>.00</w:t>
      </w:r>
    </w:p>
    <w:p w14:paraId="37F575C3" w14:textId="77777777" w:rsidR="00D345DF" w:rsidRPr="00E0436A" w:rsidRDefault="00000000">
      <w:pPr>
        <w:widowControl/>
        <w:spacing w:line="360" w:lineRule="auto"/>
        <w:ind w:firstLineChars="200" w:firstLine="420"/>
        <w:jc w:val="left"/>
        <w:rPr>
          <w:rFonts w:ascii="宋体" w:hAnsi="宋体"/>
          <w:szCs w:val="21"/>
        </w:rPr>
      </w:pPr>
      <w:r w:rsidRPr="00E0436A">
        <w:rPr>
          <w:rFonts w:ascii="宋体" w:hAnsi="宋体"/>
          <w:szCs w:val="21"/>
        </w:rPr>
        <w:t>简要规格描述：</w:t>
      </w:r>
      <w:r w:rsidRPr="00E0436A">
        <w:rPr>
          <w:rFonts w:ascii="宋体" w:hAnsi="宋体" w:hint="eastAsia"/>
          <w:szCs w:val="21"/>
        </w:rPr>
        <w:t>具体详见谈判文件。</w:t>
      </w:r>
    </w:p>
    <w:p w14:paraId="5EB37F99" w14:textId="77777777" w:rsidR="00D345DF" w:rsidRPr="00E0436A" w:rsidRDefault="00000000">
      <w:pPr>
        <w:widowControl/>
        <w:spacing w:line="360" w:lineRule="auto"/>
        <w:ind w:firstLineChars="200" w:firstLine="420"/>
        <w:jc w:val="left"/>
        <w:rPr>
          <w:rFonts w:ascii="宋体" w:hAnsi="宋体"/>
          <w:szCs w:val="21"/>
        </w:rPr>
      </w:pPr>
      <w:r w:rsidRPr="00E0436A">
        <w:rPr>
          <w:rFonts w:ascii="宋体" w:hAnsi="宋体"/>
          <w:szCs w:val="21"/>
        </w:rPr>
        <w:t>合同履约期限：合同签订后至2024年12月31日。</w:t>
      </w:r>
    </w:p>
    <w:p w14:paraId="2732EE8B" w14:textId="77777777" w:rsidR="00D345DF" w:rsidRPr="00E0436A" w:rsidRDefault="00000000">
      <w:pPr>
        <w:pStyle w:val="ae"/>
        <w:spacing w:line="360" w:lineRule="auto"/>
        <w:ind w:firstLineChars="200"/>
        <w:rPr>
          <w:rFonts w:ascii="宋体" w:hAnsi="宋体"/>
          <w:bCs/>
          <w:szCs w:val="21"/>
        </w:rPr>
      </w:pPr>
      <w:r w:rsidRPr="00E0436A">
        <w:rPr>
          <w:rFonts w:ascii="宋体" w:hAnsi="宋体" w:hint="eastAsia"/>
          <w:bCs/>
          <w:szCs w:val="21"/>
        </w:rPr>
        <w:t>本项目接受联合体投标：</w:t>
      </w:r>
      <w:r w:rsidRPr="00E0436A">
        <w:rPr>
          <w:rFonts w:ascii="宋体" w:hAnsi="宋体" w:cs="Segoe UI Symbol"/>
          <w:bCs/>
          <w:kern w:val="0"/>
          <w:szCs w:val="21"/>
        </w:rPr>
        <w:t xml:space="preserve"> </w:t>
      </w:r>
      <w:r w:rsidRPr="00E0436A">
        <w:rPr>
          <w:rFonts w:ascii="宋体" w:hAnsi="宋体"/>
          <w:bCs/>
          <w:kern w:val="0"/>
          <w:szCs w:val="21"/>
        </w:rPr>
        <w:sym w:font="Wingdings" w:char="F0FE"/>
      </w:r>
      <w:r w:rsidRPr="00E0436A">
        <w:rPr>
          <w:rFonts w:ascii="宋体" w:hAnsi="宋体" w:hint="eastAsia"/>
          <w:bCs/>
          <w:szCs w:val="21"/>
        </w:rPr>
        <w:t>是，</w:t>
      </w:r>
      <w:r w:rsidRPr="00E0436A">
        <w:rPr>
          <w:rFonts w:ascii="Segoe UI Symbol" w:hAnsi="Segoe UI Symbol" w:cs="Segoe UI Symbol"/>
          <w:bCs/>
          <w:kern w:val="0"/>
          <w:szCs w:val="21"/>
        </w:rPr>
        <w:t>☐</w:t>
      </w:r>
      <w:r w:rsidRPr="00E0436A">
        <w:rPr>
          <w:rFonts w:ascii="宋体" w:hAnsi="宋体" w:hint="eastAsia"/>
          <w:bCs/>
          <w:szCs w:val="21"/>
        </w:rPr>
        <w:t>否</w:t>
      </w:r>
      <w:r w:rsidRPr="00E0436A">
        <w:rPr>
          <w:rFonts w:ascii="宋体" w:hAnsi="宋体" w:hint="eastAsia"/>
          <w:bCs/>
          <w:kern w:val="0"/>
          <w:szCs w:val="21"/>
        </w:rPr>
        <w:t>。</w:t>
      </w:r>
    </w:p>
    <w:p w14:paraId="67F61BCB" w14:textId="77777777" w:rsidR="00D345DF" w:rsidRPr="00E0436A" w:rsidRDefault="00000000">
      <w:pPr>
        <w:widowControl/>
        <w:spacing w:line="360" w:lineRule="auto"/>
        <w:ind w:firstLineChars="200" w:firstLine="420"/>
        <w:jc w:val="left"/>
        <w:rPr>
          <w:rFonts w:ascii="宋体" w:hAnsi="宋体"/>
          <w:szCs w:val="21"/>
        </w:rPr>
      </w:pPr>
      <w:r w:rsidRPr="00E0436A">
        <w:rPr>
          <w:rFonts w:ascii="宋体" w:hAnsi="宋体"/>
          <w:szCs w:val="21"/>
        </w:rPr>
        <w:t>二、申请人的资格要求：</w:t>
      </w:r>
    </w:p>
    <w:p w14:paraId="679517A8"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14:paraId="5DB96ADC" w14:textId="77777777" w:rsidR="00D345DF" w:rsidRDefault="00000000">
      <w:pPr>
        <w:spacing w:line="360" w:lineRule="auto"/>
        <w:rPr>
          <w:rFonts w:ascii="宋体" w:hAnsi="宋体"/>
          <w:szCs w:val="21"/>
        </w:rPr>
      </w:pPr>
      <w:r>
        <w:rPr>
          <w:rFonts w:ascii="宋体" w:hAnsi="宋体"/>
          <w:kern w:val="28"/>
          <w:szCs w:val="21"/>
        </w:rPr>
        <w:t xml:space="preserve"> </w:t>
      </w:r>
      <w:r>
        <w:rPr>
          <w:rFonts w:ascii="宋体" w:hAnsi="宋体" w:hint="eastAsia"/>
          <w:kern w:val="28"/>
          <w:szCs w:val="21"/>
        </w:rPr>
        <w:t xml:space="preserve">  </w:t>
      </w:r>
      <w:r>
        <w:rPr>
          <w:rFonts w:ascii="宋体" w:hAnsi="宋体"/>
          <w:kern w:val="28"/>
          <w:szCs w:val="21"/>
        </w:rPr>
        <w:t xml:space="preserve"> 2.</w:t>
      </w:r>
      <w:r>
        <w:rPr>
          <w:rFonts w:ascii="宋体" w:hAnsi="宋体" w:hint="eastAsia"/>
          <w:kern w:val="28"/>
          <w:szCs w:val="21"/>
        </w:rPr>
        <w:t>落实政府采购政策需满足的资格要求：</w:t>
      </w:r>
      <w:r>
        <w:rPr>
          <w:rFonts w:ascii="宋体" w:hAnsi="宋体" w:hint="eastAsia"/>
          <w:szCs w:val="21"/>
        </w:rPr>
        <w:t>无；</w:t>
      </w:r>
    </w:p>
    <w:p w14:paraId="2D456A2A"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3.本项目的特定资格要求：</w:t>
      </w:r>
      <w:r>
        <w:rPr>
          <w:rFonts w:ascii="宋体" w:hAnsi="宋体" w:hint="eastAsia"/>
          <w:szCs w:val="21"/>
        </w:rPr>
        <w:t>无。</w:t>
      </w:r>
    </w:p>
    <w:p w14:paraId="5B06AAD8"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三、获取（下载）</w:t>
      </w:r>
      <w:r>
        <w:rPr>
          <w:rFonts w:ascii="宋体" w:hAnsi="宋体" w:hint="eastAsia"/>
          <w:szCs w:val="21"/>
        </w:rPr>
        <w:t>谈判文件</w:t>
      </w:r>
    </w:p>
    <w:p w14:paraId="29D4F54A" w14:textId="39720A21" w:rsidR="00D345DF" w:rsidRDefault="00000000">
      <w:pPr>
        <w:widowControl/>
        <w:spacing w:line="360" w:lineRule="auto"/>
        <w:ind w:firstLine="495"/>
        <w:jc w:val="left"/>
        <w:rPr>
          <w:rFonts w:ascii="宋体" w:hAnsi="宋体"/>
          <w:szCs w:val="21"/>
        </w:rPr>
      </w:pPr>
      <w:r>
        <w:rPr>
          <w:rFonts w:ascii="宋体" w:hAnsi="宋体"/>
          <w:szCs w:val="21"/>
        </w:rPr>
        <w:t>时间：/至2024年</w:t>
      </w:r>
      <w:r w:rsidR="004B750F">
        <w:rPr>
          <w:rFonts w:ascii="宋体" w:hAnsi="宋体"/>
          <w:szCs w:val="21"/>
        </w:rPr>
        <w:t>02</w:t>
      </w:r>
      <w:r>
        <w:rPr>
          <w:rFonts w:ascii="宋体" w:hAnsi="宋体"/>
          <w:szCs w:val="21"/>
        </w:rPr>
        <w:t>月</w:t>
      </w:r>
      <w:r w:rsidR="004B750F">
        <w:rPr>
          <w:rFonts w:ascii="宋体" w:hAnsi="宋体"/>
          <w:szCs w:val="21"/>
        </w:rPr>
        <w:t>26</w:t>
      </w:r>
      <w:r>
        <w:rPr>
          <w:rFonts w:ascii="宋体" w:hAnsi="宋体"/>
          <w:szCs w:val="21"/>
        </w:rPr>
        <w:t>日，每天上午00:00至</w:t>
      </w:r>
      <w:r>
        <w:rPr>
          <w:rFonts w:ascii="宋体" w:hAnsi="宋体" w:hint="eastAsia"/>
          <w:szCs w:val="21"/>
        </w:rPr>
        <w:t>12</w:t>
      </w:r>
      <w:r>
        <w:rPr>
          <w:rFonts w:ascii="宋体" w:hAnsi="宋体"/>
          <w:szCs w:val="21"/>
        </w:rPr>
        <w:t>:</w:t>
      </w:r>
      <w:r>
        <w:rPr>
          <w:rFonts w:ascii="宋体" w:hAnsi="宋体" w:hint="eastAsia"/>
          <w:szCs w:val="21"/>
        </w:rPr>
        <w:t>00</w:t>
      </w:r>
      <w:r>
        <w:rPr>
          <w:rFonts w:ascii="宋体" w:hAnsi="宋体"/>
          <w:szCs w:val="21"/>
        </w:rPr>
        <w:t>，下午12:00至23:59（北京时间，线上获取法定节假日均可，线下获取文件法定节假日除外）</w:t>
      </w:r>
    </w:p>
    <w:p w14:paraId="69D2E309" w14:textId="77777777" w:rsidR="00D345DF" w:rsidRDefault="00000000">
      <w:pPr>
        <w:widowControl/>
        <w:spacing w:line="360" w:lineRule="auto"/>
        <w:ind w:firstLine="495"/>
        <w:jc w:val="left"/>
        <w:rPr>
          <w:rFonts w:ascii="宋体" w:hAnsi="宋体"/>
          <w:szCs w:val="21"/>
        </w:rPr>
      </w:pPr>
      <w:r>
        <w:rPr>
          <w:rFonts w:ascii="宋体" w:hAnsi="宋体"/>
          <w:szCs w:val="21"/>
        </w:rPr>
        <w:t>地点（网址）：浙江政府采购网（http://zfcg.czt.zj.gov.cn/）</w:t>
      </w:r>
    </w:p>
    <w:p w14:paraId="5A5CB13A" w14:textId="77777777" w:rsidR="00D345DF" w:rsidRDefault="00000000">
      <w:pPr>
        <w:widowControl/>
        <w:spacing w:line="360" w:lineRule="auto"/>
        <w:ind w:firstLine="495"/>
        <w:jc w:val="left"/>
        <w:rPr>
          <w:rFonts w:ascii="宋体" w:hAnsi="宋体"/>
          <w:szCs w:val="21"/>
        </w:rPr>
      </w:pPr>
      <w:r>
        <w:rPr>
          <w:rFonts w:ascii="宋体" w:hAnsi="宋体"/>
          <w:szCs w:val="21"/>
        </w:rPr>
        <w:t>方式：在线获取（潜在供应商登陆政采云平台，在线申请获取</w:t>
      </w:r>
      <w:r>
        <w:rPr>
          <w:rFonts w:ascii="宋体" w:hAnsi="宋体" w:hint="eastAsia"/>
          <w:szCs w:val="21"/>
        </w:rPr>
        <w:t>谈判文件</w:t>
      </w:r>
      <w:r>
        <w:rPr>
          <w:rFonts w:ascii="宋体" w:hAnsi="宋体"/>
          <w:szCs w:val="21"/>
        </w:rPr>
        <w:t>（进入“项目采购”应用，在获取</w:t>
      </w:r>
      <w:r>
        <w:rPr>
          <w:rFonts w:ascii="宋体" w:hAnsi="宋体" w:hint="eastAsia"/>
          <w:szCs w:val="21"/>
        </w:rPr>
        <w:t>谈判文件</w:t>
      </w:r>
      <w:r>
        <w:rPr>
          <w:rFonts w:ascii="宋体" w:hAnsi="宋体"/>
          <w:szCs w:val="21"/>
        </w:rPr>
        <w:t>菜单中选择项目，申请获取</w:t>
      </w:r>
      <w:r>
        <w:rPr>
          <w:rFonts w:ascii="宋体" w:hAnsi="宋体" w:hint="eastAsia"/>
          <w:szCs w:val="21"/>
        </w:rPr>
        <w:t>谈判文件</w:t>
      </w:r>
      <w:r>
        <w:rPr>
          <w:rFonts w:ascii="宋体" w:hAnsi="宋体"/>
          <w:szCs w:val="21"/>
        </w:rPr>
        <w:t>；仅需浏览</w:t>
      </w:r>
      <w:r>
        <w:rPr>
          <w:rFonts w:ascii="宋体" w:hAnsi="宋体" w:hint="eastAsia"/>
          <w:szCs w:val="21"/>
        </w:rPr>
        <w:t>谈判文件</w:t>
      </w:r>
      <w:r>
        <w:rPr>
          <w:rFonts w:ascii="宋体" w:hAnsi="宋体"/>
          <w:szCs w:val="21"/>
        </w:rPr>
        <w:t>的供应商可点击“游客，浏览</w:t>
      </w:r>
      <w:r>
        <w:rPr>
          <w:rFonts w:ascii="宋体" w:hAnsi="宋体" w:hint="eastAsia"/>
          <w:szCs w:val="21"/>
        </w:rPr>
        <w:t>谈判文件</w:t>
      </w:r>
      <w:r>
        <w:rPr>
          <w:rFonts w:ascii="宋体" w:hAnsi="宋体"/>
          <w:szCs w:val="21"/>
        </w:rPr>
        <w:t>”直接下载</w:t>
      </w:r>
      <w:r>
        <w:rPr>
          <w:rFonts w:ascii="宋体" w:hAnsi="宋体" w:hint="eastAsia"/>
          <w:szCs w:val="21"/>
        </w:rPr>
        <w:t>谈判文件</w:t>
      </w:r>
      <w:r>
        <w:rPr>
          <w:rFonts w:ascii="宋体" w:hAnsi="宋体"/>
          <w:szCs w:val="21"/>
        </w:rPr>
        <w:t>浏览）。</w:t>
      </w:r>
      <w:r>
        <w:rPr>
          <w:rFonts w:ascii="宋体" w:hAnsi="宋体" w:hint="eastAsia"/>
          <w:szCs w:val="21"/>
        </w:rPr>
        <w:t>请供应商按上述要求获取谈判文件，如未在</w:t>
      </w:r>
      <w:r>
        <w:rPr>
          <w:rFonts w:ascii="宋体" w:hAnsi="宋体"/>
          <w:szCs w:val="21"/>
        </w:rPr>
        <w:t>“</w:t>
      </w:r>
      <w:r>
        <w:rPr>
          <w:rFonts w:ascii="宋体" w:hAnsi="宋体" w:hint="eastAsia"/>
          <w:szCs w:val="21"/>
        </w:rPr>
        <w:t>政采云</w:t>
      </w:r>
      <w:r>
        <w:rPr>
          <w:rFonts w:ascii="宋体" w:hAnsi="宋体"/>
          <w:szCs w:val="21"/>
        </w:rPr>
        <w:t>”</w:t>
      </w:r>
      <w:r>
        <w:rPr>
          <w:rFonts w:ascii="宋体" w:hAnsi="宋体" w:hint="eastAsia"/>
          <w:szCs w:val="21"/>
        </w:rPr>
        <w:t>系统内完成相关流程，引起的投标无效责任自负</w:t>
      </w:r>
      <w:r>
        <w:rPr>
          <w:rFonts w:ascii="宋体" w:hAnsi="宋体"/>
          <w:szCs w:val="21"/>
        </w:rPr>
        <w:t>）。</w:t>
      </w:r>
    </w:p>
    <w:p w14:paraId="3107D98F" w14:textId="77777777" w:rsidR="00D345DF" w:rsidRDefault="00000000">
      <w:pPr>
        <w:widowControl/>
        <w:spacing w:line="360" w:lineRule="auto"/>
        <w:ind w:firstLine="495"/>
        <w:jc w:val="left"/>
        <w:rPr>
          <w:rFonts w:ascii="宋体" w:hAnsi="宋体"/>
          <w:szCs w:val="21"/>
        </w:rPr>
      </w:pPr>
      <w:r>
        <w:rPr>
          <w:rFonts w:ascii="宋体" w:hAnsi="宋体"/>
          <w:szCs w:val="21"/>
        </w:rPr>
        <w:t>售价（元）：0</w:t>
      </w:r>
    </w:p>
    <w:p w14:paraId="15321479"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四、响应文件提交（上传）</w:t>
      </w:r>
    </w:p>
    <w:p w14:paraId="3D483169" w14:textId="4946B6C4" w:rsidR="00D345DF" w:rsidRDefault="00000000">
      <w:pPr>
        <w:widowControl/>
        <w:spacing w:before="75" w:after="75" w:line="360" w:lineRule="auto"/>
        <w:ind w:firstLineChars="200" w:firstLine="420"/>
        <w:jc w:val="left"/>
        <w:rPr>
          <w:rFonts w:ascii="宋体" w:hAnsi="宋体"/>
          <w:szCs w:val="21"/>
        </w:rPr>
      </w:pPr>
      <w:r>
        <w:rPr>
          <w:rFonts w:ascii="宋体" w:hAnsi="宋体"/>
          <w:szCs w:val="21"/>
        </w:rPr>
        <w:t>截止时间：2024年</w:t>
      </w:r>
      <w:r w:rsidR="00132D22">
        <w:rPr>
          <w:rFonts w:ascii="宋体" w:hAnsi="宋体"/>
          <w:szCs w:val="21"/>
        </w:rPr>
        <w:t>02</w:t>
      </w:r>
      <w:r>
        <w:rPr>
          <w:rFonts w:ascii="宋体" w:hAnsi="宋体"/>
          <w:szCs w:val="21"/>
        </w:rPr>
        <w:t>月</w:t>
      </w:r>
      <w:r w:rsidR="00132D22">
        <w:rPr>
          <w:rFonts w:ascii="宋体" w:hAnsi="宋体"/>
          <w:szCs w:val="21"/>
        </w:rPr>
        <w:t>26</w:t>
      </w:r>
      <w:r>
        <w:rPr>
          <w:rFonts w:ascii="宋体" w:hAnsi="宋体"/>
          <w:szCs w:val="21"/>
        </w:rPr>
        <w:t>日</w:t>
      </w:r>
      <w:r w:rsidR="00132D22">
        <w:rPr>
          <w:rFonts w:ascii="宋体" w:hAnsi="宋体"/>
          <w:bCs/>
          <w:szCs w:val="21"/>
        </w:rPr>
        <w:t>14</w:t>
      </w:r>
      <w:r>
        <w:rPr>
          <w:rFonts w:ascii="宋体" w:hAnsi="宋体" w:hint="eastAsia"/>
          <w:bCs/>
          <w:szCs w:val="21"/>
        </w:rPr>
        <w:t>:</w:t>
      </w:r>
      <w:r w:rsidR="00132D22">
        <w:rPr>
          <w:rFonts w:ascii="宋体" w:hAnsi="宋体"/>
          <w:bCs/>
          <w:szCs w:val="21"/>
        </w:rPr>
        <w:t>0</w:t>
      </w:r>
      <w:r w:rsidR="00132D22">
        <w:rPr>
          <w:rFonts w:ascii="宋体" w:hAnsi="宋体" w:hint="eastAsia"/>
          <w:bCs/>
          <w:szCs w:val="21"/>
        </w:rPr>
        <w:t>0</w:t>
      </w:r>
      <w:r>
        <w:rPr>
          <w:rFonts w:ascii="宋体" w:hAnsi="宋体" w:hint="eastAsia"/>
          <w:bCs/>
          <w:szCs w:val="21"/>
        </w:rPr>
        <w:t>:00</w:t>
      </w:r>
      <w:r>
        <w:rPr>
          <w:rFonts w:ascii="宋体" w:hAnsi="宋体"/>
          <w:szCs w:val="21"/>
        </w:rPr>
        <w:t>（北京时间）</w:t>
      </w:r>
    </w:p>
    <w:p w14:paraId="159C5F9D" w14:textId="77777777" w:rsidR="00D345DF" w:rsidRDefault="00000000">
      <w:pPr>
        <w:widowControl/>
        <w:spacing w:before="75" w:after="75" w:line="360" w:lineRule="auto"/>
        <w:jc w:val="lef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地点（网址）：通过“政府采购云平台（</w:t>
      </w:r>
      <w:r>
        <w:rPr>
          <w:rFonts w:ascii="宋体" w:hAnsi="宋体" w:hint="eastAsia"/>
          <w:szCs w:val="21"/>
        </w:rPr>
        <w:t>https://login.zcygov.cn/user-login/#/login</w:t>
      </w:r>
      <w:r>
        <w:rPr>
          <w:rFonts w:ascii="宋体" w:hAnsi="宋体"/>
          <w:szCs w:val="21"/>
        </w:rPr>
        <w:t>）”在线递交。</w:t>
      </w:r>
    </w:p>
    <w:p w14:paraId="2B0CD50A" w14:textId="77777777" w:rsidR="00D345DF" w:rsidRDefault="00000000">
      <w:pPr>
        <w:pStyle w:val="af4"/>
        <w:ind w:firstLineChars="200" w:firstLine="420"/>
        <w:rPr>
          <w:rFonts w:hint="default"/>
          <w:sz w:val="21"/>
          <w:szCs w:val="21"/>
        </w:rPr>
      </w:pPr>
      <w:r>
        <w:rPr>
          <w:sz w:val="21"/>
          <w:szCs w:val="21"/>
        </w:rPr>
        <w:t>五、响应文件开启</w:t>
      </w:r>
    </w:p>
    <w:p w14:paraId="2655B3A8" w14:textId="79882646" w:rsidR="00D345DF" w:rsidRDefault="00000000">
      <w:pPr>
        <w:widowControl/>
        <w:spacing w:line="360" w:lineRule="auto"/>
        <w:ind w:firstLine="495"/>
        <w:jc w:val="left"/>
        <w:rPr>
          <w:rFonts w:ascii="宋体" w:hAnsi="宋体"/>
          <w:szCs w:val="21"/>
        </w:rPr>
      </w:pPr>
      <w:r>
        <w:rPr>
          <w:rFonts w:ascii="宋体" w:hAnsi="宋体"/>
          <w:szCs w:val="21"/>
        </w:rPr>
        <w:t>开启时间：</w:t>
      </w:r>
      <w:r w:rsidR="00132D22">
        <w:rPr>
          <w:rFonts w:ascii="宋体" w:hAnsi="宋体"/>
          <w:szCs w:val="21"/>
        </w:rPr>
        <w:t>2024年02月26日</w:t>
      </w:r>
      <w:r w:rsidR="00132D22">
        <w:rPr>
          <w:rFonts w:ascii="宋体" w:hAnsi="宋体"/>
          <w:bCs/>
          <w:szCs w:val="21"/>
        </w:rPr>
        <w:t>14</w:t>
      </w:r>
      <w:r w:rsidR="00132D22">
        <w:rPr>
          <w:rFonts w:ascii="宋体" w:hAnsi="宋体" w:hint="eastAsia"/>
          <w:bCs/>
          <w:szCs w:val="21"/>
        </w:rPr>
        <w:t>:</w:t>
      </w:r>
      <w:r w:rsidR="00132D22">
        <w:rPr>
          <w:rFonts w:ascii="宋体" w:hAnsi="宋体"/>
          <w:bCs/>
          <w:szCs w:val="21"/>
        </w:rPr>
        <w:t>0</w:t>
      </w:r>
      <w:r w:rsidR="00132D22">
        <w:rPr>
          <w:rFonts w:ascii="宋体" w:hAnsi="宋体" w:hint="eastAsia"/>
          <w:bCs/>
          <w:szCs w:val="21"/>
        </w:rPr>
        <w:t>0</w:t>
      </w:r>
      <w:r w:rsidR="00132D22">
        <w:rPr>
          <w:rFonts w:ascii="宋体" w:hAnsi="宋体" w:hint="eastAsia"/>
          <w:bCs/>
          <w:szCs w:val="21"/>
        </w:rPr>
        <w:t>:00</w:t>
      </w:r>
      <w:r>
        <w:rPr>
          <w:rFonts w:ascii="宋体" w:hAnsi="宋体"/>
          <w:szCs w:val="21"/>
        </w:rPr>
        <w:t>（北京时间）</w:t>
      </w:r>
    </w:p>
    <w:p w14:paraId="40D9F166" w14:textId="77777777" w:rsidR="00D345DF" w:rsidRDefault="00000000">
      <w:pPr>
        <w:widowControl/>
        <w:spacing w:line="360" w:lineRule="auto"/>
        <w:ind w:firstLine="495"/>
        <w:jc w:val="left"/>
        <w:rPr>
          <w:rFonts w:ascii="宋体" w:hAnsi="宋体"/>
          <w:szCs w:val="21"/>
        </w:rPr>
      </w:pPr>
      <w:r>
        <w:rPr>
          <w:rFonts w:ascii="宋体" w:hAnsi="宋体"/>
          <w:szCs w:val="21"/>
        </w:rPr>
        <w:t>地点（网址）：政府采购云平台（https://login.zcygov.cn/user-login/#/login）；（线下：杭州市上城区环站东路97号云峰大厦1幢6楼开标室）</w:t>
      </w:r>
    </w:p>
    <w:p w14:paraId="040EA6D5"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六、公告期限：</w:t>
      </w:r>
    </w:p>
    <w:p w14:paraId="4122E583" w14:textId="77777777" w:rsidR="00D345DF" w:rsidRDefault="00000000">
      <w:pPr>
        <w:widowControl/>
        <w:spacing w:before="75" w:after="75" w:line="360" w:lineRule="auto"/>
        <w:ind w:firstLineChars="200" w:firstLine="420"/>
        <w:jc w:val="left"/>
        <w:rPr>
          <w:rFonts w:ascii="宋体" w:hAnsi="宋体"/>
          <w:szCs w:val="21"/>
        </w:rPr>
      </w:pPr>
      <w:r>
        <w:rPr>
          <w:rFonts w:ascii="宋体" w:hAnsi="宋体"/>
          <w:szCs w:val="21"/>
        </w:rPr>
        <w:t>自本公告发布之日起</w:t>
      </w:r>
      <w:r>
        <w:rPr>
          <w:rFonts w:ascii="宋体" w:hAnsi="宋体" w:hint="eastAsia"/>
          <w:szCs w:val="21"/>
        </w:rPr>
        <w:t>3</w:t>
      </w:r>
      <w:r>
        <w:rPr>
          <w:rFonts w:ascii="宋体" w:hAnsi="宋体"/>
          <w:szCs w:val="21"/>
        </w:rPr>
        <w:t>个工作日。</w:t>
      </w:r>
    </w:p>
    <w:p w14:paraId="72CBABE7"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七</w:t>
      </w:r>
      <w:r>
        <w:rPr>
          <w:rFonts w:ascii="宋体" w:hAnsi="宋体"/>
          <w:szCs w:val="21"/>
        </w:rPr>
        <w:t>、其他补充事宜</w:t>
      </w:r>
    </w:p>
    <w:p w14:paraId="0A8EAA8B" w14:textId="77777777" w:rsidR="00D345DF" w:rsidRDefault="00000000">
      <w:pPr>
        <w:spacing w:line="360" w:lineRule="auto"/>
        <w:ind w:firstLineChars="200" w:firstLine="420"/>
        <w:rPr>
          <w:rFonts w:ascii="宋体" w:hAnsi="宋体"/>
          <w:kern w:val="28"/>
          <w:szCs w:val="21"/>
        </w:rPr>
      </w:pPr>
      <w:r>
        <w:rPr>
          <w:rFonts w:ascii="宋体" w:hAnsi="宋体"/>
          <w:szCs w:val="21"/>
        </w:rPr>
        <w:t>1</w:t>
      </w:r>
      <w:r>
        <w:rPr>
          <w:rFonts w:ascii="宋体" w:hAnsi="宋体" w:hint="eastAsia"/>
          <w:szCs w:val="21"/>
        </w:rPr>
        <w:t>.</w:t>
      </w:r>
      <w:r>
        <w:rPr>
          <w:rFonts w:ascii="宋体" w:hAnsi="宋体" w:cs="宋体"/>
          <w:snapToGrid/>
          <w:kern w:val="2"/>
          <w:sz w:val="24"/>
          <w:szCs w:val="24"/>
        </w:rPr>
        <w:t xml:space="preserve"> </w:t>
      </w:r>
      <w:r>
        <w:rPr>
          <w:rFonts w:ascii="宋体" w:hAnsi="宋体"/>
          <w:kern w:val="28"/>
          <w:szCs w:val="21"/>
        </w:rPr>
        <w:t>《浙江省财政厅关于进一步发挥政府采购政策功能全力推动经济稳进提质的通知》 （浙财采监（2022）3号）、《浙</w:t>
      </w:r>
      <w:r>
        <w:rPr>
          <w:rFonts w:ascii="宋体" w:hAnsi="宋体" w:hint="eastAsia"/>
          <w:kern w:val="28"/>
          <w:szCs w:val="21"/>
        </w:rPr>
        <w:t>h</w:t>
      </w:r>
      <w:r>
        <w:rPr>
          <w:rFonts w:ascii="宋体" w:hAnsi="宋体"/>
          <w:kern w:val="28"/>
          <w:szCs w:val="21"/>
        </w:rPr>
        <w:t>e江省财政厅关于进一步促进政府采购公平竞争打造最优营商环境的通</w:t>
      </w:r>
      <w:r>
        <w:rPr>
          <w:rFonts w:ascii="宋体" w:hAnsi="宋体"/>
          <w:kern w:val="28"/>
          <w:szCs w:val="21"/>
        </w:rPr>
        <w:lastRenderedPageBreak/>
        <w:t>知》（浙财采监（2021）22号））、《浙江省财政厅关于进一步加大政府采购支持中小企业力度助力扎实稳住经济的通知》 （浙财采监（2022）8号）已分别于2022年1月29日、2022年2月1日和</w:t>
      </w:r>
      <w:bookmarkStart w:id="14" w:name="_Hlk125971242"/>
      <w:r>
        <w:rPr>
          <w:rFonts w:ascii="宋体" w:hAnsi="宋体"/>
          <w:kern w:val="28"/>
          <w:szCs w:val="21"/>
        </w:rPr>
        <w:t>2022年7月1日</w:t>
      </w:r>
      <w:bookmarkEnd w:id="14"/>
      <w:r>
        <w:rPr>
          <w:rFonts w:ascii="宋体" w:hAnsi="宋体"/>
          <w:kern w:val="28"/>
          <w:szCs w:val="21"/>
        </w:rPr>
        <w:t>开始实施，此前有关规定与上述文件内容不一致的，按上述文件要求执行</w:t>
      </w:r>
      <w:r>
        <w:rPr>
          <w:rFonts w:ascii="宋体" w:hAnsi="宋体" w:hint="eastAsia"/>
          <w:kern w:val="28"/>
          <w:szCs w:val="21"/>
        </w:rPr>
        <w:t>。</w:t>
      </w:r>
    </w:p>
    <w:p w14:paraId="1E314015" w14:textId="77777777" w:rsidR="00D345DF" w:rsidRDefault="00000000">
      <w:pPr>
        <w:spacing w:line="360" w:lineRule="auto"/>
        <w:ind w:firstLineChars="200" w:firstLine="420"/>
        <w:rPr>
          <w:rFonts w:ascii="宋体" w:hAnsi="宋体" w:cs="仿宋_GB2312"/>
          <w:szCs w:val="21"/>
        </w:rPr>
      </w:pPr>
      <w:r>
        <w:rPr>
          <w:rFonts w:ascii="宋体" w:hAnsi="宋体"/>
          <w:szCs w:val="21"/>
        </w:rPr>
        <w:t>2</w:t>
      </w:r>
      <w:r>
        <w:rPr>
          <w:rFonts w:ascii="宋体" w:hAnsi="宋体" w:hint="eastAsia"/>
          <w:szCs w:val="21"/>
        </w:rPr>
        <w:t>.</w:t>
      </w:r>
      <w:r>
        <w:rPr>
          <w:rFonts w:ascii="宋体" w:hAnsi="宋体" w:hint="eastAsia"/>
        </w:rPr>
        <w:t xml:space="preserve"> </w:t>
      </w:r>
      <w:r>
        <w:rPr>
          <w:rFonts w:ascii="宋体" w:hAnsi="宋体" w:hint="eastAsia"/>
          <w:kern w:val="28"/>
          <w:szCs w:val="21"/>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62743833" w14:textId="77777777" w:rsidR="00D345DF" w:rsidRDefault="00000000">
      <w:pPr>
        <w:widowControl/>
        <w:spacing w:line="360" w:lineRule="auto"/>
        <w:ind w:firstLine="480"/>
        <w:jc w:val="left"/>
        <w:rPr>
          <w:rFonts w:ascii="宋体" w:hAnsi="宋体"/>
          <w:szCs w:val="21"/>
        </w:rPr>
      </w:pPr>
      <w:r>
        <w:rPr>
          <w:rFonts w:ascii="宋体" w:hAnsi="宋体"/>
          <w:szCs w:val="21"/>
        </w:rPr>
        <w:t>3</w:t>
      </w:r>
      <w:r>
        <w:rPr>
          <w:rFonts w:ascii="宋体" w:hAnsi="宋体" w:hint="eastAsia"/>
          <w:szCs w:val="21"/>
        </w:rPr>
        <w:t>.</w:t>
      </w:r>
      <w:r>
        <w:rPr>
          <w:rFonts w:ascii="宋体" w:hAnsi="宋体"/>
          <w:szCs w:val="21"/>
        </w:rPr>
        <w:t>供应商认为</w:t>
      </w:r>
      <w:r>
        <w:rPr>
          <w:rFonts w:ascii="宋体" w:hAnsi="宋体" w:hint="eastAsia"/>
          <w:szCs w:val="21"/>
        </w:rPr>
        <w:t>谈判文件</w:t>
      </w:r>
      <w:r>
        <w:rPr>
          <w:rFonts w:ascii="宋体" w:hAnsi="宋体"/>
          <w:szCs w:val="21"/>
        </w:rPr>
        <w:t>使自己的权益受到损害的，可以自获取</w:t>
      </w:r>
      <w:r>
        <w:rPr>
          <w:rFonts w:ascii="宋体" w:hAnsi="宋体" w:hint="eastAsia"/>
          <w:szCs w:val="21"/>
        </w:rPr>
        <w:t>谈判文件</w:t>
      </w:r>
      <w:r>
        <w:rPr>
          <w:rFonts w:ascii="宋体" w:hAnsi="宋体"/>
          <w:szCs w:val="21"/>
        </w:rPr>
        <w:t>之日或者</w:t>
      </w:r>
      <w:r>
        <w:rPr>
          <w:rFonts w:ascii="宋体" w:hAnsi="宋体" w:hint="eastAsia"/>
          <w:szCs w:val="21"/>
        </w:rPr>
        <w:t>谈判文件</w:t>
      </w:r>
      <w:r>
        <w:rPr>
          <w:rFonts w:ascii="宋体" w:hAnsi="宋体"/>
          <w:szCs w:val="21"/>
        </w:rPr>
        <w:t>公告期限届满之日（公告期限届满后获取</w:t>
      </w:r>
      <w:r>
        <w:rPr>
          <w:rFonts w:ascii="宋体" w:hAnsi="宋体" w:hint="eastAsia"/>
          <w:szCs w:val="21"/>
        </w:rPr>
        <w:t>谈判文件</w:t>
      </w:r>
      <w:r>
        <w:rPr>
          <w:rFonts w:ascii="宋体" w:hAnsi="宋体"/>
          <w:szCs w:val="21"/>
        </w:rPr>
        <w:t>的，以公告期限届满之日为准）起7个工作日内，以书面形式向采购人和采购代理机构提出质疑。质疑供应商对采购人、采购代理机构的答复不满意或者采购人、采购代理机构未在规定的时间内作出答复的，可以在答复期满后</w:t>
      </w:r>
      <w:r>
        <w:rPr>
          <w:rFonts w:ascii="宋体" w:hAnsi="宋体" w:hint="eastAsia"/>
          <w:szCs w:val="21"/>
        </w:rPr>
        <w:t>15</w:t>
      </w:r>
      <w:r>
        <w:rPr>
          <w:rFonts w:ascii="宋体" w:hAnsi="宋体"/>
          <w:szCs w:val="21"/>
        </w:rPr>
        <w:t>个工作日内向同级政府采购监督管理部门投诉。质疑函范本、投诉书范本请到浙江政府采购网下载专区下载。</w:t>
      </w:r>
    </w:p>
    <w:p w14:paraId="1F9CDCD0" w14:textId="77777777" w:rsidR="00D345DF" w:rsidRDefault="00000000">
      <w:pPr>
        <w:widowControl/>
        <w:adjustRightInd w:val="0"/>
        <w:snapToGrid w:val="0"/>
        <w:spacing w:line="360" w:lineRule="auto"/>
        <w:ind w:firstLineChars="200" w:firstLine="420"/>
        <w:jc w:val="left"/>
        <w:rPr>
          <w:rFonts w:ascii="宋体" w:hAnsi="宋体"/>
          <w:szCs w:val="21"/>
        </w:rPr>
      </w:pPr>
      <w:r>
        <w:rPr>
          <w:rFonts w:ascii="宋体" w:hAnsi="宋体"/>
          <w:szCs w:val="21"/>
        </w:rPr>
        <w:t>4</w:t>
      </w:r>
      <w:r>
        <w:rPr>
          <w:rFonts w:ascii="宋体" w:hAnsi="宋体" w:hint="eastAsia"/>
          <w:szCs w:val="21"/>
        </w:rPr>
        <w:t>.其他事项：</w:t>
      </w:r>
    </w:p>
    <w:p w14:paraId="5FCFDAB2"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（1）需要落实的政府采购政策：包括节约资源、保护环境、支持创新、促进中小企业发展等。详见谈判文件的第二部分总则。（2）</w:t>
      </w:r>
      <w:r>
        <w:rPr>
          <w:rFonts w:ascii="宋体" w:hAnsi="宋体"/>
          <w:szCs w:val="21"/>
        </w:rPr>
        <w:t>电子招投标的说明：</w:t>
      </w:r>
      <w:r>
        <w:rPr>
          <w:rFonts w:ascii="宋体" w:hAnsi="宋体" w:hint="eastAsia"/>
          <w:szCs w:val="21"/>
        </w:rPr>
        <w:t>①</w:t>
      </w:r>
      <w:r>
        <w:rPr>
          <w:rFonts w:ascii="宋体" w:hAnsi="宋体"/>
          <w:szCs w:val="21"/>
        </w:rPr>
        <w:t>电子招投标：本项目以数据电文形式，依托“政府采购云平台（www.zcygov.cn）”进行招投标活动，不接受纸质</w:t>
      </w:r>
      <w:r>
        <w:rPr>
          <w:rFonts w:ascii="宋体" w:hAnsi="宋体" w:hint="eastAsia"/>
          <w:szCs w:val="21"/>
        </w:rPr>
        <w:t>响应文件；②</w:t>
      </w:r>
      <w:r>
        <w:rPr>
          <w:rFonts w:ascii="宋体" w:hAnsi="宋体"/>
          <w:szCs w:val="21"/>
        </w:rPr>
        <w:t>投标准备：注册账号--点击“商家入驻”，进行政府采购供应商资料填写；申领CA数字证书---申领流程详见“浙江政府采购网-下载专区-电子交易客户端-CA驱动和申领流程”；安装“政</w:t>
      </w:r>
      <w:r>
        <w:rPr>
          <w:rFonts w:ascii="宋体" w:hAnsi="宋体" w:hint="eastAsia"/>
          <w:szCs w:val="21"/>
        </w:rPr>
        <w:t>采云电子交易客户端”</w:t>
      </w:r>
      <w:r>
        <w:rPr>
          <w:rFonts w:ascii="宋体" w:hAnsi="宋体"/>
          <w:szCs w:val="21"/>
        </w:rPr>
        <w:t>----前往“浙江政府采购网-下载专区-电子交易客户端”进行下载并安装</w:t>
      </w:r>
      <w:r>
        <w:rPr>
          <w:rFonts w:ascii="宋体" w:hAnsi="宋体" w:hint="eastAsia"/>
          <w:szCs w:val="21"/>
        </w:rPr>
        <w:t>；③谈判文件</w:t>
      </w:r>
      <w:r>
        <w:rPr>
          <w:rFonts w:ascii="宋体" w:hAnsi="宋体"/>
          <w:szCs w:val="21"/>
        </w:rPr>
        <w:t>的获取：使用账号登录或者使用CA登录政</w:t>
      </w:r>
      <w:r>
        <w:rPr>
          <w:rFonts w:ascii="宋体" w:hAnsi="宋体" w:hint="eastAsia"/>
          <w:szCs w:val="21"/>
        </w:rPr>
        <w:t>采云平台；进入“项目采购”应用，在获取谈判文件菜单中选择项目，获取谈判文件；④响应文件</w:t>
      </w:r>
      <w:r>
        <w:rPr>
          <w:rFonts w:ascii="宋体" w:hAnsi="宋体"/>
          <w:szCs w:val="21"/>
        </w:rPr>
        <w:t>的制作：在“政</w:t>
      </w:r>
      <w:r>
        <w:rPr>
          <w:rFonts w:ascii="宋体" w:hAnsi="宋体" w:hint="eastAsia"/>
          <w:szCs w:val="21"/>
        </w:rPr>
        <w:t>采云电子交易客户端”中完成“填写基本信息”、“导入响应文件”、“标书关联”、“标书检查”、“电子签名”、“生成电子标书”等操作；⑤</w:t>
      </w:r>
      <w:r>
        <w:rPr>
          <w:rFonts w:ascii="宋体" w:hAnsi="宋体"/>
          <w:szCs w:val="21"/>
        </w:rPr>
        <w:t>采购人、采购代理机构将依托政</w:t>
      </w:r>
      <w:r>
        <w:rPr>
          <w:rFonts w:ascii="宋体" w:hAnsi="宋体" w:hint="eastAsia"/>
          <w:szCs w:val="21"/>
        </w:rPr>
        <w:t>采云平台完成本项目的电子交易活动，平台不接受未按上述方式获取谈判文件的供应商进行投标活动；</w:t>
      </w:r>
      <w:r>
        <w:rPr>
          <w:rFonts w:ascii="宋体" w:hAnsi="宋体"/>
          <w:szCs w:val="21"/>
        </w:rPr>
        <w:t xml:space="preserve"> </w:t>
      </w:r>
      <w:r>
        <w:rPr>
          <w:rFonts w:ascii="宋体" w:hAnsi="宋体" w:hint="eastAsia"/>
          <w:szCs w:val="21"/>
        </w:rPr>
        <w:t>⑥</w:t>
      </w:r>
      <w:r>
        <w:rPr>
          <w:rFonts w:ascii="宋体" w:hAnsi="宋体"/>
          <w:szCs w:val="21"/>
        </w:rPr>
        <w:t>对未按上述方式获取</w:t>
      </w:r>
      <w:r>
        <w:rPr>
          <w:rFonts w:ascii="宋体" w:hAnsi="宋体" w:hint="eastAsia"/>
          <w:szCs w:val="21"/>
        </w:rPr>
        <w:t>谈判文件</w:t>
      </w:r>
      <w:r>
        <w:rPr>
          <w:rFonts w:ascii="宋体" w:hAnsi="宋体"/>
          <w:szCs w:val="21"/>
        </w:rPr>
        <w:t>的供应商对该文件提出的质疑，采购人或采购代理机构将</w:t>
      </w:r>
      <w:r>
        <w:rPr>
          <w:rFonts w:ascii="宋体" w:hAnsi="宋体" w:hint="eastAsia"/>
          <w:szCs w:val="21"/>
        </w:rPr>
        <w:t>不予处理；⑦</w:t>
      </w:r>
      <w:r>
        <w:rPr>
          <w:rFonts w:ascii="宋体" w:hAnsi="宋体"/>
          <w:szCs w:val="21"/>
        </w:rPr>
        <w:t>不提供</w:t>
      </w:r>
      <w:r>
        <w:rPr>
          <w:rFonts w:ascii="宋体" w:hAnsi="宋体" w:hint="eastAsia"/>
          <w:szCs w:val="21"/>
        </w:rPr>
        <w:t>谈判文件</w:t>
      </w:r>
      <w:r>
        <w:rPr>
          <w:rFonts w:ascii="宋体" w:hAnsi="宋体"/>
          <w:szCs w:val="21"/>
        </w:rPr>
        <w:t>纸质版</w:t>
      </w:r>
      <w:r>
        <w:rPr>
          <w:rFonts w:ascii="宋体" w:hAnsi="宋体" w:hint="eastAsia"/>
          <w:szCs w:val="21"/>
        </w:rPr>
        <w:t>；⑧响应文件</w:t>
      </w:r>
      <w:r>
        <w:rPr>
          <w:rFonts w:ascii="宋体" w:hAnsi="宋体"/>
          <w:szCs w:val="21"/>
        </w:rPr>
        <w:t>的传输递交：</w:t>
      </w:r>
      <w:r>
        <w:rPr>
          <w:rFonts w:ascii="宋体" w:hAnsi="宋体" w:hint="eastAsia"/>
          <w:szCs w:val="21"/>
        </w:rPr>
        <w:t>供应商</w:t>
      </w:r>
      <w:r>
        <w:rPr>
          <w:rFonts w:ascii="宋体" w:hAnsi="宋体"/>
          <w:szCs w:val="21"/>
        </w:rPr>
        <w:t>在</w:t>
      </w:r>
      <w:r>
        <w:rPr>
          <w:rFonts w:ascii="宋体" w:hAnsi="宋体" w:hint="eastAsia"/>
          <w:szCs w:val="21"/>
        </w:rPr>
        <w:t>响应截止</w:t>
      </w:r>
      <w:r>
        <w:rPr>
          <w:rFonts w:ascii="宋体" w:hAnsi="宋体"/>
          <w:szCs w:val="21"/>
        </w:rPr>
        <w:t>时间前将加密的</w:t>
      </w:r>
      <w:r>
        <w:rPr>
          <w:rFonts w:ascii="宋体" w:hAnsi="宋体" w:hint="eastAsia"/>
          <w:szCs w:val="21"/>
        </w:rPr>
        <w:t>响应文件</w:t>
      </w:r>
      <w:r>
        <w:rPr>
          <w:rFonts w:ascii="宋体" w:hAnsi="宋体"/>
          <w:szCs w:val="21"/>
        </w:rPr>
        <w:t>上传至政府采购云平台，还可以在</w:t>
      </w:r>
      <w:r>
        <w:rPr>
          <w:rFonts w:ascii="宋体" w:hAnsi="宋体" w:hint="eastAsia"/>
          <w:szCs w:val="21"/>
        </w:rPr>
        <w:t>响应截止</w:t>
      </w:r>
      <w:r>
        <w:rPr>
          <w:rFonts w:ascii="宋体" w:hAnsi="宋体"/>
          <w:szCs w:val="21"/>
        </w:rPr>
        <w:t>时间前直接提交或者以邮政快递方式递交备份</w:t>
      </w:r>
      <w:r>
        <w:rPr>
          <w:rFonts w:ascii="宋体" w:hAnsi="宋体" w:hint="eastAsia"/>
          <w:szCs w:val="21"/>
        </w:rPr>
        <w:t>响应文件</w:t>
      </w:r>
      <w:r>
        <w:rPr>
          <w:rFonts w:ascii="宋体" w:hAnsi="宋体"/>
          <w:szCs w:val="21"/>
        </w:rPr>
        <w:t>1份。备份</w:t>
      </w:r>
      <w:r>
        <w:rPr>
          <w:rFonts w:ascii="宋体" w:hAnsi="宋体" w:hint="eastAsia"/>
          <w:szCs w:val="21"/>
        </w:rPr>
        <w:t>响应文件</w:t>
      </w:r>
      <w:r>
        <w:rPr>
          <w:rFonts w:ascii="宋体" w:hAnsi="宋体"/>
          <w:szCs w:val="21"/>
        </w:rPr>
        <w:t>的制作、存储、密封详见</w:t>
      </w:r>
      <w:r>
        <w:rPr>
          <w:rFonts w:ascii="宋体" w:hAnsi="宋体" w:hint="eastAsia"/>
          <w:szCs w:val="21"/>
        </w:rPr>
        <w:t>谈判文件</w:t>
      </w:r>
      <w:r>
        <w:rPr>
          <w:rFonts w:ascii="宋体" w:hAnsi="宋体"/>
          <w:szCs w:val="21"/>
        </w:rPr>
        <w:t>第二部分第15点—“备份</w:t>
      </w:r>
      <w:r>
        <w:rPr>
          <w:rFonts w:ascii="宋体" w:hAnsi="宋体" w:hint="eastAsia"/>
          <w:szCs w:val="21"/>
        </w:rPr>
        <w:t>响应文件</w:t>
      </w:r>
      <w:r>
        <w:rPr>
          <w:rFonts w:ascii="宋体" w:hAnsi="宋体"/>
          <w:szCs w:val="21"/>
        </w:rPr>
        <w:t>”</w:t>
      </w:r>
      <w:r>
        <w:rPr>
          <w:rFonts w:ascii="宋体" w:hAnsi="宋体" w:hint="eastAsia"/>
          <w:szCs w:val="21"/>
        </w:rPr>
        <w:t>；⑨响应文件的解密：供应商按照平台提示和谈判文件的规定在半小时内完成在线解密。通过“政府采购云平台”上传递交的响应文件无法按时解密，供应商递交了备份响应文件的，以备份响应文件为依据，否则视为响应文件撤回。通过“政府采购云平台”上传递交的响应文件已按时解密的，备份响应文件自动失效。供应商仅提交备份响应文件，没有在电子交易平台传输递交响应文件的，投标无效；⑩</w:t>
      </w:r>
      <w:r>
        <w:rPr>
          <w:rFonts w:ascii="宋体" w:hAnsi="宋体"/>
          <w:szCs w:val="21"/>
        </w:rPr>
        <w:t>具体操作指南：详见政</w:t>
      </w:r>
      <w:r>
        <w:rPr>
          <w:rFonts w:ascii="宋体" w:hAnsi="宋体" w:hint="eastAsia"/>
          <w:szCs w:val="21"/>
        </w:rPr>
        <w:t>采云平台“服务中心</w:t>
      </w:r>
      <w:r>
        <w:rPr>
          <w:rFonts w:ascii="宋体" w:hAnsi="宋体"/>
          <w:szCs w:val="21"/>
        </w:rPr>
        <w:t>-帮助文档-项目采购-操作流程-电子招投标-政府采购项目电子交易管理操作指南-供应商”</w:t>
      </w:r>
      <w:r>
        <w:rPr>
          <w:rFonts w:ascii="宋体" w:hAnsi="宋体" w:hint="eastAsia"/>
          <w:szCs w:val="21"/>
        </w:rPr>
        <w:t>。（</w:t>
      </w:r>
      <w:r>
        <w:rPr>
          <w:rFonts w:ascii="宋体" w:hAnsi="宋体"/>
          <w:szCs w:val="21"/>
        </w:rPr>
        <w:t>3</w:t>
      </w:r>
      <w:r>
        <w:rPr>
          <w:rFonts w:ascii="宋体" w:hAnsi="宋体" w:hint="eastAsia"/>
          <w:szCs w:val="21"/>
        </w:rPr>
        <w:t>）单位负责人为</w:t>
      </w:r>
      <w:r>
        <w:rPr>
          <w:rFonts w:ascii="宋体" w:hAnsi="宋体" w:hint="eastAsia"/>
          <w:szCs w:val="21"/>
        </w:rPr>
        <w:lastRenderedPageBreak/>
        <w:t>同一人或者存在直接控股、管理关系的不同供应商，不得参加同一合同项下的政府采购活动；</w:t>
      </w:r>
      <w:r>
        <w:rPr>
          <w:rFonts w:ascii="宋体" w:hAnsi="宋体"/>
          <w:szCs w:val="21"/>
        </w:rPr>
        <w:t>为采购项目提供整体设计、规范编制或者项目管理、监理、检测等服务后</w:t>
      </w:r>
      <w:r>
        <w:rPr>
          <w:rFonts w:ascii="宋体" w:hAnsi="宋体" w:hint="eastAsia"/>
          <w:szCs w:val="21"/>
        </w:rPr>
        <w:t>不得</w:t>
      </w:r>
      <w:r>
        <w:rPr>
          <w:rFonts w:ascii="宋体" w:hAnsi="宋体"/>
          <w:szCs w:val="21"/>
        </w:rPr>
        <w:t>再参加该采购项目的其他采购活动。</w:t>
      </w:r>
      <w:r>
        <w:rPr>
          <w:rFonts w:ascii="宋体" w:hAnsi="宋体" w:hint="eastAsia"/>
          <w:szCs w:val="21"/>
        </w:rPr>
        <w:t>（</w:t>
      </w:r>
      <w:r>
        <w:rPr>
          <w:rFonts w:ascii="宋体" w:hAnsi="宋体"/>
          <w:szCs w:val="21"/>
        </w:rPr>
        <w:t>4</w:t>
      </w:r>
      <w:r>
        <w:rPr>
          <w:rFonts w:ascii="宋体" w:hAnsi="宋体" w:hint="eastAsia"/>
          <w:szCs w:val="21"/>
        </w:rPr>
        <w:t>）招标文件公告期限与招标公告的公告期限一致。</w:t>
      </w:r>
    </w:p>
    <w:p w14:paraId="4405D547"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八、凡对本次招标提出询问、质疑、投诉，请按以下方式联系</w:t>
      </w:r>
    </w:p>
    <w:p w14:paraId="2ED3CCE0"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1.</w:t>
      </w:r>
      <w:r>
        <w:rPr>
          <w:rFonts w:ascii="宋体" w:hAnsi="宋体"/>
          <w:szCs w:val="21"/>
        </w:rPr>
        <w:t>采购人信息</w:t>
      </w:r>
    </w:p>
    <w:p w14:paraId="0E677D2D" w14:textId="77777777" w:rsidR="00D345DF" w:rsidRDefault="00000000">
      <w:pPr>
        <w:snapToGrid w:val="0"/>
        <w:spacing w:line="360" w:lineRule="auto"/>
        <w:ind w:firstLineChars="200" w:firstLine="420"/>
        <w:jc w:val="left"/>
        <w:rPr>
          <w:rFonts w:ascii="宋体" w:hAnsi="宋体"/>
          <w:szCs w:val="21"/>
        </w:rPr>
      </w:pPr>
      <w:r>
        <w:rPr>
          <w:rFonts w:ascii="宋体" w:hAnsi="宋体" w:hint="eastAsia"/>
          <w:szCs w:val="21"/>
        </w:rPr>
        <w:t>名  称：浙江省残疾人文化体育指导中心</w:t>
      </w:r>
    </w:p>
    <w:p w14:paraId="3339EBFC" w14:textId="77777777" w:rsidR="00D345DF" w:rsidRDefault="00000000">
      <w:pPr>
        <w:widowControl/>
        <w:spacing w:before="75" w:after="75" w:line="360" w:lineRule="auto"/>
        <w:ind w:firstLineChars="200" w:firstLine="420"/>
        <w:jc w:val="left"/>
        <w:rPr>
          <w:rFonts w:ascii="宋体" w:hAnsi="宋体"/>
          <w:szCs w:val="21"/>
        </w:rPr>
      </w:pPr>
      <w:r>
        <w:rPr>
          <w:rFonts w:ascii="宋体" w:hAnsi="宋体" w:hint="eastAsia"/>
          <w:szCs w:val="21"/>
        </w:rPr>
        <w:t>地  址: 杭州市西湖区留和路531号</w:t>
      </w:r>
    </w:p>
    <w:p w14:paraId="501EE4B5" w14:textId="77777777" w:rsidR="00D345DF" w:rsidRDefault="00000000">
      <w:pPr>
        <w:widowControl/>
        <w:spacing w:before="75" w:after="75" w:line="360" w:lineRule="auto"/>
        <w:ind w:firstLineChars="200" w:firstLine="420"/>
        <w:jc w:val="left"/>
        <w:rPr>
          <w:rFonts w:ascii="宋体" w:hAnsi="宋体"/>
          <w:szCs w:val="21"/>
        </w:rPr>
      </w:pPr>
      <w:r>
        <w:rPr>
          <w:rFonts w:ascii="宋体" w:hAnsi="宋体"/>
          <w:szCs w:val="21"/>
        </w:rPr>
        <w:t>项目联系人（询问）：</w:t>
      </w:r>
      <w:r>
        <w:rPr>
          <w:rFonts w:ascii="宋体" w:hAnsi="宋体" w:hint="eastAsia"/>
          <w:szCs w:val="21"/>
        </w:rPr>
        <w:t>杨剑</w:t>
      </w:r>
    </w:p>
    <w:p w14:paraId="4C38DC81" w14:textId="77777777" w:rsidR="00D345DF" w:rsidRDefault="00000000">
      <w:pPr>
        <w:widowControl/>
        <w:spacing w:before="75" w:after="75" w:line="360" w:lineRule="auto"/>
        <w:ind w:firstLineChars="200" w:firstLine="420"/>
        <w:jc w:val="left"/>
        <w:rPr>
          <w:rFonts w:ascii="宋体" w:hAnsi="宋体"/>
          <w:szCs w:val="21"/>
        </w:rPr>
      </w:pPr>
      <w:r>
        <w:rPr>
          <w:rFonts w:ascii="宋体" w:hAnsi="宋体"/>
          <w:szCs w:val="21"/>
        </w:rPr>
        <w:t>项目联系方式（询问）：</w:t>
      </w:r>
      <w:r>
        <w:rPr>
          <w:rFonts w:ascii="宋体" w:hAnsi="宋体" w:hint="eastAsia"/>
          <w:szCs w:val="21"/>
        </w:rPr>
        <w:t>0571-87312899</w:t>
      </w:r>
    </w:p>
    <w:p w14:paraId="3C701828" w14:textId="49E04CA2" w:rsidR="00D345DF" w:rsidRDefault="00000000">
      <w:pPr>
        <w:widowControl/>
        <w:spacing w:before="75" w:after="75" w:line="360" w:lineRule="auto"/>
        <w:ind w:firstLineChars="200" w:firstLine="420"/>
        <w:jc w:val="left"/>
        <w:rPr>
          <w:rFonts w:ascii="宋体" w:hAnsi="宋体"/>
          <w:szCs w:val="21"/>
        </w:rPr>
      </w:pPr>
      <w:r>
        <w:rPr>
          <w:rFonts w:ascii="宋体" w:hAnsi="宋体"/>
          <w:szCs w:val="21"/>
        </w:rPr>
        <w:t>质疑联系人：</w:t>
      </w:r>
      <w:r w:rsidR="007104CF" w:rsidRPr="007104CF">
        <w:rPr>
          <w:rFonts w:ascii="宋体" w:hAnsi="宋体" w:hint="eastAsia"/>
          <w:szCs w:val="21"/>
        </w:rPr>
        <w:t>张勋</w:t>
      </w:r>
    </w:p>
    <w:p w14:paraId="335B8176" w14:textId="4A2546BF" w:rsidR="00D345DF" w:rsidRDefault="00000000">
      <w:pPr>
        <w:widowControl/>
        <w:spacing w:before="75" w:after="75" w:line="360" w:lineRule="auto"/>
        <w:ind w:firstLineChars="200" w:firstLine="420"/>
        <w:jc w:val="left"/>
        <w:rPr>
          <w:rFonts w:ascii="宋体" w:hAnsi="宋体"/>
          <w:szCs w:val="21"/>
        </w:rPr>
      </w:pPr>
      <w:r>
        <w:rPr>
          <w:rFonts w:ascii="宋体" w:hAnsi="宋体"/>
          <w:szCs w:val="21"/>
        </w:rPr>
        <w:t>质疑联系方式：</w:t>
      </w:r>
      <w:r w:rsidR="007104CF" w:rsidRPr="007104CF">
        <w:rPr>
          <w:rFonts w:ascii="宋体" w:hAnsi="宋体"/>
          <w:szCs w:val="21"/>
        </w:rPr>
        <w:t>0571-87312899</w:t>
      </w:r>
    </w:p>
    <w:p w14:paraId="588257EB" w14:textId="77777777" w:rsidR="00D345DF" w:rsidRDefault="00000000">
      <w:pPr>
        <w:snapToGrid w:val="0"/>
        <w:spacing w:line="360" w:lineRule="auto"/>
        <w:ind w:firstLineChars="200" w:firstLine="420"/>
        <w:jc w:val="left"/>
        <w:rPr>
          <w:rFonts w:ascii="宋体" w:hAnsi="宋体"/>
          <w:szCs w:val="21"/>
        </w:rPr>
      </w:pPr>
      <w:r>
        <w:rPr>
          <w:rFonts w:ascii="宋体" w:hAnsi="宋体"/>
          <w:szCs w:val="21"/>
        </w:rPr>
        <w:t>2.采购代理机构信息</w:t>
      </w:r>
    </w:p>
    <w:p w14:paraId="1B73BA39" w14:textId="77777777" w:rsidR="00D345DF" w:rsidRDefault="00000000">
      <w:pPr>
        <w:widowControl/>
        <w:spacing w:before="75" w:after="75" w:line="360" w:lineRule="auto"/>
        <w:jc w:val="lef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名称：浙江省建设工程设备招标有限公司</w:t>
      </w:r>
    </w:p>
    <w:p w14:paraId="41BBED1B" w14:textId="77777777" w:rsidR="00D345DF" w:rsidRDefault="00000000">
      <w:pPr>
        <w:widowControl/>
        <w:spacing w:before="75" w:after="75" w:line="360" w:lineRule="auto"/>
        <w:jc w:val="lef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地址：杭州市</w:t>
      </w:r>
      <w:r>
        <w:rPr>
          <w:rFonts w:ascii="宋体" w:hAnsi="宋体" w:hint="eastAsia"/>
          <w:szCs w:val="21"/>
        </w:rPr>
        <w:t>上城区</w:t>
      </w:r>
      <w:r>
        <w:rPr>
          <w:rFonts w:ascii="宋体" w:hAnsi="宋体"/>
          <w:szCs w:val="21"/>
        </w:rPr>
        <w:t>环站东路97号云峰大厦1幢6楼</w:t>
      </w:r>
    </w:p>
    <w:p w14:paraId="6183FAD3" w14:textId="77777777" w:rsidR="00D345DF" w:rsidRDefault="00000000">
      <w:pPr>
        <w:widowControl/>
        <w:spacing w:before="75" w:after="75" w:line="360" w:lineRule="auto"/>
        <w:jc w:val="lef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传真：</w:t>
      </w:r>
      <w:r>
        <w:rPr>
          <w:rFonts w:ascii="宋体" w:hAnsi="宋体" w:hint="eastAsia"/>
          <w:szCs w:val="21"/>
        </w:rPr>
        <w:t>0571-87631300</w:t>
      </w:r>
    </w:p>
    <w:p w14:paraId="1F3A5E93" w14:textId="77777777" w:rsidR="00D345DF" w:rsidRDefault="00000000">
      <w:pPr>
        <w:widowControl/>
        <w:spacing w:before="75" w:after="75" w:line="360" w:lineRule="auto"/>
        <w:ind w:firstLineChars="200" w:firstLine="420"/>
        <w:jc w:val="left"/>
        <w:rPr>
          <w:rFonts w:ascii="宋体" w:hAnsi="宋体"/>
          <w:szCs w:val="21"/>
        </w:rPr>
      </w:pPr>
      <w:r>
        <w:rPr>
          <w:rFonts w:ascii="宋体" w:hAnsi="宋体"/>
          <w:szCs w:val="21"/>
        </w:rPr>
        <w:t>项目联系人（询问）：</w:t>
      </w:r>
      <w:r>
        <w:rPr>
          <w:rFonts w:ascii="宋体" w:hAnsi="宋体" w:hint="eastAsia"/>
          <w:szCs w:val="21"/>
        </w:rPr>
        <w:t>郭鹏飞</w:t>
      </w:r>
    </w:p>
    <w:p w14:paraId="1D4AF2CA" w14:textId="77777777" w:rsidR="00D345DF" w:rsidRDefault="00000000">
      <w:pPr>
        <w:widowControl/>
        <w:spacing w:before="75" w:after="75" w:line="360" w:lineRule="auto"/>
        <w:jc w:val="lef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项目联系方式（询问）：</w:t>
      </w:r>
      <w:r>
        <w:rPr>
          <w:rFonts w:ascii="宋体" w:hAnsi="宋体"/>
          <w:bCs/>
          <w:szCs w:val="21"/>
        </w:rPr>
        <w:t>13605702227</w:t>
      </w:r>
    </w:p>
    <w:p w14:paraId="5F50EA80" w14:textId="77777777" w:rsidR="00D345DF" w:rsidRDefault="00000000">
      <w:pPr>
        <w:widowControl/>
        <w:spacing w:before="75" w:after="75" w:line="360" w:lineRule="auto"/>
        <w:jc w:val="lef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质疑联系人：</w:t>
      </w:r>
      <w:r>
        <w:rPr>
          <w:rFonts w:ascii="宋体" w:hAnsi="宋体" w:hint="eastAsia"/>
          <w:szCs w:val="21"/>
        </w:rPr>
        <w:t>李蕾</w:t>
      </w:r>
    </w:p>
    <w:p w14:paraId="3E411667" w14:textId="77777777" w:rsidR="00D345DF" w:rsidRDefault="00000000">
      <w:pPr>
        <w:widowControl/>
        <w:spacing w:before="75" w:after="75" w:line="360" w:lineRule="auto"/>
        <w:jc w:val="lef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质疑联系方式：</w:t>
      </w:r>
      <w:r>
        <w:rPr>
          <w:rFonts w:ascii="宋体" w:hAnsi="宋体" w:hint="eastAsia"/>
          <w:szCs w:val="21"/>
        </w:rPr>
        <w:t>0571-87631</w:t>
      </w:r>
      <w:r>
        <w:rPr>
          <w:rFonts w:ascii="宋体" w:hAnsi="宋体"/>
          <w:szCs w:val="21"/>
        </w:rPr>
        <w:t>285</w:t>
      </w:r>
    </w:p>
    <w:p w14:paraId="62054874" w14:textId="77777777" w:rsidR="00D345DF" w:rsidRDefault="00000000">
      <w:pPr>
        <w:widowControl/>
        <w:spacing w:before="75" w:after="75" w:line="360" w:lineRule="auto"/>
        <w:jc w:val="left"/>
        <w:rPr>
          <w:rFonts w:ascii="宋体" w:hAnsi="宋体"/>
          <w:szCs w:val="21"/>
        </w:rPr>
      </w:pPr>
      <w:r>
        <w:rPr>
          <w:rFonts w:ascii="宋体" w:hAnsi="宋体" w:cs="Arial"/>
          <w:szCs w:val="21"/>
        </w:rPr>
        <w:t> </w:t>
      </w:r>
      <w:r>
        <w:rPr>
          <w:rFonts w:ascii="宋体" w:hAnsi="宋体" w:cs="Arial" w:hint="eastAsia"/>
          <w:szCs w:val="21"/>
        </w:rPr>
        <w:t xml:space="preserve">  </w:t>
      </w:r>
      <w:r>
        <w:rPr>
          <w:rFonts w:ascii="宋体" w:hAnsi="宋体" w:cs="Arial"/>
          <w:szCs w:val="21"/>
        </w:rPr>
        <w:t>3.同级政府采购监督管理部门</w:t>
      </w:r>
    </w:p>
    <w:p w14:paraId="7FB97E93" w14:textId="77777777" w:rsidR="00D345DF" w:rsidRDefault="00000000">
      <w:pPr>
        <w:widowControl/>
        <w:spacing w:before="75" w:after="75" w:line="360" w:lineRule="auto"/>
        <w:jc w:val="left"/>
        <w:rPr>
          <w:rFonts w:ascii="宋体" w:hAnsi="宋体"/>
          <w:szCs w:val="21"/>
        </w:rPr>
      </w:pPr>
      <w:r>
        <w:rPr>
          <w:rFonts w:ascii="宋体" w:hAnsi="宋体" w:cs="Arial"/>
          <w:szCs w:val="21"/>
        </w:rPr>
        <w:t> </w:t>
      </w:r>
      <w:r>
        <w:rPr>
          <w:rFonts w:ascii="宋体" w:hAnsi="宋体" w:cs="宋体"/>
          <w:szCs w:val="21"/>
        </w:rPr>
        <w:t xml:space="preserve"> </w:t>
      </w:r>
      <w:r>
        <w:rPr>
          <w:rFonts w:ascii="宋体" w:hAnsi="宋体" w:cs="宋体" w:hint="eastAsia"/>
          <w:szCs w:val="21"/>
        </w:rPr>
        <w:t xml:space="preserve"> </w:t>
      </w:r>
      <w:r>
        <w:rPr>
          <w:rFonts w:ascii="宋体" w:hAnsi="宋体"/>
          <w:szCs w:val="21"/>
        </w:rPr>
        <w:t>名称：</w:t>
      </w:r>
      <w:r>
        <w:rPr>
          <w:rFonts w:ascii="宋体" w:hAnsi="宋体" w:hint="eastAsia"/>
          <w:szCs w:val="21"/>
        </w:rPr>
        <w:t>浙江省财政厅政府采购监管处、浙江省政府采购行政裁决服务中心（杭州）</w:t>
      </w:r>
    </w:p>
    <w:p w14:paraId="0A39D7F3" w14:textId="77777777" w:rsidR="00D345DF" w:rsidRDefault="00000000">
      <w:pPr>
        <w:widowControl/>
        <w:spacing w:before="75" w:after="75" w:line="360" w:lineRule="auto"/>
        <w:jc w:val="lef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地址：</w:t>
      </w:r>
      <w:r>
        <w:rPr>
          <w:rFonts w:ascii="宋体" w:hAnsi="宋体" w:hint="eastAsia"/>
          <w:szCs w:val="21"/>
        </w:rPr>
        <w:t>杭州市上城区四季青街道新业路市民之家G03办公室</w:t>
      </w:r>
    </w:p>
    <w:p w14:paraId="681E3335" w14:textId="77777777" w:rsidR="00D345DF" w:rsidRDefault="00000000">
      <w:pPr>
        <w:widowControl/>
        <w:spacing w:before="75" w:after="75" w:line="360" w:lineRule="auto"/>
        <w:jc w:val="lef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传真：/</w:t>
      </w:r>
    </w:p>
    <w:p w14:paraId="699F5F5A" w14:textId="77777777" w:rsidR="00D345DF" w:rsidRDefault="00000000">
      <w:pPr>
        <w:widowControl/>
        <w:spacing w:before="75" w:after="75" w:line="360" w:lineRule="auto"/>
        <w:jc w:val="lef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联系人：</w:t>
      </w:r>
      <w:r>
        <w:rPr>
          <w:rFonts w:ascii="宋体" w:hAnsi="宋体" w:hint="eastAsia"/>
          <w:szCs w:val="21"/>
        </w:rPr>
        <w:t>朱女士、王女士</w:t>
      </w:r>
    </w:p>
    <w:p w14:paraId="2219FD81"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监督投诉电话：</w:t>
      </w:r>
      <w:r>
        <w:rPr>
          <w:rFonts w:ascii="宋体" w:hAnsi="宋体" w:hint="eastAsia"/>
          <w:szCs w:val="21"/>
        </w:rPr>
        <w:t>0571-85252453</w:t>
      </w:r>
    </w:p>
    <w:p w14:paraId="5A1EF05D" w14:textId="77777777" w:rsidR="00D345DF" w:rsidRDefault="00000000">
      <w:pPr>
        <w:spacing w:line="360" w:lineRule="auto"/>
        <w:ind w:firstLineChars="200" w:firstLine="420"/>
        <w:jc w:val="left"/>
        <w:rPr>
          <w:rFonts w:ascii="宋体" w:hAnsi="宋体"/>
          <w:szCs w:val="21"/>
        </w:rPr>
      </w:pPr>
      <w:r>
        <w:rPr>
          <w:rFonts w:ascii="宋体" w:hAnsi="宋体" w:hint="eastAsia"/>
          <w:szCs w:val="21"/>
        </w:rPr>
        <w:t>预算金额未达100万元的采购项目，由采购人处理采购争议。</w:t>
      </w:r>
    </w:p>
    <w:p w14:paraId="6FF809F5" w14:textId="77777777" w:rsidR="00D345DF" w:rsidRDefault="00000000">
      <w:pPr>
        <w:spacing w:line="360" w:lineRule="auto"/>
        <w:ind w:firstLineChars="200" w:firstLine="420"/>
        <w:jc w:val="left"/>
        <w:rPr>
          <w:rFonts w:ascii="宋体" w:hAnsi="宋体"/>
          <w:szCs w:val="21"/>
        </w:rPr>
      </w:pPr>
      <w:r>
        <w:rPr>
          <w:rFonts w:ascii="宋体" w:hAnsi="宋体" w:hint="eastAsia"/>
          <w:szCs w:val="21"/>
        </w:rPr>
        <w:t>若对项目采购电子交易系统操作有疑问，可登录政采云（</w:t>
      </w:r>
      <w:r>
        <w:rPr>
          <w:rFonts w:ascii="宋体" w:hAnsi="宋体"/>
          <w:szCs w:val="21"/>
        </w:rPr>
        <w:t>https://www.zcygov.cn/），点击右侧咨询小采，获取采小蜜智能服务管家帮助，或拨打政</w:t>
      </w:r>
      <w:r>
        <w:rPr>
          <w:rFonts w:ascii="宋体" w:hAnsi="宋体" w:hint="eastAsia"/>
          <w:szCs w:val="21"/>
        </w:rPr>
        <w:t>采云服务热线</w:t>
      </w:r>
      <w:r>
        <w:rPr>
          <w:rFonts w:ascii="宋体" w:hAnsi="宋体"/>
          <w:szCs w:val="21"/>
        </w:rPr>
        <w:t>400-881-7190获取热线服务帮助。CA问题联系电话（人工）：</w:t>
      </w:r>
      <w:r>
        <w:rPr>
          <w:rFonts w:ascii="宋体" w:hAnsi="宋体" w:hint="eastAsia"/>
          <w:szCs w:val="21"/>
        </w:rPr>
        <w:t>汇信</w:t>
      </w:r>
      <w:r>
        <w:rPr>
          <w:rFonts w:ascii="宋体" w:hAnsi="宋体"/>
          <w:szCs w:val="21"/>
        </w:rPr>
        <w:t>CA 400-888-4636；天谷CA 400-087-8198。</w:t>
      </w:r>
    </w:p>
    <w:p w14:paraId="19A2E49B" w14:textId="77777777" w:rsidR="00D345DF" w:rsidRDefault="00000000">
      <w:pPr>
        <w:pStyle w:val="10"/>
        <w:snapToGrid w:val="0"/>
        <w:spacing w:before="240" w:after="240"/>
        <w:rPr>
          <w:rFonts w:ascii="宋体" w:eastAsia="宋体" w:hAnsi="宋体"/>
        </w:rPr>
      </w:pPr>
      <w:r>
        <w:rPr>
          <w:rFonts w:ascii="宋体" w:hAnsi="宋体"/>
          <w:szCs w:val="21"/>
        </w:rPr>
        <w:br w:type="page"/>
      </w:r>
      <w:bookmarkStart w:id="15" w:name="_Toc98681046"/>
      <w:bookmarkStart w:id="16" w:name="_Toc171394913"/>
      <w:r>
        <w:rPr>
          <w:rFonts w:ascii="宋体" w:eastAsia="宋体" w:hAnsi="宋体" w:hint="eastAsia"/>
        </w:rPr>
        <w:lastRenderedPageBreak/>
        <w:t>第二部分 谈判须知</w:t>
      </w:r>
      <w:bookmarkEnd w:id="15"/>
    </w:p>
    <w:p w14:paraId="1928D7AB" w14:textId="77777777" w:rsidR="00D345DF" w:rsidRDefault="00000000">
      <w:pPr>
        <w:adjustRightInd w:val="0"/>
        <w:snapToGrid w:val="0"/>
        <w:spacing w:line="360" w:lineRule="auto"/>
        <w:ind w:right="480"/>
        <w:jc w:val="center"/>
        <w:rPr>
          <w:rFonts w:ascii="宋体" w:hAnsi="宋体"/>
          <w:b/>
          <w:sz w:val="31"/>
        </w:rPr>
      </w:pPr>
      <w:r>
        <w:rPr>
          <w:rFonts w:ascii="宋体" w:hAnsi="宋体" w:hint="eastAsia"/>
          <w:b/>
          <w:sz w:val="31"/>
        </w:rPr>
        <w:t>前附表</w:t>
      </w:r>
      <w:bookmarkStart w:id="17" w:name="_Toc183786414"/>
      <w:bookmarkStart w:id="18" w:name="_Toc171394914"/>
      <w:bookmarkStart w:id="19" w:name="_Toc118516210"/>
      <w:bookmarkEnd w:id="16"/>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1559"/>
        <w:gridCol w:w="6946"/>
      </w:tblGrid>
      <w:tr w:rsidR="00D345DF" w14:paraId="15A80A8C" w14:textId="77777777">
        <w:trPr>
          <w:trHeight w:val="507"/>
          <w:jc w:val="center"/>
        </w:trPr>
        <w:tc>
          <w:tcPr>
            <w:tcW w:w="629" w:type="dxa"/>
            <w:tcMar>
              <w:top w:w="0" w:type="dxa"/>
              <w:left w:w="28" w:type="dxa"/>
              <w:bottom w:w="0" w:type="dxa"/>
              <w:right w:w="28" w:type="dxa"/>
            </w:tcMar>
            <w:vAlign w:val="center"/>
          </w:tcPr>
          <w:p w14:paraId="4EE667ED" w14:textId="77777777" w:rsidR="00D345DF" w:rsidRDefault="00000000">
            <w:pPr>
              <w:snapToGrid w:val="0"/>
              <w:spacing w:line="360" w:lineRule="auto"/>
              <w:jc w:val="center"/>
              <w:rPr>
                <w:rFonts w:ascii="宋体" w:hAnsi="宋体"/>
                <w:b/>
                <w:szCs w:val="21"/>
              </w:rPr>
            </w:pPr>
            <w:r>
              <w:rPr>
                <w:rFonts w:ascii="宋体" w:hAnsi="宋体" w:hint="eastAsia"/>
                <w:b/>
                <w:szCs w:val="21"/>
              </w:rPr>
              <w:t>序号</w:t>
            </w:r>
          </w:p>
        </w:tc>
        <w:tc>
          <w:tcPr>
            <w:tcW w:w="1559" w:type="dxa"/>
            <w:tcMar>
              <w:top w:w="0" w:type="dxa"/>
              <w:left w:w="28" w:type="dxa"/>
              <w:bottom w:w="0" w:type="dxa"/>
              <w:right w:w="28" w:type="dxa"/>
            </w:tcMar>
            <w:vAlign w:val="center"/>
          </w:tcPr>
          <w:p w14:paraId="782DE0C3" w14:textId="77777777" w:rsidR="00D345DF" w:rsidRDefault="00000000">
            <w:pPr>
              <w:snapToGrid w:val="0"/>
              <w:spacing w:line="360" w:lineRule="auto"/>
              <w:jc w:val="center"/>
              <w:rPr>
                <w:rFonts w:ascii="宋体" w:hAnsi="宋体"/>
                <w:b/>
                <w:szCs w:val="21"/>
              </w:rPr>
            </w:pPr>
            <w:r>
              <w:rPr>
                <w:rFonts w:ascii="宋体" w:hAnsi="宋体" w:hint="eastAsia"/>
                <w:b/>
                <w:szCs w:val="21"/>
              </w:rPr>
              <w:t>事项</w:t>
            </w:r>
          </w:p>
        </w:tc>
        <w:tc>
          <w:tcPr>
            <w:tcW w:w="6946" w:type="dxa"/>
            <w:tcMar>
              <w:top w:w="0" w:type="dxa"/>
              <w:left w:w="28" w:type="dxa"/>
              <w:bottom w:w="0" w:type="dxa"/>
              <w:right w:w="28" w:type="dxa"/>
            </w:tcMar>
            <w:vAlign w:val="center"/>
          </w:tcPr>
          <w:p w14:paraId="131487BD" w14:textId="77777777" w:rsidR="00D345DF" w:rsidRDefault="00000000">
            <w:pPr>
              <w:snapToGrid w:val="0"/>
              <w:spacing w:line="360" w:lineRule="auto"/>
              <w:ind w:rightChars="68" w:right="143" w:firstLineChars="34" w:firstLine="72"/>
              <w:jc w:val="center"/>
              <w:rPr>
                <w:rFonts w:ascii="宋体" w:hAnsi="宋体"/>
                <w:b/>
                <w:szCs w:val="21"/>
              </w:rPr>
            </w:pPr>
            <w:r>
              <w:rPr>
                <w:rFonts w:ascii="宋体" w:hAnsi="宋体" w:hint="eastAsia"/>
                <w:b/>
                <w:szCs w:val="21"/>
              </w:rPr>
              <w:t>本项目的特别规定</w:t>
            </w:r>
          </w:p>
        </w:tc>
      </w:tr>
      <w:tr w:rsidR="00D345DF" w14:paraId="2D71F519" w14:textId="77777777">
        <w:trPr>
          <w:trHeight w:val="90"/>
          <w:jc w:val="center"/>
        </w:trPr>
        <w:tc>
          <w:tcPr>
            <w:tcW w:w="629" w:type="dxa"/>
            <w:tcMar>
              <w:top w:w="0" w:type="dxa"/>
              <w:left w:w="28" w:type="dxa"/>
              <w:bottom w:w="0" w:type="dxa"/>
              <w:right w:w="28" w:type="dxa"/>
            </w:tcMar>
            <w:vAlign w:val="center"/>
          </w:tcPr>
          <w:p w14:paraId="6AA948C4" w14:textId="77777777" w:rsidR="00D345DF" w:rsidRDefault="00D345DF">
            <w:pPr>
              <w:snapToGrid w:val="0"/>
              <w:spacing w:line="360" w:lineRule="auto"/>
              <w:jc w:val="center"/>
              <w:rPr>
                <w:rFonts w:ascii="宋体" w:hAnsi="宋体"/>
                <w:b/>
                <w:szCs w:val="21"/>
              </w:rPr>
            </w:pPr>
          </w:p>
        </w:tc>
        <w:tc>
          <w:tcPr>
            <w:tcW w:w="1559" w:type="dxa"/>
            <w:tcMar>
              <w:top w:w="0" w:type="dxa"/>
              <w:left w:w="28" w:type="dxa"/>
              <w:bottom w:w="0" w:type="dxa"/>
              <w:right w:w="28" w:type="dxa"/>
            </w:tcMar>
            <w:vAlign w:val="center"/>
          </w:tcPr>
          <w:p w14:paraId="7B5971F9" w14:textId="77777777" w:rsidR="00D345DF" w:rsidRDefault="00000000">
            <w:pPr>
              <w:snapToGrid w:val="0"/>
              <w:spacing w:line="360" w:lineRule="auto"/>
              <w:jc w:val="center"/>
              <w:rPr>
                <w:rFonts w:ascii="宋体" w:hAnsi="宋体"/>
                <w:b/>
                <w:szCs w:val="21"/>
              </w:rPr>
            </w:pPr>
            <w:r>
              <w:rPr>
                <w:rFonts w:ascii="宋体" w:hAnsi="宋体" w:hint="eastAsia"/>
                <w:b/>
                <w:szCs w:val="21"/>
              </w:rPr>
              <w:t>项目概述</w:t>
            </w:r>
          </w:p>
        </w:tc>
        <w:tc>
          <w:tcPr>
            <w:tcW w:w="6946" w:type="dxa"/>
            <w:tcMar>
              <w:top w:w="0" w:type="dxa"/>
              <w:left w:w="28" w:type="dxa"/>
              <w:bottom w:w="0" w:type="dxa"/>
              <w:right w:w="28" w:type="dxa"/>
            </w:tcMar>
            <w:vAlign w:val="center"/>
          </w:tcPr>
          <w:p w14:paraId="31765771" w14:textId="77777777" w:rsidR="00D345DF" w:rsidRDefault="00000000">
            <w:pPr>
              <w:snapToGrid w:val="0"/>
              <w:spacing w:line="360" w:lineRule="auto"/>
              <w:ind w:rightChars="68" w:right="143"/>
              <w:jc w:val="left"/>
              <w:rPr>
                <w:rFonts w:ascii="宋体" w:hAnsi="宋体"/>
                <w:b/>
                <w:szCs w:val="21"/>
              </w:rPr>
            </w:pPr>
            <w:r>
              <w:rPr>
                <w:rFonts w:ascii="宋体" w:hAnsi="宋体" w:hint="eastAsia"/>
                <w:b/>
                <w:szCs w:val="21"/>
              </w:rPr>
              <w:t>1</w:t>
            </w:r>
            <w:r>
              <w:rPr>
                <w:rFonts w:ascii="宋体" w:hAnsi="宋体"/>
                <w:b/>
                <w:szCs w:val="21"/>
              </w:rPr>
              <w:t>.</w:t>
            </w:r>
            <w:r>
              <w:rPr>
                <w:rFonts w:ascii="宋体" w:hAnsi="宋体" w:hint="eastAsia"/>
                <w:b/>
                <w:szCs w:val="21"/>
              </w:rPr>
              <w:t>项目名称：</w:t>
            </w:r>
            <w:r>
              <w:rPr>
                <w:rFonts w:ascii="宋体" w:hAnsi="宋体"/>
                <w:szCs w:val="21"/>
              </w:rPr>
              <w:t>2024年浙江省残疾人文化体育指导中心外训服务</w:t>
            </w:r>
          </w:p>
          <w:p w14:paraId="240558CD" w14:textId="77777777" w:rsidR="00D345DF" w:rsidRDefault="00000000">
            <w:pPr>
              <w:snapToGrid w:val="0"/>
              <w:spacing w:line="360" w:lineRule="auto"/>
              <w:ind w:rightChars="68" w:right="143"/>
              <w:jc w:val="left"/>
              <w:rPr>
                <w:rFonts w:ascii="宋体" w:hAnsi="宋体"/>
                <w:b/>
                <w:szCs w:val="21"/>
              </w:rPr>
            </w:pPr>
            <w:r>
              <w:rPr>
                <w:rFonts w:ascii="宋体" w:hAnsi="宋体" w:hint="eastAsia"/>
                <w:b/>
                <w:szCs w:val="21"/>
              </w:rPr>
              <w:t>2</w:t>
            </w:r>
            <w:r>
              <w:rPr>
                <w:rFonts w:ascii="宋体" w:hAnsi="宋体"/>
                <w:b/>
                <w:szCs w:val="21"/>
              </w:rPr>
              <w:t>.</w:t>
            </w:r>
            <w:r>
              <w:rPr>
                <w:rFonts w:ascii="宋体" w:hAnsi="宋体" w:hint="eastAsia"/>
                <w:b/>
                <w:szCs w:val="21"/>
              </w:rPr>
              <w:t>项目编号：</w:t>
            </w:r>
            <w:r>
              <w:rPr>
                <w:rFonts w:ascii="宋体" w:hAnsi="宋体" w:hint="eastAsia"/>
                <w:szCs w:val="21"/>
              </w:rPr>
              <w:t>ZJZBC-24-808</w:t>
            </w:r>
          </w:p>
          <w:p w14:paraId="7C2C86A3" w14:textId="77777777" w:rsidR="00D345DF" w:rsidRDefault="00000000">
            <w:pPr>
              <w:spacing w:line="360" w:lineRule="auto"/>
              <w:jc w:val="left"/>
              <w:rPr>
                <w:rFonts w:ascii="宋体" w:hAnsi="宋体"/>
                <w:szCs w:val="21"/>
              </w:rPr>
            </w:pPr>
            <w:r>
              <w:rPr>
                <w:rFonts w:ascii="宋体" w:hAnsi="宋体" w:hint="eastAsia"/>
                <w:b/>
                <w:szCs w:val="21"/>
              </w:rPr>
              <w:t>3</w:t>
            </w:r>
            <w:r>
              <w:rPr>
                <w:rFonts w:ascii="宋体" w:hAnsi="宋体"/>
                <w:b/>
                <w:szCs w:val="21"/>
              </w:rPr>
              <w:t>.</w:t>
            </w:r>
            <w:r>
              <w:rPr>
                <w:rFonts w:ascii="宋体" w:hAnsi="宋体" w:hint="eastAsia"/>
                <w:b/>
                <w:szCs w:val="21"/>
              </w:rPr>
              <w:t>项目主要内容：</w:t>
            </w:r>
            <w:r>
              <w:rPr>
                <w:rFonts w:ascii="宋体" w:hAnsi="宋体" w:hint="eastAsia"/>
                <w:szCs w:val="21"/>
              </w:rPr>
              <w:t>具体详见谈判文件。</w:t>
            </w:r>
          </w:p>
          <w:p w14:paraId="53361712" w14:textId="77777777" w:rsidR="00D345DF" w:rsidRDefault="00000000">
            <w:pPr>
              <w:widowControl/>
              <w:spacing w:line="360" w:lineRule="auto"/>
              <w:jc w:val="left"/>
              <w:rPr>
                <w:rFonts w:ascii="宋体" w:hAnsi="宋体"/>
                <w:szCs w:val="21"/>
              </w:rPr>
            </w:pPr>
            <w:r>
              <w:rPr>
                <w:rFonts w:ascii="宋体" w:hAnsi="宋体" w:hint="eastAsia"/>
                <w:b/>
                <w:szCs w:val="21"/>
              </w:rPr>
              <w:t>4</w:t>
            </w:r>
            <w:r>
              <w:rPr>
                <w:rFonts w:ascii="宋体" w:hAnsi="宋体"/>
                <w:b/>
                <w:szCs w:val="21"/>
              </w:rPr>
              <w:t>.</w:t>
            </w:r>
            <w:r>
              <w:rPr>
                <w:rFonts w:ascii="宋体" w:hAnsi="宋体" w:hint="eastAsia"/>
                <w:b/>
                <w:szCs w:val="21"/>
              </w:rPr>
              <w:t>最高限价：</w:t>
            </w:r>
            <w:r>
              <w:rPr>
                <w:rFonts w:ascii="宋体" w:hAnsi="宋体" w:hint="eastAsia"/>
                <w:bCs/>
                <w:szCs w:val="21"/>
              </w:rPr>
              <w:t>标项一2024年盲人门球、坐式排球、聋人篮球（女）外训</w:t>
            </w:r>
            <w:r>
              <w:rPr>
                <w:rFonts w:ascii="宋体" w:hAnsi="宋体"/>
                <w:bCs/>
                <w:szCs w:val="21"/>
              </w:rPr>
              <w:t>服务</w:t>
            </w:r>
            <w:r>
              <w:rPr>
                <w:rFonts w:ascii="宋体" w:hAnsi="宋体" w:hint="eastAsia"/>
                <w:bCs/>
                <w:szCs w:val="21"/>
              </w:rPr>
              <w:t>最高限价:</w:t>
            </w:r>
            <w:r>
              <w:rPr>
                <w:rFonts w:ascii="宋体" w:hAnsi="宋体"/>
                <w:szCs w:val="21"/>
              </w:rPr>
              <w:t>2468000</w:t>
            </w:r>
            <w:r>
              <w:rPr>
                <w:rFonts w:ascii="宋体" w:hAnsi="宋体" w:hint="eastAsia"/>
                <w:szCs w:val="21"/>
              </w:rPr>
              <w:t>.00</w:t>
            </w:r>
            <w:r>
              <w:rPr>
                <w:rFonts w:ascii="宋体" w:hAnsi="宋体" w:hint="eastAsia"/>
                <w:bCs/>
                <w:szCs w:val="21"/>
              </w:rPr>
              <w:t>元，标项二</w:t>
            </w:r>
            <w:r>
              <w:rPr>
                <w:rFonts w:ascii="宋体" w:hAnsi="宋体"/>
                <w:bCs/>
                <w:szCs w:val="21"/>
              </w:rPr>
              <w:t>2024年</w:t>
            </w:r>
            <w:r>
              <w:rPr>
                <w:rFonts w:ascii="宋体" w:hAnsi="宋体" w:hint="eastAsia"/>
                <w:bCs/>
                <w:szCs w:val="21"/>
              </w:rPr>
              <w:t>跆拳道</w:t>
            </w:r>
            <w:r>
              <w:rPr>
                <w:rFonts w:ascii="宋体" w:hAnsi="宋体"/>
                <w:bCs/>
                <w:szCs w:val="21"/>
              </w:rPr>
              <w:t>外训服务</w:t>
            </w:r>
            <w:r>
              <w:rPr>
                <w:rFonts w:ascii="宋体" w:hAnsi="宋体" w:hint="eastAsia"/>
                <w:bCs/>
                <w:szCs w:val="21"/>
              </w:rPr>
              <w:t>最高限价:</w:t>
            </w:r>
            <w:r>
              <w:rPr>
                <w:rFonts w:ascii="宋体" w:hAnsi="宋体" w:hint="eastAsia"/>
                <w:szCs w:val="21"/>
              </w:rPr>
              <w:t xml:space="preserve"> 1460000.00</w:t>
            </w:r>
            <w:r>
              <w:rPr>
                <w:rFonts w:ascii="宋体" w:hAnsi="宋体" w:hint="eastAsia"/>
                <w:bCs/>
                <w:szCs w:val="21"/>
              </w:rPr>
              <w:t>元；标项三</w:t>
            </w:r>
            <w:r>
              <w:rPr>
                <w:rFonts w:ascii="宋体" w:hAnsi="宋体"/>
                <w:szCs w:val="21"/>
              </w:rPr>
              <w:t>2024年</w:t>
            </w:r>
            <w:r>
              <w:rPr>
                <w:rFonts w:ascii="宋体" w:hAnsi="宋体" w:hint="eastAsia"/>
                <w:szCs w:val="21"/>
              </w:rPr>
              <w:t>自行车</w:t>
            </w:r>
            <w:r>
              <w:rPr>
                <w:rFonts w:ascii="宋体" w:hAnsi="宋体"/>
                <w:szCs w:val="21"/>
              </w:rPr>
              <w:t>外训服务</w:t>
            </w:r>
            <w:r>
              <w:rPr>
                <w:rFonts w:ascii="宋体" w:hAnsi="宋体" w:hint="eastAsia"/>
                <w:bCs/>
                <w:szCs w:val="21"/>
              </w:rPr>
              <w:t>最高限价:474000.00元，标项四</w:t>
            </w:r>
            <w:r>
              <w:rPr>
                <w:rFonts w:ascii="宋体" w:hAnsi="宋体"/>
                <w:szCs w:val="21"/>
              </w:rPr>
              <w:t>2024年</w:t>
            </w:r>
            <w:r>
              <w:rPr>
                <w:rFonts w:ascii="宋体" w:hAnsi="宋体" w:hint="eastAsia"/>
                <w:szCs w:val="21"/>
              </w:rPr>
              <w:t>网球</w:t>
            </w:r>
            <w:r>
              <w:rPr>
                <w:rFonts w:ascii="宋体" w:hAnsi="宋体"/>
                <w:szCs w:val="21"/>
              </w:rPr>
              <w:t>外训服务</w:t>
            </w:r>
            <w:r>
              <w:rPr>
                <w:rFonts w:ascii="宋体" w:hAnsi="宋体" w:hint="eastAsia"/>
                <w:bCs/>
                <w:szCs w:val="21"/>
              </w:rPr>
              <w:t>最高限价:</w:t>
            </w:r>
            <w:r>
              <w:rPr>
                <w:rFonts w:ascii="宋体" w:hAnsi="宋体" w:cs="宋体" w:hint="eastAsia"/>
                <w:szCs w:val="21"/>
              </w:rPr>
              <w:t>574000.00</w:t>
            </w:r>
            <w:r>
              <w:rPr>
                <w:rFonts w:ascii="宋体" w:hAnsi="宋体" w:hint="eastAsia"/>
                <w:bCs/>
                <w:szCs w:val="21"/>
              </w:rPr>
              <w:t>元，标项五</w:t>
            </w:r>
            <w:r>
              <w:rPr>
                <w:rFonts w:ascii="宋体" w:hAnsi="宋体" w:hint="eastAsia"/>
                <w:szCs w:val="21"/>
              </w:rPr>
              <w:t>2024年聋人篮球（男）外训</w:t>
            </w:r>
            <w:r>
              <w:rPr>
                <w:rFonts w:ascii="宋体" w:hAnsi="宋体"/>
                <w:szCs w:val="21"/>
              </w:rPr>
              <w:t>服务</w:t>
            </w:r>
            <w:r>
              <w:rPr>
                <w:rFonts w:ascii="宋体" w:hAnsi="宋体" w:hint="eastAsia"/>
                <w:bCs/>
                <w:szCs w:val="21"/>
              </w:rPr>
              <w:t>最高限价:</w:t>
            </w:r>
            <w:r>
              <w:rPr>
                <w:rFonts w:ascii="宋体" w:hAnsi="宋体" w:hint="eastAsia"/>
                <w:szCs w:val="21"/>
              </w:rPr>
              <w:t>544000</w:t>
            </w:r>
            <w:r>
              <w:rPr>
                <w:rFonts w:ascii="宋体" w:hAnsi="宋体"/>
                <w:szCs w:val="21"/>
              </w:rPr>
              <w:t>.00</w:t>
            </w:r>
            <w:r>
              <w:rPr>
                <w:rFonts w:ascii="宋体" w:hAnsi="宋体" w:hint="eastAsia"/>
                <w:bCs/>
                <w:szCs w:val="21"/>
              </w:rPr>
              <w:t>元，超出最高限价做无效标处理。</w:t>
            </w:r>
          </w:p>
          <w:p w14:paraId="5D1FF11E" w14:textId="77777777" w:rsidR="00D345DF" w:rsidRDefault="00000000">
            <w:pPr>
              <w:spacing w:line="360" w:lineRule="auto"/>
              <w:rPr>
                <w:rFonts w:ascii="宋体" w:hAnsi="宋体" w:cs="仿宋"/>
                <w:b/>
                <w:snapToGrid/>
                <w:szCs w:val="21"/>
              </w:rPr>
            </w:pPr>
            <w:r>
              <w:rPr>
                <w:rFonts w:ascii="宋体" w:hAnsi="宋体" w:hint="eastAsia"/>
                <w:b/>
                <w:szCs w:val="21"/>
              </w:rPr>
              <w:t>5</w:t>
            </w:r>
            <w:r>
              <w:rPr>
                <w:rFonts w:ascii="宋体" w:hAnsi="宋体"/>
                <w:b/>
                <w:szCs w:val="21"/>
              </w:rPr>
              <w:t>.</w:t>
            </w:r>
            <w:r>
              <w:rPr>
                <w:rFonts w:ascii="宋体" w:hAnsi="宋体" w:hint="eastAsia"/>
                <w:b/>
                <w:szCs w:val="21"/>
              </w:rPr>
              <w:t>服务期：</w:t>
            </w:r>
            <w:r>
              <w:rPr>
                <w:szCs w:val="21"/>
              </w:rPr>
              <w:t>合同签订后至</w:t>
            </w:r>
            <w:r>
              <w:rPr>
                <w:szCs w:val="21"/>
              </w:rPr>
              <w:t>2024</w:t>
            </w:r>
            <w:r>
              <w:rPr>
                <w:szCs w:val="21"/>
              </w:rPr>
              <w:t>年</w:t>
            </w:r>
            <w:r>
              <w:rPr>
                <w:szCs w:val="21"/>
              </w:rPr>
              <w:t>12</w:t>
            </w:r>
            <w:r>
              <w:rPr>
                <w:szCs w:val="21"/>
              </w:rPr>
              <w:t>月</w:t>
            </w:r>
            <w:r>
              <w:rPr>
                <w:szCs w:val="21"/>
              </w:rPr>
              <w:t>31</w:t>
            </w:r>
            <w:r>
              <w:rPr>
                <w:szCs w:val="21"/>
              </w:rPr>
              <w:t>日。</w:t>
            </w:r>
          </w:p>
        </w:tc>
      </w:tr>
      <w:tr w:rsidR="00D345DF" w14:paraId="31DE1BCD" w14:textId="77777777">
        <w:trPr>
          <w:trHeight w:val="90"/>
          <w:jc w:val="center"/>
        </w:trPr>
        <w:tc>
          <w:tcPr>
            <w:tcW w:w="629" w:type="dxa"/>
            <w:tcMar>
              <w:top w:w="0" w:type="dxa"/>
              <w:left w:w="28" w:type="dxa"/>
              <w:bottom w:w="0" w:type="dxa"/>
              <w:right w:w="28" w:type="dxa"/>
            </w:tcMar>
            <w:vAlign w:val="center"/>
          </w:tcPr>
          <w:p w14:paraId="07D49AD3" w14:textId="77777777" w:rsidR="00D345DF" w:rsidRDefault="00000000">
            <w:pPr>
              <w:snapToGrid w:val="0"/>
              <w:spacing w:line="360" w:lineRule="auto"/>
              <w:jc w:val="center"/>
              <w:rPr>
                <w:rFonts w:ascii="宋体" w:hAnsi="宋体"/>
                <w:bCs/>
                <w:szCs w:val="21"/>
              </w:rPr>
            </w:pPr>
            <w:r>
              <w:rPr>
                <w:rFonts w:ascii="宋体" w:hAnsi="宋体" w:hint="eastAsia"/>
                <w:bCs/>
                <w:szCs w:val="21"/>
              </w:rPr>
              <w:t>1</w:t>
            </w:r>
          </w:p>
        </w:tc>
        <w:tc>
          <w:tcPr>
            <w:tcW w:w="1559" w:type="dxa"/>
            <w:tcMar>
              <w:top w:w="0" w:type="dxa"/>
              <w:left w:w="28" w:type="dxa"/>
              <w:bottom w:w="0" w:type="dxa"/>
              <w:right w:w="28" w:type="dxa"/>
            </w:tcMar>
            <w:vAlign w:val="center"/>
          </w:tcPr>
          <w:p w14:paraId="024442DC" w14:textId="77777777" w:rsidR="00D345DF" w:rsidRDefault="00000000">
            <w:pPr>
              <w:snapToGrid w:val="0"/>
              <w:spacing w:line="360" w:lineRule="auto"/>
              <w:jc w:val="center"/>
              <w:rPr>
                <w:rFonts w:ascii="宋体" w:hAnsi="宋体"/>
                <w:b/>
                <w:szCs w:val="21"/>
              </w:rPr>
            </w:pPr>
            <w:r>
              <w:rPr>
                <w:rFonts w:ascii="宋体" w:hAnsi="宋体" w:hint="eastAsia"/>
                <w:b/>
                <w:szCs w:val="21"/>
              </w:rPr>
              <w:t>项目属性</w:t>
            </w:r>
          </w:p>
        </w:tc>
        <w:tc>
          <w:tcPr>
            <w:tcW w:w="6946" w:type="dxa"/>
            <w:tcMar>
              <w:top w:w="0" w:type="dxa"/>
              <w:left w:w="28" w:type="dxa"/>
              <w:bottom w:w="0" w:type="dxa"/>
              <w:right w:w="28" w:type="dxa"/>
            </w:tcMar>
            <w:vAlign w:val="center"/>
          </w:tcPr>
          <w:p w14:paraId="0FC599DD" w14:textId="77777777" w:rsidR="00D345DF" w:rsidRDefault="00000000">
            <w:pPr>
              <w:spacing w:line="360" w:lineRule="auto"/>
              <w:rPr>
                <w:rFonts w:ascii="宋体" w:hAnsi="宋体"/>
                <w:bCs/>
                <w:szCs w:val="21"/>
              </w:rPr>
            </w:pPr>
            <w:r>
              <w:rPr>
                <w:rFonts w:ascii="Segoe UI Symbol" w:hAnsi="Segoe UI Symbol" w:cs="Segoe UI Symbol"/>
                <w:bCs/>
                <w:szCs w:val="21"/>
              </w:rPr>
              <w:t>☐</w:t>
            </w:r>
            <w:r>
              <w:rPr>
                <w:rFonts w:ascii="宋体" w:hAnsi="宋体" w:cs="Arial"/>
                <w:bCs/>
                <w:szCs w:val="21"/>
              </w:rPr>
              <w:t>A</w:t>
            </w:r>
            <w:r>
              <w:rPr>
                <w:rFonts w:ascii="宋体" w:hAnsi="宋体" w:hint="eastAsia"/>
                <w:bCs/>
                <w:szCs w:val="21"/>
              </w:rPr>
              <w:t>货物类。</w:t>
            </w:r>
          </w:p>
          <w:p w14:paraId="2AAC5FA6" w14:textId="77777777" w:rsidR="00D345DF" w:rsidRDefault="00000000">
            <w:pPr>
              <w:snapToGrid w:val="0"/>
              <w:spacing w:line="360" w:lineRule="auto"/>
              <w:ind w:rightChars="68" w:right="143"/>
              <w:jc w:val="left"/>
              <w:rPr>
                <w:rFonts w:ascii="宋体" w:hAnsi="宋体"/>
                <w:b/>
                <w:szCs w:val="21"/>
              </w:rPr>
            </w:pPr>
            <w:r>
              <w:rPr>
                <w:rFonts w:ascii="宋体" w:hAnsi="宋体" w:cs="Arial"/>
                <w:b/>
                <w:szCs w:val="21"/>
              </w:rPr>
              <w:sym w:font="Wingdings" w:char="00FE"/>
            </w:r>
            <w:r>
              <w:rPr>
                <w:rFonts w:ascii="宋体" w:hAnsi="宋体" w:cs="Arial"/>
                <w:b/>
                <w:szCs w:val="21"/>
              </w:rPr>
              <w:t>B</w:t>
            </w:r>
            <w:r>
              <w:rPr>
                <w:rFonts w:ascii="宋体" w:hAnsi="宋体" w:hint="eastAsia"/>
                <w:b/>
                <w:szCs w:val="21"/>
              </w:rPr>
              <w:t>服务类。</w:t>
            </w:r>
          </w:p>
        </w:tc>
      </w:tr>
      <w:tr w:rsidR="00D345DF" w14:paraId="6AE7BDB3" w14:textId="77777777">
        <w:trPr>
          <w:trHeight w:val="1088"/>
          <w:jc w:val="center"/>
        </w:trPr>
        <w:tc>
          <w:tcPr>
            <w:tcW w:w="629" w:type="dxa"/>
            <w:tcMar>
              <w:top w:w="0" w:type="dxa"/>
              <w:left w:w="28" w:type="dxa"/>
              <w:bottom w:w="0" w:type="dxa"/>
              <w:right w:w="28" w:type="dxa"/>
            </w:tcMar>
            <w:vAlign w:val="center"/>
          </w:tcPr>
          <w:p w14:paraId="30DD5FAA" w14:textId="77777777" w:rsidR="00D345DF" w:rsidRDefault="00000000">
            <w:pPr>
              <w:snapToGrid w:val="0"/>
              <w:spacing w:line="360" w:lineRule="auto"/>
              <w:jc w:val="center"/>
              <w:rPr>
                <w:rFonts w:ascii="宋体" w:hAnsi="宋体"/>
                <w:bCs/>
                <w:szCs w:val="21"/>
              </w:rPr>
            </w:pPr>
            <w:r>
              <w:rPr>
                <w:rFonts w:ascii="宋体" w:hAnsi="宋体" w:hint="eastAsia"/>
                <w:bCs/>
                <w:szCs w:val="21"/>
              </w:rPr>
              <w:t>2</w:t>
            </w:r>
          </w:p>
        </w:tc>
        <w:tc>
          <w:tcPr>
            <w:tcW w:w="1559" w:type="dxa"/>
            <w:tcMar>
              <w:top w:w="0" w:type="dxa"/>
              <w:left w:w="28" w:type="dxa"/>
              <w:bottom w:w="0" w:type="dxa"/>
              <w:right w:w="28" w:type="dxa"/>
            </w:tcMar>
            <w:vAlign w:val="center"/>
          </w:tcPr>
          <w:p w14:paraId="37ABCE95" w14:textId="77777777" w:rsidR="00D345DF" w:rsidRDefault="00000000">
            <w:pPr>
              <w:snapToGrid w:val="0"/>
              <w:spacing w:line="360" w:lineRule="auto"/>
              <w:jc w:val="center"/>
              <w:rPr>
                <w:rFonts w:ascii="宋体" w:hAnsi="宋体"/>
                <w:b/>
                <w:szCs w:val="21"/>
              </w:rPr>
            </w:pPr>
            <w:r>
              <w:rPr>
                <w:rFonts w:ascii="宋体" w:hAnsi="宋体" w:hint="eastAsia"/>
                <w:b/>
                <w:szCs w:val="21"/>
              </w:rPr>
              <w:t>采购标的对应的中小企业划分标准所属行业</w:t>
            </w:r>
          </w:p>
        </w:tc>
        <w:tc>
          <w:tcPr>
            <w:tcW w:w="6946" w:type="dxa"/>
            <w:tcMar>
              <w:top w:w="0" w:type="dxa"/>
              <w:left w:w="28" w:type="dxa"/>
              <w:bottom w:w="0" w:type="dxa"/>
              <w:right w:w="28" w:type="dxa"/>
            </w:tcMar>
            <w:vAlign w:val="center"/>
          </w:tcPr>
          <w:p w14:paraId="5520EB17" w14:textId="77777777" w:rsidR="00D345DF" w:rsidRDefault="00000000">
            <w:pPr>
              <w:snapToGrid w:val="0"/>
              <w:spacing w:line="360" w:lineRule="auto"/>
              <w:ind w:rightChars="68" w:right="143"/>
              <w:jc w:val="left"/>
              <w:rPr>
                <w:rFonts w:ascii="宋体" w:hAnsi="宋体"/>
                <w:b/>
                <w:szCs w:val="21"/>
              </w:rPr>
            </w:pPr>
            <w:r>
              <w:rPr>
                <w:rFonts w:ascii="宋体" w:hAnsi="宋体" w:hint="eastAsia"/>
                <w:szCs w:val="21"/>
              </w:rPr>
              <w:t>标的：</w:t>
            </w:r>
            <w:r>
              <w:rPr>
                <w:rFonts w:ascii="宋体" w:hAnsi="宋体"/>
                <w:b/>
                <w:bCs/>
                <w:szCs w:val="21"/>
                <w:u w:val="single"/>
              </w:rPr>
              <w:t>2024年浙江省残疾人文化体育指导中心外训服务</w:t>
            </w:r>
            <w:r>
              <w:rPr>
                <w:rFonts w:ascii="宋体" w:hAnsi="宋体" w:hint="eastAsia"/>
                <w:szCs w:val="21"/>
              </w:rPr>
              <w:t>，属于</w:t>
            </w:r>
            <w:r>
              <w:rPr>
                <w:rFonts w:ascii="宋体" w:hAnsi="宋体" w:hint="eastAsia"/>
                <w:b/>
                <w:szCs w:val="21"/>
                <w:u w:val="single"/>
              </w:rPr>
              <w:t xml:space="preserve">其他未列明行业 </w:t>
            </w:r>
            <w:r>
              <w:rPr>
                <w:rFonts w:ascii="宋体" w:hAnsi="宋体" w:hint="eastAsia"/>
                <w:szCs w:val="21"/>
                <w:u w:val="single"/>
              </w:rPr>
              <w:t xml:space="preserve"> </w:t>
            </w:r>
            <w:r>
              <w:rPr>
                <w:rFonts w:ascii="宋体" w:hAnsi="宋体" w:hint="eastAsia"/>
                <w:szCs w:val="21"/>
              </w:rPr>
              <w:t>行业；</w:t>
            </w:r>
          </w:p>
        </w:tc>
      </w:tr>
      <w:tr w:rsidR="00D345DF" w14:paraId="63810863" w14:textId="77777777">
        <w:trPr>
          <w:trHeight w:val="90"/>
          <w:jc w:val="center"/>
        </w:trPr>
        <w:tc>
          <w:tcPr>
            <w:tcW w:w="629" w:type="dxa"/>
            <w:tcMar>
              <w:top w:w="0" w:type="dxa"/>
              <w:left w:w="28" w:type="dxa"/>
              <w:bottom w:w="0" w:type="dxa"/>
              <w:right w:w="28" w:type="dxa"/>
            </w:tcMar>
            <w:vAlign w:val="center"/>
          </w:tcPr>
          <w:p w14:paraId="57656EE4" w14:textId="77777777" w:rsidR="00D345DF" w:rsidRDefault="00000000">
            <w:pPr>
              <w:snapToGrid w:val="0"/>
              <w:spacing w:line="360" w:lineRule="auto"/>
              <w:jc w:val="center"/>
              <w:rPr>
                <w:rFonts w:ascii="宋体" w:hAnsi="宋体"/>
                <w:bCs/>
                <w:szCs w:val="21"/>
              </w:rPr>
            </w:pPr>
            <w:r>
              <w:rPr>
                <w:rFonts w:ascii="宋体" w:hAnsi="宋体" w:hint="eastAsia"/>
                <w:bCs/>
                <w:szCs w:val="21"/>
              </w:rPr>
              <w:t>3</w:t>
            </w:r>
          </w:p>
        </w:tc>
        <w:tc>
          <w:tcPr>
            <w:tcW w:w="1559" w:type="dxa"/>
            <w:tcMar>
              <w:top w:w="0" w:type="dxa"/>
              <w:left w:w="28" w:type="dxa"/>
              <w:bottom w:w="0" w:type="dxa"/>
              <w:right w:w="28" w:type="dxa"/>
            </w:tcMar>
            <w:vAlign w:val="center"/>
          </w:tcPr>
          <w:p w14:paraId="695C0C33" w14:textId="77777777" w:rsidR="00D345DF" w:rsidRDefault="00000000">
            <w:pPr>
              <w:snapToGrid w:val="0"/>
              <w:spacing w:line="360" w:lineRule="auto"/>
              <w:jc w:val="center"/>
              <w:rPr>
                <w:rFonts w:ascii="宋体" w:hAnsi="宋体"/>
                <w:b/>
                <w:szCs w:val="21"/>
              </w:rPr>
            </w:pPr>
            <w:r>
              <w:rPr>
                <w:rFonts w:ascii="宋体" w:hAnsi="宋体" w:hint="eastAsia"/>
                <w:b/>
                <w:szCs w:val="21"/>
              </w:rPr>
              <w:t>是否允许采购进口产品</w:t>
            </w:r>
          </w:p>
        </w:tc>
        <w:tc>
          <w:tcPr>
            <w:tcW w:w="6946" w:type="dxa"/>
            <w:tcMar>
              <w:top w:w="0" w:type="dxa"/>
              <w:left w:w="28" w:type="dxa"/>
              <w:bottom w:w="0" w:type="dxa"/>
              <w:right w:w="28" w:type="dxa"/>
            </w:tcMar>
            <w:vAlign w:val="center"/>
          </w:tcPr>
          <w:p w14:paraId="0B4CE589" w14:textId="77777777" w:rsidR="00D345DF" w:rsidRDefault="00000000">
            <w:pPr>
              <w:spacing w:line="360" w:lineRule="auto"/>
              <w:ind w:rightChars="68" w:right="143"/>
              <w:rPr>
                <w:rFonts w:ascii="宋体" w:hAnsi="宋体"/>
                <w:b/>
                <w:bCs/>
                <w:szCs w:val="21"/>
              </w:rPr>
            </w:pPr>
            <w:r>
              <w:rPr>
                <w:rFonts w:ascii="宋体" w:hAnsi="宋体"/>
                <w:b/>
                <w:bCs/>
                <w:szCs w:val="21"/>
              </w:rPr>
              <w:sym w:font="Wingdings" w:char="F0FE"/>
            </w:r>
            <w:r>
              <w:rPr>
                <w:rFonts w:ascii="宋体" w:hAnsi="宋体" w:hint="eastAsia"/>
                <w:b/>
                <w:bCs/>
                <w:szCs w:val="21"/>
              </w:rPr>
              <w:t>本项目不允许采购进口产品。</w:t>
            </w:r>
          </w:p>
          <w:p w14:paraId="200E668E" w14:textId="77777777" w:rsidR="00D345DF" w:rsidRDefault="00000000">
            <w:pPr>
              <w:snapToGrid w:val="0"/>
              <w:spacing w:line="360" w:lineRule="auto"/>
              <w:ind w:rightChars="68" w:right="143"/>
              <w:jc w:val="left"/>
              <w:rPr>
                <w:rFonts w:ascii="宋体" w:hAnsi="宋体"/>
                <w:b/>
                <w:szCs w:val="21"/>
              </w:rPr>
            </w:pPr>
            <w:r>
              <w:rPr>
                <w:rFonts w:ascii="Segoe UI Symbol" w:hAnsi="Segoe UI Symbol" w:cs="Segoe UI Symbol"/>
                <w:szCs w:val="21"/>
              </w:rPr>
              <w:t>☐</w:t>
            </w:r>
            <w:r>
              <w:rPr>
                <w:rFonts w:ascii="宋体" w:hAnsi="宋体" w:hint="eastAsia"/>
                <w:szCs w:val="21"/>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D345DF" w14:paraId="6BC39E87" w14:textId="77777777">
        <w:trPr>
          <w:trHeight w:val="90"/>
          <w:jc w:val="center"/>
        </w:trPr>
        <w:tc>
          <w:tcPr>
            <w:tcW w:w="629" w:type="dxa"/>
            <w:tcMar>
              <w:top w:w="0" w:type="dxa"/>
              <w:left w:w="28" w:type="dxa"/>
              <w:bottom w:w="0" w:type="dxa"/>
              <w:right w:w="28" w:type="dxa"/>
            </w:tcMar>
            <w:vAlign w:val="center"/>
          </w:tcPr>
          <w:p w14:paraId="682B9DA5" w14:textId="77777777" w:rsidR="00D345DF" w:rsidRDefault="00000000">
            <w:pPr>
              <w:snapToGrid w:val="0"/>
              <w:spacing w:line="360" w:lineRule="auto"/>
              <w:jc w:val="center"/>
              <w:rPr>
                <w:rFonts w:ascii="宋体" w:hAnsi="宋体"/>
                <w:bCs/>
                <w:szCs w:val="21"/>
              </w:rPr>
            </w:pPr>
            <w:r>
              <w:rPr>
                <w:rFonts w:ascii="宋体" w:hAnsi="宋体" w:hint="eastAsia"/>
                <w:bCs/>
                <w:szCs w:val="21"/>
              </w:rPr>
              <w:t>4</w:t>
            </w:r>
          </w:p>
        </w:tc>
        <w:tc>
          <w:tcPr>
            <w:tcW w:w="1559" w:type="dxa"/>
            <w:tcMar>
              <w:top w:w="0" w:type="dxa"/>
              <w:left w:w="28" w:type="dxa"/>
              <w:bottom w:w="0" w:type="dxa"/>
              <w:right w:w="28" w:type="dxa"/>
            </w:tcMar>
            <w:vAlign w:val="center"/>
          </w:tcPr>
          <w:p w14:paraId="6C4BC16B" w14:textId="77777777" w:rsidR="00D345DF" w:rsidRPr="00E0436A" w:rsidRDefault="00000000">
            <w:pPr>
              <w:snapToGrid w:val="0"/>
              <w:spacing w:line="360" w:lineRule="auto"/>
              <w:jc w:val="center"/>
              <w:rPr>
                <w:rFonts w:ascii="宋体" w:hAnsi="宋体"/>
                <w:b/>
                <w:szCs w:val="21"/>
              </w:rPr>
            </w:pPr>
            <w:r w:rsidRPr="00E0436A">
              <w:rPr>
                <w:rFonts w:ascii="宋体" w:hAnsi="宋体" w:hint="eastAsia"/>
                <w:b/>
                <w:szCs w:val="21"/>
              </w:rPr>
              <w:t>分包</w:t>
            </w:r>
          </w:p>
        </w:tc>
        <w:tc>
          <w:tcPr>
            <w:tcW w:w="6946" w:type="dxa"/>
            <w:tcMar>
              <w:top w:w="0" w:type="dxa"/>
              <w:left w:w="28" w:type="dxa"/>
              <w:bottom w:w="0" w:type="dxa"/>
              <w:right w:w="28" w:type="dxa"/>
            </w:tcMar>
            <w:vAlign w:val="center"/>
          </w:tcPr>
          <w:p w14:paraId="31481717" w14:textId="77777777" w:rsidR="00D345DF" w:rsidRPr="00E0436A" w:rsidRDefault="00000000">
            <w:pPr>
              <w:spacing w:line="360" w:lineRule="auto"/>
              <w:ind w:rightChars="68" w:right="143"/>
              <w:rPr>
                <w:rFonts w:ascii="宋体" w:hAnsi="宋体"/>
                <w:szCs w:val="21"/>
              </w:rPr>
            </w:pPr>
            <w:r w:rsidRPr="00E0436A">
              <w:rPr>
                <w:rFonts w:ascii="宋体" w:hAnsi="宋体"/>
                <w:b/>
                <w:szCs w:val="21"/>
              </w:rPr>
              <w:sym w:font="Wingdings" w:char="F0FE"/>
            </w:r>
            <w:r w:rsidRPr="00E0436A">
              <w:rPr>
                <w:rFonts w:ascii="宋体" w:hAnsi="宋体"/>
                <w:szCs w:val="21"/>
              </w:rPr>
              <w:t>A</w:t>
            </w:r>
            <w:r w:rsidRPr="00E0436A">
              <w:rPr>
                <w:rFonts w:ascii="宋体" w:hAnsi="宋体" w:hint="eastAsia"/>
                <w:szCs w:val="21"/>
              </w:rPr>
              <w:t>同意将非主体、非关键性的</w:t>
            </w:r>
            <w:r w:rsidRPr="00E0436A">
              <w:rPr>
                <w:rFonts w:ascii="宋体" w:hAnsi="宋体" w:hint="eastAsia"/>
                <w:szCs w:val="21"/>
                <w:u w:val="single"/>
              </w:rPr>
              <w:t>经采购人同意</w:t>
            </w:r>
            <w:r w:rsidRPr="00E0436A">
              <w:rPr>
                <w:rFonts w:ascii="宋体" w:hAnsi="宋体" w:hint="eastAsia"/>
                <w:szCs w:val="21"/>
              </w:rPr>
              <w:t>工作分包。</w:t>
            </w:r>
          </w:p>
          <w:p w14:paraId="35AA9284" w14:textId="77777777" w:rsidR="00D345DF" w:rsidRPr="00E0436A" w:rsidRDefault="00000000">
            <w:pPr>
              <w:spacing w:line="360" w:lineRule="auto"/>
              <w:ind w:rightChars="68" w:right="143"/>
              <w:rPr>
                <w:rFonts w:ascii="宋体" w:hAnsi="宋体"/>
                <w:b/>
                <w:szCs w:val="21"/>
              </w:rPr>
            </w:pPr>
            <w:r w:rsidRPr="00E0436A">
              <w:rPr>
                <w:rFonts w:ascii="Segoe UI Symbol" w:hAnsi="Segoe UI Symbol" w:cs="Segoe UI Symbol"/>
                <w:szCs w:val="21"/>
              </w:rPr>
              <w:t>☐</w:t>
            </w:r>
            <w:r w:rsidRPr="00E0436A">
              <w:rPr>
                <w:rFonts w:ascii="宋体" w:hAnsi="宋体"/>
                <w:szCs w:val="21"/>
              </w:rPr>
              <w:t>B</w:t>
            </w:r>
            <w:r w:rsidRPr="00E0436A">
              <w:rPr>
                <w:rFonts w:ascii="宋体" w:hAnsi="宋体" w:hint="eastAsia"/>
                <w:szCs w:val="21"/>
              </w:rPr>
              <w:t>不同意分包。</w:t>
            </w:r>
          </w:p>
        </w:tc>
      </w:tr>
      <w:tr w:rsidR="00D345DF" w14:paraId="173D21B4" w14:textId="77777777">
        <w:trPr>
          <w:trHeight w:val="90"/>
          <w:jc w:val="center"/>
        </w:trPr>
        <w:tc>
          <w:tcPr>
            <w:tcW w:w="629" w:type="dxa"/>
            <w:tcMar>
              <w:top w:w="0" w:type="dxa"/>
              <w:left w:w="28" w:type="dxa"/>
              <w:bottom w:w="0" w:type="dxa"/>
              <w:right w:w="28" w:type="dxa"/>
            </w:tcMar>
            <w:vAlign w:val="center"/>
          </w:tcPr>
          <w:p w14:paraId="4AA5934F" w14:textId="77777777" w:rsidR="00D345DF" w:rsidRDefault="00000000">
            <w:pPr>
              <w:snapToGrid w:val="0"/>
              <w:spacing w:line="360" w:lineRule="auto"/>
              <w:jc w:val="center"/>
              <w:rPr>
                <w:rFonts w:ascii="宋体" w:hAnsi="宋体"/>
                <w:bCs/>
                <w:szCs w:val="21"/>
              </w:rPr>
            </w:pPr>
            <w:r>
              <w:rPr>
                <w:rFonts w:ascii="宋体" w:hAnsi="宋体" w:hint="eastAsia"/>
                <w:bCs/>
                <w:szCs w:val="21"/>
              </w:rPr>
              <w:t>5</w:t>
            </w:r>
          </w:p>
        </w:tc>
        <w:tc>
          <w:tcPr>
            <w:tcW w:w="1559" w:type="dxa"/>
            <w:tcMar>
              <w:top w:w="0" w:type="dxa"/>
              <w:left w:w="28" w:type="dxa"/>
              <w:bottom w:w="0" w:type="dxa"/>
              <w:right w:w="28" w:type="dxa"/>
            </w:tcMar>
            <w:vAlign w:val="center"/>
          </w:tcPr>
          <w:p w14:paraId="4D1117B0" w14:textId="77777777" w:rsidR="00D345DF" w:rsidRDefault="00000000">
            <w:pPr>
              <w:snapToGrid w:val="0"/>
              <w:spacing w:line="360" w:lineRule="auto"/>
              <w:jc w:val="center"/>
              <w:rPr>
                <w:rFonts w:ascii="宋体" w:hAnsi="宋体"/>
                <w:b/>
                <w:szCs w:val="21"/>
              </w:rPr>
            </w:pPr>
            <w:r>
              <w:rPr>
                <w:rFonts w:ascii="宋体" w:hAnsi="宋体" w:hint="eastAsia"/>
                <w:b/>
                <w:szCs w:val="21"/>
              </w:rPr>
              <w:t>开标前答疑会或现场考察</w:t>
            </w:r>
          </w:p>
        </w:tc>
        <w:tc>
          <w:tcPr>
            <w:tcW w:w="6946" w:type="dxa"/>
            <w:tcMar>
              <w:top w:w="0" w:type="dxa"/>
              <w:left w:w="28" w:type="dxa"/>
              <w:bottom w:w="0" w:type="dxa"/>
              <w:right w:w="28" w:type="dxa"/>
            </w:tcMar>
            <w:vAlign w:val="center"/>
          </w:tcPr>
          <w:p w14:paraId="23C69A8C" w14:textId="77777777" w:rsidR="00D345DF" w:rsidRDefault="00000000">
            <w:pPr>
              <w:spacing w:line="360" w:lineRule="auto"/>
              <w:ind w:rightChars="68" w:right="143"/>
              <w:rPr>
                <w:rFonts w:ascii="宋体" w:hAnsi="宋体"/>
                <w:szCs w:val="21"/>
              </w:rPr>
            </w:pPr>
            <w:r>
              <w:rPr>
                <w:rFonts w:ascii="宋体" w:hAnsi="宋体"/>
                <w:b/>
                <w:szCs w:val="21"/>
              </w:rPr>
              <w:sym w:font="Wingdings" w:char="F0FE"/>
            </w:r>
            <w:r>
              <w:rPr>
                <w:rFonts w:ascii="宋体" w:hAnsi="宋体"/>
                <w:b/>
                <w:szCs w:val="21"/>
              </w:rPr>
              <w:t>A</w:t>
            </w:r>
            <w:r>
              <w:rPr>
                <w:rFonts w:ascii="宋体" w:hAnsi="宋体" w:hint="eastAsia"/>
                <w:b/>
                <w:szCs w:val="21"/>
              </w:rPr>
              <w:t>不组织。</w:t>
            </w:r>
          </w:p>
          <w:p w14:paraId="1523BE02" w14:textId="77777777" w:rsidR="00D345DF" w:rsidRDefault="00000000">
            <w:pPr>
              <w:snapToGrid w:val="0"/>
              <w:spacing w:line="360" w:lineRule="auto"/>
              <w:ind w:rightChars="68" w:right="143"/>
              <w:jc w:val="left"/>
              <w:rPr>
                <w:rFonts w:ascii="宋体" w:hAnsi="宋体"/>
                <w:b/>
                <w:szCs w:val="21"/>
              </w:rPr>
            </w:pPr>
            <w:r>
              <w:rPr>
                <w:rFonts w:ascii="Segoe UI Symbol" w:hAnsi="Segoe UI Symbol" w:cs="Segoe UI Symbol"/>
                <w:szCs w:val="21"/>
              </w:rPr>
              <w:t>☐</w:t>
            </w:r>
            <w:r>
              <w:rPr>
                <w:rFonts w:ascii="宋体" w:hAnsi="宋体"/>
                <w:szCs w:val="21"/>
              </w:rPr>
              <w:t>B组织，</w:t>
            </w:r>
            <w:r>
              <w:rPr>
                <w:rFonts w:ascii="宋体" w:hAnsi="宋体" w:hint="eastAsia"/>
                <w:szCs w:val="21"/>
              </w:rPr>
              <w:t>时间：</w:t>
            </w:r>
            <w:r>
              <w:rPr>
                <w:rFonts w:ascii="宋体" w:hAnsi="宋体"/>
                <w:szCs w:val="21"/>
                <w:u w:val="single"/>
              </w:rPr>
              <w:t xml:space="preserve">      </w:t>
            </w:r>
            <w:r>
              <w:rPr>
                <w:rFonts w:ascii="宋体" w:hAnsi="宋体"/>
                <w:szCs w:val="21"/>
              </w:rPr>
              <w:t>,地点：</w:t>
            </w:r>
            <w:r>
              <w:rPr>
                <w:rFonts w:ascii="宋体" w:hAnsi="宋体"/>
                <w:szCs w:val="21"/>
                <w:u w:val="single"/>
              </w:rPr>
              <w:t xml:space="preserve">      </w:t>
            </w:r>
            <w:r>
              <w:rPr>
                <w:rFonts w:ascii="宋体" w:hAnsi="宋体" w:hint="eastAsia"/>
                <w:szCs w:val="21"/>
              </w:rPr>
              <w:t>，联系人：</w:t>
            </w:r>
            <w:r>
              <w:rPr>
                <w:rFonts w:ascii="宋体" w:hAnsi="宋体"/>
                <w:szCs w:val="21"/>
                <w:u w:val="single"/>
              </w:rPr>
              <w:t xml:space="preserve">      </w:t>
            </w:r>
            <w:r>
              <w:rPr>
                <w:rFonts w:ascii="宋体" w:hAnsi="宋体" w:hint="eastAsia"/>
                <w:szCs w:val="21"/>
              </w:rPr>
              <w:t>，联系方式：</w:t>
            </w:r>
            <w:r>
              <w:rPr>
                <w:rFonts w:ascii="宋体" w:hAnsi="宋体"/>
                <w:szCs w:val="21"/>
                <w:u w:val="single"/>
              </w:rPr>
              <w:t xml:space="preserve">      </w:t>
            </w:r>
            <w:r>
              <w:rPr>
                <w:rFonts w:ascii="宋体" w:hAnsi="宋体" w:hint="eastAsia"/>
                <w:szCs w:val="21"/>
              </w:rPr>
              <w:t>。</w:t>
            </w:r>
          </w:p>
        </w:tc>
      </w:tr>
      <w:tr w:rsidR="00D345DF" w14:paraId="675ACDCF" w14:textId="77777777">
        <w:trPr>
          <w:trHeight w:val="90"/>
          <w:jc w:val="center"/>
        </w:trPr>
        <w:tc>
          <w:tcPr>
            <w:tcW w:w="629" w:type="dxa"/>
            <w:tcMar>
              <w:top w:w="0" w:type="dxa"/>
              <w:left w:w="28" w:type="dxa"/>
              <w:bottom w:w="0" w:type="dxa"/>
              <w:right w:w="28" w:type="dxa"/>
            </w:tcMar>
            <w:vAlign w:val="center"/>
          </w:tcPr>
          <w:p w14:paraId="1F42BB1A" w14:textId="77777777" w:rsidR="00D345DF" w:rsidRDefault="00000000">
            <w:pPr>
              <w:snapToGrid w:val="0"/>
              <w:spacing w:line="360" w:lineRule="auto"/>
              <w:jc w:val="center"/>
              <w:rPr>
                <w:rFonts w:ascii="宋体" w:hAnsi="宋体"/>
                <w:bCs/>
                <w:szCs w:val="21"/>
              </w:rPr>
            </w:pPr>
            <w:r>
              <w:rPr>
                <w:rFonts w:ascii="宋体" w:hAnsi="宋体"/>
                <w:bCs/>
                <w:szCs w:val="21"/>
              </w:rPr>
              <w:t>6</w:t>
            </w:r>
          </w:p>
        </w:tc>
        <w:tc>
          <w:tcPr>
            <w:tcW w:w="1559" w:type="dxa"/>
            <w:tcMar>
              <w:top w:w="0" w:type="dxa"/>
              <w:left w:w="28" w:type="dxa"/>
              <w:bottom w:w="0" w:type="dxa"/>
              <w:right w:w="28" w:type="dxa"/>
            </w:tcMar>
            <w:vAlign w:val="center"/>
          </w:tcPr>
          <w:p w14:paraId="5E109D93" w14:textId="77777777" w:rsidR="00D345DF" w:rsidRDefault="00000000">
            <w:pPr>
              <w:snapToGrid w:val="0"/>
              <w:spacing w:line="360" w:lineRule="auto"/>
              <w:jc w:val="center"/>
              <w:rPr>
                <w:rFonts w:ascii="宋体" w:hAnsi="宋体"/>
                <w:b/>
                <w:szCs w:val="21"/>
              </w:rPr>
            </w:pPr>
            <w:r>
              <w:rPr>
                <w:rFonts w:ascii="宋体" w:hAnsi="宋体" w:hint="eastAsia"/>
                <w:b/>
                <w:szCs w:val="21"/>
              </w:rPr>
              <w:t>样品提供</w:t>
            </w:r>
          </w:p>
        </w:tc>
        <w:tc>
          <w:tcPr>
            <w:tcW w:w="6946" w:type="dxa"/>
            <w:tcMar>
              <w:top w:w="0" w:type="dxa"/>
              <w:left w:w="28" w:type="dxa"/>
              <w:bottom w:w="0" w:type="dxa"/>
              <w:right w:w="28" w:type="dxa"/>
            </w:tcMar>
            <w:vAlign w:val="center"/>
          </w:tcPr>
          <w:p w14:paraId="3E79F508" w14:textId="77777777" w:rsidR="00D345DF" w:rsidRDefault="00000000">
            <w:pPr>
              <w:spacing w:line="360" w:lineRule="auto"/>
              <w:ind w:rightChars="68" w:right="143"/>
              <w:rPr>
                <w:rFonts w:ascii="宋体" w:hAnsi="宋体"/>
                <w:b/>
                <w:bCs/>
                <w:szCs w:val="21"/>
              </w:rPr>
            </w:pPr>
            <w:r>
              <w:rPr>
                <w:rFonts w:ascii="宋体" w:hAnsi="宋体"/>
                <w:b/>
                <w:bCs/>
                <w:szCs w:val="21"/>
              </w:rPr>
              <w:sym w:font="Wingdings" w:char="F0FE"/>
            </w:r>
            <w:r>
              <w:rPr>
                <w:rFonts w:ascii="宋体" w:hAnsi="宋体"/>
                <w:b/>
                <w:bCs/>
                <w:szCs w:val="21"/>
              </w:rPr>
              <w:t>A</w:t>
            </w:r>
            <w:r>
              <w:rPr>
                <w:rFonts w:ascii="宋体" w:hAnsi="宋体" w:hint="eastAsia"/>
                <w:b/>
                <w:bCs/>
                <w:szCs w:val="21"/>
              </w:rPr>
              <w:t>不要求提供。</w:t>
            </w:r>
          </w:p>
          <w:p w14:paraId="67BA0B92" w14:textId="77777777" w:rsidR="00D345DF" w:rsidRDefault="00000000">
            <w:pPr>
              <w:snapToGrid w:val="0"/>
              <w:spacing w:line="360" w:lineRule="auto"/>
              <w:ind w:rightChars="68" w:right="143"/>
              <w:jc w:val="left"/>
              <w:rPr>
                <w:rFonts w:ascii="宋体" w:hAnsi="宋体"/>
                <w:b/>
                <w:szCs w:val="21"/>
              </w:rPr>
            </w:pPr>
            <w:r>
              <w:rPr>
                <w:rFonts w:ascii="Segoe UI Symbol" w:hAnsi="Segoe UI Symbol" w:cs="Segoe UI Symbol"/>
                <w:szCs w:val="21"/>
              </w:rPr>
              <w:t>☐</w:t>
            </w:r>
            <w:r>
              <w:rPr>
                <w:rFonts w:ascii="宋体" w:hAnsi="宋体"/>
                <w:szCs w:val="21"/>
              </w:rPr>
              <w:t>B</w:t>
            </w:r>
            <w:r>
              <w:rPr>
                <w:rFonts w:ascii="宋体" w:hAnsi="宋体" w:hint="eastAsia"/>
                <w:szCs w:val="21"/>
              </w:rPr>
              <w:t>要求提供，</w:t>
            </w:r>
          </w:p>
        </w:tc>
      </w:tr>
      <w:tr w:rsidR="00D345DF" w14:paraId="5F0ACB6B" w14:textId="77777777">
        <w:trPr>
          <w:trHeight w:val="90"/>
          <w:jc w:val="center"/>
        </w:trPr>
        <w:tc>
          <w:tcPr>
            <w:tcW w:w="629" w:type="dxa"/>
            <w:tcMar>
              <w:top w:w="0" w:type="dxa"/>
              <w:left w:w="28" w:type="dxa"/>
              <w:bottom w:w="0" w:type="dxa"/>
              <w:right w:w="28" w:type="dxa"/>
            </w:tcMar>
            <w:vAlign w:val="center"/>
          </w:tcPr>
          <w:p w14:paraId="21965C03" w14:textId="77777777" w:rsidR="00D345DF" w:rsidRDefault="00000000">
            <w:pPr>
              <w:snapToGrid w:val="0"/>
              <w:spacing w:line="360" w:lineRule="auto"/>
              <w:jc w:val="center"/>
              <w:rPr>
                <w:rFonts w:ascii="宋体" w:hAnsi="宋体"/>
                <w:bCs/>
                <w:szCs w:val="21"/>
              </w:rPr>
            </w:pPr>
            <w:r>
              <w:rPr>
                <w:rFonts w:ascii="宋体" w:hAnsi="宋体" w:hint="eastAsia"/>
                <w:bCs/>
                <w:szCs w:val="21"/>
              </w:rPr>
              <w:t>7</w:t>
            </w:r>
          </w:p>
        </w:tc>
        <w:tc>
          <w:tcPr>
            <w:tcW w:w="1559" w:type="dxa"/>
            <w:tcMar>
              <w:top w:w="0" w:type="dxa"/>
              <w:left w:w="28" w:type="dxa"/>
              <w:bottom w:w="0" w:type="dxa"/>
              <w:right w:w="28" w:type="dxa"/>
            </w:tcMar>
            <w:vAlign w:val="center"/>
          </w:tcPr>
          <w:p w14:paraId="2054A274" w14:textId="77777777" w:rsidR="00D345DF" w:rsidRDefault="00000000">
            <w:pPr>
              <w:snapToGrid w:val="0"/>
              <w:spacing w:line="360" w:lineRule="auto"/>
              <w:jc w:val="center"/>
              <w:rPr>
                <w:rFonts w:ascii="宋体" w:hAnsi="宋体"/>
                <w:b/>
                <w:szCs w:val="21"/>
              </w:rPr>
            </w:pPr>
            <w:r>
              <w:rPr>
                <w:rFonts w:ascii="宋体" w:hAnsi="宋体" w:hint="eastAsia"/>
                <w:b/>
                <w:szCs w:val="21"/>
              </w:rPr>
              <w:t>方案讲解演示</w:t>
            </w:r>
          </w:p>
        </w:tc>
        <w:tc>
          <w:tcPr>
            <w:tcW w:w="6946" w:type="dxa"/>
            <w:tcMar>
              <w:top w:w="0" w:type="dxa"/>
              <w:left w:w="28" w:type="dxa"/>
              <w:bottom w:w="0" w:type="dxa"/>
              <w:right w:w="28" w:type="dxa"/>
            </w:tcMar>
            <w:vAlign w:val="center"/>
          </w:tcPr>
          <w:p w14:paraId="69E8FAEE" w14:textId="77777777" w:rsidR="00D345DF" w:rsidRDefault="00000000">
            <w:pPr>
              <w:spacing w:line="360" w:lineRule="auto"/>
              <w:ind w:rightChars="68" w:right="143"/>
              <w:rPr>
                <w:rFonts w:ascii="宋体" w:hAnsi="宋体"/>
                <w:b/>
                <w:szCs w:val="21"/>
              </w:rPr>
            </w:pPr>
            <w:r>
              <w:rPr>
                <w:rFonts w:ascii="宋体" w:hAnsi="宋体"/>
                <w:b/>
                <w:szCs w:val="21"/>
              </w:rPr>
              <w:sym w:font="Wingdings" w:char="F0FE"/>
            </w:r>
            <w:r>
              <w:rPr>
                <w:rFonts w:ascii="宋体" w:hAnsi="宋体"/>
                <w:b/>
                <w:szCs w:val="21"/>
              </w:rPr>
              <w:t>A</w:t>
            </w:r>
            <w:r>
              <w:rPr>
                <w:rFonts w:ascii="宋体" w:hAnsi="宋体" w:hint="eastAsia"/>
                <w:b/>
                <w:szCs w:val="21"/>
              </w:rPr>
              <w:t>不组织。</w:t>
            </w:r>
          </w:p>
          <w:p w14:paraId="29EF5E8B" w14:textId="77777777" w:rsidR="00D345DF" w:rsidRDefault="00000000">
            <w:pPr>
              <w:snapToGrid w:val="0"/>
              <w:spacing w:line="360" w:lineRule="auto"/>
              <w:ind w:rightChars="68" w:right="143"/>
              <w:jc w:val="left"/>
              <w:rPr>
                <w:rFonts w:ascii="宋体" w:hAnsi="宋体"/>
                <w:b/>
                <w:szCs w:val="21"/>
              </w:rPr>
            </w:pPr>
            <w:r>
              <w:rPr>
                <w:rFonts w:ascii="Segoe UI Symbol" w:hAnsi="Segoe UI Symbol" w:cs="Segoe UI Symbol"/>
                <w:szCs w:val="21"/>
              </w:rPr>
              <w:t>☐</w:t>
            </w:r>
            <w:r>
              <w:rPr>
                <w:rFonts w:ascii="宋体" w:hAnsi="宋体"/>
                <w:bCs/>
                <w:szCs w:val="21"/>
              </w:rPr>
              <w:t>B组织。</w:t>
            </w:r>
          </w:p>
        </w:tc>
      </w:tr>
      <w:tr w:rsidR="00D345DF" w14:paraId="4F3C96C1" w14:textId="77777777">
        <w:trPr>
          <w:trHeight w:val="825"/>
          <w:jc w:val="center"/>
        </w:trPr>
        <w:tc>
          <w:tcPr>
            <w:tcW w:w="629" w:type="dxa"/>
            <w:vMerge w:val="restart"/>
            <w:tcMar>
              <w:top w:w="0" w:type="dxa"/>
              <w:left w:w="28" w:type="dxa"/>
              <w:bottom w:w="0" w:type="dxa"/>
              <w:right w:w="28" w:type="dxa"/>
            </w:tcMar>
            <w:vAlign w:val="center"/>
          </w:tcPr>
          <w:p w14:paraId="3C2AA84E" w14:textId="77777777" w:rsidR="00D345DF" w:rsidRDefault="00000000">
            <w:pPr>
              <w:snapToGrid w:val="0"/>
              <w:spacing w:line="360" w:lineRule="auto"/>
              <w:jc w:val="center"/>
              <w:rPr>
                <w:rFonts w:ascii="宋体" w:hAnsi="宋体"/>
                <w:szCs w:val="21"/>
              </w:rPr>
            </w:pPr>
            <w:r>
              <w:rPr>
                <w:rFonts w:ascii="宋体" w:hAnsi="宋体"/>
                <w:szCs w:val="21"/>
              </w:rPr>
              <w:lastRenderedPageBreak/>
              <w:t>8</w:t>
            </w:r>
          </w:p>
        </w:tc>
        <w:tc>
          <w:tcPr>
            <w:tcW w:w="1559" w:type="dxa"/>
            <w:vMerge w:val="restart"/>
            <w:tcMar>
              <w:top w:w="0" w:type="dxa"/>
              <w:left w:w="28" w:type="dxa"/>
              <w:bottom w:w="0" w:type="dxa"/>
              <w:right w:w="28" w:type="dxa"/>
            </w:tcMar>
            <w:vAlign w:val="center"/>
          </w:tcPr>
          <w:p w14:paraId="4B878968" w14:textId="77777777" w:rsidR="00D345DF" w:rsidRDefault="00000000">
            <w:pPr>
              <w:snapToGrid w:val="0"/>
              <w:spacing w:line="360" w:lineRule="auto"/>
              <w:jc w:val="center"/>
              <w:rPr>
                <w:rFonts w:ascii="宋体" w:hAnsi="宋体"/>
                <w:b/>
                <w:szCs w:val="21"/>
              </w:rPr>
            </w:pPr>
            <w:r>
              <w:rPr>
                <w:rFonts w:ascii="宋体" w:hAnsi="宋体" w:hint="eastAsia"/>
                <w:b/>
                <w:szCs w:val="21"/>
              </w:rPr>
              <w:t>供应商应当提供的资格、资信证明文件</w:t>
            </w:r>
          </w:p>
        </w:tc>
        <w:tc>
          <w:tcPr>
            <w:tcW w:w="6946" w:type="dxa"/>
            <w:tcMar>
              <w:top w:w="0" w:type="dxa"/>
              <w:left w:w="28" w:type="dxa"/>
              <w:bottom w:w="0" w:type="dxa"/>
              <w:right w:w="28" w:type="dxa"/>
            </w:tcMar>
            <w:vAlign w:val="center"/>
          </w:tcPr>
          <w:p w14:paraId="29AF4927" w14:textId="77777777" w:rsidR="00D345DF" w:rsidRDefault="00000000">
            <w:pPr>
              <w:spacing w:line="360" w:lineRule="auto"/>
              <w:ind w:rightChars="68" w:right="143"/>
              <w:rPr>
                <w:rFonts w:ascii="宋体" w:hAnsi="宋体"/>
                <w:szCs w:val="21"/>
              </w:rPr>
            </w:pPr>
            <w:r>
              <w:rPr>
                <w:rFonts w:ascii="宋体" w:hAnsi="宋体" w:hint="eastAsia"/>
                <w:szCs w:val="21"/>
              </w:rPr>
              <w:t>（</w:t>
            </w:r>
            <w:r>
              <w:rPr>
                <w:rFonts w:ascii="宋体" w:hAnsi="宋体"/>
                <w:szCs w:val="21"/>
              </w:rPr>
              <w:t>1）资格证明文件：见</w:t>
            </w:r>
            <w:r>
              <w:rPr>
                <w:rFonts w:ascii="宋体" w:hAnsi="宋体" w:hint="eastAsia"/>
                <w:szCs w:val="21"/>
              </w:rPr>
              <w:t>谈判文件</w:t>
            </w:r>
            <w:r>
              <w:rPr>
                <w:rFonts w:ascii="宋体" w:hAnsi="宋体"/>
                <w:szCs w:val="21"/>
              </w:rPr>
              <w:t>第二部分</w:t>
            </w:r>
            <w:r>
              <w:rPr>
                <w:rFonts w:ascii="宋体" w:hAnsi="宋体" w:hint="eastAsia"/>
                <w:szCs w:val="21"/>
              </w:rPr>
              <w:t>谈判须知 8.3</w:t>
            </w:r>
            <w:r>
              <w:rPr>
                <w:rFonts w:ascii="宋体" w:hAnsi="宋体"/>
                <w:szCs w:val="21"/>
              </w:rPr>
              <w:t>。</w:t>
            </w:r>
          </w:p>
          <w:p w14:paraId="44962600" w14:textId="77777777" w:rsidR="00D345DF" w:rsidRDefault="00000000">
            <w:pPr>
              <w:spacing w:line="360" w:lineRule="auto"/>
              <w:ind w:rightChars="68" w:right="143" w:firstLineChars="34" w:firstLine="71"/>
              <w:rPr>
                <w:rFonts w:ascii="宋体" w:hAnsi="宋体"/>
                <w:szCs w:val="21"/>
              </w:rPr>
            </w:pPr>
            <w:r>
              <w:rPr>
                <w:rFonts w:ascii="宋体" w:hAnsi="宋体" w:hint="eastAsia"/>
                <w:szCs w:val="21"/>
              </w:rPr>
              <w:t>供应商未提供有效的资格证明文件的，视为供应商不具备谈判文件中规定的资格要求，投标无效。</w:t>
            </w:r>
          </w:p>
        </w:tc>
      </w:tr>
      <w:tr w:rsidR="00D345DF" w14:paraId="5F810618" w14:textId="77777777">
        <w:trPr>
          <w:trHeight w:val="570"/>
          <w:jc w:val="center"/>
        </w:trPr>
        <w:tc>
          <w:tcPr>
            <w:tcW w:w="629" w:type="dxa"/>
            <w:vMerge/>
            <w:tcMar>
              <w:top w:w="0" w:type="dxa"/>
              <w:left w:w="28" w:type="dxa"/>
              <w:bottom w:w="0" w:type="dxa"/>
              <w:right w:w="28" w:type="dxa"/>
            </w:tcMar>
            <w:vAlign w:val="center"/>
          </w:tcPr>
          <w:p w14:paraId="62705243" w14:textId="77777777" w:rsidR="00D345DF" w:rsidRDefault="00D345DF">
            <w:pPr>
              <w:snapToGrid w:val="0"/>
              <w:spacing w:line="360" w:lineRule="auto"/>
              <w:jc w:val="center"/>
              <w:rPr>
                <w:rFonts w:ascii="宋体" w:hAnsi="宋体"/>
                <w:szCs w:val="21"/>
              </w:rPr>
            </w:pPr>
          </w:p>
        </w:tc>
        <w:tc>
          <w:tcPr>
            <w:tcW w:w="1559" w:type="dxa"/>
            <w:vMerge/>
            <w:tcMar>
              <w:top w:w="0" w:type="dxa"/>
              <w:left w:w="28" w:type="dxa"/>
              <w:bottom w:w="0" w:type="dxa"/>
              <w:right w:w="28" w:type="dxa"/>
            </w:tcMar>
            <w:vAlign w:val="center"/>
          </w:tcPr>
          <w:p w14:paraId="0A10C09D" w14:textId="77777777" w:rsidR="00D345DF" w:rsidRDefault="00D345DF">
            <w:pPr>
              <w:snapToGrid w:val="0"/>
              <w:spacing w:line="360" w:lineRule="auto"/>
              <w:jc w:val="center"/>
              <w:rPr>
                <w:rFonts w:ascii="宋体" w:hAnsi="宋体"/>
                <w:b/>
                <w:szCs w:val="21"/>
              </w:rPr>
            </w:pPr>
          </w:p>
        </w:tc>
        <w:tc>
          <w:tcPr>
            <w:tcW w:w="6946" w:type="dxa"/>
            <w:tcMar>
              <w:top w:w="0" w:type="dxa"/>
              <w:left w:w="28" w:type="dxa"/>
              <w:bottom w:w="0" w:type="dxa"/>
              <w:right w:w="28" w:type="dxa"/>
            </w:tcMar>
            <w:vAlign w:val="center"/>
          </w:tcPr>
          <w:p w14:paraId="3FBA0C92" w14:textId="77777777" w:rsidR="00D345DF" w:rsidRDefault="00000000">
            <w:pPr>
              <w:spacing w:line="360" w:lineRule="auto"/>
              <w:ind w:rightChars="68" w:right="143"/>
              <w:rPr>
                <w:rFonts w:ascii="宋体" w:hAnsi="宋体"/>
                <w:szCs w:val="21"/>
              </w:rPr>
            </w:pPr>
            <w:r>
              <w:rPr>
                <w:rFonts w:ascii="宋体" w:hAnsi="宋体" w:hint="eastAsia"/>
                <w:szCs w:val="21"/>
              </w:rPr>
              <w:t>（</w:t>
            </w:r>
            <w:r>
              <w:rPr>
                <w:rFonts w:ascii="宋体" w:hAnsi="宋体"/>
                <w:szCs w:val="21"/>
              </w:rPr>
              <w:t>2）资信证明文件：根据</w:t>
            </w:r>
            <w:r>
              <w:rPr>
                <w:rFonts w:ascii="宋体" w:hAnsi="宋体" w:hint="eastAsia"/>
                <w:szCs w:val="21"/>
              </w:rPr>
              <w:t>谈判文件</w:t>
            </w:r>
            <w:r>
              <w:rPr>
                <w:rFonts w:ascii="宋体" w:hAnsi="宋体"/>
                <w:szCs w:val="21"/>
              </w:rPr>
              <w:t>第</w:t>
            </w:r>
            <w:r>
              <w:rPr>
                <w:rFonts w:ascii="宋体" w:hAnsi="宋体" w:hint="eastAsia"/>
                <w:szCs w:val="21"/>
              </w:rPr>
              <w:t>二</w:t>
            </w:r>
            <w:r>
              <w:rPr>
                <w:rFonts w:ascii="宋体" w:hAnsi="宋体"/>
                <w:szCs w:val="21"/>
              </w:rPr>
              <w:t>部分</w:t>
            </w:r>
            <w:r>
              <w:rPr>
                <w:rFonts w:ascii="宋体" w:hAnsi="宋体" w:hint="eastAsia"/>
                <w:szCs w:val="21"/>
              </w:rPr>
              <w:t xml:space="preserve"> 谈判须知23.3 评审因素</w:t>
            </w:r>
            <w:r>
              <w:rPr>
                <w:rFonts w:ascii="宋体" w:hAnsi="宋体"/>
                <w:szCs w:val="21"/>
              </w:rPr>
              <w:t>。</w:t>
            </w:r>
          </w:p>
        </w:tc>
      </w:tr>
      <w:tr w:rsidR="00D345DF" w14:paraId="20D2F09B" w14:textId="77777777">
        <w:trPr>
          <w:trHeight w:val="97"/>
          <w:jc w:val="center"/>
        </w:trPr>
        <w:tc>
          <w:tcPr>
            <w:tcW w:w="629" w:type="dxa"/>
            <w:tcMar>
              <w:top w:w="0" w:type="dxa"/>
              <w:left w:w="28" w:type="dxa"/>
              <w:bottom w:w="0" w:type="dxa"/>
              <w:right w:w="28" w:type="dxa"/>
            </w:tcMar>
            <w:vAlign w:val="center"/>
          </w:tcPr>
          <w:p w14:paraId="73D3A460" w14:textId="77777777" w:rsidR="00D345DF" w:rsidRDefault="00000000">
            <w:pPr>
              <w:snapToGrid w:val="0"/>
              <w:spacing w:line="360" w:lineRule="auto"/>
              <w:jc w:val="center"/>
              <w:rPr>
                <w:rFonts w:ascii="宋体" w:hAnsi="宋体"/>
                <w:szCs w:val="21"/>
              </w:rPr>
            </w:pPr>
            <w:r>
              <w:rPr>
                <w:rFonts w:ascii="宋体" w:hAnsi="宋体"/>
                <w:szCs w:val="21"/>
              </w:rPr>
              <w:t>9</w:t>
            </w:r>
          </w:p>
        </w:tc>
        <w:tc>
          <w:tcPr>
            <w:tcW w:w="1559" w:type="dxa"/>
            <w:tcMar>
              <w:top w:w="0" w:type="dxa"/>
              <w:left w:w="28" w:type="dxa"/>
              <w:bottom w:w="0" w:type="dxa"/>
              <w:right w:w="28" w:type="dxa"/>
            </w:tcMar>
            <w:vAlign w:val="center"/>
          </w:tcPr>
          <w:p w14:paraId="1955F907" w14:textId="77777777" w:rsidR="00D345DF" w:rsidRDefault="00000000">
            <w:pPr>
              <w:snapToGrid w:val="0"/>
              <w:spacing w:line="360" w:lineRule="auto"/>
              <w:jc w:val="center"/>
              <w:rPr>
                <w:rFonts w:ascii="宋体" w:hAnsi="宋体"/>
                <w:b/>
                <w:szCs w:val="21"/>
              </w:rPr>
            </w:pPr>
            <w:r>
              <w:rPr>
                <w:rFonts w:ascii="宋体" w:hAnsi="宋体" w:hint="eastAsia"/>
                <w:b/>
                <w:szCs w:val="21"/>
              </w:rPr>
              <w:t>节能产品、环境标志产品</w:t>
            </w:r>
          </w:p>
        </w:tc>
        <w:tc>
          <w:tcPr>
            <w:tcW w:w="6946" w:type="dxa"/>
            <w:tcMar>
              <w:top w:w="0" w:type="dxa"/>
              <w:left w:w="28" w:type="dxa"/>
              <w:bottom w:w="0" w:type="dxa"/>
              <w:right w:w="28" w:type="dxa"/>
            </w:tcMar>
            <w:vAlign w:val="center"/>
          </w:tcPr>
          <w:p w14:paraId="123F48A7" w14:textId="77777777" w:rsidR="00D345DF" w:rsidRDefault="00000000">
            <w:pPr>
              <w:spacing w:line="360" w:lineRule="auto"/>
              <w:ind w:rightChars="68" w:right="143" w:firstLineChars="34" w:firstLine="71"/>
              <w:rPr>
                <w:rFonts w:ascii="宋体" w:hAnsi="宋体"/>
                <w:szCs w:val="21"/>
              </w:rPr>
            </w:pPr>
            <w:r>
              <w:rPr>
                <w:rFonts w:ascii="宋体" w:hAnsi="宋体" w:hint="eastAsia"/>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D345DF" w14:paraId="046BC05F" w14:textId="77777777">
        <w:trPr>
          <w:trHeight w:val="1256"/>
          <w:jc w:val="center"/>
        </w:trPr>
        <w:tc>
          <w:tcPr>
            <w:tcW w:w="629" w:type="dxa"/>
            <w:shd w:val="clear" w:color="auto" w:fill="auto"/>
            <w:tcMar>
              <w:top w:w="0" w:type="dxa"/>
              <w:left w:w="28" w:type="dxa"/>
              <w:bottom w:w="0" w:type="dxa"/>
              <w:right w:w="28" w:type="dxa"/>
            </w:tcMar>
            <w:vAlign w:val="center"/>
          </w:tcPr>
          <w:p w14:paraId="57653E27" w14:textId="77777777" w:rsidR="00D345DF" w:rsidRDefault="00000000">
            <w:pPr>
              <w:snapToGrid w:val="0"/>
              <w:spacing w:line="360" w:lineRule="auto"/>
              <w:jc w:val="center"/>
              <w:rPr>
                <w:rFonts w:ascii="宋体" w:hAnsi="宋体"/>
                <w:szCs w:val="21"/>
              </w:rPr>
            </w:pPr>
            <w:r>
              <w:rPr>
                <w:rFonts w:ascii="宋体" w:hAnsi="宋体"/>
                <w:szCs w:val="21"/>
              </w:rPr>
              <w:t>10</w:t>
            </w:r>
          </w:p>
        </w:tc>
        <w:tc>
          <w:tcPr>
            <w:tcW w:w="1559" w:type="dxa"/>
            <w:shd w:val="clear" w:color="auto" w:fill="auto"/>
            <w:tcMar>
              <w:top w:w="0" w:type="dxa"/>
              <w:left w:w="28" w:type="dxa"/>
              <w:bottom w:w="0" w:type="dxa"/>
              <w:right w:w="28" w:type="dxa"/>
            </w:tcMar>
            <w:vAlign w:val="center"/>
          </w:tcPr>
          <w:p w14:paraId="620E41D2" w14:textId="77777777" w:rsidR="00D345DF" w:rsidRDefault="00000000">
            <w:pPr>
              <w:snapToGrid w:val="0"/>
              <w:spacing w:line="360" w:lineRule="auto"/>
              <w:jc w:val="center"/>
              <w:rPr>
                <w:rFonts w:ascii="宋体" w:hAnsi="宋体"/>
                <w:b/>
                <w:szCs w:val="21"/>
              </w:rPr>
            </w:pPr>
            <w:r>
              <w:rPr>
                <w:rFonts w:ascii="宋体" w:hAnsi="宋体" w:hint="eastAsia"/>
                <w:b/>
                <w:szCs w:val="21"/>
              </w:rPr>
              <w:t>报价要求</w:t>
            </w:r>
          </w:p>
        </w:tc>
        <w:tc>
          <w:tcPr>
            <w:tcW w:w="6946" w:type="dxa"/>
            <w:shd w:val="clear" w:color="auto" w:fill="FFFFFF"/>
            <w:tcMar>
              <w:top w:w="0" w:type="dxa"/>
              <w:left w:w="28" w:type="dxa"/>
              <w:bottom w:w="0" w:type="dxa"/>
              <w:right w:w="28" w:type="dxa"/>
            </w:tcMar>
            <w:vAlign w:val="center"/>
          </w:tcPr>
          <w:p w14:paraId="58000575" w14:textId="77777777" w:rsidR="00D345DF" w:rsidRDefault="00000000">
            <w:pPr>
              <w:snapToGrid w:val="0"/>
              <w:spacing w:line="360" w:lineRule="auto"/>
              <w:ind w:rightChars="68" w:right="143"/>
              <w:jc w:val="left"/>
              <w:rPr>
                <w:rFonts w:ascii="宋体" w:hAnsi="宋体"/>
                <w:b/>
                <w:szCs w:val="21"/>
              </w:rPr>
            </w:pPr>
            <w:r>
              <w:rPr>
                <w:rFonts w:ascii="宋体" w:hAnsi="宋体" w:hint="eastAsia"/>
                <w:szCs w:val="21"/>
              </w:rPr>
              <w:t>有关本项目实施所需的所有费用（含税费）均计入报价。开标一览表（报价表）是报价的唯一载体。响应文件中价格全部采用人民币报价。谈判文件未列明，而供应商认为必需的费用也需列入报价。</w:t>
            </w:r>
          </w:p>
          <w:p w14:paraId="13DE3020" w14:textId="77777777" w:rsidR="00D345DF" w:rsidRDefault="00000000">
            <w:pPr>
              <w:snapToGrid w:val="0"/>
              <w:spacing w:line="360" w:lineRule="auto"/>
              <w:ind w:rightChars="68" w:right="143"/>
              <w:jc w:val="left"/>
              <w:rPr>
                <w:rFonts w:ascii="宋体" w:hAnsi="宋体"/>
                <w:b/>
                <w:szCs w:val="21"/>
              </w:rPr>
            </w:pPr>
            <w:r>
              <w:rPr>
                <w:rFonts w:ascii="宋体" w:hAnsi="宋体" w:hint="eastAsia"/>
                <w:b/>
                <w:szCs w:val="21"/>
              </w:rPr>
              <w:t>投标报价出现下列情形的，投标无效：</w:t>
            </w:r>
          </w:p>
          <w:p w14:paraId="4DE8EE33" w14:textId="77777777" w:rsidR="00D345DF" w:rsidRDefault="00000000">
            <w:pPr>
              <w:snapToGrid w:val="0"/>
              <w:spacing w:line="360" w:lineRule="auto"/>
              <w:ind w:rightChars="68" w:right="143"/>
              <w:jc w:val="left"/>
              <w:rPr>
                <w:rFonts w:ascii="宋体" w:hAnsi="宋体"/>
                <w:b/>
                <w:szCs w:val="21"/>
              </w:rPr>
            </w:pPr>
            <w:r>
              <w:rPr>
                <w:rFonts w:ascii="宋体" w:hAnsi="宋体" w:hint="eastAsia"/>
                <w:b/>
                <w:szCs w:val="21"/>
              </w:rPr>
              <w:t>响应文件出现不是唯一的、有选择性投标报价的；</w:t>
            </w:r>
          </w:p>
          <w:p w14:paraId="7C070BAA" w14:textId="77777777" w:rsidR="00D345DF" w:rsidRDefault="00000000">
            <w:pPr>
              <w:snapToGrid w:val="0"/>
              <w:spacing w:line="360" w:lineRule="auto"/>
              <w:ind w:rightChars="68" w:right="143"/>
              <w:jc w:val="left"/>
              <w:rPr>
                <w:rFonts w:ascii="宋体" w:hAnsi="宋体"/>
                <w:szCs w:val="21"/>
              </w:rPr>
            </w:pPr>
            <w:r>
              <w:rPr>
                <w:rFonts w:ascii="宋体" w:hAnsi="宋体" w:hint="eastAsia"/>
                <w:b/>
                <w:szCs w:val="21"/>
              </w:rPr>
              <w:t>投标报价超过谈判文件中规定的预算金额或者最高限价的；</w:t>
            </w:r>
          </w:p>
          <w:p w14:paraId="3557839A" w14:textId="77777777" w:rsidR="00D345DF" w:rsidRDefault="00000000">
            <w:pPr>
              <w:spacing w:line="360" w:lineRule="auto"/>
              <w:ind w:rightChars="68" w:right="143"/>
              <w:rPr>
                <w:rFonts w:ascii="宋体" w:hAnsi="宋体"/>
                <w:b/>
                <w:szCs w:val="21"/>
              </w:rPr>
            </w:pPr>
            <w:r>
              <w:rPr>
                <w:rFonts w:ascii="宋体" w:hAnsi="宋体" w:hint="eastAsia"/>
                <w:b/>
                <w:szCs w:val="21"/>
              </w:rPr>
              <w:t>报价明显低于其他通过符合性审查供应商的报价，有可能影响产品质量或者不能诚信履约的，未能按要求提供书面说明或者提交相关证明材料证明其报价合理的；</w:t>
            </w:r>
          </w:p>
          <w:p w14:paraId="796074BF" w14:textId="77777777" w:rsidR="00D345DF" w:rsidRDefault="00000000">
            <w:pPr>
              <w:snapToGrid w:val="0"/>
              <w:spacing w:line="360" w:lineRule="auto"/>
              <w:ind w:rightChars="68" w:right="143" w:firstLineChars="34" w:firstLine="72"/>
              <w:rPr>
                <w:rFonts w:ascii="宋体" w:hAnsi="宋体"/>
                <w:szCs w:val="21"/>
              </w:rPr>
            </w:pPr>
            <w:r>
              <w:rPr>
                <w:rFonts w:ascii="宋体" w:hAnsi="宋体" w:hint="eastAsia"/>
                <w:b/>
                <w:szCs w:val="21"/>
              </w:rPr>
              <w:t>供应商对根据修正原则修正后的报价不确认的。</w:t>
            </w:r>
          </w:p>
        </w:tc>
      </w:tr>
      <w:tr w:rsidR="00D345DF" w14:paraId="615C911B" w14:textId="77777777">
        <w:trPr>
          <w:trHeight w:val="686"/>
          <w:jc w:val="center"/>
        </w:trPr>
        <w:tc>
          <w:tcPr>
            <w:tcW w:w="629" w:type="dxa"/>
            <w:tcMar>
              <w:top w:w="0" w:type="dxa"/>
              <w:left w:w="28" w:type="dxa"/>
              <w:bottom w:w="0" w:type="dxa"/>
              <w:right w:w="28" w:type="dxa"/>
            </w:tcMar>
            <w:vAlign w:val="center"/>
          </w:tcPr>
          <w:p w14:paraId="34BFAF17" w14:textId="77777777" w:rsidR="00D345DF" w:rsidRDefault="00000000">
            <w:pPr>
              <w:snapToGrid w:val="0"/>
              <w:spacing w:line="360" w:lineRule="auto"/>
              <w:jc w:val="center"/>
              <w:rPr>
                <w:rFonts w:ascii="宋体" w:hAnsi="宋体"/>
                <w:szCs w:val="21"/>
              </w:rPr>
            </w:pPr>
            <w:r>
              <w:rPr>
                <w:rFonts w:ascii="宋体" w:hAnsi="宋体"/>
                <w:szCs w:val="21"/>
              </w:rPr>
              <w:t>11</w:t>
            </w:r>
          </w:p>
        </w:tc>
        <w:tc>
          <w:tcPr>
            <w:tcW w:w="1559" w:type="dxa"/>
            <w:tcMar>
              <w:top w:w="0" w:type="dxa"/>
              <w:left w:w="28" w:type="dxa"/>
              <w:bottom w:w="0" w:type="dxa"/>
              <w:right w:w="28" w:type="dxa"/>
            </w:tcMar>
            <w:vAlign w:val="center"/>
          </w:tcPr>
          <w:p w14:paraId="38ACD022" w14:textId="77777777" w:rsidR="00D345DF" w:rsidRDefault="00000000">
            <w:pPr>
              <w:snapToGrid w:val="0"/>
              <w:spacing w:line="360" w:lineRule="auto"/>
              <w:jc w:val="center"/>
              <w:rPr>
                <w:rFonts w:ascii="宋体" w:hAnsi="宋体"/>
                <w:b/>
                <w:szCs w:val="21"/>
              </w:rPr>
            </w:pPr>
            <w:r>
              <w:rPr>
                <w:rFonts w:ascii="宋体" w:hAnsi="宋体" w:hint="eastAsia"/>
                <w:b/>
                <w:szCs w:val="21"/>
              </w:rPr>
              <w:t>中小企业信用融资</w:t>
            </w:r>
          </w:p>
        </w:tc>
        <w:tc>
          <w:tcPr>
            <w:tcW w:w="6946" w:type="dxa"/>
            <w:tcMar>
              <w:top w:w="0" w:type="dxa"/>
              <w:left w:w="28" w:type="dxa"/>
              <w:bottom w:w="0" w:type="dxa"/>
              <w:right w:w="28" w:type="dxa"/>
            </w:tcMar>
            <w:vAlign w:val="center"/>
          </w:tcPr>
          <w:p w14:paraId="58B98CD4" w14:textId="77777777" w:rsidR="00D345DF" w:rsidRDefault="00000000">
            <w:pPr>
              <w:snapToGrid w:val="0"/>
              <w:spacing w:line="360" w:lineRule="auto"/>
              <w:rPr>
                <w:rFonts w:ascii="宋体" w:hAnsi="宋体"/>
                <w:szCs w:val="21"/>
              </w:rPr>
            </w:pPr>
            <w:r>
              <w:rPr>
                <w:rFonts w:ascii="宋体" w:hAnsi="宋体" w:hint="eastAsia"/>
                <w:szCs w:val="21"/>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D345DF" w14:paraId="53BC9528" w14:textId="77777777">
        <w:trPr>
          <w:trHeight w:val="1490"/>
          <w:jc w:val="center"/>
        </w:trPr>
        <w:tc>
          <w:tcPr>
            <w:tcW w:w="629" w:type="dxa"/>
            <w:tcMar>
              <w:top w:w="0" w:type="dxa"/>
              <w:left w:w="28" w:type="dxa"/>
              <w:bottom w:w="0" w:type="dxa"/>
              <w:right w:w="28" w:type="dxa"/>
            </w:tcMar>
            <w:vAlign w:val="center"/>
          </w:tcPr>
          <w:p w14:paraId="3737AED2" w14:textId="77777777" w:rsidR="00D345DF" w:rsidRDefault="00000000">
            <w:pPr>
              <w:snapToGrid w:val="0"/>
              <w:spacing w:line="360" w:lineRule="auto"/>
              <w:jc w:val="center"/>
              <w:rPr>
                <w:rFonts w:ascii="宋体" w:hAnsi="宋体"/>
                <w:szCs w:val="21"/>
              </w:rPr>
            </w:pPr>
            <w:r>
              <w:rPr>
                <w:rFonts w:ascii="宋体" w:hAnsi="宋体"/>
                <w:szCs w:val="21"/>
              </w:rPr>
              <w:t>12</w:t>
            </w:r>
          </w:p>
        </w:tc>
        <w:tc>
          <w:tcPr>
            <w:tcW w:w="1559" w:type="dxa"/>
            <w:tcMar>
              <w:top w:w="0" w:type="dxa"/>
              <w:left w:w="28" w:type="dxa"/>
              <w:bottom w:w="0" w:type="dxa"/>
              <w:right w:w="28" w:type="dxa"/>
            </w:tcMar>
            <w:vAlign w:val="center"/>
          </w:tcPr>
          <w:p w14:paraId="6E3A8B59" w14:textId="77777777" w:rsidR="00D345DF" w:rsidRDefault="00000000">
            <w:pPr>
              <w:snapToGrid w:val="0"/>
              <w:spacing w:line="360" w:lineRule="auto"/>
              <w:jc w:val="center"/>
              <w:rPr>
                <w:rFonts w:ascii="宋体" w:hAnsi="宋体"/>
                <w:b/>
                <w:szCs w:val="21"/>
              </w:rPr>
            </w:pPr>
            <w:r>
              <w:rPr>
                <w:rFonts w:ascii="宋体" w:hAnsi="宋体" w:hint="eastAsia"/>
                <w:b/>
                <w:szCs w:val="21"/>
              </w:rPr>
              <w:t>备份响应文件送达地点和签收人员</w:t>
            </w:r>
            <w:r>
              <w:rPr>
                <w:rFonts w:ascii="宋体" w:hAnsi="宋体"/>
                <w:b/>
                <w:szCs w:val="21"/>
              </w:rPr>
              <w:t xml:space="preserve"> </w:t>
            </w:r>
          </w:p>
        </w:tc>
        <w:tc>
          <w:tcPr>
            <w:tcW w:w="6946" w:type="dxa"/>
            <w:tcMar>
              <w:top w:w="0" w:type="dxa"/>
              <w:left w:w="28" w:type="dxa"/>
              <w:bottom w:w="0" w:type="dxa"/>
              <w:right w:w="28" w:type="dxa"/>
            </w:tcMar>
            <w:vAlign w:val="center"/>
          </w:tcPr>
          <w:p w14:paraId="5700C619" w14:textId="77777777" w:rsidR="00D345DF" w:rsidRDefault="00000000">
            <w:pPr>
              <w:pStyle w:val="af6"/>
              <w:spacing w:line="360" w:lineRule="auto"/>
              <w:ind w:rightChars="68" w:right="143" w:firstLineChars="34" w:firstLine="71"/>
              <w:rPr>
                <w:rFonts w:hAnsi="宋体"/>
                <w:kern w:val="28"/>
                <w:sz w:val="21"/>
                <w:szCs w:val="21"/>
              </w:rPr>
            </w:pPr>
            <w:r>
              <w:rPr>
                <w:rFonts w:hAnsi="宋体" w:hint="eastAsia"/>
                <w:kern w:val="28"/>
                <w:sz w:val="21"/>
                <w:szCs w:val="21"/>
              </w:rPr>
              <w:t>备份响应文件送达地点：</w:t>
            </w:r>
            <w:r>
              <w:rPr>
                <w:rFonts w:hAnsi="宋体" w:hint="eastAsia"/>
                <w:sz w:val="21"/>
                <w:szCs w:val="21"/>
                <w:u w:val="single"/>
              </w:rPr>
              <w:t>杭州市上城区环站东路97号云峰大厦1幢6楼（接受邮寄，需在响应截止前寄达签收）</w:t>
            </w:r>
            <w:r>
              <w:rPr>
                <w:rFonts w:hAnsi="宋体" w:hint="eastAsia"/>
                <w:kern w:val="28"/>
                <w:sz w:val="21"/>
                <w:szCs w:val="21"/>
              </w:rPr>
              <w:t>；备份响应文件签收人员联系电话：</w:t>
            </w:r>
            <w:r>
              <w:rPr>
                <w:rFonts w:hAnsi="宋体" w:hint="eastAsia"/>
                <w:kern w:val="28"/>
                <w:sz w:val="21"/>
                <w:szCs w:val="21"/>
                <w:u w:val="single"/>
              </w:rPr>
              <w:t xml:space="preserve"> </w:t>
            </w:r>
            <w:r>
              <w:rPr>
                <w:rFonts w:hAnsi="宋体" w:hint="eastAsia"/>
                <w:sz w:val="21"/>
                <w:szCs w:val="21"/>
                <w:u w:val="single"/>
              </w:rPr>
              <w:t xml:space="preserve">郭鹏飞  </w:t>
            </w:r>
            <w:r>
              <w:rPr>
                <w:rFonts w:hAnsi="宋体"/>
                <w:sz w:val="21"/>
                <w:szCs w:val="21"/>
                <w:u w:val="single"/>
              </w:rPr>
              <w:t>13605702227</w:t>
            </w:r>
            <w:r>
              <w:rPr>
                <w:rFonts w:hAnsi="宋体" w:hint="eastAsia"/>
                <w:sz w:val="21"/>
                <w:szCs w:val="21"/>
                <w:u w:val="single"/>
              </w:rPr>
              <w:t xml:space="preserve">   </w:t>
            </w:r>
            <w:r>
              <w:rPr>
                <w:rFonts w:hAnsi="宋体" w:hint="eastAsia"/>
                <w:sz w:val="21"/>
                <w:szCs w:val="21"/>
              </w:rPr>
              <w:t>。</w:t>
            </w:r>
            <w:r>
              <w:rPr>
                <w:rFonts w:hAnsi="宋体" w:hint="eastAsia"/>
                <w:bCs/>
                <w:sz w:val="21"/>
                <w:szCs w:val="21"/>
              </w:rPr>
              <w:t>采购人、采购代理机构不强制或变相强制供应商提交备份响应文件。</w:t>
            </w:r>
          </w:p>
        </w:tc>
      </w:tr>
      <w:tr w:rsidR="00D345DF" w14:paraId="3667417B" w14:textId="77777777">
        <w:trPr>
          <w:trHeight w:val="264"/>
          <w:jc w:val="center"/>
        </w:trPr>
        <w:tc>
          <w:tcPr>
            <w:tcW w:w="629" w:type="dxa"/>
            <w:tcMar>
              <w:top w:w="0" w:type="dxa"/>
              <w:left w:w="28" w:type="dxa"/>
              <w:bottom w:w="0" w:type="dxa"/>
              <w:right w:w="28" w:type="dxa"/>
            </w:tcMar>
            <w:vAlign w:val="center"/>
          </w:tcPr>
          <w:p w14:paraId="04B304D7" w14:textId="77777777" w:rsidR="00D345DF" w:rsidRDefault="00000000">
            <w:pPr>
              <w:snapToGrid w:val="0"/>
              <w:spacing w:line="360" w:lineRule="auto"/>
              <w:jc w:val="center"/>
              <w:rPr>
                <w:rFonts w:ascii="宋体" w:hAnsi="宋体"/>
                <w:szCs w:val="21"/>
              </w:rPr>
            </w:pPr>
            <w:r>
              <w:rPr>
                <w:rFonts w:ascii="宋体" w:hAnsi="宋体" w:hint="eastAsia"/>
                <w:szCs w:val="21"/>
              </w:rPr>
              <w:t>1</w:t>
            </w:r>
            <w:r>
              <w:rPr>
                <w:rFonts w:ascii="宋体" w:hAnsi="宋体"/>
                <w:szCs w:val="21"/>
              </w:rPr>
              <w:t>3</w:t>
            </w:r>
          </w:p>
        </w:tc>
        <w:tc>
          <w:tcPr>
            <w:tcW w:w="1559" w:type="dxa"/>
            <w:tcMar>
              <w:top w:w="0" w:type="dxa"/>
              <w:left w:w="28" w:type="dxa"/>
              <w:bottom w:w="0" w:type="dxa"/>
              <w:right w:w="28" w:type="dxa"/>
            </w:tcMar>
            <w:vAlign w:val="center"/>
          </w:tcPr>
          <w:p w14:paraId="62CD4F65" w14:textId="77777777" w:rsidR="00D345DF" w:rsidRDefault="00000000">
            <w:pPr>
              <w:snapToGrid w:val="0"/>
              <w:spacing w:line="360" w:lineRule="auto"/>
              <w:jc w:val="center"/>
              <w:rPr>
                <w:rFonts w:ascii="宋体" w:hAnsi="宋体"/>
                <w:b/>
                <w:szCs w:val="21"/>
              </w:rPr>
            </w:pPr>
            <w:r>
              <w:rPr>
                <w:rFonts w:ascii="宋体" w:hAnsi="宋体" w:hint="eastAsia"/>
                <w:b/>
                <w:szCs w:val="21"/>
              </w:rPr>
              <w:t>企业信用查询</w:t>
            </w:r>
          </w:p>
        </w:tc>
        <w:tc>
          <w:tcPr>
            <w:tcW w:w="6946" w:type="dxa"/>
            <w:tcMar>
              <w:top w:w="0" w:type="dxa"/>
              <w:left w:w="28" w:type="dxa"/>
              <w:bottom w:w="0" w:type="dxa"/>
              <w:right w:w="28" w:type="dxa"/>
            </w:tcMar>
            <w:vAlign w:val="center"/>
          </w:tcPr>
          <w:p w14:paraId="796BC4BB" w14:textId="77777777" w:rsidR="00D345DF" w:rsidRDefault="00000000">
            <w:pPr>
              <w:pStyle w:val="af6"/>
              <w:spacing w:line="360" w:lineRule="auto"/>
              <w:ind w:rightChars="68" w:right="143" w:firstLineChars="34" w:firstLine="71"/>
              <w:rPr>
                <w:rFonts w:hAnsi="宋体"/>
                <w:kern w:val="28"/>
                <w:sz w:val="21"/>
                <w:szCs w:val="21"/>
              </w:rPr>
            </w:pPr>
            <w:r>
              <w:rPr>
                <w:rFonts w:hAnsi="宋体"/>
                <w:sz w:val="21"/>
                <w:szCs w:val="21"/>
              </w:rPr>
              <w:t xml:space="preserve"> 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有关要求，采购代理机构将在</w:t>
            </w:r>
            <w:r>
              <w:rPr>
                <w:rFonts w:hAnsi="宋体" w:hint="eastAsia"/>
                <w:sz w:val="21"/>
                <w:szCs w:val="21"/>
              </w:rPr>
              <w:t>响应截止</w:t>
            </w:r>
            <w:r>
              <w:rPr>
                <w:rFonts w:hAnsi="宋体"/>
                <w:sz w:val="21"/>
                <w:szCs w:val="21"/>
              </w:rPr>
              <w:t>时间当日通过“信用中国”网站（www.creditchina.gov.cn）、中国政府采购网（www.ccgp.gov.cn）等渠道查询本项目</w:t>
            </w:r>
            <w:r>
              <w:rPr>
                <w:rFonts w:hAnsi="宋体" w:hint="eastAsia"/>
                <w:sz w:val="21"/>
                <w:szCs w:val="21"/>
              </w:rPr>
              <w:t>供应商</w:t>
            </w:r>
            <w:r>
              <w:rPr>
                <w:rFonts w:hAnsi="宋体"/>
                <w:sz w:val="21"/>
                <w:szCs w:val="21"/>
              </w:rPr>
              <w:t>信用记录。被列入失信被执行人、重大税收违法案件当事人名单、政府采购严重违法失信行</w:t>
            </w:r>
            <w:r>
              <w:rPr>
                <w:rFonts w:hAnsi="宋体"/>
                <w:sz w:val="21"/>
                <w:szCs w:val="21"/>
              </w:rPr>
              <w:lastRenderedPageBreak/>
              <w:t>为记录名单及其他不符合《中华人民共和国政府采购法》第二十二条规定条件的供应商将被拒绝参与本次政府采购活动。两个以上的自然人、法人或者其他组织组成一个联合体，以一个供应商的身份共同参加政府采购活动的，若联合体成员存在不良信用记录的，视同联合体存在不良信用记录。</w:t>
            </w:r>
          </w:p>
        </w:tc>
      </w:tr>
      <w:tr w:rsidR="00D345DF" w14:paraId="3DBD9CA3" w14:textId="77777777">
        <w:trPr>
          <w:trHeight w:val="758"/>
          <w:jc w:val="center"/>
        </w:trPr>
        <w:tc>
          <w:tcPr>
            <w:tcW w:w="629" w:type="dxa"/>
            <w:vMerge w:val="restart"/>
            <w:tcMar>
              <w:top w:w="0" w:type="dxa"/>
              <w:left w:w="28" w:type="dxa"/>
              <w:bottom w:w="0" w:type="dxa"/>
              <w:right w:w="28" w:type="dxa"/>
            </w:tcMar>
            <w:vAlign w:val="center"/>
          </w:tcPr>
          <w:p w14:paraId="3247D5CA" w14:textId="77777777" w:rsidR="00D345DF" w:rsidRDefault="00000000">
            <w:pPr>
              <w:snapToGrid w:val="0"/>
              <w:spacing w:line="360" w:lineRule="auto"/>
              <w:jc w:val="center"/>
              <w:rPr>
                <w:rFonts w:ascii="宋体" w:hAnsi="宋体"/>
                <w:szCs w:val="21"/>
              </w:rPr>
            </w:pPr>
            <w:r>
              <w:rPr>
                <w:rFonts w:ascii="宋体" w:hAnsi="宋体" w:hint="eastAsia"/>
                <w:szCs w:val="21"/>
              </w:rPr>
              <w:lastRenderedPageBreak/>
              <w:t>1</w:t>
            </w:r>
            <w:r>
              <w:rPr>
                <w:rFonts w:ascii="宋体" w:hAnsi="宋体"/>
                <w:szCs w:val="21"/>
              </w:rPr>
              <w:t>4</w:t>
            </w:r>
          </w:p>
        </w:tc>
        <w:tc>
          <w:tcPr>
            <w:tcW w:w="1559" w:type="dxa"/>
            <w:vMerge w:val="restart"/>
            <w:tcMar>
              <w:top w:w="0" w:type="dxa"/>
              <w:left w:w="28" w:type="dxa"/>
              <w:bottom w:w="0" w:type="dxa"/>
              <w:right w:w="28" w:type="dxa"/>
            </w:tcMar>
            <w:vAlign w:val="center"/>
          </w:tcPr>
          <w:p w14:paraId="08E17283" w14:textId="77777777" w:rsidR="00D345DF" w:rsidRDefault="00000000">
            <w:pPr>
              <w:snapToGrid w:val="0"/>
              <w:spacing w:line="360" w:lineRule="auto"/>
              <w:jc w:val="center"/>
              <w:rPr>
                <w:rFonts w:ascii="宋体" w:hAnsi="宋体"/>
                <w:b/>
                <w:szCs w:val="21"/>
              </w:rPr>
            </w:pPr>
            <w:r>
              <w:rPr>
                <w:rFonts w:ascii="宋体" w:hAnsi="宋体" w:hint="eastAsia"/>
                <w:b/>
                <w:szCs w:val="21"/>
              </w:rPr>
              <w:t>特别说明</w:t>
            </w:r>
          </w:p>
        </w:tc>
        <w:tc>
          <w:tcPr>
            <w:tcW w:w="6946" w:type="dxa"/>
            <w:tcMar>
              <w:top w:w="0" w:type="dxa"/>
              <w:left w:w="28" w:type="dxa"/>
              <w:bottom w:w="0" w:type="dxa"/>
              <w:right w:w="28" w:type="dxa"/>
            </w:tcMar>
            <w:vAlign w:val="center"/>
          </w:tcPr>
          <w:p w14:paraId="4BF2D40C" w14:textId="77777777" w:rsidR="00D345DF" w:rsidRDefault="00000000">
            <w:pPr>
              <w:snapToGrid w:val="0"/>
              <w:spacing w:line="360" w:lineRule="auto"/>
              <w:ind w:rightChars="68" w:right="143" w:firstLineChars="34" w:firstLine="71"/>
              <w:rPr>
                <w:rFonts w:ascii="宋体" w:hAnsi="宋体"/>
                <w:kern w:val="28"/>
                <w:szCs w:val="21"/>
              </w:rPr>
            </w:pPr>
            <w:r>
              <w:rPr>
                <w:rFonts w:ascii="宋体" w:hAnsi="宋体" w:cs="宋体" w:hint="eastAsia"/>
                <w:kern w:val="28"/>
                <w:szCs w:val="21"/>
              </w:rPr>
              <w:t>联合体投标的，联合体各方分别提供与联合体协议中规定的分工内容相应的业绩证明材料，业绩数量以提供材料较少的一方为准。</w:t>
            </w:r>
          </w:p>
        </w:tc>
      </w:tr>
      <w:tr w:rsidR="00D345DF" w14:paraId="404CAC27" w14:textId="77777777">
        <w:trPr>
          <w:trHeight w:val="1634"/>
          <w:jc w:val="center"/>
        </w:trPr>
        <w:tc>
          <w:tcPr>
            <w:tcW w:w="629" w:type="dxa"/>
            <w:vMerge/>
            <w:tcMar>
              <w:top w:w="0" w:type="dxa"/>
              <w:left w:w="28" w:type="dxa"/>
              <w:bottom w:w="0" w:type="dxa"/>
              <w:right w:w="28" w:type="dxa"/>
            </w:tcMar>
            <w:vAlign w:val="center"/>
          </w:tcPr>
          <w:p w14:paraId="2E2EEF9C" w14:textId="77777777" w:rsidR="00D345DF" w:rsidRDefault="00D345DF">
            <w:pPr>
              <w:snapToGrid w:val="0"/>
              <w:spacing w:line="360" w:lineRule="auto"/>
              <w:jc w:val="center"/>
              <w:rPr>
                <w:rFonts w:ascii="宋体" w:hAnsi="宋体"/>
                <w:szCs w:val="21"/>
              </w:rPr>
            </w:pPr>
          </w:p>
        </w:tc>
        <w:tc>
          <w:tcPr>
            <w:tcW w:w="1559" w:type="dxa"/>
            <w:vMerge/>
            <w:tcMar>
              <w:top w:w="0" w:type="dxa"/>
              <w:left w:w="28" w:type="dxa"/>
              <w:bottom w:w="0" w:type="dxa"/>
              <w:right w:w="28" w:type="dxa"/>
            </w:tcMar>
            <w:vAlign w:val="center"/>
          </w:tcPr>
          <w:p w14:paraId="59AAF7B5" w14:textId="77777777" w:rsidR="00D345DF" w:rsidRDefault="00D345DF">
            <w:pPr>
              <w:snapToGrid w:val="0"/>
              <w:spacing w:line="360" w:lineRule="auto"/>
              <w:jc w:val="center"/>
              <w:rPr>
                <w:rFonts w:ascii="宋体" w:hAnsi="宋体"/>
                <w:b/>
                <w:szCs w:val="21"/>
              </w:rPr>
            </w:pPr>
          </w:p>
        </w:tc>
        <w:tc>
          <w:tcPr>
            <w:tcW w:w="6946" w:type="dxa"/>
            <w:tcMar>
              <w:top w:w="0" w:type="dxa"/>
              <w:left w:w="28" w:type="dxa"/>
              <w:bottom w:w="0" w:type="dxa"/>
              <w:right w:w="28" w:type="dxa"/>
            </w:tcMar>
            <w:vAlign w:val="center"/>
          </w:tcPr>
          <w:p w14:paraId="0EEDB1E6" w14:textId="77777777" w:rsidR="00D345DF" w:rsidRDefault="00000000">
            <w:pPr>
              <w:spacing w:line="360" w:lineRule="auto"/>
              <w:rPr>
                <w:rFonts w:ascii="宋体" w:hAnsi="宋体" w:cs="宋体"/>
                <w:kern w:val="28"/>
                <w:szCs w:val="21"/>
              </w:rPr>
            </w:pPr>
            <w:r>
              <w:rPr>
                <w:rFonts w:ascii="Segoe UI Symbol" w:hAnsi="Segoe UI Symbol" w:cs="Segoe UI Symbol"/>
                <w:szCs w:val="21"/>
              </w:rPr>
              <w:t>☐</w:t>
            </w:r>
            <w:r>
              <w:rPr>
                <w:rFonts w:ascii="宋体" w:hAnsi="宋体" w:cs="宋体" w:hint="eastAsia"/>
                <w:kern w:val="28"/>
                <w:szCs w:val="21"/>
              </w:rPr>
              <w:t>联合体投标的，联合体各方均需按招标文件第四部分评标标准要求提供资信证明文件，否则视为不符合相关要求。</w:t>
            </w:r>
          </w:p>
          <w:p w14:paraId="4FCE818C" w14:textId="77777777" w:rsidR="00D345DF" w:rsidRDefault="00000000">
            <w:pPr>
              <w:snapToGrid w:val="0"/>
              <w:spacing w:line="360" w:lineRule="auto"/>
              <w:rPr>
                <w:rFonts w:ascii="宋体" w:hAnsi="宋体"/>
                <w:szCs w:val="21"/>
              </w:rPr>
            </w:pPr>
            <w:r>
              <w:rPr>
                <w:rFonts w:hint="eastAsia"/>
                <w:szCs w:val="21"/>
              </w:rPr>
              <w:sym w:font="Wingdings" w:char="F0FE"/>
            </w:r>
            <w:r>
              <w:rPr>
                <w:rFonts w:ascii="宋体" w:hAnsi="宋体" w:cs="宋体" w:hint="eastAsia"/>
                <w:kern w:val="28"/>
                <w:szCs w:val="21"/>
              </w:rPr>
              <w:t>联合体投标的，联合体中有一方或者联合体成员根据分工按招标文件第四部分评标标准要求提供资信证明文件的，视为符合了相关要求。</w:t>
            </w:r>
          </w:p>
        </w:tc>
      </w:tr>
      <w:tr w:rsidR="00D345DF" w14:paraId="037B45E7" w14:textId="77777777">
        <w:trPr>
          <w:trHeight w:val="1707"/>
          <w:jc w:val="center"/>
        </w:trPr>
        <w:tc>
          <w:tcPr>
            <w:tcW w:w="629" w:type="dxa"/>
            <w:vMerge/>
            <w:tcMar>
              <w:top w:w="0" w:type="dxa"/>
              <w:left w:w="28" w:type="dxa"/>
              <w:bottom w:w="0" w:type="dxa"/>
              <w:right w:w="28" w:type="dxa"/>
            </w:tcMar>
            <w:vAlign w:val="center"/>
          </w:tcPr>
          <w:p w14:paraId="58753B45" w14:textId="77777777" w:rsidR="00D345DF" w:rsidRDefault="00D345DF">
            <w:pPr>
              <w:snapToGrid w:val="0"/>
              <w:spacing w:line="360" w:lineRule="auto"/>
              <w:jc w:val="center"/>
              <w:rPr>
                <w:rFonts w:ascii="宋体" w:hAnsi="宋体"/>
                <w:szCs w:val="21"/>
              </w:rPr>
            </w:pPr>
          </w:p>
        </w:tc>
        <w:tc>
          <w:tcPr>
            <w:tcW w:w="1559" w:type="dxa"/>
            <w:vMerge/>
            <w:tcMar>
              <w:top w:w="0" w:type="dxa"/>
              <w:left w:w="28" w:type="dxa"/>
              <w:bottom w:w="0" w:type="dxa"/>
              <w:right w:w="28" w:type="dxa"/>
            </w:tcMar>
            <w:vAlign w:val="center"/>
          </w:tcPr>
          <w:p w14:paraId="246F9D82" w14:textId="77777777" w:rsidR="00D345DF" w:rsidRDefault="00D345DF">
            <w:pPr>
              <w:snapToGrid w:val="0"/>
              <w:spacing w:line="360" w:lineRule="auto"/>
              <w:jc w:val="center"/>
              <w:rPr>
                <w:rFonts w:ascii="宋体" w:hAnsi="宋体"/>
                <w:b/>
                <w:szCs w:val="21"/>
              </w:rPr>
            </w:pPr>
          </w:p>
        </w:tc>
        <w:tc>
          <w:tcPr>
            <w:tcW w:w="6946" w:type="dxa"/>
            <w:tcMar>
              <w:top w:w="0" w:type="dxa"/>
              <w:left w:w="28" w:type="dxa"/>
              <w:bottom w:w="0" w:type="dxa"/>
              <w:right w:w="28" w:type="dxa"/>
            </w:tcMar>
            <w:vAlign w:val="center"/>
          </w:tcPr>
          <w:p w14:paraId="68FA5D17" w14:textId="77777777" w:rsidR="00D345DF" w:rsidRDefault="00000000">
            <w:pPr>
              <w:snapToGrid w:val="0"/>
              <w:spacing w:line="360" w:lineRule="auto"/>
              <w:rPr>
                <w:rFonts w:ascii="宋体" w:hAnsi="宋体"/>
                <w:kern w:val="28"/>
                <w:szCs w:val="21"/>
              </w:rPr>
            </w:pPr>
            <w:r>
              <w:rPr>
                <w:rFonts w:ascii="宋体" w:hAnsi="宋体"/>
                <w:szCs w:val="21"/>
              </w:rPr>
              <w:t>中标通知书发出后30日内，中标供应商持中标通知书与采购人签订合同</w:t>
            </w:r>
            <w:r>
              <w:rPr>
                <w:rFonts w:ascii="宋体" w:hAnsi="宋体" w:hint="eastAsia"/>
                <w:szCs w:val="21"/>
              </w:rPr>
              <w:t>；合同签订后需在2个工作日内进行备案公示。</w:t>
            </w:r>
          </w:p>
          <w:p w14:paraId="67D22587" w14:textId="77777777" w:rsidR="00D345DF" w:rsidRDefault="00000000">
            <w:pPr>
              <w:snapToGrid w:val="0"/>
              <w:spacing w:line="360" w:lineRule="auto"/>
              <w:rPr>
                <w:rFonts w:ascii="宋体" w:hAnsi="宋体"/>
                <w:kern w:val="28"/>
                <w:szCs w:val="21"/>
              </w:rPr>
            </w:pPr>
            <w:r>
              <w:rPr>
                <w:rFonts w:ascii="宋体" w:hAnsi="宋体" w:hint="eastAsia"/>
                <w:szCs w:val="21"/>
              </w:rPr>
              <w:t>中标</w:t>
            </w:r>
            <w:r>
              <w:rPr>
                <w:rFonts w:ascii="宋体" w:hAnsi="宋体"/>
                <w:szCs w:val="21"/>
              </w:rPr>
              <w:t>供应商</w:t>
            </w:r>
            <w:r>
              <w:rPr>
                <w:rFonts w:ascii="宋体" w:hAnsi="宋体" w:hint="eastAsia"/>
                <w:szCs w:val="21"/>
              </w:rPr>
              <w:t>在收到中标通知后7个工作日内提交纸质版投标文件（内容同电子投标文件）一正二副，用于项目资料存档。</w:t>
            </w:r>
          </w:p>
          <w:p w14:paraId="03F694A6" w14:textId="77777777" w:rsidR="00D345DF" w:rsidRDefault="00000000">
            <w:pPr>
              <w:snapToGrid w:val="0"/>
              <w:spacing w:line="360" w:lineRule="auto"/>
              <w:rPr>
                <w:rFonts w:ascii="宋体" w:hAnsi="宋体"/>
                <w:szCs w:val="21"/>
              </w:rPr>
            </w:pPr>
            <w:r>
              <w:rPr>
                <w:rFonts w:ascii="宋体" w:hAnsi="宋体" w:hint="eastAsia"/>
                <w:szCs w:val="21"/>
              </w:rPr>
              <w:t>本项目招标代理服务费由采购人支付，收费金额为：捌仟元元整。</w:t>
            </w:r>
          </w:p>
          <w:p w14:paraId="25B1474C" w14:textId="77777777" w:rsidR="00D345DF" w:rsidRDefault="00000000">
            <w:pPr>
              <w:snapToGrid w:val="0"/>
              <w:spacing w:line="360" w:lineRule="auto"/>
              <w:rPr>
                <w:rFonts w:ascii="宋体" w:hAnsi="宋体"/>
                <w:szCs w:val="21"/>
              </w:rPr>
            </w:pPr>
            <w:r>
              <w:rPr>
                <w:rFonts w:ascii="宋体" w:hAnsi="宋体" w:hint="eastAsia"/>
                <w:szCs w:val="21"/>
              </w:rPr>
              <w:t>收款单位：浙江省建设工程设备招标有限公司</w:t>
            </w:r>
          </w:p>
          <w:p w14:paraId="1D0901C8" w14:textId="77777777" w:rsidR="00D345DF" w:rsidRDefault="00000000">
            <w:pPr>
              <w:snapToGrid w:val="0"/>
              <w:spacing w:line="360" w:lineRule="auto"/>
              <w:rPr>
                <w:rFonts w:ascii="宋体" w:hAnsi="宋体"/>
                <w:szCs w:val="21"/>
              </w:rPr>
            </w:pPr>
            <w:r>
              <w:rPr>
                <w:rFonts w:ascii="宋体" w:hAnsi="宋体" w:hint="eastAsia"/>
                <w:szCs w:val="21"/>
              </w:rPr>
              <w:t>开户银行：中信银行西湖支行·</w:t>
            </w:r>
          </w:p>
          <w:p w14:paraId="7D9620F5" w14:textId="77777777" w:rsidR="00D345DF" w:rsidRDefault="00000000">
            <w:pPr>
              <w:snapToGrid w:val="0"/>
              <w:spacing w:line="360" w:lineRule="auto"/>
              <w:rPr>
                <w:rFonts w:ascii="宋体" w:hAnsi="宋体"/>
                <w:szCs w:val="21"/>
              </w:rPr>
            </w:pPr>
            <w:r>
              <w:rPr>
                <w:rFonts w:ascii="宋体" w:hAnsi="宋体" w:hint="eastAsia"/>
                <w:szCs w:val="21"/>
              </w:rPr>
              <w:t>帐    号：7331610182600010016</w:t>
            </w:r>
          </w:p>
        </w:tc>
      </w:tr>
      <w:bookmarkEnd w:id="17"/>
    </w:tbl>
    <w:p w14:paraId="2B355BCD" w14:textId="77777777" w:rsidR="00D345DF" w:rsidRDefault="00D345DF">
      <w:pPr>
        <w:adjustRightInd w:val="0"/>
        <w:spacing w:line="360" w:lineRule="auto"/>
        <w:ind w:firstLineChars="200" w:firstLine="420"/>
        <w:rPr>
          <w:rFonts w:ascii="宋体" w:hAnsi="宋体"/>
          <w:szCs w:val="21"/>
        </w:rPr>
      </w:pPr>
    </w:p>
    <w:p w14:paraId="390F99BF" w14:textId="77777777" w:rsidR="00D345DF" w:rsidRDefault="00000000">
      <w:pPr>
        <w:adjustRightInd w:val="0"/>
        <w:snapToGrid w:val="0"/>
        <w:spacing w:line="360" w:lineRule="auto"/>
        <w:ind w:right="480"/>
        <w:jc w:val="center"/>
        <w:rPr>
          <w:rFonts w:ascii="宋体" w:hAnsi="宋体"/>
          <w:szCs w:val="21"/>
        </w:rPr>
      </w:pPr>
      <w:bookmarkStart w:id="20" w:name="_Toc96521596"/>
      <w:bookmarkStart w:id="21" w:name="_Toc183786415"/>
      <w:bookmarkStart w:id="22" w:name="_Toc47951351"/>
      <w:r>
        <w:rPr>
          <w:rFonts w:ascii="宋体" w:hAnsi="宋体"/>
          <w:szCs w:val="21"/>
        </w:rPr>
        <w:br w:type="page"/>
      </w:r>
      <w:r>
        <w:rPr>
          <w:rFonts w:ascii="宋体" w:hAnsi="宋体" w:hint="eastAsia"/>
          <w:b/>
          <w:sz w:val="31"/>
        </w:rPr>
        <w:lastRenderedPageBreak/>
        <w:t>一、总  则</w:t>
      </w:r>
      <w:bookmarkEnd w:id="20"/>
      <w:bookmarkEnd w:id="21"/>
      <w:bookmarkEnd w:id="22"/>
    </w:p>
    <w:p w14:paraId="2689F8CC"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本次谈判工作是按照《中华人民共和国政府采购法》、《中华人民共和国政府采购法实施条例》、《政府采购竞争性谈判采购方式管理暂行办法》等相关法律、组织和实施，并由</w:t>
      </w:r>
      <w:r>
        <w:rPr>
          <w:rFonts w:ascii="宋体" w:hAnsi="宋体"/>
          <w:szCs w:val="21"/>
        </w:rPr>
        <w:t>同级政府采购监督管理部门</w:t>
      </w:r>
      <w:r>
        <w:rPr>
          <w:rFonts w:ascii="宋体" w:hAnsi="宋体" w:hint="eastAsia"/>
          <w:szCs w:val="21"/>
        </w:rPr>
        <w:t>指导和监督。</w:t>
      </w:r>
    </w:p>
    <w:p w14:paraId="161A7DBB" w14:textId="77777777" w:rsidR="00D345DF" w:rsidRDefault="00000000">
      <w:pPr>
        <w:adjustRightInd w:val="0"/>
        <w:spacing w:line="360" w:lineRule="auto"/>
        <w:ind w:firstLineChars="200" w:firstLine="422"/>
        <w:rPr>
          <w:rFonts w:ascii="宋体" w:hAnsi="宋体"/>
          <w:b/>
          <w:szCs w:val="21"/>
        </w:rPr>
      </w:pPr>
      <w:r>
        <w:rPr>
          <w:rFonts w:ascii="宋体" w:hAnsi="宋体"/>
          <w:b/>
          <w:szCs w:val="21"/>
        </w:rPr>
        <w:t>1</w:t>
      </w:r>
      <w:r>
        <w:rPr>
          <w:rFonts w:ascii="宋体" w:hAnsi="宋体" w:hint="eastAsia"/>
          <w:b/>
          <w:szCs w:val="21"/>
        </w:rPr>
        <w:t>．</w:t>
      </w:r>
      <w:r>
        <w:rPr>
          <w:rFonts w:ascii="宋体" w:hAnsi="宋体"/>
          <w:b/>
          <w:szCs w:val="21"/>
        </w:rPr>
        <w:t>适用范围</w:t>
      </w:r>
    </w:p>
    <w:p w14:paraId="11563DB0"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1.1本次谈判工作适用于该项目的招标、投标、开标、资格审查及信用信息查询、评标、定标、合同、验收等行为（法律、法规另有规定的，从其规定）。</w:t>
      </w:r>
    </w:p>
    <w:p w14:paraId="348938BE"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1.2本项目采购方式采用竞争性谈判方式。</w:t>
      </w:r>
    </w:p>
    <w:p w14:paraId="0F52A685" w14:textId="77777777" w:rsidR="00D345DF" w:rsidRDefault="00000000">
      <w:pPr>
        <w:adjustRightInd w:val="0"/>
        <w:spacing w:line="360" w:lineRule="auto"/>
        <w:ind w:firstLineChars="200" w:firstLine="422"/>
        <w:rPr>
          <w:rFonts w:ascii="宋体" w:hAnsi="宋体"/>
          <w:b/>
          <w:szCs w:val="21"/>
        </w:rPr>
      </w:pPr>
      <w:r>
        <w:rPr>
          <w:rFonts w:ascii="宋体" w:hAnsi="宋体"/>
          <w:b/>
          <w:szCs w:val="21"/>
        </w:rPr>
        <w:t>2．定义</w:t>
      </w:r>
    </w:p>
    <w:p w14:paraId="70CAF975" w14:textId="77777777" w:rsidR="00D345DF" w:rsidRDefault="00000000">
      <w:pPr>
        <w:spacing w:line="360" w:lineRule="auto"/>
        <w:ind w:firstLineChars="200" w:firstLine="420"/>
        <w:rPr>
          <w:rFonts w:ascii="宋体" w:hAnsi="宋体"/>
          <w:szCs w:val="21"/>
        </w:rPr>
      </w:pPr>
      <w:r>
        <w:rPr>
          <w:rFonts w:ascii="宋体" w:hAnsi="宋体"/>
          <w:szCs w:val="21"/>
        </w:rPr>
        <w:t xml:space="preserve">2.1 </w:t>
      </w:r>
      <w:r>
        <w:rPr>
          <w:rFonts w:ascii="宋体" w:hAnsi="宋体" w:hint="eastAsia"/>
          <w:szCs w:val="21"/>
        </w:rPr>
        <w:t>“采购人”系指竞争性谈判公告中载明的本项目的采购人。</w:t>
      </w:r>
    </w:p>
    <w:p w14:paraId="35D0DFBC" w14:textId="77777777" w:rsidR="00D345DF" w:rsidRDefault="00000000">
      <w:pPr>
        <w:spacing w:line="360" w:lineRule="auto"/>
        <w:ind w:firstLineChars="200" w:firstLine="420"/>
        <w:rPr>
          <w:rFonts w:ascii="宋体" w:hAnsi="宋体"/>
          <w:szCs w:val="21"/>
        </w:rPr>
      </w:pPr>
      <w:r>
        <w:rPr>
          <w:rFonts w:ascii="宋体" w:hAnsi="宋体"/>
          <w:szCs w:val="21"/>
        </w:rPr>
        <w:t xml:space="preserve">2.2 </w:t>
      </w:r>
      <w:r>
        <w:rPr>
          <w:rFonts w:ascii="宋体" w:hAnsi="宋体" w:hint="eastAsia"/>
          <w:szCs w:val="21"/>
        </w:rPr>
        <w:t>“采购代理机构”系指竞争性谈判公告中载明的本项目的采购代理机构。</w:t>
      </w:r>
    </w:p>
    <w:p w14:paraId="29240E3C" w14:textId="77777777" w:rsidR="00D345DF" w:rsidRDefault="00000000">
      <w:pPr>
        <w:spacing w:line="360" w:lineRule="auto"/>
        <w:ind w:firstLineChars="200" w:firstLine="420"/>
        <w:rPr>
          <w:rFonts w:ascii="宋体" w:hAnsi="宋体"/>
          <w:szCs w:val="21"/>
        </w:rPr>
      </w:pPr>
      <w:r>
        <w:rPr>
          <w:rFonts w:ascii="宋体" w:hAnsi="宋体"/>
          <w:szCs w:val="21"/>
        </w:rPr>
        <w:t xml:space="preserve">2.3 </w:t>
      </w:r>
      <w:r>
        <w:rPr>
          <w:rFonts w:ascii="宋体" w:hAnsi="宋体" w:hint="eastAsia"/>
          <w:szCs w:val="21"/>
        </w:rPr>
        <w:t>“供应商”系指是指响应招标、参加投标竞争的法人、其他组织或者自然人。</w:t>
      </w:r>
    </w:p>
    <w:p w14:paraId="6742CC97" w14:textId="77777777" w:rsidR="00D345DF" w:rsidRDefault="00000000">
      <w:pPr>
        <w:spacing w:line="360" w:lineRule="auto"/>
        <w:ind w:firstLineChars="200" w:firstLine="420"/>
        <w:rPr>
          <w:rFonts w:ascii="宋体" w:hAnsi="宋体"/>
          <w:szCs w:val="21"/>
        </w:rPr>
      </w:pPr>
      <w:r>
        <w:rPr>
          <w:rFonts w:ascii="宋体" w:hAnsi="宋体"/>
          <w:szCs w:val="21"/>
        </w:rPr>
        <w:t xml:space="preserve">2.4 </w:t>
      </w:r>
      <w:r>
        <w:rPr>
          <w:rFonts w:ascii="宋体" w:hAnsi="宋体" w:hint="eastAsia"/>
          <w:szCs w:val="21"/>
        </w:rPr>
        <w:t>“负责人”系指法人企业的法定负责人，或其他组织为法律、行政法规规定代表单位行使职权的主要负责人，或自然人本人。</w:t>
      </w:r>
    </w:p>
    <w:p w14:paraId="08AFB0EC" w14:textId="77777777" w:rsidR="00D345DF" w:rsidRDefault="00000000">
      <w:pPr>
        <w:spacing w:line="360" w:lineRule="auto"/>
        <w:ind w:firstLineChars="200" w:firstLine="420"/>
        <w:rPr>
          <w:rFonts w:ascii="宋体" w:hAnsi="宋体"/>
          <w:szCs w:val="21"/>
        </w:rPr>
      </w:pPr>
      <w:r>
        <w:rPr>
          <w:rFonts w:ascii="宋体" w:hAnsi="宋体"/>
          <w:szCs w:val="21"/>
        </w:rPr>
        <w:t>2.5“电子签名”系指数据电文中以电子形式所含、所附用于识别签名人身份并表明签名人认可其中内容的数据；</w:t>
      </w:r>
      <w:r>
        <w:rPr>
          <w:rFonts w:ascii="宋体" w:hAnsi="宋体" w:hint="eastAsia"/>
          <w:szCs w:val="21"/>
        </w:rPr>
        <w:t>“公章”系指单位法定名称章。因特殊原因需要使用冠以法定名称的业务专用章的，投标时须提供《业务专用章使用说明函》（附件</w:t>
      </w:r>
      <w:r>
        <w:rPr>
          <w:rFonts w:ascii="宋体" w:hAnsi="宋体"/>
          <w:szCs w:val="21"/>
        </w:rPr>
        <w:t>4）</w:t>
      </w:r>
      <w:r>
        <w:rPr>
          <w:rFonts w:ascii="宋体" w:hAnsi="宋体" w:hint="eastAsia"/>
          <w:szCs w:val="21"/>
        </w:rPr>
        <w:t>。</w:t>
      </w:r>
    </w:p>
    <w:p w14:paraId="57230F12" w14:textId="77777777" w:rsidR="00D345DF" w:rsidRDefault="00000000">
      <w:pPr>
        <w:spacing w:line="360" w:lineRule="auto"/>
        <w:ind w:firstLineChars="200" w:firstLine="420"/>
        <w:rPr>
          <w:rFonts w:ascii="宋体" w:hAnsi="宋体"/>
          <w:szCs w:val="21"/>
        </w:rPr>
      </w:pPr>
      <w:r>
        <w:rPr>
          <w:rFonts w:ascii="宋体" w:hAnsi="宋体"/>
          <w:szCs w:val="21"/>
        </w:rPr>
        <w:t>2.6“电子交易平台”是指本项目政府采购活动所依托的政府采购云平台（</w:t>
      </w:r>
      <w:r>
        <w:rPr>
          <w:rFonts w:ascii="宋体" w:hAnsi="宋体" w:hint="eastAsia"/>
          <w:szCs w:val="21"/>
        </w:rPr>
        <w:t>https://login.zcygov.cn/user-login/#/login</w:t>
      </w:r>
      <w:r>
        <w:rPr>
          <w:rFonts w:ascii="宋体" w:hAnsi="宋体"/>
          <w:szCs w:val="21"/>
        </w:rPr>
        <w:t>）。</w:t>
      </w:r>
    </w:p>
    <w:p w14:paraId="77060E5C" w14:textId="77777777" w:rsidR="00D345DF" w:rsidRDefault="00000000">
      <w:pPr>
        <w:adjustRightInd w:val="0"/>
        <w:spacing w:line="360" w:lineRule="auto"/>
        <w:ind w:firstLineChars="200" w:firstLine="420"/>
        <w:rPr>
          <w:rFonts w:ascii="宋体" w:hAnsi="宋体"/>
          <w:szCs w:val="21"/>
        </w:rPr>
      </w:pPr>
      <w:r>
        <w:rPr>
          <w:rFonts w:ascii="宋体" w:hAnsi="宋体"/>
          <w:szCs w:val="21"/>
        </w:rPr>
        <w:t xml:space="preserve">2.7 </w:t>
      </w:r>
      <w:r>
        <w:rPr>
          <w:rFonts w:ascii="宋体" w:hAnsi="宋体" w:hint="eastAsia"/>
          <w:szCs w:val="21"/>
        </w:rPr>
        <w:t>“▲”</w:t>
      </w:r>
      <w:r>
        <w:rPr>
          <w:rFonts w:ascii="宋体" w:hAnsi="宋体"/>
          <w:szCs w:val="21"/>
        </w:rPr>
        <w:t xml:space="preserve"> </w:t>
      </w:r>
      <w:r>
        <w:rPr>
          <w:rFonts w:ascii="宋体" w:hAnsi="宋体" w:hint="eastAsia"/>
          <w:szCs w:val="21"/>
        </w:rPr>
        <w:t>系指实质性要求条款，“★”系产品采购项目中单一产品或核心产品，“</w:t>
      </w:r>
      <w:r>
        <w:rPr>
          <w:rFonts w:ascii="宋体" w:hAnsi="宋体"/>
          <w:szCs w:val="21"/>
        </w:rPr>
        <w:sym w:font="Wingdings" w:char="00FE"/>
      </w:r>
      <w:r>
        <w:rPr>
          <w:rFonts w:ascii="宋体" w:hAnsi="宋体" w:hint="eastAsia"/>
          <w:szCs w:val="21"/>
        </w:rPr>
        <w:t>”系指适用本项目的要求，“</w:t>
      </w:r>
      <w:r>
        <w:rPr>
          <w:rFonts w:ascii="Segoe UI Symbol" w:hAnsi="Segoe UI Symbol" w:cs="Segoe UI Symbol"/>
          <w:szCs w:val="21"/>
        </w:rPr>
        <w:t>☐</w:t>
      </w:r>
      <w:r>
        <w:rPr>
          <w:rFonts w:ascii="宋体" w:hAnsi="宋体" w:hint="eastAsia"/>
          <w:szCs w:val="21"/>
        </w:rPr>
        <w:t>”</w:t>
      </w:r>
      <w:r>
        <w:rPr>
          <w:rFonts w:ascii="宋体" w:hAnsi="宋体"/>
          <w:szCs w:val="21"/>
        </w:rPr>
        <w:t xml:space="preserve"> </w:t>
      </w:r>
      <w:r>
        <w:rPr>
          <w:rFonts w:ascii="宋体" w:hAnsi="宋体" w:hint="eastAsia"/>
          <w:szCs w:val="21"/>
        </w:rPr>
        <w:t>系指不适用本项目的要求。</w:t>
      </w:r>
    </w:p>
    <w:p w14:paraId="3E61E40C" w14:textId="77777777" w:rsidR="00D345DF" w:rsidRDefault="00000000">
      <w:pPr>
        <w:adjustRightInd w:val="0"/>
        <w:spacing w:line="360" w:lineRule="auto"/>
        <w:ind w:firstLineChars="200" w:firstLine="422"/>
        <w:rPr>
          <w:rFonts w:ascii="宋体" w:hAnsi="宋体"/>
          <w:b/>
          <w:szCs w:val="21"/>
        </w:rPr>
      </w:pPr>
      <w:r>
        <w:rPr>
          <w:rFonts w:ascii="宋体" w:hAnsi="宋体"/>
          <w:b/>
          <w:szCs w:val="21"/>
        </w:rPr>
        <w:t xml:space="preserve">3. </w:t>
      </w:r>
      <w:r>
        <w:rPr>
          <w:rFonts w:ascii="宋体" w:hAnsi="宋体" w:hint="eastAsia"/>
          <w:b/>
          <w:szCs w:val="21"/>
        </w:rPr>
        <w:t>采购项目需要落实的政府采购政策</w:t>
      </w:r>
    </w:p>
    <w:p w14:paraId="4C766751" w14:textId="77777777" w:rsidR="00D345DF" w:rsidRDefault="00000000">
      <w:pPr>
        <w:spacing w:line="360" w:lineRule="auto"/>
        <w:ind w:firstLineChars="100" w:firstLine="211"/>
        <w:rPr>
          <w:rFonts w:ascii="宋体" w:hAnsi="宋体"/>
          <w:szCs w:val="21"/>
        </w:rPr>
      </w:pPr>
      <w:r>
        <w:rPr>
          <w:rFonts w:ascii="宋体" w:hAnsi="宋体" w:hint="eastAsia"/>
          <w:b/>
          <w:szCs w:val="21"/>
        </w:rPr>
        <w:t xml:space="preserve">  </w:t>
      </w:r>
      <w:r>
        <w:rPr>
          <w:rFonts w:ascii="宋体" w:hAnsi="宋体"/>
          <w:b/>
          <w:szCs w:val="21"/>
        </w:rPr>
        <w:t xml:space="preserve">3.1 </w:t>
      </w:r>
      <w:r>
        <w:rPr>
          <w:rFonts w:ascii="宋体" w:hAnsi="宋体" w:hint="eastAsia"/>
          <w:b/>
          <w:szCs w:val="21"/>
        </w:rPr>
        <w:t>本项目原则上采购本国生产的货物、工程和服务，不允许采购进口产品。</w:t>
      </w:r>
      <w:r>
        <w:rPr>
          <w:rFonts w:ascii="宋体" w:hAnsi="宋体" w:hint="eastAsia"/>
          <w:szCs w:val="21"/>
        </w:rPr>
        <w:t>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14:paraId="756668C9" w14:textId="77777777" w:rsidR="00D345DF" w:rsidRDefault="00000000">
      <w:pPr>
        <w:spacing w:line="360" w:lineRule="auto"/>
        <w:ind w:firstLineChars="100" w:firstLine="211"/>
        <w:rPr>
          <w:rFonts w:ascii="宋体" w:hAnsi="宋体"/>
          <w:b/>
          <w:szCs w:val="21"/>
        </w:rPr>
      </w:pPr>
      <w:r>
        <w:rPr>
          <w:rFonts w:ascii="宋体" w:hAnsi="宋体" w:hint="eastAsia"/>
          <w:b/>
          <w:szCs w:val="21"/>
        </w:rPr>
        <w:t xml:space="preserve">  </w:t>
      </w:r>
      <w:r>
        <w:rPr>
          <w:rFonts w:ascii="宋体" w:hAnsi="宋体"/>
          <w:b/>
          <w:szCs w:val="21"/>
        </w:rPr>
        <w:t xml:space="preserve">3.2 </w:t>
      </w:r>
      <w:r>
        <w:rPr>
          <w:rFonts w:ascii="宋体" w:hAnsi="宋体" w:hint="eastAsia"/>
          <w:b/>
          <w:szCs w:val="21"/>
        </w:rPr>
        <w:t>支持绿色发展</w:t>
      </w:r>
    </w:p>
    <w:p w14:paraId="74CEE977" w14:textId="77777777" w:rsidR="00D345DF" w:rsidRDefault="00000000">
      <w:pPr>
        <w:spacing w:line="360" w:lineRule="auto"/>
        <w:ind w:firstLineChars="200" w:firstLine="420"/>
        <w:rPr>
          <w:rFonts w:ascii="宋体" w:hAnsi="宋体"/>
          <w:b/>
          <w:szCs w:val="21"/>
        </w:rPr>
      </w:pPr>
      <w:r>
        <w:rPr>
          <w:rFonts w:ascii="宋体" w:hAnsi="宋体"/>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ascii="宋体" w:hAnsi="宋体" w:hint="eastAsia"/>
          <w:szCs w:val="21"/>
        </w:rPr>
        <w:t>供应商</w:t>
      </w:r>
      <w:r>
        <w:rPr>
          <w:rFonts w:ascii="宋体" w:hAnsi="宋体"/>
          <w:szCs w:val="21"/>
        </w:rPr>
        <w:t>须按</w:t>
      </w:r>
      <w:r>
        <w:rPr>
          <w:rFonts w:ascii="宋体" w:hAnsi="宋体" w:hint="eastAsia"/>
          <w:szCs w:val="21"/>
        </w:rPr>
        <w:t>谈判文件</w:t>
      </w:r>
      <w:r>
        <w:rPr>
          <w:rFonts w:ascii="宋体" w:hAnsi="宋体"/>
          <w:szCs w:val="21"/>
        </w:rPr>
        <w:t>要求提供相关产品认证证书。▲</w:t>
      </w:r>
      <w:r>
        <w:rPr>
          <w:rFonts w:ascii="宋体" w:hAnsi="宋体" w:hint="eastAsia"/>
          <w:b/>
          <w:szCs w:val="21"/>
        </w:rPr>
        <w:t>采购人拟采购的产品属于政府强制采购的节能产品品目清单范围的，供应商未按谈判文件要求提供国家确定的认证机构出具的、处于有效期之内的节能产品认证证书的，投标无效。</w:t>
      </w:r>
    </w:p>
    <w:p w14:paraId="40DF8393" w14:textId="77777777" w:rsidR="00D345DF" w:rsidRDefault="00000000">
      <w:pPr>
        <w:spacing w:line="360" w:lineRule="auto"/>
        <w:ind w:firstLineChars="200" w:firstLine="420"/>
        <w:rPr>
          <w:rFonts w:ascii="宋体" w:hAnsi="宋体"/>
          <w:szCs w:val="21"/>
        </w:rPr>
      </w:pPr>
      <w:r>
        <w:rPr>
          <w:rFonts w:ascii="宋体" w:hAnsi="宋体"/>
          <w:szCs w:val="21"/>
        </w:rPr>
        <w:t xml:space="preserve">3.2.2 </w:t>
      </w:r>
      <w:r>
        <w:rPr>
          <w:rFonts w:ascii="宋体" w:hAnsi="宋体" w:hint="eastAsia"/>
          <w:szCs w:val="21"/>
        </w:rPr>
        <w:t>修缮、装修类项目采购建材的，采购人应将绿色建筑和绿色建材性能、指标等作为实质性条件纳入谈判文件和合同。</w:t>
      </w:r>
    </w:p>
    <w:p w14:paraId="59C7764B" w14:textId="77777777" w:rsidR="00D345DF" w:rsidRDefault="00000000">
      <w:pPr>
        <w:spacing w:line="360" w:lineRule="auto"/>
        <w:ind w:firstLineChars="200" w:firstLine="420"/>
        <w:rPr>
          <w:rFonts w:ascii="宋体" w:hAnsi="宋体"/>
          <w:szCs w:val="21"/>
        </w:rPr>
      </w:pPr>
      <w:r>
        <w:rPr>
          <w:rFonts w:ascii="宋体" w:hAnsi="宋体"/>
          <w:szCs w:val="21"/>
        </w:rPr>
        <w:lastRenderedPageBreak/>
        <w:t>3.2.3</w:t>
      </w:r>
      <w:r>
        <w:rPr>
          <w:rFonts w:ascii="宋体" w:hAnsi="宋体" w:hint="eastAsia"/>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5411F78F" w14:textId="77777777" w:rsidR="00D345DF" w:rsidRDefault="00000000">
      <w:pPr>
        <w:spacing w:line="360" w:lineRule="auto"/>
        <w:ind w:firstLineChars="100" w:firstLine="211"/>
        <w:rPr>
          <w:rFonts w:ascii="宋体" w:hAnsi="宋体"/>
          <w:b/>
          <w:szCs w:val="21"/>
        </w:rPr>
      </w:pPr>
      <w:r>
        <w:rPr>
          <w:rFonts w:ascii="宋体" w:hAnsi="宋体" w:hint="eastAsia"/>
          <w:b/>
          <w:szCs w:val="21"/>
        </w:rPr>
        <w:t xml:space="preserve">  </w:t>
      </w:r>
      <w:r>
        <w:rPr>
          <w:rFonts w:ascii="宋体" w:hAnsi="宋体"/>
          <w:b/>
          <w:szCs w:val="21"/>
        </w:rPr>
        <w:t>3.3支持中小企业发展</w:t>
      </w:r>
    </w:p>
    <w:p w14:paraId="5052FA65" w14:textId="77777777" w:rsidR="00D345DF" w:rsidRDefault="00000000">
      <w:pPr>
        <w:spacing w:line="360" w:lineRule="auto"/>
        <w:ind w:firstLineChars="200" w:firstLine="420"/>
        <w:rPr>
          <w:rFonts w:ascii="宋体" w:hAnsi="宋体"/>
          <w:szCs w:val="21"/>
        </w:rPr>
      </w:pPr>
      <w:r>
        <w:rPr>
          <w:rFonts w:ascii="宋体" w:hAnsi="宋体"/>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1A5CDF8B" w14:textId="77777777" w:rsidR="00D345DF" w:rsidRDefault="00000000">
      <w:pPr>
        <w:spacing w:line="360" w:lineRule="auto"/>
        <w:ind w:firstLineChars="200" w:firstLine="420"/>
        <w:rPr>
          <w:rFonts w:ascii="宋体" w:hAnsi="宋体"/>
          <w:szCs w:val="21"/>
        </w:rPr>
      </w:pPr>
      <w:r>
        <w:rPr>
          <w:rFonts w:ascii="宋体" w:hAnsi="宋体"/>
          <w:szCs w:val="21"/>
        </w:rPr>
        <w:t>符合中小企业划分标准的个体工商户，在政府采购活动中视同中小企业。</w:t>
      </w:r>
    </w:p>
    <w:p w14:paraId="77F88BB8"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3.3.2</w:t>
      </w:r>
      <w:r>
        <w:rPr>
          <w:rFonts w:ascii="宋体" w:hAnsi="宋体" w:hint="eastAsia"/>
          <w:szCs w:val="21"/>
        </w:rPr>
        <w:t>在政府采购活动中，供应商提供的货物、工程或者服务符合下列情形的，享受中小企业扶持政策：</w:t>
      </w:r>
    </w:p>
    <w:p w14:paraId="151502D7"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3.3.2.1在货物采购项目中，货物由中小企业制造，即货物由中小企业生产且使用该中小企业商号或者注册商标；</w:t>
      </w:r>
    </w:p>
    <w:p w14:paraId="621AA248"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3.3.2.2在工程采购项目中，工程由中小企业承建，即工程施工单位为中小企业；</w:t>
      </w:r>
    </w:p>
    <w:p w14:paraId="32D09C7E"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3.3.2.3在服务采购项目中，服务由中小企业承接，即提供服务的人员为中小企业依照《中华人民共和国劳动合同法》订立劳动合同的从业人员。</w:t>
      </w:r>
    </w:p>
    <w:p w14:paraId="08105CAD"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在货物采购项目中，供应商提供的货物既有中小企业制造货物，也有大型企业制造货物的，不享受中小企业扶持政策。</w:t>
      </w:r>
    </w:p>
    <w:p w14:paraId="76C01696" w14:textId="77777777" w:rsidR="00D345DF" w:rsidRDefault="00000000">
      <w:pPr>
        <w:widowControl/>
        <w:spacing w:line="360" w:lineRule="auto"/>
        <w:ind w:firstLineChars="200" w:firstLine="420"/>
        <w:jc w:val="left"/>
        <w:rPr>
          <w:rFonts w:ascii="宋体" w:hAnsi="宋体"/>
          <w:szCs w:val="21"/>
        </w:rPr>
      </w:pPr>
      <w:r>
        <w:rPr>
          <w:rFonts w:ascii="宋体" w:hAnsi="宋体" w:hint="eastAsia"/>
          <w:szCs w:val="21"/>
        </w:rPr>
        <w:t>以联合体形式参加政府采购活动，联合体各方均为中小企业的，联合体视同中小企业。其中，联合体各方均为小微企业的，联合体视同小微企业。</w:t>
      </w:r>
    </w:p>
    <w:p w14:paraId="422F6C1B" w14:textId="77777777" w:rsidR="00D345DF" w:rsidRDefault="00000000">
      <w:pPr>
        <w:spacing w:line="360" w:lineRule="auto"/>
        <w:ind w:firstLineChars="200" w:firstLine="420"/>
        <w:rPr>
          <w:rFonts w:ascii="宋体" w:hAnsi="宋体"/>
          <w:szCs w:val="21"/>
        </w:rPr>
      </w:pPr>
      <w:r>
        <w:rPr>
          <w:rFonts w:ascii="宋体" w:hAnsi="宋体"/>
          <w:szCs w:val="21"/>
        </w:rPr>
        <w:t>3.3.3</w:t>
      </w:r>
      <w:r>
        <w:rPr>
          <w:rFonts w:ascii="宋体" w:hAnsi="宋体" w:hint="eastAsia"/>
          <w:szCs w:val="21"/>
        </w:rPr>
        <w:t>对于未预留份额专门面向中小企业的政府采购货物或服务项目，以及预留份额政府采购货物或服务项目中的非预留部分标项，对小型和微型企业的投标报价给予</w:t>
      </w:r>
      <w:r>
        <w:rPr>
          <w:rFonts w:ascii="宋体" w:hAnsi="宋体"/>
          <w:szCs w:val="21"/>
        </w:rPr>
        <w:t>10%的扣除，用扣除后的价格参与评审。接受大中型企业与小微企业组成联合体或者允许大中型企业向一家或者多家小微企业分包的</w:t>
      </w:r>
      <w:r>
        <w:rPr>
          <w:rFonts w:ascii="宋体" w:hAnsi="宋体" w:hint="eastAsia"/>
          <w:szCs w:val="21"/>
        </w:rPr>
        <w:t>政府</w:t>
      </w:r>
      <w:r>
        <w:rPr>
          <w:rFonts w:ascii="宋体" w:hAnsi="宋体"/>
          <w:szCs w:val="21"/>
        </w:rPr>
        <w:t>采购</w:t>
      </w:r>
      <w:r>
        <w:rPr>
          <w:rFonts w:ascii="宋体" w:hAnsi="宋体" w:hint="eastAsia"/>
          <w:szCs w:val="21"/>
        </w:rPr>
        <w:t>货物或服务</w:t>
      </w:r>
      <w:r>
        <w:rPr>
          <w:rFonts w:ascii="宋体" w:hAnsi="宋体"/>
          <w:szCs w:val="21"/>
        </w:rPr>
        <w:t>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14:paraId="30532C24" w14:textId="77777777" w:rsidR="00D345DF" w:rsidRDefault="00000000">
      <w:pPr>
        <w:spacing w:line="360" w:lineRule="auto"/>
        <w:ind w:firstLineChars="200" w:firstLine="420"/>
        <w:rPr>
          <w:rFonts w:ascii="宋体" w:hAnsi="宋体"/>
          <w:szCs w:val="21"/>
        </w:rPr>
      </w:pPr>
      <w:r>
        <w:rPr>
          <w:rFonts w:ascii="宋体" w:hAnsi="宋体"/>
          <w:szCs w:val="21"/>
        </w:rPr>
        <w:t>3.3.4符合《关于促进残疾人就业政府采购政策的通知》（财库〔2017〕141号）规定的条件并提供《残疾人福利性单位声明函》（附件1）的残疾人福利性单位视同小型、微型企业；</w:t>
      </w:r>
    </w:p>
    <w:p w14:paraId="01D11CE0" w14:textId="77777777" w:rsidR="00D345DF" w:rsidRDefault="00000000">
      <w:pPr>
        <w:spacing w:line="360" w:lineRule="auto"/>
        <w:ind w:firstLineChars="200" w:firstLine="420"/>
        <w:rPr>
          <w:rFonts w:ascii="宋体" w:hAnsi="宋体"/>
          <w:szCs w:val="21"/>
        </w:rPr>
      </w:pPr>
      <w:r>
        <w:rPr>
          <w:rFonts w:ascii="宋体" w:hAnsi="宋体"/>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4E4D6EE7" w14:textId="77777777" w:rsidR="00D345DF" w:rsidRDefault="00000000">
      <w:pPr>
        <w:spacing w:line="360" w:lineRule="auto"/>
        <w:ind w:firstLineChars="200" w:firstLine="420"/>
        <w:rPr>
          <w:rFonts w:ascii="宋体" w:hAnsi="宋体"/>
          <w:szCs w:val="21"/>
        </w:rPr>
      </w:pPr>
      <w:r>
        <w:rPr>
          <w:rFonts w:ascii="宋体" w:hAnsi="宋体"/>
          <w:szCs w:val="21"/>
        </w:rPr>
        <w:t>3.3.6</w:t>
      </w:r>
      <w:r>
        <w:rPr>
          <w:rFonts w:ascii="宋体" w:hAnsi="宋体" w:hint="eastAsia"/>
          <w:szCs w:val="21"/>
        </w:rPr>
        <w:t>可享受中小企业扶持政策的供应商应按照谈判文件格式要求提供《中小企业声明函》，供应商提供的《中小企业声明函》与实际情况不符的，不享受中小企业扶持政策。声明内容不实的，属于提供虚假材料谋取中标、成交的，依法承担法律责任。</w:t>
      </w:r>
    </w:p>
    <w:p w14:paraId="0BA4703C" w14:textId="77777777" w:rsidR="00D345DF" w:rsidRDefault="00000000">
      <w:pPr>
        <w:spacing w:line="360" w:lineRule="auto"/>
        <w:ind w:firstLineChars="200" w:firstLine="420"/>
        <w:rPr>
          <w:rFonts w:ascii="宋体" w:hAnsi="宋体"/>
          <w:szCs w:val="21"/>
        </w:rPr>
      </w:pPr>
      <w:r>
        <w:rPr>
          <w:rFonts w:ascii="宋体" w:hAnsi="宋体"/>
          <w:szCs w:val="21"/>
        </w:rPr>
        <w:lastRenderedPageBreak/>
        <w:t>3.3.7中小企业享受扶持政策获得政府采购合同的，小微企业不得将合同分包给大中型企业，中型企业不得将合同分包给大型企业</w:t>
      </w:r>
      <w:r>
        <w:rPr>
          <w:rFonts w:ascii="宋体" w:hAnsi="宋体" w:hint="eastAsia"/>
          <w:szCs w:val="21"/>
        </w:rPr>
        <w:t>。</w:t>
      </w:r>
    </w:p>
    <w:p w14:paraId="3E726FE2" w14:textId="77777777" w:rsidR="00D345DF" w:rsidRDefault="00000000">
      <w:pPr>
        <w:spacing w:line="360" w:lineRule="auto"/>
        <w:ind w:firstLineChars="100" w:firstLine="211"/>
        <w:rPr>
          <w:rFonts w:ascii="宋体" w:hAnsi="宋体"/>
          <w:b/>
          <w:szCs w:val="21"/>
        </w:rPr>
      </w:pPr>
      <w:r>
        <w:rPr>
          <w:rFonts w:ascii="宋体" w:hAnsi="宋体" w:hint="eastAsia"/>
          <w:b/>
          <w:szCs w:val="21"/>
        </w:rPr>
        <w:t xml:space="preserve">  </w:t>
      </w:r>
      <w:r>
        <w:rPr>
          <w:rFonts w:ascii="宋体" w:hAnsi="宋体"/>
          <w:b/>
          <w:szCs w:val="21"/>
        </w:rPr>
        <w:t>3.4</w:t>
      </w:r>
      <w:r>
        <w:rPr>
          <w:rFonts w:ascii="宋体" w:hAnsi="宋体" w:hint="eastAsia"/>
          <w:b/>
          <w:szCs w:val="21"/>
        </w:rPr>
        <w:t>支持创新发展</w:t>
      </w:r>
    </w:p>
    <w:p w14:paraId="473B12E2" w14:textId="77777777" w:rsidR="00D345DF" w:rsidRDefault="00000000">
      <w:pPr>
        <w:spacing w:line="360" w:lineRule="auto"/>
        <w:ind w:firstLineChars="200" w:firstLine="420"/>
        <w:rPr>
          <w:rFonts w:ascii="宋体" w:hAnsi="宋体"/>
          <w:szCs w:val="21"/>
        </w:rPr>
      </w:pPr>
      <w:r>
        <w:rPr>
          <w:rFonts w:ascii="宋体" w:hAnsi="宋体"/>
          <w:szCs w:val="21"/>
        </w:rPr>
        <w:t>3.4.1 采购人优先采购被认定</w:t>
      </w:r>
      <w:r>
        <w:rPr>
          <w:rFonts w:ascii="宋体" w:hAnsi="宋体" w:hint="eastAsia"/>
          <w:szCs w:val="21"/>
        </w:rPr>
        <w:t>为首台套产品和“制造精品”的自主创新产品。</w:t>
      </w:r>
    </w:p>
    <w:p w14:paraId="40504384" w14:textId="77777777" w:rsidR="00D345DF" w:rsidRDefault="00000000">
      <w:pPr>
        <w:spacing w:line="360" w:lineRule="auto"/>
        <w:ind w:firstLineChars="200" w:firstLine="420"/>
        <w:rPr>
          <w:rFonts w:ascii="宋体" w:hAnsi="宋体"/>
          <w:szCs w:val="21"/>
        </w:rPr>
      </w:pPr>
      <w:r>
        <w:rPr>
          <w:rFonts w:ascii="宋体" w:hAnsi="宋体"/>
          <w:szCs w:val="21"/>
        </w:rPr>
        <w:t>3.4.2首台套产品</w:t>
      </w:r>
      <w:r>
        <w:rPr>
          <w:rFonts w:ascii="宋体" w:hAnsi="宋体" w:hint="eastAsia"/>
          <w:szCs w:val="21"/>
        </w:rPr>
        <w:t>被纳入《首台套产品推广应用指导目录》之日起</w:t>
      </w:r>
      <w:r>
        <w:rPr>
          <w:rFonts w:ascii="宋体" w:hAnsi="宋体"/>
          <w:szCs w:val="21"/>
        </w:rPr>
        <w:t>2年内，以及产品核心技术高于国内领先水平，并具有明晰自主知识产权的“制造精品”产品，</w:t>
      </w:r>
      <w:r>
        <w:rPr>
          <w:rFonts w:ascii="宋体" w:hAnsi="宋体" w:hint="eastAsia"/>
          <w:szCs w:val="21"/>
        </w:rPr>
        <w:t>自认定之日起</w:t>
      </w:r>
      <w:r>
        <w:rPr>
          <w:rFonts w:ascii="宋体" w:hAnsi="宋体"/>
          <w:szCs w:val="21"/>
        </w:rPr>
        <w:t>2年内视同已具备相应销售业绩，参加政府采购活动</w:t>
      </w:r>
      <w:r>
        <w:rPr>
          <w:rFonts w:ascii="宋体" w:hAnsi="宋体" w:hint="eastAsia"/>
          <w:szCs w:val="21"/>
        </w:rPr>
        <w:t>时业绩分值为满分。</w:t>
      </w:r>
    </w:p>
    <w:p w14:paraId="623AE981" w14:textId="77777777" w:rsidR="00D345DF" w:rsidRDefault="00000000">
      <w:pPr>
        <w:spacing w:line="360" w:lineRule="auto"/>
        <w:ind w:firstLineChars="177" w:firstLine="373"/>
        <w:rPr>
          <w:rFonts w:ascii="宋体" w:hAnsi="宋体"/>
          <w:b/>
          <w:szCs w:val="21"/>
        </w:rPr>
      </w:pPr>
      <w:r>
        <w:rPr>
          <w:rFonts w:ascii="宋体" w:hAnsi="宋体"/>
          <w:b/>
          <w:szCs w:val="21"/>
        </w:rPr>
        <w:t xml:space="preserve">4. </w:t>
      </w:r>
      <w:r>
        <w:rPr>
          <w:rFonts w:ascii="宋体" w:hAnsi="宋体" w:hint="eastAsia"/>
          <w:b/>
          <w:szCs w:val="21"/>
        </w:rPr>
        <w:t>询问、质疑、投诉</w:t>
      </w:r>
    </w:p>
    <w:p w14:paraId="091CEFCE" w14:textId="77777777" w:rsidR="00D345DF" w:rsidRDefault="00000000">
      <w:pPr>
        <w:autoSpaceDE w:val="0"/>
        <w:autoSpaceDN w:val="0"/>
        <w:spacing w:line="360" w:lineRule="auto"/>
        <w:ind w:firstLineChars="177" w:firstLine="372"/>
        <w:jc w:val="left"/>
        <w:rPr>
          <w:rFonts w:ascii="宋体" w:hAnsi="宋体"/>
          <w:szCs w:val="21"/>
        </w:rPr>
      </w:pPr>
      <w:r>
        <w:rPr>
          <w:rFonts w:ascii="宋体" w:hAnsi="宋体"/>
          <w:szCs w:val="21"/>
        </w:rPr>
        <w:t>4.1供应商询问</w:t>
      </w:r>
    </w:p>
    <w:p w14:paraId="36286191" w14:textId="77777777" w:rsidR="00D345DF" w:rsidRDefault="00000000">
      <w:pPr>
        <w:autoSpaceDE w:val="0"/>
        <w:autoSpaceDN w:val="0"/>
        <w:spacing w:line="360" w:lineRule="auto"/>
        <w:ind w:firstLineChars="200" w:firstLine="420"/>
        <w:jc w:val="left"/>
        <w:rPr>
          <w:rFonts w:ascii="宋体" w:hAnsi="宋体"/>
          <w:szCs w:val="21"/>
        </w:rPr>
      </w:pPr>
      <w:r>
        <w:rPr>
          <w:rFonts w:ascii="宋体" w:hAnsi="宋体" w:hint="eastAsia"/>
          <w:szCs w:val="21"/>
        </w:rPr>
        <w:t>供应商对政府采购活动事项有疑问的，可以提出询问，采购人或者采购代理机构应当在</w:t>
      </w:r>
      <w:r>
        <w:rPr>
          <w:rFonts w:ascii="宋体" w:hAnsi="宋体"/>
          <w:szCs w:val="21"/>
        </w:rPr>
        <w:t>3个工作日内对供应</w:t>
      </w:r>
      <w:r>
        <w:rPr>
          <w:rFonts w:ascii="宋体" w:hAnsi="宋体" w:hint="eastAsia"/>
          <w:szCs w:val="21"/>
        </w:rPr>
        <w:t>商依法提出的询问作出答复，但答复的内容不得涉及商业秘密。供应商提出的询问超出采购人对采购代理机构委托授权范围的，采购代理机构应当告知供应商向采购人提出。</w:t>
      </w:r>
    </w:p>
    <w:p w14:paraId="4633C633" w14:textId="77777777" w:rsidR="00D345DF" w:rsidRDefault="00000000">
      <w:pPr>
        <w:autoSpaceDE w:val="0"/>
        <w:autoSpaceDN w:val="0"/>
        <w:spacing w:line="360" w:lineRule="auto"/>
        <w:ind w:firstLineChars="100" w:firstLine="210"/>
        <w:jc w:val="left"/>
        <w:rPr>
          <w:rFonts w:ascii="宋体" w:hAnsi="宋体"/>
          <w:szCs w:val="21"/>
        </w:rPr>
      </w:pPr>
      <w:r>
        <w:rPr>
          <w:rFonts w:ascii="宋体" w:hAnsi="宋体" w:hint="eastAsia"/>
          <w:szCs w:val="21"/>
        </w:rPr>
        <w:t xml:space="preserve">  </w:t>
      </w:r>
      <w:r>
        <w:rPr>
          <w:rFonts w:ascii="宋体" w:hAnsi="宋体"/>
          <w:szCs w:val="21"/>
        </w:rPr>
        <w:t>4.2供应商质疑</w:t>
      </w:r>
    </w:p>
    <w:p w14:paraId="4B477A27" w14:textId="77777777" w:rsidR="00D345DF" w:rsidRDefault="00000000">
      <w:pPr>
        <w:pStyle w:val="af6"/>
        <w:spacing w:line="360" w:lineRule="auto"/>
        <w:ind w:firstLineChars="200" w:firstLine="420"/>
        <w:rPr>
          <w:rFonts w:hAnsi="宋体"/>
          <w:sz w:val="21"/>
          <w:szCs w:val="21"/>
        </w:rPr>
      </w:pPr>
      <w:r>
        <w:rPr>
          <w:rFonts w:hAnsi="宋体"/>
          <w:sz w:val="21"/>
          <w:szCs w:val="21"/>
        </w:rPr>
        <w:t>4.2.1提出质疑的供应商应当是参与所质疑项目采购活动的供应商。潜在供应商已依法获取其可质疑的</w:t>
      </w:r>
      <w:r>
        <w:rPr>
          <w:rFonts w:hAnsi="宋体" w:hint="eastAsia"/>
          <w:sz w:val="21"/>
          <w:szCs w:val="21"/>
        </w:rPr>
        <w:t>谈判文件</w:t>
      </w:r>
      <w:r>
        <w:rPr>
          <w:rFonts w:hAnsi="宋体"/>
          <w:sz w:val="21"/>
          <w:szCs w:val="21"/>
        </w:rPr>
        <w:t>的，可以对该文件提出质疑。</w:t>
      </w:r>
    </w:p>
    <w:p w14:paraId="10260C07" w14:textId="77777777" w:rsidR="00D345DF" w:rsidRDefault="00000000">
      <w:pPr>
        <w:pStyle w:val="af6"/>
        <w:spacing w:line="360" w:lineRule="auto"/>
        <w:ind w:firstLineChars="200" w:firstLine="420"/>
        <w:rPr>
          <w:rFonts w:hAnsi="宋体"/>
          <w:sz w:val="21"/>
          <w:szCs w:val="21"/>
        </w:rPr>
      </w:pPr>
      <w:r>
        <w:rPr>
          <w:rFonts w:hAnsi="宋体"/>
          <w:sz w:val="21"/>
          <w:szCs w:val="21"/>
        </w:rPr>
        <w:t>4.2.2供应商认为</w:t>
      </w:r>
      <w:r>
        <w:rPr>
          <w:rFonts w:hAnsi="宋体" w:hint="eastAsia"/>
          <w:sz w:val="21"/>
          <w:szCs w:val="21"/>
        </w:rPr>
        <w:t>谈判文件</w:t>
      </w:r>
      <w:r>
        <w:rPr>
          <w:rFonts w:hAnsi="宋体"/>
          <w:sz w:val="21"/>
          <w:szCs w:val="21"/>
        </w:rPr>
        <w:t>、采购过程和中标结果使自己的权益受到损害的，可以在知道或者应知其权益受到损害之日起七个工作日内，以书面形式</w:t>
      </w:r>
      <w:r>
        <w:rPr>
          <w:rFonts w:hAnsi="宋体" w:hint="eastAsia"/>
          <w:sz w:val="21"/>
          <w:szCs w:val="21"/>
        </w:rPr>
        <w:t>或通过政采云系统在线提疑方式</w:t>
      </w:r>
      <w:r>
        <w:rPr>
          <w:rFonts w:hAnsi="宋体"/>
          <w:sz w:val="21"/>
          <w:szCs w:val="21"/>
        </w:rPr>
        <w:t>向采购人或者采购代理机构提出质疑，否则，采购人或者采购代理机构不予受理：</w:t>
      </w:r>
    </w:p>
    <w:p w14:paraId="1EA82490" w14:textId="77777777" w:rsidR="00D345DF" w:rsidRDefault="00000000">
      <w:pPr>
        <w:pStyle w:val="af6"/>
        <w:spacing w:line="360" w:lineRule="auto"/>
        <w:ind w:firstLineChars="200" w:firstLine="420"/>
        <w:rPr>
          <w:rFonts w:hAnsi="宋体"/>
          <w:bCs/>
          <w:sz w:val="21"/>
          <w:szCs w:val="21"/>
        </w:rPr>
      </w:pPr>
      <w:r>
        <w:rPr>
          <w:rFonts w:hAnsi="宋体" w:hint="eastAsia"/>
          <w:bCs/>
          <w:sz w:val="21"/>
          <w:szCs w:val="21"/>
        </w:rPr>
        <w:t>注：书面询问质疑接收人：郭鹏飞 0571-87630</w:t>
      </w:r>
      <w:r>
        <w:rPr>
          <w:rFonts w:hAnsi="宋体"/>
          <w:bCs/>
          <w:sz w:val="21"/>
          <w:szCs w:val="21"/>
        </w:rPr>
        <w:t>285</w:t>
      </w:r>
      <w:r>
        <w:rPr>
          <w:rFonts w:hAnsi="宋体" w:hint="eastAsia"/>
          <w:bCs/>
          <w:sz w:val="21"/>
          <w:szCs w:val="21"/>
        </w:rPr>
        <w:t>，地址：</w:t>
      </w:r>
      <w:r>
        <w:rPr>
          <w:rFonts w:hAnsi="宋体"/>
          <w:bCs/>
          <w:sz w:val="21"/>
          <w:szCs w:val="21"/>
        </w:rPr>
        <w:t>杭州市</w:t>
      </w:r>
      <w:r>
        <w:rPr>
          <w:rFonts w:hAnsi="宋体" w:hint="eastAsia"/>
          <w:bCs/>
          <w:sz w:val="21"/>
          <w:szCs w:val="21"/>
        </w:rPr>
        <w:t>上城区</w:t>
      </w:r>
      <w:r>
        <w:rPr>
          <w:rFonts w:hAnsi="宋体"/>
          <w:bCs/>
          <w:sz w:val="21"/>
          <w:szCs w:val="21"/>
        </w:rPr>
        <w:t>环站东路97号云峰大厦1幢6楼</w:t>
      </w:r>
      <w:r>
        <w:rPr>
          <w:rFonts w:hAnsi="宋体" w:hint="eastAsia"/>
          <w:bCs/>
          <w:sz w:val="21"/>
          <w:szCs w:val="21"/>
        </w:rPr>
        <w:t>。</w:t>
      </w:r>
    </w:p>
    <w:p w14:paraId="338F6EBF" w14:textId="77777777" w:rsidR="00D345DF" w:rsidRDefault="00000000">
      <w:pPr>
        <w:pStyle w:val="af6"/>
        <w:spacing w:line="360" w:lineRule="auto"/>
        <w:ind w:firstLineChars="200" w:firstLine="420"/>
        <w:jc w:val="left"/>
        <w:rPr>
          <w:rFonts w:hAnsi="宋体"/>
          <w:bCs/>
          <w:sz w:val="21"/>
          <w:szCs w:val="21"/>
        </w:rPr>
      </w:pPr>
      <w:r>
        <w:rPr>
          <w:rFonts w:hAnsi="宋体" w:hint="eastAsia"/>
          <w:bCs/>
          <w:sz w:val="21"/>
          <w:szCs w:val="21"/>
        </w:rPr>
        <w:t>在线询问质疑菜单路径：应用中心-项目采购-询问质疑投诉-询问列表/质疑列表，具体操作详见“政府采购项目电子交易管理操作指南-供应商”的“2.9 询问质疑投诉” https://service.zcygov.cn/#/knowledges/CW1EtGwBFdiHxlNd6I3m/6IMVAG0BFdiHxlNdQ8Na。</w:t>
      </w:r>
    </w:p>
    <w:p w14:paraId="20986556" w14:textId="77777777" w:rsidR="00D345DF" w:rsidRDefault="00000000">
      <w:pPr>
        <w:pStyle w:val="ae"/>
        <w:spacing w:line="360" w:lineRule="auto"/>
        <w:ind w:firstLineChars="200"/>
        <w:rPr>
          <w:rFonts w:ascii="宋体" w:hAnsi="宋体"/>
          <w:szCs w:val="21"/>
        </w:rPr>
      </w:pPr>
      <w:r>
        <w:rPr>
          <w:rFonts w:ascii="宋体" w:hAnsi="宋体"/>
          <w:szCs w:val="21"/>
        </w:rPr>
        <w:t>4.2.2.1对</w:t>
      </w:r>
      <w:r>
        <w:rPr>
          <w:rFonts w:ascii="宋体" w:hAnsi="宋体" w:hint="eastAsia"/>
          <w:szCs w:val="21"/>
        </w:rPr>
        <w:t>谈判文件</w:t>
      </w:r>
      <w:r>
        <w:rPr>
          <w:rFonts w:ascii="宋体" w:hAnsi="宋体"/>
          <w:szCs w:val="21"/>
        </w:rPr>
        <w:t>提出质疑的，质疑期限为供应商获得</w:t>
      </w:r>
      <w:r>
        <w:rPr>
          <w:rFonts w:ascii="宋体" w:hAnsi="宋体" w:hint="eastAsia"/>
          <w:szCs w:val="21"/>
        </w:rPr>
        <w:t>谈判文件</w:t>
      </w:r>
      <w:r>
        <w:rPr>
          <w:rFonts w:ascii="宋体" w:hAnsi="宋体"/>
          <w:szCs w:val="21"/>
        </w:rPr>
        <w:t>之日或者</w:t>
      </w:r>
      <w:r>
        <w:rPr>
          <w:rFonts w:ascii="宋体" w:hAnsi="宋体" w:hint="eastAsia"/>
          <w:szCs w:val="21"/>
        </w:rPr>
        <w:t>谈判文件</w:t>
      </w:r>
      <w:r>
        <w:rPr>
          <w:rFonts w:ascii="宋体" w:hAnsi="宋体"/>
          <w:szCs w:val="21"/>
        </w:rPr>
        <w:t>公告期限届满之日起计算。</w:t>
      </w:r>
    </w:p>
    <w:p w14:paraId="117466D1" w14:textId="77777777" w:rsidR="00D345DF" w:rsidRDefault="00000000">
      <w:pPr>
        <w:pStyle w:val="af6"/>
        <w:spacing w:line="360" w:lineRule="auto"/>
        <w:ind w:firstLineChars="200" w:firstLine="420"/>
        <w:rPr>
          <w:rFonts w:hAnsi="宋体"/>
          <w:sz w:val="21"/>
          <w:szCs w:val="21"/>
        </w:rPr>
      </w:pPr>
      <w:r>
        <w:rPr>
          <w:rFonts w:hAnsi="宋体"/>
          <w:sz w:val="21"/>
          <w:szCs w:val="21"/>
        </w:rPr>
        <w:t>4.2.2.2对采购过程提出质疑的，质疑期限为各采购程序环节结束之日起计算。对同一采购程序环节的质疑，供应商须一次性提出。</w:t>
      </w:r>
    </w:p>
    <w:p w14:paraId="399919D9" w14:textId="77777777" w:rsidR="00D345DF" w:rsidRDefault="00000000">
      <w:pPr>
        <w:pStyle w:val="af6"/>
        <w:spacing w:line="360" w:lineRule="auto"/>
        <w:ind w:firstLineChars="200" w:firstLine="420"/>
        <w:rPr>
          <w:rFonts w:hAnsi="宋体"/>
          <w:sz w:val="21"/>
          <w:szCs w:val="21"/>
        </w:rPr>
      </w:pPr>
      <w:r>
        <w:rPr>
          <w:rFonts w:hAnsi="宋体"/>
          <w:sz w:val="21"/>
          <w:szCs w:val="21"/>
        </w:rPr>
        <w:t>4.2.2.3对采购结果提出质疑的，质疑期限自采购结果公告期限届满之日起计算。</w:t>
      </w:r>
    </w:p>
    <w:p w14:paraId="41815CF8" w14:textId="77777777" w:rsidR="00D345DF" w:rsidRDefault="00000000">
      <w:pPr>
        <w:pStyle w:val="af6"/>
        <w:spacing w:line="360" w:lineRule="auto"/>
        <w:ind w:firstLineChars="200" w:firstLine="420"/>
        <w:rPr>
          <w:rFonts w:hAnsi="宋体"/>
          <w:sz w:val="21"/>
          <w:szCs w:val="21"/>
        </w:rPr>
      </w:pPr>
      <w:r>
        <w:rPr>
          <w:rFonts w:hAnsi="宋体"/>
          <w:sz w:val="21"/>
          <w:szCs w:val="21"/>
        </w:rPr>
        <w:t>4.2.3</w:t>
      </w:r>
      <w:r>
        <w:rPr>
          <w:rFonts w:hAnsi="宋体" w:hint="eastAsia"/>
          <w:sz w:val="21"/>
          <w:szCs w:val="21"/>
        </w:rPr>
        <w:t>供应商提出质疑应当提交质疑函和必要的证明材料。质疑函应当包括下列内容：</w:t>
      </w:r>
    </w:p>
    <w:p w14:paraId="1AD86658" w14:textId="77777777" w:rsidR="00D345DF" w:rsidRDefault="00000000">
      <w:pPr>
        <w:pStyle w:val="af6"/>
        <w:spacing w:line="360" w:lineRule="auto"/>
        <w:ind w:firstLineChars="59" w:firstLine="124"/>
        <w:rPr>
          <w:rFonts w:hAnsi="宋体"/>
          <w:sz w:val="21"/>
          <w:szCs w:val="21"/>
        </w:rPr>
      </w:pPr>
      <w:r>
        <w:rPr>
          <w:rFonts w:hAnsi="宋体" w:hint="eastAsia"/>
          <w:sz w:val="21"/>
          <w:szCs w:val="21"/>
        </w:rPr>
        <w:t xml:space="preserve">　 </w:t>
      </w:r>
      <w:r>
        <w:rPr>
          <w:rFonts w:hAnsi="宋体"/>
          <w:sz w:val="21"/>
          <w:szCs w:val="21"/>
        </w:rPr>
        <w:t>4.2.3.1</w:t>
      </w:r>
      <w:r>
        <w:rPr>
          <w:rFonts w:hAnsi="宋体" w:hint="eastAsia"/>
          <w:sz w:val="21"/>
          <w:szCs w:val="21"/>
        </w:rPr>
        <w:t>供应商的姓名或者名称、地址、邮编、联系人及联系电话；</w:t>
      </w:r>
    </w:p>
    <w:p w14:paraId="7ADB060C" w14:textId="77777777" w:rsidR="00D345DF" w:rsidRDefault="00000000">
      <w:pPr>
        <w:pStyle w:val="af6"/>
        <w:spacing w:line="360" w:lineRule="auto"/>
        <w:ind w:firstLineChars="59" w:firstLine="124"/>
        <w:rPr>
          <w:rFonts w:hAnsi="宋体"/>
          <w:sz w:val="21"/>
          <w:szCs w:val="21"/>
        </w:rPr>
      </w:pPr>
      <w:r>
        <w:rPr>
          <w:rFonts w:hAnsi="宋体" w:hint="eastAsia"/>
          <w:sz w:val="21"/>
          <w:szCs w:val="21"/>
        </w:rPr>
        <w:t xml:space="preserve">　 </w:t>
      </w:r>
      <w:r>
        <w:rPr>
          <w:rFonts w:hAnsi="宋体"/>
          <w:sz w:val="21"/>
          <w:szCs w:val="21"/>
        </w:rPr>
        <w:t>4.2.3.2</w:t>
      </w:r>
      <w:r>
        <w:rPr>
          <w:rFonts w:hAnsi="宋体" w:hint="eastAsia"/>
          <w:sz w:val="21"/>
          <w:szCs w:val="21"/>
        </w:rPr>
        <w:t>质疑项目的名称、编号；</w:t>
      </w:r>
    </w:p>
    <w:p w14:paraId="3F83F086" w14:textId="77777777" w:rsidR="00D345DF" w:rsidRDefault="00000000">
      <w:pPr>
        <w:pStyle w:val="af6"/>
        <w:spacing w:line="360" w:lineRule="auto"/>
        <w:ind w:firstLineChars="59" w:firstLine="124"/>
        <w:rPr>
          <w:rFonts w:hAnsi="宋体"/>
          <w:sz w:val="21"/>
          <w:szCs w:val="21"/>
        </w:rPr>
      </w:pPr>
      <w:r>
        <w:rPr>
          <w:rFonts w:hAnsi="宋体" w:hint="eastAsia"/>
          <w:sz w:val="21"/>
          <w:szCs w:val="21"/>
        </w:rPr>
        <w:t xml:space="preserve">　 </w:t>
      </w:r>
      <w:r>
        <w:rPr>
          <w:rFonts w:hAnsi="宋体"/>
          <w:sz w:val="21"/>
          <w:szCs w:val="21"/>
        </w:rPr>
        <w:t>4.2.3.3</w:t>
      </w:r>
      <w:r>
        <w:rPr>
          <w:rFonts w:hAnsi="宋体" w:hint="eastAsia"/>
          <w:sz w:val="21"/>
          <w:szCs w:val="21"/>
        </w:rPr>
        <w:t>具体、明确的质疑事项和与质疑事项相关的请求；</w:t>
      </w:r>
    </w:p>
    <w:p w14:paraId="43AF0964" w14:textId="77777777" w:rsidR="00D345DF" w:rsidRDefault="00000000">
      <w:pPr>
        <w:pStyle w:val="af6"/>
        <w:spacing w:line="360" w:lineRule="auto"/>
        <w:ind w:firstLineChars="59" w:firstLine="124"/>
        <w:rPr>
          <w:rFonts w:hAnsi="宋体"/>
          <w:sz w:val="21"/>
          <w:szCs w:val="21"/>
        </w:rPr>
      </w:pPr>
      <w:r>
        <w:rPr>
          <w:rFonts w:hAnsi="宋体" w:hint="eastAsia"/>
          <w:sz w:val="21"/>
          <w:szCs w:val="21"/>
        </w:rPr>
        <w:t xml:space="preserve">　 </w:t>
      </w:r>
      <w:r>
        <w:rPr>
          <w:rFonts w:hAnsi="宋体"/>
          <w:sz w:val="21"/>
          <w:szCs w:val="21"/>
        </w:rPr>
        <w:t>4.2.3.4</w:t>
      </w:r>
      <w:r>
        <w:rPr>
          <w:rFonts w:hAnsi="宋体" w:hint="eastAsia"/>
          <w:sz w:val="21"/>
          <w:szCs w:val="21"/>
        </w:rPr>
        <w:t>事实依据；</w:t>
      </w:r>
    </w:p>
    <w:p w14:paraId="2D080A76" w14:textId="77777777" w:rsidR="00D345DF" w:rsidRDefault="00000000">
      <w:pPr>
        <w:pStyle w:val="af6"/>
        <w:spacing w:line="360" w:lineRule="auto"/>
        <w:ind w:firstLineChars="59" w:firstLine="124"/>
        <w:rPr>
          <w:rFonts w:hAnsi="宋体"/>
          <w:sz w:val="21"/>
          <w:szCs w:val="21"/>
        </w:rPr>
      </w:pPr>
      <w:r>
        <w:rPr>
          <w:rFonts w:hAnsi="宋体" w:hint="eastAsia"/>
          <w:sz w:val="21"/>
          <w:szCs w:val="21"/>
        </w:rPr>
        <w:t xml:space="preserve">　 </w:t>
      </w:r>
      <w:r>
        <w:rPr>
          <w:rFonts w:hAnsi="宋体"/>
          <w:sz w:val="21"/>
          <w:szCs w:val="21"/>
        </w:rPr>
        <w:t>4.2.3.5</w:t>
      </w:r>
      <w:r>
        <w:rPr>
          <w:rFonts w:hAnsi="宋体" w:hint="eastAsia"/>
          <w:sz w:val="21"/>
          <w:szCs w:val="21"/>
        </w:rPr>
        <w:t>必要的法律依据；</w:t>
      </w:r>
    </w:p>
    <w:p w14:paraId="28860F22" w14:textId="77777777" w:rsidR="00D345DF" w:rsidRDefault="00000000">
      <w:pPr>
        <w:pStyle w:val="af6"/>
        <w:adjustRightInd w:val="0"/>
        <w:snapToGrid w:val="0"/>
        <w:spacing w:line="360" w:lineRule="auto"/>
        <w:ind w:firstLineChars="200" w:firstLine="420"/>
        <w:rPr>
          <w:rFonts w:hAnsi="宋体"/>
          <w:sz w:val="21"/>
          <w:szCs w:val="21"/>
        </w:rPr>
      </w:pPr>
      <w:r>
        <w:rPr>
          <w:rFonts w:hAnsi="宋体" w:hint="eastAsia"/>
          <w:sz w:val="21"/>
          <w:szCs w:val="21"/>
        </w:rPr>
        <w:lastRenderedPageBreak/>
        <w:t>4.2.3.6提出质疑的日期。</w:t>
      </w:r>
    </w:p>
    <w:p w14:paraId="39FF6305" w14:textId="77777777" w:rsidR="00D345DF" w:rsidRDefault="00000000">
      <w:pPr>
        <w:pStyle w:val="af6"/>
        <w:adjustRightInd w:val="0"/>
        <w:snapToGrid w:val="0"/>
        <w:spacing w:line="360" w:lineRule="auto"/>
        <w:ind w:firstLineChars="200" w:firstLine="420"/>
        <w:rPr>
          <w:rFonts w:hAnsi="宋体"/>
          <w:sz w:val="21"/>
          <w:szCs w:val="21"/>
        </w:rPr>
      </w:pPr>
      <w:r>
        <w:rPr>
          <w:rFonts w:hAnsi="宋体" w:hint="eastAsia"/>
          <w:sz w:val="21"/>
          <w:szCs w:val="21"/>
        </w:rPr>
        <w:t>供应商提交的质疑函需一式三份。供应商为自然人的，应当由本人签字；供应商为法人或者其他组织的，应当由法定代表人、主要负责人，或者其授权代表签字或者盖章，并加盖公章。</w:t>
      </w:r>
    </w:p>
    <w:p w14:paraId="15867E3A" w14:textId="77777777" w:rsidR="00D345DF" w:rsidRDefault="00000000">
      <w:pPr>
        <w:pStyle w:val="af6"/>
        <w:adjustRightInd w:val="0"/>
        <w:snapToGrid w:val="0"/>
        <w:spacing w:line="360" w:lineRule="auto"/>
        <w:ind w:firstLineChars="200" w:firstLine="420"/>
        <w:rPr>
          <w:rFonts w:hAnsi="宋体"/>
          <w:sz w:val="21"/>
          <w:szCs w:val="21"/>
        </w:rPr>
      </w:pPr>
      <w:r>
        <w:rPr>
          <w:rFonts w:hAnsi="宋体" w:hint="eastAsia"/>
          <w:sz w:val="21"/>
          <w:szCs w:val="21"/>
        </w:rPr>
        <w:t>质疑函范本及制作说明详见附件2。</w:t>
      </w:r>
    </w:p>
    <w:p w14:paraId="63A52E84" w14:textId="77777777" w:rsidR="00D345DF" w:rsidRDefault="00000000">
      <w:pPr>
        <w:pStyle w:val="af6"/>
        <w:adjustRightInd w:val="0"/>
        <w:snapToGrid w:val="0"/>
        <w:spacing w:line="360" w:lineRule="auto"/>
        <w:ind w:firstLineChars="200" w:firstLine="420"/>
        <w:rPr>
          <w:rFonts w:hAnsi="宋体"/>
          <w:sz w:val="21"/>
          <w:szCs w:val="21"/>
        </w:rPr>
      </w:pPr>
      <w:r>
        <w:rPr>
          <w:rFonts w:hAnsi="宋体" w:hint="eastAsia"/>
          <w:sz w:val="21"/>
          <w:szCs w:val="21"/>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14:paraId="52F667AD" w14:textId="77777777" w:rsidR="00D345DF" w:rsidRDefault="00000000">
      <w:pPr>
        <w:pStyle w:val="af6"/>
        <w:adjustRightInd w:val="0"/>
        <w:snapToGrid w:val="0"/>
        <w:spacing w:line="360" w:lineRule="auto"/>
        <w:ind w:firstLineChars="200" w:firstLine="420"/>
        <w:rPr>
          <w:rFonts w:hAnsi="宋体"/>
          <w:sz w:val="21"/>
          <w:szCs w:val="21"/>
        </w:rPr>
      </w:pPr>
      <w:r>
        <w:rPr>
          <w:rFonts w:hAnsi="宋体" w:hint="eastAsia"/>
          <w:sz w:val="21"/>
          <w:szCs w:val="21"/>
        </w:rPr>
        <w:t>4.2.5询问或者质疑事项可能影响采购结果的，采购人应当暂停签订合同，已经签订合同的，应当中止履行合同。</w:t>
      </w:r>
    </w:p>
    <w:p w14:paraId="51F43D00" w14:textId="77777777" w:rsidR="00D345DF" w:rsidRDefault="00000000">
      <w:pPr>
        <w:pStyle w:val="af6"/>
        <w:adjustRightInd w:val="0"/>
        <w:snapToGrid w:val="0"/>
        <w:spacing w:line="360" w:lineRule="auto"/>
        <w:ind w:firstLineChars="200" w:firstLine="420"/>
        <w:rPr>
          <w:rFonts w:hAnsi="宋体"/>
          <w:sz w:val="21"/>
          <w:szCs w:val="21"/>
        </w:rPr>
      </w:pPr>
      <w:r>
        <w:rPr>
          <w:rFonts w:hAnsi="宋体" w:hint="eastAsia"/>
          <w:sz w:val="21"/>
          <w:szCs w:val="21"/>
        </w:rPr>
        <w:t>4.3供应商投诉</w:t>
      </w:r>
    </w:p>
    <w:p w14:paraId="21D50B15" w14:textId="77777777" w:rsidR="00D345DF" w:rsidRDefault="00000000">
      <w:pPr>
        <w:pStyle w:val="af6"/>
        <w:adjustRightInd w:val="0"/>
        <w:snapToGrid w:val="0"/>
        <w:spacing w:line="360" w:lineRule="auto"/>
        <w:ind w:firstLineChars="200" w:firstLine="420"/>
        <w:rPr>
          <w:rFonts w:hAnsi="宋体"/>
          <w:sz w:val="21"/>
          <w:szCs w:val="21"/>
        </w:rPr>
      </w:pPr>
      <w:r>
        <w:rPr>
          <w:rFonts w:hAnsi="宋体" w:hint="eastAsia"/>
          <w:sz w:val="21"/>
          <w:szCs w:val="21"/>
        </w:rPr>
        <w:t>4.3.1质疑供应商对采购人、采购代理机构的答复不满意或者采购人、采购代理机构未在规定的时间内作出答复的，可以在答复期满后十五个工作日内向同级政府采购监督管理部门提出投诉。</w:t>
      </w:r>
    </w:p>
    <w:p w14:paraId="0516F58E" w14:textId="77777777" w:rsidR="00D345DF" w:rsidRDefault="00000000">
      <w:pPr>
        <w:pStyle w:val="af6"/>
        <w:adjustRightInd w:val="0"/>
        <w:snapToGrid w:val="0"/>
        <w:spacing w:line="360" w:lineRule="auto"/>
        <w:ind w:firstLineChars="200" w:firstLine="420"/>
        <w:rPr>
          <w:rFonts w:hAnsi="宋体"/>
          <w:sz w:val="21"/>
          <w:szCs w:val="21"/>
        </w:rPr>
      </w:pPr>
      <w:r>
        <w:rPr>
          <w:rFonts w:hAnsi="宋体" w:hint="eastAsia"/>
          <w:sz w:val="21"/>
          <w:szCs w:val="21"/>
        </w:rPr>
        <w:t>4.3.2供应商投诉的事项不得超出已质疑事项的范围，基于质疑答复内容提出的投诉事项除外。</w:t>
      </w:r>
    </w:p>
    <w:p w14:paraId="5CD702A7" w14:textId="77777777" w:rsidR="00D345DF" w:rsidRDefault="00000000">
      <w:pPr>
        <w:pStyle w:val="af6"/>
        <w:adjustRightInd w:val="0"/>
        <w:snapToGrid w:val="0"/>
        <w:spacing w:line="360" w:lineRule="auto"/>
        <w:ind w:firstLineChars="200" w:firstLine="420"/>
        <w:rPr>
          <w:rFonts w:hAnsi="宋体"/>
          <w:sz w:val="21"/>
          <w:szCs w:val="21"/>
        </w:rPr>
      </w:pPr>
      <w:r>
        <w:rPr>
          <w:rFonts w:hAnsi="宋体" w:hint="eastAsia"/>
          <w:sz w:val="21"/>
          <w:szCs w:val="21"/>
        </w:rPr>
        <w:t>4.3.3供应商投诉应当有明确的请求和必要的证明材料。</w:t>
      </w:r>
    </w:p>
    <w:p w14:paraId="3F8DB81B" w14:textId="77777777" w:rsidR="00D345DF" w:rsidRDefault="00000000">
      <w:pPr>
        <w:pStyle w:val="af6"/>
        <w:adjustRightInd w:val="0"/>
        <w:snapToGrid w:val="0"/>
        <w:spacing w:line="360" w:lineRule="auto"/>
        <w:ind w:firstLineChars="200" w:firstLine="420"/>
        <w:rPr>
          <w:rFonts w:hAnsi="宋体"/>
          <w:sz w:val="21"/>
          <w:szCs w:val="21"/>
        </w:rPr>
      </w:pPr>
      <w:r>
        <w:rPr>
          <w:rFonts w:hAnsi="宋体" w:hint="eastAsia"/>
          <w:sz w:val="21"/>
          <w:szCs w:val="21"/>
        </w:rPr>
        <w:t>4.3.5 以联合体形式参加政府采购活动的，其投诉应当由组成联合体的所有供应商共同提出。</w:t>
      </w:r>
    </w:p>
    <w:p w14:paraId="3ADCABD1" w14:textId="77777777" w:rsidR="00D345DF" w:rsidRDefault="00000000">
      <w:pPr>
        <w:pStyle w:val="af6"/>
        <w:adjustRightInd w:val="0"/>
        <w:snapToGrid w:val="0"/>
        <w:spacing w:line="360" w:lineRule="auto"/>
        <w:ind w:firstLineChars="200" w:firstLine="420"/>
        <w:rPr>
          <w:rFonts w:hAnsi="宋体"/>
          <w:sz w:val="21"/>
          <w:szCs w:val="21"/>
        </w:rPr>
      </w:pPr>
      <w:r>
        <w:rPr>
          <w:rFonts w:hAnsi="宋体" w:hint="eastAsia"/>
          <w:sz w:val="21"/>
          <w:szCs w:val="21"/>
        </w:rPr>
        <w:t>投诉书范本及制作说明详见附件3。</w:t>
      </w:r>
    </w:p>
    <w:p w14:paraId="3EB839C2" w14:textId="77777777" w:rsidR="00D345DF" w:rsidRDefault="00000000">
      <w:pPr>
        <w:adjustRightInd w:val="0"/>
        <w:spacing w:line="360" w:lineRule="auto"/>
        <w:ind w:firstLineChars="200" w:firstLine="422"/>
        <w:rPr>
          <w:rFonts w:ascii="宋体" w:hAnsi="宋体"/>
          <w:b/>
          <w:szCs w:val="21"/>
        </w:rPr>
      </w:pPr>
      <w:r>
        <w:rPr>
          <w:rFonts w:ascii="宋体" w:hAnsi="宋体" w:hint="eastAsia"/>
          <w:b/>
          <w:szCs w:val="21"/>
        </w:rPr>
        <w:t>5．谈判费用</w:t>
      </w:r>
    </w:p>
    <w:p w14:paraId="3C8C903C" w14:textId="77777777" w:rsidR="00D345DF" w:rsidRDefault="00000000">
      <w:pPr>
        <w:adjustRightInd w:val="0"/>
        <w:spacing w:line="360" w:lineRule="auto"/>
        <w:ind w:firstLineChars="200" w:firstLine="420"/>
        <w:rPr>
          <w:rFonts w:ascii="宋体" w:hAnsi="宋体"/>
          <w:szCs w:val="21"/>
        </w:rPr>
      </w:pPr>
      <w:bookmarkStart w:id="23" w:name="_Toc183786416"/>
      <w:r>
        <w:rPr>
          <w:rFonts w:ascii="宋体" w:hAnsi="宋体" w:hint="eastAsia"/>
          <w:szCs w:val="21"/>
        </w:rPr>
        <w:t>供应商应承担其参加谈判所涉及的一切费用，不管结果如何，采购人对上述费用不负任何责任。</w:t>
      </w:r>
    </w:p>
    <w:p w14:paraId="77860F95" w14:textId="77777777" w:rsidR="00D345DF" w:rsidRDefault="00000000">
      <w:pPr>
        <w:pStyle w:val="af6"/>
        <w:adjustRightInd w:val="0"/>
        <w:snapToGrid w:val="0"/>
        <w:spacing w:line="360" w:lineRule="auto"/>
        <w:ind w:firstLineChars="200" w:firstLine="420"/>
        <w:rPr>
          <w:rFonts w:hAnsi="宋体"/>
          <w:sz w:val="21"/>
          <w:szCs w:val="21"/>
        </w:rPr>
      </w:pPr>
      <w:r>
        <w:rPr>
          <w:rFonts w:hAnsi="宋体" w:hint="eastAsia"/>
          <w:sz w:val="21"/>
          <w:szCs w:val="21"/>
        </w:rPr>
        <w:t>招标代理费收费标准：按前附表规定，由采购人人支付；</w:t>
      </w:r>
    </w:p>
    <w:p w14:paraId="6D10B366" w14:textId="77777777" w:rsidR="00D345DF" w:rsidRDefault="00000000">
      <w:pPr>
        <w:pStyle w:val="af6"/>
        <w:adjustRightInd w:val="0"/>
        <w:snapToGrid w:val="0"/>
        <w:spacing w:line="360" w:lineRule="auto"/>
        <w:rPr>
          <w:rFonts w:hAnsi="宋体"/>
          <w:sz w:val="21"/>
          <w:szCs w:val="21"/>
        </w:rPr>
      </w:pPr>
      <w:r>
        <w:rPr>
          <w:rFonts w:hAnsi="宋体" w:hint="eastAsia"/>
          <w:sz w:val="21"/>
          <w:szCs w:val="21"/>
        </w:rPr>
        <w:t xml:space="preserve">    缴纳时间：按前附表规定，一次性缴纳；</w:t>
      </w:r>
    </w:p>
    <w:p w14:paraId="34BF3C07" w14:textId="77777777" w:rsidR="00D345DF" w:rsidRDefault="00000000">
      <w:pPr>
        <w:pStyle w:val="af6"/>
        <w:adjustRightInd w:val="0"/>
        <w:snapToGrid w:val="0"/>
        <w:spacing w:line="360" w:lineRule="auto"/>
        <w:ind w:firstLineChars="200" w:firstLine="420"/>
        <w:rPr>
          <w:rFonts w:hAnsi="宋体"/>
          <w:sz w:val="21"/>
          <w:szCs w:val="21"/>
        </w:rPr>
      </w:pPr>
      <w:r>
        <w:rPr>
          <w:rFonts w:hAnsi="宋体" w:hint="eastAsia"/>
          <w:sz w:val="21"/>
          <w:szCs w:val="21"/>
        </w:rPr>
        <w:t>缴纳方式：现金/支票/转账（打款时请注明项目编号、名称、标项等信息）。</w:t>
      </w:r>
    </w:p>
    <w:p w14:paraId="276EA8A5" w14:textId="77777777" w:rsidR="00D345DF" w:rsidRDefault="00000000">
      <w:pPr>
        <w:adjustRightInd w:val="0"/>
        <w:snapToGrid w:val="0"/>
        <w:spacing w:line="360" w:lineRule="auto"/>
        <w:ind w:firstLineChars="200" w:firstLine="420"/>
        <w:rPr>
          <w:rFonts w:ascii="宋体" w:hAnsi="宋体"/>
          <w:szCs w:val="21"/>
        </w:rPr>
      </w:pPr>
      <w:r>
        <w:rPr>
          <w:rFonts w:ascii="宋体" w:hAnsi="宋体" w:hint="eastAsia"/>
          <w:szCs w:val="21"/>
        </w:rPr>
        <w:t>收款单位：浙江省建设工程设备招标有限公司</w:t>
      </w:r>
    </w:p>
    <w:p w14:paraId="5B487C16" w14:textId="77777777" w:rsidR="00D345DF" w:rsidRDefault="00000000">
      <w:pPr>
        <w:adjustRightInd w:val="0"/>
        <w:snapToGrid w:val="0"/>
        <w:spacing w:line="360" w:lineRule="auto"/>
        <w:ind w:firstLineChars="200" w:firstLine="420"/>
        <w:rPr>
          <w:rFonts w:ascii="宋体" w:hAnsi="宋体"/>
          <w:szCs w:val="21"/>
        </w:rPr>
      </w:pPr>
      <w:r>
        <w:rPr>
          <w:rFonts w:ascii="宋体" w:hAnsi="宋体" w:hint="eastAsia"/>
          <w:szCs w:val="21"/>
        </w:rPr>
        <w:t>开户银行：中信银行西湖支行</w:t>
      </w:r>
    </w:p>
    <w:p w14:paraId="06CD3009" w14:textId="77777777" w:rsidR="00D345DF" w:rsidRDefault="00000000">
      <w:pPr>
        <w:adjustRightInd w:val="0"/>
        <w:snapToGrid w:val="0"/>
        <w:spacing w:line="360" w:lineRule="auto"/>
        <w:ind w:firstLineChars="200" w:firstLine="420"/>
        <w:rPr>
          <w:rFonts w:ascii="宋体" w:hAnsi="宋体"/>
          <w:szCs w:val="21"/>
        </w:rPr>
      </w:pPr>
      <w:r>
        <w:rPr>
          <w:rFonts w:ascii="宋体" w:hAnsi="宋体" w:hint="eastAsia"/>
          <w:szCs w:val="21"/>
        </w:rPr>
        <w:t>帐    号：7331610182600010016</w:t>
      </w:r>
    </w:p>
    <w:p w14:paraId="08B88D29" w14:textId="77777777" w:rsidR="00D345DF" w:rsidRDefault="00000000">
      <w:pPr>
        <w:pStyle w:val="20"/>
        <w:spacing w:before="120" w:after="120" w:line="360" w:lineRule="auto"/>
        <w:jc w:val="center"/>
        <w:rPr>
          <w:rFonts w:ascii="宋体" w:hAnsi="宋体"/>
        </w:rPr>
      </w:pPr>
      <w:bookmarkStart w:id="24" w:name="_Toc96521597"/>
      <w:bookmarkStart w:id="25" w:name="_Toc47951352"/>
      <w:bookmarkStart w:id="26" w:name="_Toc98681047"/>
      <w:r>
        <w:rPr>
          <w:rFonts w:ascii="宋体" w:hAnsi="宋体" w:hint="eastAsia"/>
        </w:rPr>
        <w:t>二、</w:t>
      </w:r>
      <w:bookmarkEnd w:id="23"/>
      <w:r>
        <w:rPr>
          <w:rFonts w:ascii="宋体" w:hAnsi="宋体" w:hint="eastAsia"/>
        </w:rPr>
        <w:t>竞争性谈判文件</w:t>
      </w:r>
      <w:bookmarkEnd w:id="24"/>
      <w:bookmarkEnd w:id="25"/>
      <w:bookmarkEnd w:id="26"/>
    </w:p>
    <w:p w14:paraId="2B0C00BD" w14:textId="77777777" w:rsidR="00D345DF" w:rsidRDefault="00000000">
      <w:pPr>
        <w:adjustRightInd w:val="0"/>
        <w:spacing w:line="360" w:lineRule="auto"/>
        <w:ind w:firstLineChars="200" w:firstLine="422"/>
        <w:rPr>
          <w:rFonts w:ascii="宋体" w:hAnsi="宋体"/>
          <w:b/>
          <w:bCs/>
          <w:szCs w:val="21"/>
        </w:rPr>
      </w:pPr>
      <w:r>
        <w:rPr>
          <w:rFonts w:ascii="宋体" w:hAnsi="宋体" w:hint="eastAsia"/>
          <w:b/>
          <w:bCs/>
          <w:szCs w:val="21"/>
        </w:rPr>
        <w:t>6.谈判文件的组成</w:t>
      </w:r>
    </w:p>
    <w:p w14:paraId="068517E6"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6.1本谈判文件包括目录所示内容及所有按本须知</w:t>
      </w:r>
      <w:r>
        <w:rPr>
          <w:rFonts w:ascii="宋体" w:hAnsi="宋体"/>
          <w:szCs w:val="21"/>
        </w:rPr>
        <w:t>发出的补充资料</w:t>
      </w:r>
      <w:r>
        <w:rPr>
          <w:rFonts w:ascii="宋体" w:hAnsi="宋体" w:hint="eastAsia"/>
          <w:szCs w:val="21"/>
        </w:rPr>
        <w:t>（如果有）</w:t>
      </w:r>
      <w:r>
        <w:rPr>
          <w:rFonts w:ascii="宋体" w:hAnsi="宋体"/>
          <w:szCs w:val="21"/>
        </w:rPr>
        <w:t>。</w:t>
      </w:r>
    </w:p>
    <w:p w14:paraId="3AF27FBD"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6.2</w:t>
      </w:r>
      <w:r>
        <w:rPr>
          <w:rFonts w:ascii="宋体" w:hAnsi="宋体"/>
          <w:szCs w:val="21"/>
        </w:rPr>
        <w:t>除上述所列内容外，采购人</w:t>
      </w:r>
      <w:r>
        <w:rPr>
          <w:rFonts w:ascii="宋体" w:hAnsi="宋体" w:hint="eastAsia"/>
          <w:szCs w:val="21"/>
        </w:rPr>
        <w:t>及采购代理机构</w:t>
      </w:r>
      <w:r>
        <w:rPr>
          <w:rFonts w:ascii="宋体" w:hAnsi="宋体"/>
          <w:szCs w:val="21"/>
        </w:rPr>
        <w:t>的任何工作人员对</w:t>
      </w:r>
      <w:r>
        <w:rPr>
          <w:rFonts w:ascii="宋体" w:hAnsi="宋体" w:hint="eastAsia"/>
          <w:szCs w:val="21"/>
        </w:rPr>
        <w:t>供应商</w:t>
      </w:r>
      <w:r>
        <w:rPr>
          <w:rFonts w:ascii="宋体" w:hAnsi="宋体"/>
          <w:szCs w:val="21"/>
        </w:rPr>
        <w:t>所作的任何口头解释、介绍、答复，只能供</w:t>
      </w:r>
      <w:r>
        <w:rPr>
          <w:rFonts w:ascii="宋体" w:hAnsi="宋体" w:hint="eastAsia"/>
          <w:szCs w:val="21"/>
        </w:rPr>
        <w:t>供应商</w:t>
      </w:r>
      <w:r>
        <w:rPr>
          <w:rFonts w:ascii="宋体" w:hAnsi="宋体"/>
          <w:szCs w:val="21"/>
        </w:rPr>
        <w:t>参考，对采购人和</w:t>
      </w:r>
      <w:r>
        <w:rPr>
          <w:rFonts w:ascii="宋体" w:hAnsi="宋体" w:hint="eastAsia"/>
          <w:szCs w:val="21"/>
        </w:rPr>
        <w:t>供应商</w:t>
      </w:r>
      <w:r>
        <w:rPr>
          <w:rFonts w:ascii="宋体" w:hAnsi="宋体"/>
          <w:szCs w:val="21"/>
        </w:rPr>
        <w:t>无任何约束力。</w:t>
      </w:r>
    </w:p>
    <w:p w14:paraId="041B3D72"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6.3供应商应仔细阅读谈判文件的所有内容，按照文件要求提交响应文件，并保证所提交的全部资料的真实性。不按谈判文件的要求提供的响应文件和资料，可能导致谈判被拒绝。</w:t>
      </w:r>
    </w:p>
    <w:p w14:paraId="2410F257" w14:textId="77777777" w:rsidR="00D345DF" w:rsidRDefault="00000000">
      <w:pPr>
        <w:spacing w:line="360" w:lineRule="auto"/>
        <w:ind w:firstLineChars="200" w:firstLine="420"/>
        <w:rPr>
          <w:rFonts w:ascii="宋体" w:hAnsi="宋体"/>
          <w:szCs w:val="21"/>
        </w:rPr>
      </w:pPr>
      <w:r>
        <w:rPr>
          <w:rFonts w:ascii="宋体" w:hAnsi="宋体" w:hint="eastAsia"/>
          <w:szCs w:val="21"/>
        </w:rPr>
        <w:t>6.4谈判文件是谈判过程进行的有效依据，也是成交后签订合同的依据，对双方均具有约束力，</w:t>
      </w:r>
      <w:r>
        <w:rPr>
          <w:rFonts w:ascii="宋体" w:hAnsi="宋体" w:hint="eastAsia"/>
          <w:szCs w:val="21"/>
        </w:rPr>
        <w:lastRenderedPageBreak/>
        <w:t>凡不遵守谈判文件规定或对谈判文件的实质性内容不响应的报价，将可能被拒绝或以无效标处理。</w:t>
      </w:r>
      <w:r>
        <w:rPr>
          <w:rFonts w:ascii="宋体" w:hAnsi="宋体"/>
          <w:szCs w:val="21"/>
        </w:rPr>
        <w:t>本</w:t>
      </w:r>
      <w:r>
        <w:rPr>
          <w:rFonts w:ascii="宋体" w:hAnsi="宋体" w:hint="eastAsia"/>
          <w:szCs w:val="21"/>
        </w:rPr>
        <w:t>谈判文件由采购人或采购代理机构进行解释</w:t>
      </w:r>
      <w:r>
        <w:rPr>
          <w:rFonts w:ascii="宋体" w:hAnsi="宋体"/>
          <w:szCs w:val="21"/>
        </w:rPr>
        <w:t>。</w:t>
      </w:r>
    </w:p>
    <w:p w14:paraId="392DC8BA" w14:textId="77777777" w:rsidR="00D345DF" w:rsidRDefault="00000000">
      <w:pPr>
        <w:adjustRightInd w:val="0"/>
        <w:spacing w:line="360" w:lineRule="auto"/>
        <w:ind w:firstLineChars="196" w:firstLine="413"/>
        <w:rPr>
          <w:rFonts w:ascii="宋体" w:hAnsi="宋体"/>
          <w:b/>
          <w:bCs/>
          <w:szCs w:val="21"/>
        </w:rPr>
      </w:pPr>
      <w:r>
        <w:rPr>
          <w:rFonts w:ascii="宋体" w:hAnsi="宋体"/>
          <w:b/>
          <w:bCs/>
          <w:szCs w:val="21"/>
        </w:rPr>
        <w:t>7</w:t>
      </w:r>
      <w:r>
        <w:rPr>
          <w:rFonts w:ascii="宋体" w:hAnsi="宋体" w:hint="eastAsia"/>
          <w:b/>
          <w:bCs/>
          <w:szCs w:val="21"/>
        </w:rPr>
        <w:t>．谈判文件</w:t>
      </w:r>
      <w:r>
        <w:rPr>
          <w:rFonts w:ascii="宋体" w:hAnsi="宋体"/>
          <w:b/>
          <w:bCs/>
          <w:szCs w:val="21"/>
        </w:rPr>
        <w:t>的</w:t>
      </w:r>
      <w:r>
        <w:rPr>
          <w:rFonts w:ascii="宋体" w:hAnsi="宋体" w:hint="eastAsia"/>
          <w:b/>
          <w:bCs/>
          <w:szCs w:val="21"/>
        </w:rPr>
        <w:t>澄清与</w:t>
      </w:r>
      <w:r>
        <w:rPr>
          <w:rFonts w:ascii="宋体" w:hAnsi="宋体"/>
          <w:b/>
          <w:bCs/>
          <w:szCs w:val="21"/>
        </w:rPr>
        <w:t>修改</w:t>
      </w:r>
    </w:p>
    <w:p w14:paraId="2C7A483C" w14:textId="77777777" w:rsidR="00D345DF" w:rsidRDefault="00000000">
      <w:pPr>
        <w:pStyle w:val="af4"/>
        <w:ind w:firstLineChars="200" w:firstLine="420"/>
        <w:rPr>
          <w:rFonts w:hint="default"/>
          <w:sz w:val="21"/>
          <w:szCs w:val="21"/>
        </w:rPr>
      </w:pPr>
      <w:bookmarkStart w:id="27" w:name="_Toc183786417"/>
      <w:r>
        <w:rPr>
          <w:sz w:val="21"/>
          <w:szCs w:val="21"/>
        </w:rPr>
        <w:t>7</w:t>
      </w:r>
      <w:r>
        <w:rPr>
          <w:rFonts w:hint="default"/>
          <w:sz w:val="21"/>
          <w:szCs w:val="21"/>
        </w:rPr>
        <w:t>.1</w:t>
      </w:r>
      <w:r>
        <w:rPr>
          <w:sz w:val="21"/>
          <w:szCs w:val="21"/>
        </w:rPr>
        <w:t>供应商</w:t>
      </w:r>
      <w:r>
        <w:rPr>
          <w:rFonts w:hint="default"/>
          <w:sz w:val="21"/>
          <w:szCs w:val="21"/>
        </w:rPr>
        <w:t>在收到竞争性谈判文件后，若有问题需要澄清或认为有必要与</w:t>
      </w:r>
      <w:r>
        <w:rPr>
          <w:sz w:val="21"/>
          <w:szCs w:val="21"/>
        </w:rPr>
        <w:t>采购人</w:t>
      </w:r>
      <w:r>
        <w:rPr>
          <w:rFonts w:hint="default"/>
          <w:sz w:val="21"/>
          <w:szCs w:val="21"/>
        </w:rPr>
        <w:t>进行技术交流，应于</w:t>
      </w:r>
      <w:r>
        <w:rPr>
          <w:sz w:val="21"/>
          <w:szCs w:val="21"/>
        </w:rPr>
        <w:t>前附表规定时间</w:t>
      </w:r>
      <w:r>
        <w:rPr>
          <w:rFonts w:hint="default"/>
          <w:sz w:val="21"/>
          <w:szCs w:val="21"/>
        </w:rPr>
        <w:t>前，将问题传真至浙江省建设工程设备招标有限公司</w:t>
      </w:r>
      <w:r>
        <w:rPr>
          <w:sz w:val="21"/>
          <w:szCs w:val="21"/>
        </w:rPr>
        <w:t>0571-87631300</w:t>
      </w:r>
      <w:r>
        <w:rPr>
          <w:rFonts w:hint="default"/>
          <w:sz w:val="21"/>
          <w:szCs w:val="21"/>
        </w:rPr>
        <w:t>，同时将问题发电子邮件至285866184</w:t>
      </w:r>
      <w:r>
        <w:rPr>
          <w:sz w:val="21"/>
          <w:szCs w:val="21"/>
        </w:rPr>
        <w:t>@qq.com</w:t>
      </w:r>
      <w:r>
        <w:rPr>
          <w:rFonts w:hint="default"/>
          <w:sz w:val="21"/>
          <w:szCs w:val="21"/>
        </w:rPr>
        <w:t>。</w:t>
      </w:r>
      <w:r>
        <w:rPr>
          <w:sz w:val="21"/>
          <w:szCs w:val="21"/>
        </w:rPr>
        <w:t>（电子邮件只</w:t>
      </w:r>
      <w:r>
        <w:rPr>
          <w:rFonts w:hint="default"/>
          <w:sz w:val="21"/>
          <w:szCs w:val="21"/>
        </w:rPr>
        <w:t>作</w:t>
      </w:r>
      <w:r>
        <w:rPr>
          <w:sz w:val="21"/>
          <w:szCs w:val="21"/>
        </w:rPr>
        <w:t>方便工作之用，与书面文件有不一致的，以书面文件为准）。截止期后的疑问将不予受理、答复。</w:t>
      </w:r>
    </w:p>
    <w:p w14:paraId="6A31F645" w14:textId="77777777" w:rsidR="00D345DF" w:rsidRDefault="00000000">
      <w:pPr>
        <w:pStyle w:val="af4"/>
        <w:ind w:rightChars="-120" w:right="-252" w:firstLineChars="200" w:firstLine="420"/>
        <w:rPr>
          <w:rFonts w:hint="default"/>
          <w:sz w:val="21"/>
          <w:szCs w:val="21"/>
        </w:rPr>
      </w:pPr>
      <w:r>
        <w:rPr>
          <w:sz w:val="21"/>
          <w:szCs w:val="21"/>
        </w:rPr>
        <w:t>7</w:t>
      </w:r>
      <w:r>
        <w:rPr>
          <w:rFonts w:hint="default"/>
          <w:sz w:val="21"/>
          <w:szCs w:val="21"/>
        </w:rPr>
        <w:t>.2</w:t>
      </w:r>
      <w:r>
        <w:rPr>
          <w:sz w:val="21"/>
          <w:szCs w:val="21"/>
        </w:rPr>
        <w:t>供应商</w:t>
      </w:r>
      <w:r>
        <w:rPr>
          <w:rFonts w:hint="default"/>
          <w:sz w:val="21"/>
          <w:szCs w:val="21"/>
        </w:rPr>
        <w:t>要求解释或澄清的问题应以书面形式，并加盖公章、写明日期。</w:t>
      </w:r>
    </w:p>
    <w:p w14:paraId="19C1920E" w14:textId="77777777" w:rsidR="00D345DF" w:rsidRDefault="00000000">
      <w:pPr>
        <w:adjustRightInd w:val="0"/>
        <w:spacing w:line="360" w:lineRule="auto"/>
        <w:ind w:firstLineChars="200" w:firstLine="420"/>
        <w:rPr>
          <w:rFonts w:ascii="宋体" w:hAnsi="宋体"/>
          <w:szCs w:val="21"/>
        </w:rPr>
      </w:pPr>
      <w:r>
        <w:rPr>
          <w:rFonts w:ascii="宋体" w:hAnsi="宋体"/>
          <w:szCs w:val="21"/>
        </w:rPr>
        <w:t>7.</w:t>
      </w:r>
      <w:r>
        <w:rPr>
          <w:rFonts w:ascii="宋体" w:hAnsi="宋体" w:hint="eastAsia"/>
          <w:szCs w:val="21"/>
        </w:rPr>
        <w:t>3提交响应文件截止之日前，采购人、采购代理机构或者谈判小组可以对已发出的谈判文件进行必要的澄清或者修改，澄清或者修改的内容作为谈判文件的组成部分。</w:t>
      </w:r>
    </w:p>
    <w:p w14:paraId="320CE686" w14:textId="77777777" w:rsidR="00D345DF" w:rsidRDefault="00000000">
      <w:pPr>
        <w:adjustRightInd w:val="0"/>
        <w:spacing w:line="360" w:lineRule="auto"/>
        <w:ind w:firstLineChars="200" w:firstLine="420"/>
        <w:rPr>
          <w:rFonts w:ascii="宋体" w:hAnsi="宋体"/>
          <w:szCs w:val="21"/>
        </w:rPr>
      </w:pPr>
      <w:r>
        <w:rPr>
          <w:rFonts w:ascii="宋体" w:hAnsi="宋体"/>
          <w:szCs w:val="21"/>
        </w:rPr>
        <w:t>7.</w:t>
      </w:r>
      <w:r>
        <w:rPr>
          <w:rFonts w:ascii="宋体" w:hAnsi="宋体" w:hint="eastAsia"/>
          <w:szCs w:val="21"/>
        </w:rPr>
        <w:t>4竞争性谈判文件的澄清修改文件，通知所有获取竞争性谈判文件的供应商，并对其具有约束力。供应商在收到上述通知后，应立即向采购代理机构回函确认。</w:t>
      </w:r>
    </w:p>
    <w:p w14:paraId="33F46870" w14:textId="77777777" w:rsidR="00D345DF" w:rsidRDefault="00000000">
      <w:pPr>
        <w:adjustRightInd w:val="0"/>
        <w:spacing w:line="360" w:lineRule="auto"/>
        <w:ind w:firstLineChars="200" w:firstLine="420"/>
        <w:rPr>
          <w:rFonts w:ascii="宋体" w:hAnsi="宋体"/>
          <w:szCs w:val="21"/>
        </w:rPr>
      </w:pPr>
      <w:r>
        <w:rPr>
          <w:rFonts w:ascii="宋体" w:hAnsi="宋体"/>
          <w:szCs w:val="21"/>
        </w:rPr>
        <w:t>7.</w:t>
      </w:r>
      <w:r>
        <w:rPr>
          <w:rFonts w:ascii="宋体" w:hAnsi="宋体" w:hint="eastAsia"/>
          <w:szCs w:val="21"/>
        </w:rPr>
        <w:t>5澄清或者修改的内容可能影响响应文件编制的，采购人、采购代理机构将在提交响应文件截止时间至少3日前，以书面形式通知所有获取谈判文件的供应商；不足3日的，采购人、采购代理机构可能会顺延提交首次响应文件截止时间。澄清或者修改的内容未对原谈判文件作出重大修改或不会影响响应文件编制的，递交首次响应文件截止时间不变。</w:t>
      </w:r>
    </w:p>
    <w:p w14:paraId="42576EA6"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7.6</w:t>
      </w:r>
      <w:r>
        <w:rPr>
          <w:rFonts w:ascii="宋体" w:hAnsi="宋体"/>
          <w:szCs w:val="21"/>
        </w:rPr>
        <w:t>竞争性谈判文件澄清、答复、修改、补充的内容为竞争性谈判文件的组成部分。</w:t>
      </w:r>
    </w:p>
    <w:p w14:paraId="2F3CA79A"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7.7谈判文件发售截止日后，经采购人同意后购买谈判文件的供应商不得对谈判文件和补充文件提出答疑或质疑。</w:t>
      </w:r>
    </w:p>
    <w:p w14:paraId="44F69BDB" w14:textId="77777777" w:rsidR="00D345DF" w:rsidRDefault="00000000">
      <w:pPr>
        <w:pStyle w:val="20"/>
        <w:spacing w:before="120" w:after="120" w:line="360" w:lineRule="auto"/>
        <w:jc w:val="center"/>
        <w:rPr>
          <w:rFonts w:ascii="宋体" w:hAnsi="宋体"/>
        </w:rPr>
      </w:pPr>
      <w:bookmarkStart w:id="28" w:name="_Toc98681048"/>
      <w:bookmarkStart w:id="29" w:name="_Toc47951353"/>
      <w:bookmarkStart w:id="30" w:name="_Toc96521598"/>
      <w:r>
        <w:rPr>
          <w:rFonts w:ascii="宋体" w:hAnsi="宋体" w:hint="eastAsia"/>
        </w:rPr>
        <w:t>三、响应文件</w:t>
      </w:r>
      <w:bookmarkEnd w:id="27"/>
      <w:r>
        <w:rPr>
          <w:rFonts w:ascii="宋体" w:hAnsi="宋体" w:hint="eastAsia"/>
        </w:rPr>
        <w:t>编制要求</w:t>
      </w:r>
      <w:bookmarkEnd w:id="28"/>
      <w:bookmarkEnd w:id="29"/>
      <w:bookmarkEnd w:id="30"/>
    </w:p>
    <w:p w14:paraId="43C60364" w14:textId="77777777" w:rsidR="00D345DF" w:rsidRDefault="00000000">
      <w:pPr>
        <w:adjustRightInd w:val="0"/>
        <w:spacing w:line="360" w:lineRule="auto"/>
        <w:ind w:firstLineChars="227" w:firstLine="479"/>
        <w:rPr>
          <w:rFonts w:ascii="宋体" w:hAnsi="宋体"/>
          <w:b/>
          <w:bCs/>
          <w:szCs w:val="21"/>
        </w:rPr>
      </w:pPr>
      <w:r>
        <w:rPr>
          <w:rFonts w:ascii="宋体" w:hAnsi="宋体" w:hint="eastAsia"/>
          <w:b/>
          <w:bCs/>
          <w:szCs w:val="21"/>
        </w:rPr>
        <w:t>8．</w:t>
      </w:r>
      <w:r>
        <w:rPr>
          <w:rFonts w:ascii="宋体" w:hAnsi="宋体"/>
          <w:b/>
          <w:bCs/>
          <w:szCs w:val="21"/>
        </w:rPr>
        <w:t>响应文件的组成</w:t>
      </w:r>
    </w:p>
    <w:p w14:paraId="1E7CDD36" w14:textId="77777777" w:rsidR="00D345DF" w:rsidRDefault="00000000">
      <w:pPr>
        <w:autoSpaceDE w:val="0"/>
        <w:autoSpaceDN w:val="0"/>
        <w:spacing w:line="360" w:lineRule="auto"/>
        <w:ind w:firstLineChars="200" w:firstLine="420"/>
        <w:textAlignment w:val="bottom"/>
        <w:rPr>
          <w:rFonts w:ascii="宋体" w:hAnsi="宋体"/>
          <w:szCs w:val="21"/>
        </w:rPr>
      </w:pPr>
      <w:r>
        <w:rPr>
          <w:rFonts w:ascii="宋体" w:hAnsi="宋体" w:hint="eastAsia"/>
          <w:szCs w:val="21"/>
        </w:rPr>
        <w:t>供应商向采购人递交的书面响应文件（以下简称响应文件）由报价文件、商务技术文件及资格文件三部分组成，具体如下：</w:t>
      </w:r>
    </w:p>
    <w:p w14:paraId="373F17D7" w14:textId="77777777" w:rsidR="00D345DF" w:rsidRDefault="00000000">
      <w:pPr>
        <w:adjustRightInd w:val="0"/>
        <w:spacing w:line="360" w:lineRule="auto"/>
        <w:ind w:firstLineChars="227" w:firstLine="477"/>
        <w:rPr>
          <w:rFonts w:ascii="宋体" w:hAnsi="宋体"/>
          <w:szCs w:val="21"/>
        </w:rPr>
      </w:pPr>
      <w:r>
        <w:rPr>
          <w:rFonts w:ascii="宋体" w:hAnsi="宋体" w:hint="eastAsia"/>
          <w:szCs w:val="21"/>
        </w:rPr>
        <w:t>8</w:t>
      </w:r>
      <w:r>
        <w:rPr>
          <w:rFonts w:ascii="宋体" w:hAnsi="宋体"/>
          <w:szCs w:val="21"/>
        </w:rPr>
        <w:t>.1</w:t>
      </w:r>
      <w:r>
        <w:rPr>
          <w:rFonts w:ascii="宋体" w:hAnsi="宋体" w:hint="eastAsia"/>
          <w:szCs w:val="21"/>
        </w:rPr>
        <w:t>报价文件</w:t>
      </w:r>
    </w:p>
    <w:p w14:paraId="0A8267EE"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开标一览表（报价表）</w:t>
      </w:r>
    </w:p>
    <w:p w14:paraId="47D9BA40" w14:textId="77777777" w:rsidR="00D345DF" w:rsidRDefault="00000000">
      <w:pPr>
        <w:pStyle w:val="af4"/>
        <w:ind w:firstLineChars="200" w:firstLine="420"/>
        <w:rPr>
          <w:rFonts w:hint="default"/>
          <w:sz w:val="21"/>
          <w:szCs w:val="21"/>
        </w:rPr>
      </w:pPr>
      <w:r>
        <w:rPr>
          <w:sz w:val="21"/>
          <w:szCs w:val="21"/>
        </w:rPr>
        <w:t>（</w:t>
      </w:r>
      <w:r>
        <w:rPr>
          <w:rFonts w:hint="default"/>
          <w:sz w:val="21"/>
          <w:szCs w:val="21"/>
        </w:rPr>
        <w:t>2</w:t>
      </w:r>
      <w:r>
        <w:rPr>
          <w:sz w:val="21"/>
          <w:szCs w:val="21"/>
        </w:rPr>
        <w:t>）中小企业声明函（如有）</w:t>
      </w:r>
    </w:p>
    <w:p w14:paraId="06CB0A36" w14:textId="77777777" w:rsidR="00D345DF" w:rsidRDefault="00000000">
      <w:pPr>
        <w:adjustRightInd w:val="0"/>
        <w:snapToGrid w:val="0"/>
        <w:spacing w:line="360" w:lineRule="auto"/>
        <w:ind w:firstLineChars="225" w:firstLine="473"/>
        <w:rPr>
          <w:rFonts w:ascii="宋体" w:hAnsi="宋体"/>
          <w:szCs w:val="21"/>
        </w:rPr>
      </w:pPr>
      <w:r>
        <w:rPr>
          <w:rFonts w:ascii="宋体" w:hAnsi="宋体" w:hint="eastAsia"/>
          <w:szCs w:val="21"/>
        </w:rPr>
        <w:t>8</w:t>
      </w:r>
      <w:r>
        <w:rPr>
          <w:rFonts w:ascii="宋体" w:hAnsi="宋体"/>
          <w:szCs w:val="21"/>
        </w:rPr>
        <w:t>.</w:t>
      </w:r>
      <w:r>
        <w:rPr>
          <w:rFonts w:ascii="宋体" w:hAnsi="宋体" w:hint="eastAsia"/>
          <w:szCs w:val="21"/>
        </w:rPr>
        <w:t>2商务</w:t>
      </w:r>
      <w:r>
        <w:rPr>
          <w:rFonts w:ascii="宋体" w:hAnsi="宋体"/>
          <w:szCs w:val="21"/>
        </w:rPr>
        <w:t>技术</w:t>
      </w:r>
      <w:r>
        <w:rPr>
          <w:rFonts w:ascii="宋体" w:hAnsi="宋体" w:hint="eastAsia"/>
          <w:szCs w:val="21"/>
        </w:rPr>
        <w:t>文件</w:t>
      </w:r>
    </w:p>
    <w:p w14:paraId="36536EBE"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）谈判响应函</w:t>
      </w:r>
    </w:p>
    <w:p w14:paraId="39CC408C"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）法定代表人资格证明及法定代表人授权书（如为法定代表人参加谈判，则只需提供法定代表人资格证明书）</w:t>
      </w:r>
    </w:p>
    <w:p w14:paraId="6BD5064F"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分包意向协议</w:t>
      </w:r>
      <w:r>
        <w:rPr>
          <w:rFonts w:ascii="宋体" w:hAnsi="宋体" w:hint="eastAsia"/>
          <w:szCs w:val="21"/>
        </w:rPr>
        <w:t>（如有）</w:t>
      </w:r>
    </w:p>
    <w:p w14:paraId="66600187"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w:t>
      </w:r>
      <w:r>
        <w:rPr>
          <w:rFonts w:ascii="宋体" w:hAnsi="宋体"/>
          <w:szCs w:val="21"/>
        </w:rPr>
        <w:t>符合性审查资料</w:t>
      </w:r>
    </w:p>
    <w:p w14:paraId="0C278990"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）声明书</w:t>
      </w:r>
    </w:p>
    <w:p w14:paraId="63D513E8"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lastRenderedPageBreak/>
        <w:t>（</w:t>
      </w:r>
      <w:r>
        <w:rPr>
          <w:rFonts w:ascii="宋体" w:hAnsi="宋体"/>
          <w:szCs w:val="21"/>
        </w:rPr>
        <w:t>6</w:t>
      </w:r>
      <w:r>
        <w:rPr>
          <w:rFonts w:ascii="宋体" w:hAnsi="宋体" w:hint="eastAsia"/>
          <w:szCs w:val="21"/>
        </w:rPr>
        <w:t>）商务技术偏离说明表</w:t>
      </w:r>
    </w:p>
    <w:p w14:paraId="006986C6"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）针对本项目</w:t>
      </w:r>
      <w:r>
        <w:rPr>
          <w:rFonts w:ascii="宋体" w:hAnsi="宋体"/>
          <w:szCs w:val="21"/>
        </w:rPr>
        <w:t>相应的商务技术资料</w:t>
      </w:r>
    </w:p>
    <w:p w14:paraId="6B640516"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）政府采购供应商廉洁自律承诺书</w:t>
      </w:r>
    </w:p>
    <w:p w14:paraId="77240ECF" w14:textId="77777777" w:rsidR="00D345DF" w:rsidRDefault="00000000">
      <w:pPr>
        <w:autoSpaceDE w:val="0"/>
        <w:autoSpaceDN w:val="0"/>
        <w:adjustRightInd w:val="0"/>
        <w:snapToGrid w:val="0"/>
        <w:spacing w:line="360" w:lineRule="auto"/>
        <w:ind w:firstLineChars="200" w:firstLine="420"/>
        <w:textAlignment w:val="bottom"/>
        <w:rPr>
          <w:rFonts w:ascii="宋体" w:hAnsi="宋体"/>
          <w:szCs w:val="21"/>
        </w:rPr>
      </w:pPr>
      <w:r>
        <w:rPr>
          <w:rFonts w:ascii="宋体" w:hAnsi="宋体" w:hint="eastAsia"/>
          <w:szCs w:val="21"/>
        </w:rPr>
        <w:t>注：以上内容为复印件的应加盖供应商公章，</w:t>
      </w:r>
      <w:r>
        <w:rPr>
          <w:rFonts w:ascii="宋体" w:hAnsi="宋体"/>
          <w:szCs w:val="21"/>
        </w:rPr>
        <w:t>附件中有参考格式的，参照格式，没有参考格式的，</w:t>
      </w:r>
      <w:r>
        <w:rPr>
          <w:rFonts w:ascii="宋体" w:hAnsi="宋体" w:hint="eastAsia"/>
          <w:szCs w:val="21"/>
        </w:rPr>
        <w:t>供应商根据谈判文件要求</w:t>
      </w:r>
      <w:r>
        <w:rPr>
          <w:rFonts w:ascii="宋体" w:hAnsi="宋体"/>
          <w:szCs w:val="21"/>
        </w:rPr>
        <w:t>自行编制。</w:t>
      </w:r>
    </w:p>
    <w:p w14:paraId="3D590021" w14:textId="77777777" w:rsidR="00D345DF" w:rsidRDefault="00000000">
      <w:pPr>
        <w:adjustRightInd w:val="0"/>
        <w:snapToGrid w:val="0"/>
        <w:spacing w:line="360" w:lineRule="auto"/>
        <w:ind w:firstLineChars="227" w:firstLine="477"/>
        <w:rPr>
          <w:rFonts w:ascii="宋体" w:hAnsi="宋体"/>
          <w:szCs w:val="21"/>
        </w:rPr>
      </w:pPr>
      <w:r>
        <w:rPr>
          <w:rFonts w:ascii="宋体" w:hAnsi="宋体" w:hint="eastAsia"/>
          <w:szCs w:val="21"/>
        </w:rPr>
        <w:t>8</w:t>
      </w:r>
      <w:r>
        <w:rPr>
          <w:rFonts w:ascii="宋体" w:hAnsi="宋体"/>
          <w:szCs w:val="21"/>
        </w:rPr>
        <w:t>.</w:t>
      </w:r>
      <w:r>
        <w:rPr>
          <w:rFonts w:ascii="宋体" w:hAnsi="宋体" w:hint="eastAsia"/>
          <w:szCs w:val="21"/>
        </w:rPr>
        <w:t>3资格文件</w:t>
      </w:r>
    </w:p>
    <w:p w14:paraId="1A66BF3E" w14:textId="77777777" w:rsidR="00D345DF" w:rsidRDefault="00000000">
      <w:pPr>
        <w:tabs>
          <w:tab w:val="left" w:pos="720"/>
        </w:tabs>
        <w:adjustRightInd w:val="0"/>
        <w:snapToGrid w:val="0"/>
        <w:spacing w:line="360" w:lineRule="auto"/>
        <w:ind w:firstLineChars="200" w:firstLine="420"/>
        <w:jc w:val="left"/>
        <w:rPr>
          <w:rFonts w:ascii="宋体" w:hAnsi="宋体"/>
          <w:szCs w:val="21"/>
        </w:rPr>
      </w:pPr>
      <w:r>
        <w:rPr>
          <w:rFonts w:ascii="宋体" w:hAnsi="宋体" w:hint="eastAsia"/>
          <w:szCs w:val="21"/>
        </w:rPr>
        <w:t>（1）</w:t>
      </w:r>
      <w:r>
        <w:rPr>
          <w:rFonts w:ascii="宋体" w:hAnsi="宋体"/>
          <w:szCs w:val="21"/>
        </w:rPr>
        <w:t>符合参加政府采购活动应当具备的一般条件的承诺函</w:t>
      </w:r>
    </w:p>
    <w:p w14:paraId="72C36B69" w14:textId="77777777" w:rsidR="00D345DF" w:rsidRDefault="00000000">
      <w:pPr>
        <w:tabs>
          <w:tab w:val="left" w:pos="720"/>
        </w:tabs>
        <w:adjustRightInd w:val="0"/>
        <w:snapToGrid w:val="0"/>
        <w:spacing w:line="360" w:lineRule="auto"/>
        <w:ind w:firstLineChars="200" w:firstLine="420"/>
        <w:jc w:val="left"/>
        <w:rPr>
          <w:rFonts w:ascii="宋体" w:hAnsi="宋体"/>
          <w:szCs w:val="21"/>
        </w:rPr>
      </w:pPr>
      <w:r>
        <w:rPr>
          <w:rFonts w:ascii="宋体" w:hAnsi="宋体" w:hint="eastAsia"/>
          <w:szCs w:val="21"/>
        </w:rPr>
        <w:t>（2）符合特定资格条件（如果项目要求）的有关证明材料</w:t>
      </w:r>
    </w:p>
    <w:p w14:paraId="4DFC9CB2"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联合协议</w:t>
      </w:r>
      <w:r>
        <w:rPr>
          <w:rFonts w:ascii="宋体" w:hAnsi="宋体" w:hint="eastAsia"/>
          <w:szCs w:val="21"/>
        </w:rPr>
        <w:t>（如是）</w:t>
      </w:r>
    </w:p>
    <w:p w14:paraId="6F1434C0" w14:textId="77777777" w:rsidR="00D345DF" w:rsidRDefault="00000000">
      <w:pPr>
        <w:tabs>
          <w:tab w:val="left" w:pos="720"/>
        </w:tabs>
        <w:adjustRightInd w:val="0"/>
        <w:snapToGrid w:val="0"/>
        <w:spacing w:line="360" w:lineRule="auto"/>
        <w:ind w:firstLineChars="200" w:firstLine="420"/>
        <w:jc w:val="left"/>
        <w:rPr>
          <w:rFonts w:ascii="宋体" w:hAnsi="宋体"/>
          <w:szCs w:val="21"/>
        </w:rPr>
      </w:pPr>
      <w:r>
        <w:rPr>
          <w:rFonts w:ascii="宋体" w:hAnsi="宋体" w:hint="eastAsia"/>
          <w:szCs w:val="21"/>
        </w:rPr>
        <w:t>（4）</w:t>
      </w:r>
      <w:r>
        <w:rPr>
          <w:rFonts w:ascii="宋体" w:hAnsi="宋体" w:cs="仿宋_GB2312"/>
          <w:bCs/>
          <w:szCs w:val="21"/>
        </w:rPr>
        <w:t>政府采购活动现场确认声明书</w:t>
      </w:r>
    </w:p>
    <w:p w14:paraId="75388CA7" w14:textId="77777777" w:rsidR="00D345DF" w:rsidRDefault="00000000">
      <w:pPr>
        <w:tabs>
          <w:tab w:val="left" w:pos="900"/>
        </w:tabs>
        <w:adjustRightInd w:val="0"/>
        <w:snapToGrid w:val="0"/>
        <w:spacing w:line="360" w:lineRule="auto"/>
        <w:ind w:firstLineChars="200" w:firstLine="420"/>
        <w:rPr>
          <w:rFonts w:ascii="宋体" w:hAnsi="宋体"/>
          <w:szCs w:val="21"/>
        </w:rPr>
      </w:pPr>
      <w:r>
        <w:rPr>
          <w:rFonts w:ascii="宋体" w:hAnsi="宋体" w:hint="eastAsia"/>
          <w:szCs w:val="21"/>
        </w:rPr>
        <w:t>8.4谈判货币</w:t>
      </w:r>
    </w:p>
    <w:p w14:paraId="1578D9E2" w14:textId="77777777" w:rsidR="00D345DF" w:rsidRDefault="00000000">
      <w:pPr>
        <w:autoSpaceDE w:val="0"/>
        <w:autoSpaceDN w:val="0"/>
        <w:snapToGrid w:val="0"/>
        <w:spacing w:line="360" w:lineRule="auto"/>
        <w:ind w:firstLineChars="196" w:firstLine="412"/>
        <w:textAlignment w:val="bottom"/>
        <w:rPr>
          <w:rFonts w:ascii="宋体" w:hAnsi="宋体"/>
          <w:szCs w:val="21"/>
        </w:rPr>
      </w:pPr>
      <w:r>
        <w:rPr>
          <w:rFonts w:ascii="宋体" w:hAnsi="宋体" w:hint="eastAsia"/>
          <w:szCs w:val="21"/>
        </w:rPr>
        <w:t>本次谈判项目货币为人民币。</w:t>
      </w:r>
    </w:p>
    <w:p w14:paraId="584B6647" w14:textId="77777777" w:rsidR="00D345DF" w:rsidRDefault="00000000">
      <w:pPr>
        <w:autoSpaceDE w:val="0"/>
        <w:autoSpaceDN w:val="0"/>
        <w:snapToGrid w:val="0"/>
        <w:spacing w:line="360" w:lineRule="auto"/>
        <w:ind w:firstLineChars="200" w:firstLine="420"/>
        <w:textAlignment w:val="bottom"/>
        <w:rPr>
          <w:rFonts w:ascii="宋体" w:hAnsi="宋体"/>
          <w:szCs w:val="21"/>
        </w:rPr>
      </w:pPr>
      <w:r>
        <w:rPr>
          <w:rFonts w:ascii="宋体" w:hAnsi="宋体" w:hint="eastAsia"/>
          <w:szCs w:val="21"/>
        </w:rPr>
        <w:t>8.5 供应商应仔细阅读谈判文件中的所有内容，按照谈判文件的相关要求，详细编制响应文件，并保证响应文件的正确性和真实性，供应商如与谈判文件商务、合同条款及技术各项要求有偏离，应填写《商务（合同或技术</w:t>
      </w:r>
      <w:r>
        <w:rPr>
          <w:rFonts w:ascii="宋体" w:hAnsi="宋体"/>
          <w:szCs w:val="21"/>
        </w:rPr>
        <w:t>）</w:t>
      </w:r>
      <w:r>
        <w:rPr>
          <w:rFonts w:ascii="宋体" w:hAnsi="宋体" w:hint="eastAsia"/>
          <w:szCs w:val="21"/>
        </w:rPr>
        <w:t>条款偏离表》。</w:t>
      </w:r>
    </w:p>
    <w:p w14:paraId="5F9F8DF4" w14:textId="77777777" w:rsidR="00D345DF" w:rsidRDefault="00000000">
      <w:pPr>
        <w:autoSpaceDE w:val="0"/>
        <w:autoSpaceDN w:val="0"/>
        <w:snapToGrid w:val="0"/>
        <w:spacing w:line="360" w:lineRule="auto"/>
        <w:ind w:firstLineChars="200" w:firstLine="420"/>
        <w:textAlignment w:val="bottom"/>
        <w:rPr>
          <w:rFonts w:ascii="宋体" w:hAnsi="宋体"/>
          <w:szCs w:val="21"/>
        </w:rPr>
      </w:pPr>
      <w:r>
        <w:rPr>
          <w:rFonts w:ascii="宋体" w:hAnsi="宋体" w:hint="eastAsia"/>
          <w:szCs w:val="21"/>
        </w:rPr>
        <w:t>8.6 不按谈判文件的要求提供的响应文件可能导致被拒绝。</w:t>
      </w:r>
    </w:p>
    <w:p w14:paraId="0715B385" w14:textId="77777777" w:rsidR="00D345DF" w:rsidRDefault="00000000">
      <w:pPr>
        <w:snapToGrid w:val="0"/>
        <w:spacing w:line="360" w:lineRule="auto"/>
        <w:ind w:firstLineChars="200" w:firstLine="422"/>
        <w:rPr>
          <w:rFonts w:ascii="宋体" w:hAnsi="宋体"/>
          <w:b/>
          <w:bCs/>
          <w:szCs w:val="21"/>
        </w:rPr>
      </w:pPr>
      <w:r>
        <w:rPr>
          <w:rFonts w:ascii="宋体" w:hAnsi="宋体" w:hint="eastAsia"/>
          <w:b/>
          <w:bCs/>
          <w:szCs w:val="21"/>
        </w:rPr>
        <w:t>9</w:t>
      </w:r>
      <w:r>
        <w:rPr>
          <w:rFonts w:ascii="宋体" w:hAnsi="宋体"/>
          <w:b/>
          <w:bCs/>
          <w:szCs w:val="21"/>
        </w:rPr>
        <w:t>．</w:t>
      </w:r>
      <w:r>
        <w:rPr>
          <w:rFonts w:ascii="宋体" w:hAnsi="宋体" w:hint="eastAsia"/>
          <w:b/>
          <w:bCs/>
          <w:szCs w:val="21"/>
        </w:rPr>
        <w:t>报价要求</w:t>
      </w:r>
    </w:p>
    <w:p w14:paraId="66949BAD" w14:textId="77777777" w:rsidR="00D345DF" w:rsidRDefault="00000000">
      <w:pPr>
        <w:autoSpaceDE w:val="0"/>
        <w:autoSpaceDN w:val="0"/>
        <w:snapToGrid w:val="0"/>
        <w:spacing w:line="360" w:lineRule="auto"/>
        <w:ind w:firstLineChars="200" w:firstLine="420"/>
        <w:textAlignment w:val="bottom"/>
        <w:rPr>
          <w:rFonts w:ascii="宋体" w:hAnsi="宋体"/>
          <w:szCs w:val="21"/>
        </w:rPr>
      </w:pPr>
      <w:r>
        <w:rPr>
          <w:rFonts w:ascii="宋体" w:hAnsi="宋体" w:hint="eastAsia"/>
          <w:szCs w:val="21"/>
        </w:rPr>
        <w:t>9.1 本次报价方式为单价包干，按实结算，包含未实施本项目的人工费、劳务费、资料费、餐饮住宿费及其他为本项目实施所产生的费用。上述费用及完成本项目所需的一切费用必须包含在报价中，如以后已实施而未列入报价的费用将被视为供应商优惠，采购人均不予支付。</w:t>
      </w:r>
    </w:p>
    <w:p w14:paraId="6E253C0C" w14:textId="77777777" w:rsidR="00D345DF" w:rsidRDefault="00000000">
      <w:pPr>
        <w:adjustRightInd w:val="0"/>
        <w:snapToGrid w:val="0"/>
        <w:spacing w:line="360" w:lineRule="auto"/>
        <w:ind w:firstLineChars="200" w:firstLine="420"/>
        <w:jc w:val="left"/>
        <w:rPr>
          <w:rFonts w:ascii="宋体" w:hAnsi="宋体"/>
          <w:szCs w:val="21"/>
        </w:rPr>
      </w:pPr>
      <w:r>
        <w:rPr>
          <w:rFonts w:ascii="宋体" w:hAnsi="宋体" w:hint="eastAsia"/>
          <w:szCs w:val="21"/>
        </w:rPr>
        <w:t>9.</w:t>
      </w:r>
      <w:r>
        <w:rPr>
          <w:rFonts w:ascii="宋体" w:hAnsi="宋体"/>
          <w:szCs w:val="21"/>
        </w:rPr>
        <w:t>2</w:t>
      </w:r>
      <w:r>
        <w:rPr>
          <w:rFonts w:ascii="宋体" w:hAnsi="宋体" w:hint="eastAsia"/>
          <w:szCs w:val="21"/>
        </w:rPr>
        <w:t>谈判过程中所发生的一切费用均包含在谈判总价中。</w:t>
      </w:r>
    </w:p>
    <w:p w14:paraId="257D9065" w14:textId="77777777" w:rsidR="00D345DF" w:rsidRDefault="00000000">
      <w:pPr>
        <w:numPr>
          <w:ilvl w:val="0"/>
          <w:numId w:val="16"/>
        </w:numPr>
        <w:adjustRightInd w:val="0"/>
        <w:snapToGrid w:val="0"/>
        <w:spacing w:line="360" w:lineRule="auto"/>
        <w:ind w:firstLineChars="200" w:firstLine="422"/>
        <w:rPr>
          <w:rFonts w:ascii="宋体" w:hAnsi="宋体"/>
          <w:b/>
          <w:bCs/>
          <w:szCs w:val="21"/>
        </w:rPr>
      </w:pPr>
      <w:r>
        <w:rPr>
          <w:rFonts w:ascii="宋体" w:hAnsi="宋体"/>
          <w:b/>
          <w:bCs/>
          <w:szCs w:val="21"/>
        </w:rPr>
        <w:t>本项目不接受备选</w:t>
      </w:r>
      <w:r>
        <w:rPr>
          <w:rFonts w:ascii="宋体" w:hAnsi="宋体" w:hint="eastAsia"/>
          <w:b/>
          <w:bCs/>
          <w:szCs w:val="21"/>
        </w:rPr>
        <w:t>（替代）</w:t>
      </w:r>
      <w:r>
        <w:rPr>
          <w:rFonts w:ascii="宋体" w:hAnsi="宋体"/>
          <w:b/>
          <w:bCs/>
          <w:szCs w:val="21"/>
        </w:rPr>
        <w:t xml:space="preserve">方案 </w:t>
      </w:r>
    </w:p>
    <w:p w14:paraId="5D194C3B" w14:textId="77777777" w:rsidR="00D345DF" w:rsidRDefault="00000000">
      <w:pPr>
        <w:adjustRightInd w:val="0"/>
        <w:snapToGrid w:val="0"/>
        <w:spacing w:line="360" w:lineRule="auto"/>
        <w:ind w:firstLineChars="200" w:firstLine="420"/>
        <w:rPr>
          <w:rFonts w:ascii="宋体" w:hAnsi="宋体"/>
          <w:szCs w:val="21"/>
        </w:rPr>
      </w:pPr>
      <w:r>
        <w:rPr>
          <w:rFonts w:ascii="宋体" w:hAnsi="宋体" w:hint="eastAsia"/>
          <w:szCs w:val="21"/>
        </w:rPr>
        <w:t>供应商不得递交任何的</w:t>
      </w:r>
      <w:r>
        <w:rPr>
          <w:rFonts w:ascii="宋体" w:hAnsi="宋体"/>
          <w:szCs w:val="21"/>
        </w:rPr>
        <w:t>投标备选（替代）方案</w:t>
      </w:r>
      <w:r>
        <w:rPr>
          <w:rFonts w:ascii="宋体" w:hAnsi="宋体" w:hint="eastAsia"/>
          <w:szCs w:val="21"/>
        </w:rPr>
        <w:t>，否则其响应文件将作无效标处理。与“电子加密响应文件”同时生成的“备份响应文件”不是投标备选（替代）方案。</w:t>
      </w:r>
    </w:p>
    <w:p w14:paraId="2E8E4F99" w14:textId="77777777" w:rsidR="00D345DF" w:rsidRDefault="00000000">
      <w:pPr>
        <w:pStyle w:val="af4"/>
        <w:snapToGrid w:val="0"/>
        <w:ind w:firstLineChars="200" w:firstLine="422"/>
        <w:rPr>
          <w:rFonts w:hint="default"/>
          <w:b/>
          <w:bCs/>
          <w:sz w:val="21"/>
          <w:szCs w:val="21"/>
        </w:rPr>
      </w:pPr>
      <w:r>
        <w:rPr>
          <w:b/>
          <w:bCs/>
          <w:sz w:val="21"/>
          <w:szCs w:val="21"/>
        </w:rPr>
        <w:t>11．响应文件的有效期</w:t>
      </w:r>
    </w:p>
    <w:p w14:paraId="24906418"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11.1响应文件的有效期为谈判截止时间之日后90日历天。不足有效期的视为非实质性响应，其谈判将被拒绝。</w:t>
      </w:r>
    </w:p>
    <w:p w14:paraId="525CB972" w14:textId="77777777" w:rsidR="00D345DF" w:rsidRDefault="00000000">
      <w:pPr>
        <w:tabs>
          <w:tab w:val="left" w:pos="900"/>
        </w:tabs>
        <w:snapToGrid w:val="0"/>
        <w:spacing w:line="360" w:lineRule="auto"/>
        <w:ind w:firstLineChars="200" w:firstLine="420"/>
        <w:rPr>
          <w:rFonts w:ascii="宋体" w:hAnsi="宋体"/>
          <w:szCs w:val="21"/>
        </w:rPr>
      </w:pPr>
      <w:r>
        <w:rPr>
          <w:rFonts w:ascii="宋体" w:hAnsi="宋体" w:hint="eastAsia"/>
          <w:szCs w:val="21"/>
        </w:rPr>
        <w:t>11.2</w:t>
      </w:r>
      <w:r>
        <w:rPr>
          <w:rFonts w:ascii="宋体" w:hAnsi="宋体"/>
          <w:szCs w:val="21"/>
        </w:rPr>
        <w:t>在原定有效期满之前，如果出现特殊情况，采购人可以以书面形式向</w:t>
      </w:r>
      <w:r>
        <w:rPr>
          <w:rFonts w:ascii="宋体" w:hAnsi="宋体" w:hint="eastAsia"/>
          <w:szCs w:val="21"/>
        </w:rPr>
        <w:t>供应商</w:t>
      </w:r>
      <w:r>
        <w:rPr>
          <w:rFonts w:ascii="宋体" w:hAnsi="宋体"/>
          <w:szCs w:val="21"/>
        </w:rPr>
        <w:t>提出延长谈判有效期的要求，</w:t>
      </w:r>
      <w:r>
        <w:rPr>
          <w:rFonts w:ascii="宋体" w:hAnsi="宋体" w:hint="eastAsia"/>
          <w:szCs w:val="21"/>
        </w:rPr>
        <w:t>供应商</w:t>
      </w:r>
      <w:r>
        <w:rPr>
          <w:rFonts w:ascii="宋体" w:hAnsi="宋体"/>
          <w:szCs w:val="21"/>
        </w:rPr>
        <w:t>对此须以书面形式予以答复。</w:t>
      </w:r>
    </w:p>
    <w:p w14:paraId="4A432441" w14:textId="77777777" w:rsidR="00D345DF" w:rsidRDefault="00000000">
      <w:pPr>
        <w:snapToGrid w:val="0"/>
        <w:spacing w:line="360" w:lineRule="auto"/>
        <w:ind w:firstLineChars="200" w:firstLine="422"/>
        <w:rPr>
          <w:rFonts w:ascii="宋体" w:hAnsi="宋体"/>
          <w:b/>
          <w:bCs/>
          <w:szCs w:val="21"/>
        </w:rPr>
      </w:pPr>
      <w:bookmarkStart w:id="31" w:name="_Toc183786418"/>
      <w:r>
        <w:rPr>
          <w:rFonts w:ascii="宋体" w:hAnsi="宋体" w:hint="eastAsia"/>
          <w:b/>
          <w:bCs/>
          <w:szCs w:val="21"/>
        </w:rPr>
        <w:t>12．响应文件的编制</w:t>
      </w:r>
    </w:p>
    <w:p w14:paraId="0CD2A34A" w14:textId="77777777" w:rsidR="00D345DF" w:rsidRDefault="00000000">
      <w:pPr>
        <w:snapToGrid w:val="0"/>
        <w:spacing w:line="360" w:lineRule="auto"/>
        <w:ind w:firstLineChars="196" w:firstLine="412"/>
        <w:rPr>
          <w:rFonts w:ascii="宋体" w:hAnsi="宋体"/>
          <w:szCs w:val="21"/>
        </w:rPr>
      </w:pPr>
      <w:r>
        <w:rPr>
          <w:rFonts w:ascii="宋体" w:hAnsi="宋体" w:hint="eastAsia"/>
          <w:szCs w:val="21"/>
        </w:rPr>
        <w:t>12.1供应商应仔细阅读谈判文件的所有内容，按本文件的要求提供响应文件，并保证所提供的全部资料的真实性，以使其响应文件对谈判文件作出实质性响应，否则，响应文件可能视为无效响应文件。</w:t>
      </w:r>
    </w:p>
    <w:p w14:paraId="07CF00EA" w14:textId="77777777" w:rsidR="00D345DF" w:rsidRDefault="00000000">
      <w:pPr>
        <w:snapToGrid w:val="0"/>
        <w:spacing w:line="360" w:lineRule="auto"/>
        <w:ind w:firstLine="480"/>
        <w:rPr>
          <w:rFonts w:ascii="宋体" w:hAnsi="宋体"/>
          <w:szCs w:val="21"/>
        </w:rPr>
      </w:pPr>
      <w:r>
        <w:rPr>
          <w:rFonts w:ascii="宋体" w:hAnsi="宋体" w:hint="eastAsia"/>
          <w:szCs w:val="21"/>
        </w:rPr>
        <w:t>12.2响应文件</w:t>
      </w:r>
      <w:r>
        <w:rPr>
          <w:rFonts w:ascii="宋体" w:hAnsi="宋体"/>
          <w:szCs w:val="21"/>
        </w:rPr>
        <w:t>及</w:t>
      </w:r>
      <w:r>
        <w:rPr>
          <w:rFonts w:ascii="宋体" w:hAnsi="宋体" w:hint="eastAsia"/>
          <w:szCs w:val="21"/>
        </w:rPr>
        <w:t>供应商</w:t>
      </w:r>
      <w:r>
        <w:rPr>
          <w:rFonts w:ascii="宋体" w:hAnsi="宋体"/>
          <w:szCs w:val="21"/>
        </w:rPr>
        <w:t>与采购有关的来往通知，函件和文件均应使用中文。</w:t>
      </w:r>
    </w:p>
    <w:p w14:paraId="2B62B8DF" w14:textId="77777777" w:rsidR="00D345DF" w:rsidRDefault="00000000">
      <w:pPr>
        <w:spacing w:line="360" w:lineRule="auto"/>
        <w:ind w:firstLineChars="200" w:firstLine="420"/>
        <w:rPr>
          <w:rFonts w:ascii="宋体" w:hAnsi="宋体"/>
          <w:szCs w:val="21"/>
        </w:rPr>
      </w:pPr>
      <w:r>
        <w:rPr>
          <w:rFonts w:ascii="宋体" w:hAnsi="宋体" w:hint="eastAsia"/>
          <w:szCs w:val="21"/>
        </w:rPr>
        <w:lastRenderedPageBreak/>
        <w:t>12.3本项目通过“政府采购云平台（https://login.zcygov.cn/user-login/#/login）”实行在线投标响应（电子投标）。供应商应通过“政采云电子交易客户端”，并按照本谈判文件和“政府采购云平台”的要求编制并加密响应文件。</w:t>
      </w:r>
    </w:p>
    <w:p w14:paraId="055B0EC5" w14:textId="77777777" w:rsidR="00D345DF" w:rsidRDefault="00000000">
      <w:pPr>
        <w:pStyle w:val="af4"/>
        <w:rPr>
          <w:rFonts w:hint="default"/>
          <w:sz w:val="21"/>
          <w:szCs w:val="21"/>
        </w:rPr>
      </w:pPr>
      <w:r>
        <w:rPr>
          <w:sz w:val="21"/>
          <w:szCs w:val="21"/>
        </w:rPr>
        <w:t>12.4供应商应当按照本章节 “响应文件组成”规定的内容及顺序在“政采云电子交易客户端”编制响应文件。其中《资格文件》和《商务技术文件》中不得出现本项目投标报价，如因供应商原因提前泄露投标报价，是供应商的责任。</w:t>
      </w:r>
    </w:p>
    <w:p w14:paraId="1152412F" w14:textId="77777777" w:rsidR="00D345DF" w:rsidRDefault="00000000">
      <w:pPr>
        <w:pStyle w:val="af4"/>
        <w:rPr>
          <w:rFonts w:hint="default"/>
          <w:sz w:val="21"/>
          <w:szCs w:val="21"/>
        </w:rPr>
      </w:pPr>
      <w:r>
        <w:rPr>
          <w:sz w:val="21"/>
          <w:szCs w:val="21"/>
        </w:rPr>
        <w:t>12.5本文件《第五部分 附件(响应文件格式)》中有提供格式的，供应商须参照格式进行编制（格式中要求提供相关证明材料的还需后附相关证明材料），并按格式要求在指定位置根据要求进行签章，否则视为未提供；本文件《第五部分 附件(响应文件格式)》未提供格式的，请各响应单位自行拟定格式，并加盖单位公章，否则视为未提供。</w:t>
      </w:r>
    </w:p>
    <w:p w14:paraId="1B9B6299" w14:textId="77777777" w:rsidR="00D345DF" w:rsidRDefault="00000000">
      <w:pPr>
        <w:snapToGrid w:val="0"/>
        <w:spacing w:line="360" w:lineRule="auto"/>
        <w:ind w:firstLine="480"/>
        <w:rPr>
          <w:rFonts w:ascii="宋体" w:hAnsi="宋体"/>
          <w:szCs w:val="21"/>
        </w:rPr>
      </w:pPr>
      <w:r>
        <w:rPr>
          <w:rFonts w:ascii="宋体" w:hAnsi="宋体" w:hint="eastAsia"/>
          <w:szCs w:val="21"/>
        </w:rPr>
        <w:t>12.6响应文件</w:t>
      </w:r>
      <w:r>
        <w:rPr>
          <w:rFonts w:ascii="宋体" w:hAnsi="宋体"/>
          <w:szCs w:val="21"/>
        </w:rPr>
        <w:t>内容不完整、编排混乱导致</w:t>
      </w:r>
      <w:r>
        <w:rPr>
          <w:rFonts w:ascii="宋体" w:hAnsi="宋体" w:hint="eastAsia"/>
          <w:szCs w:val="21"/>
        </w:rPr>
        <w:t>响应文件</w:t>
      </w:r>
      <w:r>
        <w:rPr>
          <w:rFonts w:ascii="宋体" w:hAnsi="宋体"/>
          <w:szCs w:val="21"/>
        </w:rPr>
        <w:t>被误读、漏读或者查找不到相关内容的，是</w:t>
      </w:r>
      <w:r>
        <w:rPr>
          <w:rFonts w:ascii="宋体" w:hAnsi="宋体" w:hint="eastAsia"/>
          <w:szCs w:val="21"/>
        </w:rPr>
        <w:t>供应商</w:t>
      </w:r>
      <w:r>
        <w:rPr>
          <w:rFonts w:ascii="宋体" w:hAnsi="宋体"/>
          <w:szCs w:val="21"/>
        </w:rPr>
        <w:t>的责任。</w:t>
      </w:r>
    </w:p>
    <w:p w14:paraId="332235BD" w14:textId="77777777" w:rsidR="00D345DF" w:rsidRDefault="00000000">
      <w:pPr>
        <w:snapToGrid w:val="0"/>
        <w:spacing w:line="360" w:lineRule="auto"/>
        <w:ind w:firstLine="480"/>
        <w:rPr>
          <w:rFonts w:ascii="宋体" w:hAnsi="宋体"/>
          <w:szCs w:val="21"/>
        </w:rPr>
      </w:pPr>
      <w:r>
        <w:rPr>
          <w:rFonts w:ascii="宋体" w:hAnsi="宋体" w:hint="eastAsia"/>
          <w:szCs w:val="21"/>
        </w:rPr>
        <w:t>12.7</w:t>
      </w:r>
      <w:r>
        <w:rPr>
          <w:rFonts w:ascii="宋体" w:hAnsi="宋体"/>
          <w:szCs w:val="21"/>
        </w:rPr>
        <w:t>电子</w:t>
      </w:r>
      <w:r>
        <w:rPr>
          <w:rFonts w:ascii="宋体" w:hAnsi="宋体" w:hint="eastAsia"/>
          <w:szCs w:val="21"/>
        </w:rPr>
        <w:t>响应文件</w:t>
      </w:r>
      <w:r>
        <w:rPr>
          <w:rFonts w:ascii="宋体" w:hAnsi="宋体"/>
          <w:szCs w:val="21"/>
        </w:rPr>
        <w:t>按政采云平台供应商项目采购-电子招投标操作指南（网</w:t>
      </w:r>
      <w:hyperlink r:id="rId13" w:history="1"/>
      <w:r>
        <w:rPr>
          <w:rFonts w:ascii="宋体" w:hAnsi="宋体"/>
          <w:szCs w:val="21"/>
        </w:rPr>
        <w:t>址：</w:t>
      </w:r>
      <w:hyperlink r:id="rId14" w:history="1">
        <w:r>
          <w:rPr>
            <w:rFonts w:ascii="宋体" w:hAnsi="宋体"/>
            <w:szCs w:val="21"/>
          </w:rPr>
          <w:t>https://help.zcygov.cn/web/site_2/2018/12-28/2573.html</w:t>
        </w:r>
      </w:hyperlink>
      <w:r>
        <w:rPr>
          <w:rFonts w:ascii="宋体" w:hAnsi="宋体"/>
          <w:szCs w:val="21"/>
        </w:rPr>
        <w:t>）及本</w:t>
      </w:r>
      <w:r>
        <w:rPr>
          <w:rFonts w:ascii="宋体" w:hAnsi="宋体" w:hint="eastAsia"/>
          <w:szCs w:val="21"/>
        </w:rPr>
        <w:t>谈判文件</w:t>
      </w:r>
      <w:r>
        <w:rPr>
          <w:rFonts w:ascii="宋体" w:hAnsi="宋体"/>
          <w:szCs w:val="21"/>
        </w:rPr>
        <w:t>规定的格式和顺序编制电子</w:t>
      </w:r>
      <w:r>
        <w:rPr>
          <w:rFonts w:ascii="宋体" w:hAnsi="宋体" w:hint="eastAsia"/>
          <w:szCs w:val="21"/>
        </w:rPr>
        <w:t>响应文件</w:t>
      </w:r>
      <w:r>
        <w:rPr>
          <w:rFonts w:ascii="宋体" w:hAnsi="宋体"/>
          <w:szCs w:val="21"/>
        </w:rPr>
        <w:t>并进行关联定位。</w:t>
      </w:r>
    </w:p>
    <w:p w14:paraId="4274694E" w14:textId="77777777" w:rsidR="00D345DF" w:rsidRDefault="00000000">
      <w:pPr>
        <w:pStyle w:val="af4"/>
        <w:rPr>
          <w:rFonts w:hint="default"/>
          <w:sz w:val="21"/>
          <w:szCs w:val="21"/>
        </w:rPr>
      </w:pPr>
      <w:r>
        <w:rPr>
          <w:sz w:val="21"/>
          <w:szCs w:val="21"/>
        </w:rPr>
        <w:t>12.8响应文件的签章</w:t>
      </w:r>
    </w:p>
    <w:p w14:paraId="06F8A06B" w14:textId="77777777" w:rsidR="00D345DF" w:rsidRDefault="00000000">
      <w:pPr>
        <w:numPr>
          <w:ilvl w:val="0"/>
          <w:numId w:val="17"/>
        </w:numPr>
        <w:spacing w:line="360" w:lineRule="auto"/>
        <w:ind w:hanging="5"/>
        <w:rPr>
          <w:rFonts w:ascii="宋体" w:hAnsi="宋体"/>
          <w:szCs w:val="21"/>
        </w:rPr>
      </w:pPr>
      <w:r>
        <w:rPr>
          <w:rFonts w:ascii="宋体" w:hAnsi="宋体" w:hint="eastAsia"/>
          <w:szCs w:val="21"/>
        </w:rPr>
        <w:t>《响应文件》的签章：见《前附表》；</w:t>
      </w:r>
    </w:p>
    <w:p w14:paraId="0B2EDC80" w14:textId="77777777" w:rsidR="00D345DF" w:rsidRDefault="00000000">
      <w:pPr>
        <w:numPr>
          <w:ilvl w:val="0"/>
          <w:numId w:val="17"/>
        </w:numPr>
        <w:spacing w:line="360" w:lineRule="auto"/>
        <w:ind w:hanging="5"/>
        <w:rPr>
          <w:rFonts w:ascii="宋体" w:hAnsi="宋体"/>
          <w:szCs w:val="21"/>
        </w:rPr>
      </w:pPr>
      <w:r>
        <w:rPr>
          <w:rFonts w:ascii="宋体" w:hAnsi="宋体" w:hint="eastAsia"/>
          <w:szCs w:val="21"/>
        </w:rPr>
        <w:t>《响应文件》应由供应商法定代表人或其授权代表签字（或盖章），并加盖供应商公章。</w:t>
      </w:r>
    </w:p>
    <w:p w14:paraId="1FCDD3BF" w14:textId="77777777" w:rsidR="00D345DF" w:rsidRDefault="00000000">
      <w:pPr>
        <w:numPr>
          <w:ilvl w:val="0"/>
          <w:numId w:val="17"/>
        </w:numPr>
        <w:spacing w:line="360" w:lineRule="auto"/>
        <w:ind w:hanging="5"/>
        <w:rPr>
          <w:rFonts w:ascii="宋体" w:hAnsi="宋体"/>
          <w:szCs w:val="21"/>
        </w:rPr>
      </w:pPr>
      <w:r>
        <w:rPr>
          <w:rFonts w:ascii="宋体" w:hAnsi="宋体" w:hint="eastAsia"/>
          <w:szCs w:val="21"/>
        </w:rPr>
        <w:t>电子签章操作指南详见采购公告附件《供应商项目采购-电子招投标操作指南》。</w:t>
      </w:r>
    </w:p>
    <w:p w14:paraId="36411789" w14:textId="77777777" w:rsidR="00D345DF" w:rsidRDefault="00000000">
      <w:pPr>
        <w:pStyle w:val="af4"/>
        <w:rPr>
          <w:rFonts w:hint="default"/>
          <w:sz w:val="21"/>
          <w:szCs w:val="21"/>
        </w:rPr>
      </w:pPr>
      <w:r>
        <w:rPr>
          <w:sz w:val="21"/>
          <w:szCs w:val="21"/>
        </w:rPr>
        <w:t>12.9响应文件的形式</w:t>
      </w:r>
    </w:p>
    <w:p w14:paraId="7A30B1BE" w14:textId="77777777" w:rsidR="00D345DF" w:rsidRDefault="00000000">
      <w:pPr>
        <w:numPr>
          <w:ilvl w:val="0"/>
          <w:numId w:val="18"/>
        </w:numPr>
        <w:spacing w:line="360" w:lineRule="auto"/>
        <w:ind w:hanging="5"/>
        <w:rPr>
          <w:rFonts w:ascii="宋体" w:hAnsi="宋体"/>
          <w:szCs w:val="21"/>
        </w:rPr>
      </w:pPr>
      <w:r>
        <w:rPr>
          <w:rFonts w:ascii="宋体" w:hAnsi="宋体" w:hint="eastAsia"/>
          <w:szCs w:val="21"/>
        </w:rPr>
        <w:t>响应文件的形式：见《前附表》；</w:t>
      </w:r>
    </w:p>
    <w:p w14:paraId="391FB119" w14:textId="77777777" w:rsidR="00D345DF" w:rsidRDefault="00000000">
      <w:pPr>
        <w:numPr>
          <w:ilvl w:val="0"/>
          <w:numId w:val="18"/>
        </w:numPr>
        <w:spacing w:line="360" w:lineRule="auto"/>
        <w:ind w:hanging="5"/>
        <w:rPr>
          <w:rFonts w:ascii="宋体" w:hAnsi="宋体"/>
          <w:szCs w:val="21"/>
        </w:rPr>
      </w:pPr>
      <w:r>
        <w:rPr>
          <w:rFonts w:ascii="宋体" w:hAnsi="宋体" w:hint="eastAsia"/>
          <w:szCs w:val="21"/>
        </w:rPr>
        <w:t>“电子加密响应文件”：“电子加密响应文件”是指通过“政采云电子交易客户端”完成响应文件编制后生成并加密的数据电文形式的响应文件。</w:t>
      </w:r>
    </w:p>
    <w:p w14:paraId="0FD9D54A" w14:textId="77777777" w:rsidR="00D345DF" w:rsidRDefault="00000000">
      <w:pPr>
        <w:numPr>
          <w:ilvl w:val="0"/>
          <w:numId w:val="18"/>
        </w:numPr>
        <w:spacing w:line="360" w:lineRule="auto"/>
        <w:ind w:hanging="5"/>
        <w:rPr>
          <w:rFonts w:ascii="宋体" w:hAnsi="宋体"/>
          <w:szCs w:val="21"/>
        </w:rPr>
      </w:pPr>
      <w:r>
        <w:rPr>
          <w:rFonts w:ascii="宋体" w:hAnsi="宋体" w:hint="eastAsia"/>
          <w:szCs w:val="21"/>
        </w:rPr>
        <w:t>“备份响应文件”：“备份响应文件”是指与“电子加密响应文件”同时生成的数据电文形式的电子文件（备份标书），其他方式编制的“备份响应文件”视为无效的“备份响应文件”。</w:t>
      </w:r>
    </w:p>
    <w:p w14:paraId="32D83D1E" w14:textId="77777777" w:rsidR="00D345DF" w:rsidRDefault="00000000">
      <w:pPr>
        <w:pStyle w:val="20"/>
        <w:spacing w:before="120" w:after="120" w:line="360" w:lineRule="auto"/>
        <w:jc w:val="center"/>
        <w:rPr>
          <w:rFonts w:ascii="宋体" w:hAnsi="宋体"/>
        </w:rPr>
      </w:pPr>
      <w:bookmarkStart w:id="32" w:name="_Toc47951354"/>
      <w:bookmarkStart w:id="33" w:name="_Toc98681049"/>
      <w:bookmarkStart w:id="34" w:name="_Toc96521599"/>
      <w:r>
        <w:rPr>
          <w:rFonts w:ascii="宋体" w:hAnsi="宋体" w:hint="eastAsia"/>
        </w:rPr>
        <w:t>四、响应文件的递交</w:t>
      </w:r>
      <w:bookmarkEnd w:id="31"/>
      <w:bookmarkEnd w:id="32"/>
      <w:bookmarkEnd w:id="33"/>
      <w:bookmarkEnd w:id="34"/>
    </w:p>
    <w:p w14:paraId="2CAD7B72" w14:textId="77777777" w:rsidR="00D345DF" w:rsidRDefault="00000000">
      <w:pPr>
        <w:spacing w:line="360" w:lineRule="auto"/>
        <w:ind w:firstLineChars="400" w:firstLine="843"/>
        <w:rPr>
          <w:rFonts w:ascii="宋体" w:hAnsi="宋体"/>
          <w:b/>
          <w:bCs/>
          <w:szCs w:val="21"/>
        </w:rPr>
      </w:pPr>
      <w:r>
        <w:rPr>
          <w:rFonts w:ascii="宋体" w:hAnsi="宋体" w:hint="eastAsia"/>
          <w:b/>
          <w:bCs/>
          <w:szCs w:val="21"/>
        </w:rPr>
        <w:t>13.响应文件递交</w:t>
      </w:r>
    </w:p>
    <w:p w14:paraId="16658C33" w14:textId="77777777" w:rsidR="00D345DF" w:rsidRDefault="00000000">
      <w:pPr>
        <w:adjustRightInd w:val="0"/>
        <w:snapToGrid w:val="0"/>
        <w:spacing w:line="360" w:lineRule="auto"/>
        <w:ind w:left="482" w:firstLineChars="200" w:firstLine="420"/>
        <w:rPr>
          <w:rFonts w:ascii="宋体" w:hAnsi="宋体"/>
          <w:szCs w:val="21"/>
        </w:rPr>
      </w:pPr>
      <w:r>
        <w:rPr>
          <w:rFonts w:ascii="宋体" w:hAnsi="宋体" w:hint="eastAsia"/>
          <w:szCs w:val="21"/>
        </w:rPr>
        <w:t>13.1响应文件形式</w:t>
      </w:r>
    </w:p>
    <w:p w14:paraId="50C03474" w14:textId="77777777" w:rsidR="00D345DF" w:rsidRDefault="00000000">
      <w:pPr>
        <w:adjustRightInd w:val="0"/>
        <w:snapToGrid w:val="0"/>
        <w:spacing w:line="360" w:lineRule="auto"/>
        <w:ind w:left="482" w:firstLineChars="200" w:firstLine="420"/>
        <w:rPr>
          <w:rFonts w:ascii="宋体" w:hAnsi="宋体"/>
          <w:szCs w:val="21"/>
        </w:rPr>
      </w:pPr>
      <w:r>
        <w:rPr>
          <w:rFonts w:ascii="宋体" w:hAnsi="宋体" w:hint="eastAsia"/>
          <w:szCs w:val="21"/>
        </w:rPr>
        <w:t>电子响应文件（包括“电子加密响应文件”和“备份响应文件”，在响应文件编制完成后同时生成）</w:t>
      </w:r>
    </w:p>
    <w:p w14:paraId="78A91B42" w14:textId="77777777" w:rsidR="00D345DF" w:rsidRDefault="00000000">
      <w:pPr>
        <w:snapToGrid w:val="0"/>
        <w:spacing w:line="360" w:lineRule="auto"/>
        <w:ind w:leftChars="202" w:left="424" w:firstLineChars="200" w:firstLine="420"/>
        <w:rPr>
          <w:rFonts w:ascii="宋体" w:hAnsi="宋体"/>
          <w:szCs w:val="21"/>
        </w:rPr>
      </w:pPr>
      <w:r>
        <w:rPr>
          <w:rFonts w:ascii="宋体" w:hAnsi="宋体" w:hint="eastAsia"/>
          <w:szCs w:val="21"/>
        </w:rPr>
        <w:t>（1）“电子加密响应文件”是指通过“政采云电子交易客户端”完成响应文件编制后生成并加密的数据电文形式的响应文件。</w:t>
      </w:r>
    </w:p>
    <w:p w14:paraId="0A879A02" w14:textId="77777777" w:rsidR="00D345DF" w:rsidRDefault="00000000">
      <w:pPr>
        <w:snapToGrid w:val="0"/>
        <w:spacing w:line="360" w:lineRule="auto"/>
        <w:ind w:leftChars="202" w:left="424" w:firstLineChars="200" w:firstLine="420"/>
        <w:rPr>
          <w:rFonts w:ascii="宋体" w:hAnsi="宋体"/>
          <w:szCs w:val="21"/>
        </w:rPr>
      </w:pPr>
      <w:r>
        <w:rPr>
          <w:rFonts w:ascii="宋体" w:hAnsi="宋体" w:hint="eastAsia"/>
          <w:szCs w:val="21"/>
        </w:rPr>
        <w:t>（2）“备份响应文件”是指与“电子加密响应文件”同时生成的数据电文形式的电子文件</w:t>
      </w:r>
      <w:r>
        <w:rPr>
          <w:rFonts w:ascii="宋体" w:hAnsi="宋体" w:hint="eastAsia"/>
          <w:szCs w:val="21"/>
        </w:rPr>
        <w:lastRenderedPageBreak/>
        <w:t>（备份标书），其他方式编制的备份响应文件视为无效备份响应文件。</w:t>
      </w:r>
    </w:p>
    <w:p w14:paraId="0F2BE8EA" w14:textId="77777777" w:rsidR="00D345DF" w:rsidRDefault="00000000">
      <w:pPr>
        <w:adjustRightInd w:val="0"/>
        <w:snapToGrid w:val="0"/>
        <w:spacing w:line="360" w:lineRule="auto"/>
        <w:ind w:left="482" w:firstLineChars="200" w:firstLine="420"/>
        <w:rPr>
          <w:rFonts w:ascii="宋体" w:hAnsi="宋体"/>
          <w:szCs w:val="21"/>
        </w:rPr>
      </w:pPr>
      <w:r>
        <w:rPr>
          <w:rFonts w:ascii="宋体" w:hAnsi="宋体" w:hint="eastAsia"/>
          <w:szCs w:val="21"/>
        </w:rPr>
        <w:t>13.2电子响应文件的上传和递交</w:t>
      </w:r>
    </w:p>
    <w:p w14:paraId="2293169A" w14:textId="77777777" w:rsidR="00D345DF" w:rsidRDefault="00000000">
      <w:pPr>
        <w:snapToGrid w:val="0"/>
        <w:spacing w:line="360" w:lineRule="auto"/>
        <w:ind w:leftChars="202" w:left="424" w:firstLineChars="200" w:firstLine="420"/>
        <w:rPr>
          <w:rFonts w:ascii="宋体" w:hAnsi="宋体"/>
          <w:szCs w:val="21"/>
        </w:rPr>
      </w:pPr>
      <w:r>
        <w:rPr>
          <w:rFonts w:ascii="宋体" w:hAnsi="宋体" w:hint="eastAsia"/>
          <w:szCs w:val="21"/>
        </w:rPr>
        <w:t>（1）“电子加密响应文件”的上传、递交：</w:t>
      </w:r>
    </w:p>
    <w:p w14:paraId="7FD6D142" w14:textId="77777777" w:rsidR="00D345DF" w:rsidRDefault="00000000">
      <w:pPr>
        <w:snapToGrid w:val="0"/>
        <w:spacing w:line="360" w:lineRule="auto"/>
        <w:ind w:leftChars="202" w:left="424" w:firstLineChars="200" w:firstLine="420"/>
        <w:rPr>
          <w:rFonts w:ascii="宋体" w:hAnsi="宋体"/>
          <w:szCs w:val="21"/>
        </w:rPr>
      </w:pPr>
      <w:r>
        <w:rPr>
          <w:rFonts w:ascii="宋体" w:hAnsi="宋体" w:hint="eastAsia"/>
          <w:szCs w:val="21"/>
        </w:rPr>
        <w:t>a.供应商应在响应截止时间前将“电子加密响应文件”成功上传递交至“政府采购云平台”，否则投标无效。</w:t>
      </w:r>
    </w:p>
    <w:p w14:paraId="6F26BD78" w14:textId="77777777" w:rsidR="00D345DF" w:rsidRDefault="00000000">
      <w:pPr>
        <w:snapToGrid w:val="0"/>
        <w:spacing w:line="360" w:lineRule="auto"/>
        <w:ind w:leftChars="202" w:left="424" w:firstLineChars="200" w:firstLine="420"/>
        <w:rPr>
          <w:rFonts w:ascii="宋体" w:hAnsi="宋体"/>
          <w:szCs w:val="21"/>
        </w:rPr>
      </w:pPr>
      <w:r>
        <w:rPr>
          <w:rFonts w:ascii="宋体" w:hAnsi="宋体" w:hint="eastAsia"/>
          <w:szCs w:val="21"/>
        </w:rPr>
        <w:t>b.“电子加密响应文件”成功上传递交后，供应商可自行打印响应文件接收回执。</w:t>
      </w:r>
    </w:p>
    <w:p w14:paraId="3C3FA565" w14:textId="77777777" w:rsidR="00D345DF" w:rsidRDefault="00000000">
      <w:pPr>
        <w:snapToGrid w:val="0"/>
        <w:spacing w:line="360" w:lineRule="auto"/>
        <w:ind w:leftChars="202" w:left="424" w:firstLineChars="200" w:firstLine="420"/>
        <w:rPr>
          <w:rFonts w:ascii="宋体" w:hAnsi="宋体"/>
          <w:szCs w:val="21"/>
        </w:rPr>
      </w:pPr>
      <w:r>
        <w:rPr>
          <w:rFonts w:ascii="宋体" w:hAnsi="宋体" w:hint="eastAsia"/>
          <w:szCs w:val="21"/>
        </w:rPr>
        <w:t>（2）“备份响应文件”的密封包装、递交：</w:t>
      </w:r>
    </w:p>
    <w:p w14:paraId="70B8F6D2" w14:textId="77777777" w:rsidR="00D345DF" w:rsidRDefault="00000000">
      <w:pPr>
        <w:snapToGrid w:val="0"/>
        <w:spacing w:line="360" w:lineRule="auto"/>
        <w:ind w:leftChars="202" w:left="424" w:firstLineChars="200" w:firstLine="420"/>
        <w:rPr>
          <w:rFonts w:ascii="宋体" w:hAnsi="宋体"/>
          <w:szCs w:val="21"/>
        </w:rPr>
      </w:pPr>
      <w:r>
        <w:rPr>
          <w:rFonts w:ascii="宋体" w:hAnsi="宋体" w:hint="eastAsia"/>
          <w:szCs w:val="21"/>
        </w:rPr>
        <w:t>a.供应商在“政府采购云平台”完成“电子加密响应文件”的上传递交后，还可以（E</w:t>
      </w:r>
      <w:r>
        <w:rPr>
          <w:rFonts w:ascii="宋体" w:hAnsi="宋体"/>
          <w:szCs w:val="21"/>
        </w:rPr>
        <w:t>MS</w:t>
      </w:r>
      <w:r>
        <w:rPr>
          <w:rFonts w:ascii="宋体" w:hAnsi="宋体" w:hint="eastAsia"/>
          <w:szCs w:val="21"/>
        </w:rPr>
        <w:t>邮寄形式）在响应截止时间前递交以介质（U盘）存储的 “备份响应文件”（一份）；</w:t>
      </w:r>
    </w:p>
    <w:p w14:paraId="02E1BC0C" w14:textId="77777777" w:rsidR="00D345DF" w:rsidRDefault="00000000">
      <w:pPr>
        <w:snapToGrid w:val="0"/>
        <w:spacing w:line="360" w:lineRule="auto"/>
        <w:ind w:leftChars="202" w:left="424" w:firstLineChars="200" w:firstLine="420"/>
        <w:rPr>
          <w:rFonts w:ascii="宋体" w:hAnsi="宋体"/>
          <w:szCs w:val="21"/>
        </w:rPr>
      </w:pPr>
      <w:r>
        <w:rPr>
          <w:rFonts w:ascii="宋体" w:hAnsi="宋体" w:hint="eastAsia"/>
          <w:szCs w:val="21"/>
        </w:rPr>
        <w:t>b.“备份响应文件”应当密封包装，并在包装上标注投标项目名称、响应单位名称并加盖公章。没有密封包装或者逾期邮寄送达至投标地点的“备份响应文件”将不予接收；</w:t>
      </w:r>
    </w:p>
    <w:p w14:paraId="28F7BF40" w14:textId="77777777" w:rsidR="00D345DF" w:rsidRDefault="00000000">
      <w:pPr>
        <w:spacing w:line="360" w:lineRule="auto"/>
        <w:ind w:leftChars="202" w:left="424" w:firstLineChars="200" w:firstLine="420"/>
        <w:rPr>
          <w:rFonts w:ascii="宋体" w:hAnsi="宋体"/>
          <w:szCs w:val="21"/>
        </w:rPr>
      </w:pPr>
      <w:r>
        <w:rPr>
          <w:rFonts w:ascii="宋体" w:hAnsi="宋体" w:hint="eastAsia"/>
          <w:szCs w:val="21"/>
        </w:rPr>
        <w:t>c.通过“政府采购云平台”成功上传递交的“电子加密响应文件”已按时解密的，“备份响应文件”自动失效。响应截止时间前，供应商仅递交了“备份响应文件”而未将“电子加密响应文件”成功上传至“政府采购云平台”的，投标无效。</w:t>
      </w:r>
    </w:p>
    <w:p w14:paraId="4370B825" w14:textId="77777777" w:rsidR="00D345DF" w:rsidRDefault="00000000">
      <w:pPr>
        <w:adjustRightInd w:val="0"/>
        <w:snapToGrid w:val="0"/>
        <w:spacing w:line="360" w:lineRule="auto"/>
        <w:ind w:left="482" w:firstLineChars="200" w:firstLine="420"/>
        <w:rPr>
          <w:rFonts w:ascii="宋体" w:hAnsi="宋体"/>
          <w:szCs w:val="21"/>
        </w:rPr>
      </w:pPr>
      <w:r>
        <w:rPr>
          <w:rFonts w:ascii="宋体" w:hAnsi="宋体" w:hint="eastAsia"/>
          <w:szCs w:val="21"/>
        </w:rPr>
        <w:t>13.3“电子加密响应文件”解密和异常情况处理</w:t>
      </w:r>
    </w:p>
    <w:p w14:paraId="56552F45" w14:textId="77777777" w:rsidR="00D345DF" w:rsidRDefault="00000000">
      <w:pPr>
        <w:spacing w:line="360" w:lineRule="auto"/>
        <w:ind w:leftChars="202" w:left="424" w:firstLineChars="200" w:firstLine="420"/>
        <w:rPr>
          <w:rFonts w:ascii="宋体" w:hAnsi="宋体"/>
          <w:szCs w:val="21"/>
        </w:rPr>
      </w:pPr>
      <w:r>
        <w:rPr>
          <w:rFonts w:ascii="宋体" w:hAnsi="宋体" w:hint="eastAsia"/>
          <w:szCs w:val="21"/>
        </w:rPr>
        <w:t>（1）响应截止时间后，采购组织机构将向各供应商发出“电子加密响应文件”的解密通知，各供应商代表应当在接到解密通知后30分钟内自行完成“电子加密响应文件”的在线解密。</w:t>
      </w:r>
    </w:p>
    <w:p w14:paraId="1D033D04" w14:textId="77777777" w:rsidR="00D345DF" w:rsidRDefault="00000000">
      <w:pPr>
        <w:spacing w:line="360" w:lineRule="auto"/>
        <w:ind w:leftChars="202" w:left="424" w:firstLineChars="200" w:firstLine="420"/>
        <w:rPr>
          <w:rFonts w:ascii="宋体" w:hAnsi="宋体"/>
          <w:szCs w:val="21"/>
        </w:rPr>
      </w:pPr>
      <w:r>
        <w:rPr>
          <w:rFonts w:ascii="宋体" w:hAnsi="宋体" w:hint="eastAsia"/>
          <w:szCs w:val="21"/>
        </w:rPr>
        <w:t>（2）通过“政府采购云平台”成功上传递交的“电子加密响应文件”无法按时解密，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14:paraId="204878DA" w14:textId="77777777" w:rsidR="00D345DF" w:rsidRDefault="00000000">
      <w:pPr>
        <w:spacing w:line="360" w:lineRule="auto"/>
        <w:ind w:firstLineChars="200" w:firstLine="420"/>
        <w:rPr>
          <w:rFonts w:ascii="宋体" w:hAnsi="宋体"/>
          <w:szCs w:val="21"/>
        </w:rPr>
      </w:pPr>
      <w:r>
        <w:rPr>
          <w:rFonts w:ascii="宋体" w:hAnsi="宋体" w:hint="eastAsia"/>
          <w:szCs w:val="21"/>
        </w:rPr>
        <w:t>（3）响应截止时间前，供应商仅递交了“备份响应文件”而未将电子加密响应文件上传至“政府采购云平台”的，投标无效。</w:t>
      </w:r>
    </w:p>
    <w:p w14:paraId="17511818" w14:textId="77777777" w:rsidR="00D345DF" w:rsidRDefault="00000000">
      <w:pPr>
        <w:spacing w:line="360" w:lineRule="auto"/>
        <w:ind w:firstLineChars="200" w:firstLine="422"/>
        <w:rPr>
          <w:rFonts w:ascii="宋体" w:hAnsi="宋体"/>
          <w:b/>
          <w:bCs/>
          <w:szCs w:val="21"/>
        </w:rPr>
      </w:pPr>
      <w:r>
        <w:rPr>
          <w:rFonts w:ascii="宋体" w:hAnsi="宋体" w:hint="eastAsia"/>
          <w:b/>
          <w:bCs/>
          <w:szCs w:val="21"/>
        </w:rPr>
        <w:t>14．谈判截止时间</w:t>
      </w:r>
    </w:p>
    <w:p w14:paraId="1D15FC7B" w14:textId="77777777" w:rsidR="00D345DF" w:rsidRDefault="00000000">
      <w:pPr>
        <w:spacing w:line="360" w:lineRule="auto"/>
        <w:ind w:firstLineChars="200" w:firstLine="420"/>
        <w:rPr>
          <w:rFonts w:ascii="宋体" w:hAnsi="宋体"/>
          <w:szCs w:val="21"/>
        </w:rPr>
      </w:pPr>
      <w:r>
        <w:rPr>
          <w:rFonts w:ascii="宋体" w:hAnsi="宋体" w:hint="eastAsia"/>
          <w:szCs w:val="21"/>
        </w:rPr>
        <w:t>14.1在本谈判须知前附表规定的谈判截止时间前，完成响应文件的递交。</w:t>
      </w:r>
    </w:p>
    <w:p w14:paraId="6F83B127" w14:textId="77777777" w:rsidR="00D345DF" w:rsidRDefault="00000000">
      <w:pPr>
        <w:spacing w:line="360" w:lineRule="auto"/>
        <w:ind w:firstLineChars="200" w:firstLine="420"/>
        <w:rPr>
          <w:rFonts w:ascii="宋体" w:hAnsi="宋体"/>
          <w:szCs w:val="21"/>
        </w:rPr>
      </w:pPr>
      <w:r>
        <w:rPr>
          <w:rFonts w:ascii="宋体" w:hAnsi="宋体" w:hint="eastAsia"/>
          <w:szCs w:val="21"/>
        </w:rPr>
        <w:t>14.2采购人因故推迟谈判截止时间，将以书面形式通知所有供应商。在这种情况下，采购人和供应商的权利和义务将受到新的截止时间的约束。</w:t>
      </w:r>
    </w:p>
    <w:p w14:paraId="2A302765" w14:textId="77777777" w:rsidR="00D345DF" w:rsidRDefault="00000000">
      <w:pPr>
        <w:adjustRightInd w:val="0"/>
        <w:spacing w:line="360" w:lineRule="auto"/>
        <w:ind w:firstLineChars="200" w:firstLine="422"/>
        <w:rPr>
          <w:rFonts w:ascii="宋体" w:hAnsi="宋体"/>
          <w:b/>
          <w:bCs/>
          <w:szCs w:val="21"/>
        </w:rPr>
      </w:pPr>
      <w:r>
        <w:rPr>
          <w:rFonts w:ascii="宋体" w:hAnsi="宋体"/>
          <w:b/>
          <w:bCs/>
          <w:szCs w:val="21"/>
        </w:rPr>
        <w:t>1</w:t>
      </w:r>
      <w:r>
        <w:rPr>
          <w:rFonts w:ascii="宋体" w:hAnsi="宋体" w:hint="eastAsia"/>
          <w:b/>
          <w:bCs/>
          <w:szCs w:val="21"/>
        </w:rPr>
        <w:t>5．响应文件</w:t>
      </w:r>
      <w:r>
        <w:rPr>
          <w:rFonts w:ascii="宋体" w:hAnsi="宋体"/>
          <w:b/>
          <w:bCs/>
          <w:szCs w:val="21"/>
        </w:rPr>
        <w:t>的修改与撤回</w:t>
      </w:r>
    </w:p>
    <w:p w14:paraId="14641BD8" w14:textId="77777777" w:rsidR="00D345DF" w:rsidRDefault="00000000">
      <w:pPr>
        <w:adjustRightIn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5</w:t>
      </w:r>
      <w:r>
        <w:rPr>
          <w:rFonts w:ascii="宋体" w:hAnsi="宋体"/>
          <w:szCs w:val="21"/>
        </w:rPr>
        <w:t>.1</w:t>
      </w:r>
      <w:r>
        <w:rPr>
          <w:rFonts w:ascii="宋体" w:hAnsi="宋体" w:hint="eastAsia"/>
          <w:szCs w:val="21"/>
        </w:rPr>
        <w:t>供应商应当在响应截止时间前完成响应文件的上传、递交，并可以补充、修改或者撤回响应文件。补充或者修改响应文件的，应当先行撤回原文件，补充、修改后重新上传、递交。响应截止时间前未完成上传、递交的，视为撤回响应文件。响应截止时间后递交的响应文件，“政府采购云平台”将予以拒收。</w:t>
      </w:r>
    </w:p>
    <w:p w14:paraId="5F8CF240" w14:textId="77777777" w:rsidR="00D345DF" w:rsidRDefault="00000000">
      <w:pPr>
        <w:adjustRightIn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5</w:t>
      </w:r>
      <w:r>
        <w:rPr>
          <w:rFonts w:ascii="宋体" w:hAnsi="宋体"/>
          <w:szCs w:val="21"/>
        </w:rPr>
        <w:t>.2</w:t>
      </w:r>
      <w:r>
        <w:rPr>
          <w:rFonts w:ascii="宋体" w:hAnsi="宋体" w:hint="eastAsia"/>
          <w:szCs w:val="21"/>
        </w:rPr>
        <w:t>在响应截止期之后，供应商不得对其投标作任何修改、撤回。</w:t>
      </w:r>
    </w:p>
    <w:p w14:paraId="3D3677B6" w14:textId="77777777" w:rsidR="00D345DF" w:rsidRDefault="00000000">
      <w:pPr>
        <w:adjustRightInd w:val="0"/>
        <w:snapToGri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5</w:t>
      </w:r>
      <w:r>
        <w:rPr>
          <w:rFonts w:ascii="宋体" w:hAnsi="宋体"/>
          <w:szCs w:val="21"/>
        </w:rPr>
        <w:t>.3</w:t>
      </w:r>
      <w:r>
        <w:rPr>
          <w:rFonts w:ascii="宋体" w:hAnsi="宋体" w:hint="eastAsia"/>
          <w:szCs w:val="21"/>
        </w:rPr>
        <w:t>从响应截止期至供应商在投标函格式中确定的投标有效期期满这段时间内，供应商不得撤</w:t>
      </w:r>
      <w:r>
        <w:rPr>
          <w:rFonts w:ascii="宋体" w:hAnsi="宋体" w:hint="eastAsia"/>
          <w:szCs w:val="21"/>
        </w:rPr>
        <w:lastRenderedPageBreak/>
        <w:t>回其投标，否则按扰乱招投标市场报采购监管部门。</w:t>
      </w:r>
    </w:p>
    <w:p w14:paraId="6D9B619F" w14:textId="77777777" w:rsidR="00D345DF" w:rsidRDefault="00000000">
      <w:pPr>
        <w:adjustRightInd w:val="0"/>
        <w:snapToGri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5.4</w:t>
      </w:r>
      <w:r>
        <w:rPr>
          <w:rFonts w:ascii="宋体" w:hAnsi="宋体"/>
          <w:szCs w:val="21"/>
        </w:rPr>
        <w:t>采购人、采购代理机构可以视情况延长</w:t>
      </w:r>
      <w:r>
        <w:rPr>
          <w:rFonts w:ascii="宋体" w:hAnsi="宋体" w:hint="eastAsia"/>
          <w:szCs w:val="21"/>
        </w:rPr>
        <w:t>响应文件</w:t>
      </w:r>
      <w:r>
        <w:rPr>
          <w:rFonts w:ascii="宋体" w:hAnsi="宋体"/>
          <w:szCs w:val="21"/>
        </w:rPr>
        <w:t>提交的截止时间。在上述情况下，采购代理机构与</w:t>
      </w:r>
      <w:r>
        <w:rPr>
          <w:rFonts w:ascii="宋体" w:hAnsi="宋体" w:hint="eastAsia"/>
          <w:szCs w:val="21"/>
        </w:rPr>
        <w:t>供应商</w:t>
      </w:r>
      <w:r>
        <w:rPr>
          <w:rFonts w:ascii="宋体" w:hAnsi="宋体"/>
          <w:szCs w:val="21"/>
        </w:rPr>
        <w:t>以前在</w:t>
      </w:r>
      <w:r>
        <w:rPr>
          <w:rFonts w:ascii="宋体" w:hAnsi="宋体" w:hint="eastAsia"/>
          <w:szCs w:val="21"/>
        </w:rPr>
        <w:t>响应截止</w:t>
      </w:r>
      <w:r>
        <w:rPr>
          <w:rFonts w:ascii="宋体" w:hAnsi="宋体"/>
          <w:szCs w:val="21"/>
        </w:rPr>
        <w:t>期方面的全部权利、责任和义务，将适用于延长至新的</w:t>
      </w:r>
      <w:r>
        <w:rPr>
          <w:rFonts w:ascii="宋体" w:hAnsi="宋体" w:hint="eastAsia"/>
          <w:szCs w:val="21"/>
        </w:rPr>
        <w:t>响应截止</w:t>
      </w:r>
      <w:r>
        <w:rPr>
          <w:rFonts w:ascii="宋体" w:hAnsi="宋体"/>
          <w:szCs w:val="21"/>
        </w:rPr>
        <w:t>期。</w:t>
      </w:r>
    </w:p>
    <w:p w14:paraId="7CFD0F2A" w14:textId="77777777" w:rsidR="00D345DF" w:rsidRDefault="00000000">
      <w:pPr>
        <w:adjustRightInd w:val="0"/>
        <w:snapToGrid w:val="0"/>
        <w:spacing w:line="360" w:lineRule="auto"/>
        <w:ind w:firstLineChars="200" w:firstLine="422"/>
        <w:jc w:val="left"/>
        <w:rPr>
          <w:rFonts w:ascii="宋体" w:hAnsi="宋体"/>
          <w:b/>
          <w:szCs w:val="21"/>
        </w:rPr>
      </w:pPr>
      <w:r>
        <w:rPr>
          <w:rFonts w:ascii="宋体" w:hAnsi="宋体"/>
          <w:b/>
          <w:szCs w:val="21"/>
        </w:rPr>
        <w:t>1</w:t>
      </w:r>
      <w:r>
        <w:rPr>
          <w:rFonts w:ascii="宋体" w:hAnsi="宋体" w:hint="eastAsia"/>
          <w:b/>
          <w:szCs w:val="21"/>
        </w:rPr>
        <w:t>6</w:t>
      </w:r>
      <w:r>
        <w:rPr>
          <w:rFonts w:ascii="宋体" w:hAnsi="宋体"/>
          <w:b/>
          <w:szCs w:val="21"/>
        </w:rPr>
        <w:t>.</w:t>
      </w:r>
      <w:r>
        <w:rPr>
          <w:rFonts w:ascii="宋体" w:hAnsi="宋体" w:hint="eastAsia"/>
          <w:b/>
          <w:szCs w:val="21"/>
        </w:rPr>
        <w:t>谈判</w:t>
      </w:r>
      <w:r>
        <w:rPr>
          <w:rFonts w:ascii="宋体" w:hAnsi="宋体"/>
          <w:b/>
          <w:szCs w:val="21"/>
        </w:rPr>
        <w:t>有效期</w:t>
      </w:r>
    </w:p>
    <w:p w14:paraId="133BA896" w14:textId="77777777" w:rsidR="00D345DF" w:rsidRDefault="00000000">
      <w:pPr>
        <w:spacing w:line="360" w:lineRule="auto"/>
        <w:ind w:firstLineChars="200" w:firstLine="420"/>
        <w:rPr>
          <w:rFonts w:ascii="宋体" w:hAnsi="宋体"/>
          <w:b/>
          <w:szCs w:val="21"/>
        </w:rPr>
      </w:pPr>
      <w:r>
        <w:rPr>
          <w:rFonts w:ascii="宋体" w:hAnsi="宋体"/>
          <w:szCs w:val="21"/>
        </w:rPr>
        <w:t>1</w:t>
      </w:r>
      <w:r>
        <w:rPr>
          <w:rFonts w:ascii="宋体" w:hAnsi="宋体" w:hint="eastAsia"/>
          <w:szCs w:val="21"/>
        </w:rPr>
        <w:t>6</w:t>
      </w:r>
      <w:r>
        <w:rPr>
          <w:rFonts w:ascii="宋体" w:hAnsi="宋体"/>
          <w:szCs w:val="21"/>
        </w:rPr>
        <w:t>.1</w:t>
      </w:r>
      <w:r>
        <w:rPr>
          <w:rFonts w:ascii="宋体" w:hAnsi="宋体" w:hint="eastAsia"/>
          <w:szCs w:val="21"/>
        </w:rPr>
        <w:t>谈判</w:t>
      </w:r>
      <w:r>
        <w:rPr>
          <w:rFonts w:ascii="宋体" w:hAnsi="宋体"/>
          <w:szCs w:val="21"/>
        </w:rPr>
        <w:t>有效期为从提交</w:t>
      </w:r>
      <w:r>
        <w:rPr>
          <w:rFonts w:ascii="宋体" w:hAnsi="宋体" w:hint="eastAsia"/>
          <w:szCs w:val="21"/>
        </w:rPr>
        <w:t>响应文件</w:t>
      </w:r>
      <w:r>
        <w:rPr>
          <w:rFonts w:ascii="宋体" w:hAnsi="宋体"/>
          <w:szCs w:val="21"/>
        </w:rPr>
        <w:t>的截止之日起90天。▲</w:t>
      </w:r>
      <w:r>
        <w:rPr>
          <w:rFonts w:ascii="宋体" w:hAnsi="宋体" w:hint="eastAsia"/>
          <w:b/>
          <w:szCs w:val="21"/>
        </w:rPr>
        <w:t>供应商的响应文件中承诺的谈判有效期少于谈判文件中载明的谈判有效期的，投标无效。</w:t>
      </w:r>
    </w:p>
    <w:p w14:paraId="72BF2C60" w14:textId="77777777" w:rsidR="00D345DF" w:rsidRDefault="00000000">
      <w:pPr>
        <w:pStyle w:val="2b"/>
        <w:spacing w:before="0"/>
        <w:ind w:firstLine="420"/>
        <w:rPr>
          <w:rFonts w:ascii="宋体" w:hAnsi="宋体"/>
          <w:sz w:val="21"/>
          <w:szCs w:val="21"/>
        </w:rPr>
      </w:pPr>
      <w:r>
        <w:rPr>
          <w:rFonts w:ascii="宋体" w:hAnsi="宋体"/>
          <w:sz w:val="21"/>
          <w:szCs w:val="21"/>
        </w:rPr>
        <w:t>1</w:t>
      </w:r>
      <w:r>
        <w:rPr>
          <w:rFonts w:ascii="宋体" w:hAnsi="宋体" w:hint="eastAsia"/>
          <w:sz w:val="21"/>
          <w:szCs w:val="21"/>
        </w:rPr>
        <w:t>6</w:t>
      </w:r>
      <w:r>
        <w:rPr>
          <w:rFonts w:ascii="宋体" w:hAnsi="宋体"/>
          <w:sz w:val="21"/>
          <w:szCs w:val="21"/>
        </w:rPr>
        <w:t>.2</w:t>
      </w:r>
      <w:r>
        <w:rPr>
          <w:rFonts w:ascii="宋体" w:hAnsi="宋体" w:hint="eastAsia"/>
          <w:sz w:val="21"/>
          <w:szCs w:val="21"/>
        </w:rPr>
        <w:t>响应文件</w:t>
      </w:r>
      <w:r>
        <w:rPr>
          <w:rFonts w:ascii="宋体" w:hAnsi="宋体"/>
          <w:sz w:val="21"/>
          <w:szCs w:val="21"/>
        </w:rPr>
        <w:t>合格投递后，自</w:t>
      </w:r>
      <w:r>
        <w:rPr>
          <w:rFonts w:ascii="宋体" w:hAnsi="宋体" w:hint="eastAsia"/>
          <w:sz w:val="21"/>
          <w:szCs w:val="21"/>
        </w:rPr>
        <w:t>响应截止</w:t>
      </w:r>
      <w:r>
        <w:rPr>
          <w:rFonts w:ascii="宋体" w:hAnsi="宋体"/>
          <w:sz w:val="21"/>
          <w:szCs w:val="21"/>
        </w:rPr>
        <w:t>日期起，在</w:t>
      </w:r>
      <w:r>
        <w:rPr>
          <w:rFonts w:ascii="宋体" w:hAnsi="宋体" w:hint="eastAsia"/>
          <w:sz w:val="21"/>
          <w:szCs w:val="21"/>
        </w:rPr>
        <w:t>谈判</w:t>
      </w:r>
      <w:r>
        <w:rPr>
          <w:rFonts w:ascii="宋体" w:hAnsi="宋体"/>
          <w:sz w:val="21"/>
          <w:szCs w:val="21"/>
        </w:rPr>
        <w:t>有效期内有效。</w:t>
      </w:r>
    </w:p>
    <w:p w14:paraId="2B164D52" w14:textId="77777777" w:rsidR="00D345DF" w:rsidRDefault="00000000">
      <w:pPr>
        <w:pStyle w:val="2b"/>
        <w:spacing w:before="0"/>
        <w:ind w:firstLine="420"/>
        <w:rPr>
          <w:rFonts w:ascii="宋体" w:hAnsi="宋体"/>
          <w:sz w:val="21"/>
          <w:szCs w:val="21"/>
        </w:rPr>
      </w:pPr>
      <w:r>
        <w:rPr>
          <w:rFonts w:ascii="宋体" w:hAnsi="宋体"/>
          <w:sz w:val="21"/>
          <w:szCs w:val="21"/>
        </w:rPr>
        <w:t>1</w:t>
      </w:r>
      <w:r>
        <w:rPr>
          <w:rFonts w:ascii="宋体" w:hAnsi="宋体" w:hint="eastAsia"/>
          <w:sz w:val="21"/>
          <w:szCs w:val="21"/>
        </w:rPr>
        <w:t>6</w:t>
      </w:r>
      <w:r>
        <w:rPr>
          <w:rFonts w:ascii="宋体" w:hAnsi="宋体"/>
          <w:sz w:val="21"/>
          <w:szCs w:val="21"/>
        </w:rPr>
        <w:t>.3在原定</w:t>
      </w:r>
      <w:r>
        <w:rPr>
          <w:rFonts w:ascii="宋体" w:hAnsi="宋体" w:hint="eastAsia"/>
          <w:sz w:val="21"/>
          <w:szCs w:val="21"/>
        </w:rPr>
        <w:t>谈判</w:t>
      </w:r>
      <w:r>
        <w:rPr>
          <w:rFonts w:ascii="宋体" w:hAnsi="宋体"/>
          <w:sz w:val="21"/>
          <w:szCs w:val="21"/>
        </w:rPr>
        <w:t>有效期满之前，如果出现特殊情况，采购代理机构可以以书面形式通知</w:t>
      </w:r>
      <w:r>
        <w:rPr>
          <w:rFonts w:ascii="宋体" w:hAnsi="宋体" w:hint="eastAsia"/>
          <w:sz w:val="21"/>
          <w:szCs w:val="21"/>
        </w:rPr>
        <w:t>供应商</w:t>
      </w:r>
      <w:r>
        <w:rPr>
          <w:rFonts w:ascii="宋体" w:hAnsi="宋体"/>
          <w:sz w:val="21"/>
          <w:szCs w:val="21"/>
        </w:rPr>
        <w:t>延长</w:t>
      </w:r>
      <w:r>
        <w:rPr>
          <w:rFonts w:ascii="宋体" w:hAnsi="宋体" w:hint="eastAsia"/>
          <w:sz w:val="21"/>
          <w:szCs w:val="21"/>
        </w:rPr>
        <w:t>谈判</w:t>
      </w:r>
      <w:r>
        <w:rPr>
          <w:rFonts w:ascii="宋体" w:hAnsi="宋体"/>
          <w:sz w:val="21"/>
          <w:szCs w:val="21"/>
        </w:rPr>
        <w:t>有效期。</w:t>
      </w:r>
      <w:r>
        <w:rPr>
          <w:rFonts w:ascii="宋体" w:hAnsi="宋体" w:hint="eastAsia"/>
          <w:sz w:val="21"/>
          <w:szCs w:val="21"/>
        </w:rPr>
        <w:t>供应商</w:t>
      </w:r>
      <w:r>
        <w:rPr>
          <w:rFonts w:ascii="宋体" w:hAnsi="宋体"/>
          <w:sz w:val="21"/>
          <w:szCs w:val="21"/>
        </w:rPr>
        <w:t>同意延长的，不得要求或被允许修改其</w:t>
      </w:r>
      <w:r>
        <w:rPr>
          <w:rFonts w:ascii="宋体" w:hAnsi="宋体" w:hint="eastAsia"/>
          <w:sz w:val="21"/>
          <w:szCs w:val="21"/>
        </w:rPr>
        <w:t>响应文件</w:t>
      </w:r>
      <w:r>
        <w:rPr>
          <w:rFonts w:ascii="宋体" w:hAnsi="宋体"/>
          <w:sz w:val="21"/>
          <w:szCs w:val="21"/>
        </w:rPr>
        <w:t>，</w:t>
      </w:r>
      <w:r>
        <w:rPr>
          <w:rFonts w:ascii="宋体" w:hAnsi="宋体" w:hint="eastAsia"/>
          <w:sz w:val="21"/>
          <w:szCs w:val="21"/>
        </w:rPr>
        <w:t>供应商</w:t>
      </w:r>
      <w:r>
        <w:rPr>
          <w:rFonts w:ascii="宋体" w:hAnsi="宋体"/>
          <w:sz w:val="21"/>
          <w:szCs w:val="21"/>
        </w:rPr>
        <w:t>拒绝延长的，其投标无效。</w:t>
      </w:r>
    </w:p>
    <w:p w14:paraId="11A112BE" w14:textId="77777777" w:rsidR="00D345DF" w:rsidRDefault="00000000">
      <w:pPr>
        <w:pStyle w:val="20"/>
        <w:spacing w:before="120" w:after="120" w:line="360" w:lineRule="auto"/>
        <w:jc w:val="center"/>
        <w:rPr>
          <w:rFonts w:ascii="宋体" w:hAnsi="宋体"/>
        </w:rPr>
      </w:pPr>
      <w:bookmarkStart w:id="35" w:name="_Toc98681050"/>
      <w:bookmarkStart w:id="36" w:name="_Toc207550884"/>
      <w:bookmarkStart w:id="37" w:name="_Toc47951355"/>
      <w:bookmarkStart w:id="38" w:name="_Toc96521600"/>
      <w:bookmarkStart w:id="39" w:name="_Toc183786419"/>
      <w:r>
        <w:rPr>
          <w:rFonts w:ascii="宋体" w:hAnsi="宋体" w:hint="eastAsia"/>
        </w:rPr>
        <w:t>五、开启响应文件</w:t>
      </w:r>
      <w:bookmarkEnd w:id="35"/>
      <w:bookmarkEnd w:id="36"/>
      <w:bookmarkEnd w:id="37"/>
      <w:bookmarkEnd w:id="38"/>
    </w:p>
    <w:p w14:paraId="6B58AF3B" w14:textId="77777777" w:rsidR="00D345DF" w:rsidRDefault="00000000">
      <w:pPr>
        <w:spacing w:line="360" w:lineRule="auto"/>
        <w:ind w:firstLineChars="177" w:firstLine="372"/>
        <w:rPr>
          <w:rFonts w:ascii="宋体" w:hAnsi="宋体"/>
          <w:szCs w:val="21"/>
        </w:rPr>
      </w:pPr>
      <w:r>
        <w:rPr>
          <w:rFonts w:ascii="宋体" w:hAnsi="宋体" w:hint="eastAsia"/>
          <w:szCs w:val="21"/>
        </w:rPr>
        <w:t>17.采购组织机构将按照谈判文件规定的时间通过“政府采购云平台”组织开标、开启响应文件，所有供应商均应当准时在线参加。</w:t>
      </w:r>
    </w:p>
    <w:p w14:paraId="44474AB7" w14:textId="77777777" w:rsidR="00D345DF" w:rsidRDefault="00000000">
      <w:pPr>
        <w:spacing w:line="360" w:lineRule="auto"/>
        <w:ind w:firstLineChars="177" w:firstLine="372"/>
        <w:rPr>
          <w:rFonts w:ascii="宋体" w:hAnsi="宋体"/>
          <w:szCs w:val="21"/>
        </w:rPr>
      </w:pPr>
      <w:r>
        <w:rPr>
          <w:rFonts w:ascii="宋体" w:hAnsi="宋体" w:hint="eastAsia"/>
          <w:szCs w:val="21"/>
        </w:rPr>
        <w:t>供应商</w:t>
      </w:r>
      <w:r>
        <w:rPr>
          <w:rFonts w:ascii="宋体" w:hAnsi="宋体"/>
          <w:szCs w:val="21"/>
        </w:rPr>
        <w:t>如不</w:t>
      </w:r>
      <w:r>
        <w:rPr>
          <w:rFonts w:ascii="宋体" w:hAnsi="宋体" w:hint="eastAsia"/>
          <w:szCs w:val="21"/>
        </w:rPr>
        <w:t>参加</w:t>
      </w:r>
      <w:r>
        <w:rPr>
          <w:rFonts w:ascii="宋体" w:hAnsi="宋体"/>
          <w:szCs w:val="21"/>
        </w:rPr>
        <w:t>开标大会的，</w:t>
      </w:r>
      <w:r>
        <w:rPr>
          <w:rFonts w:ascii="宋体" w:hAnsi="宋体" w:hint="eastAsia"/>
          <w:szCs w:val="21"/>
        </w:rPr>
        <w:t>视同认可开标结果，</w:t>
      </w:r>
      <w:r>
        <w:rPr>
          <w:rFonts w:ascii="宋体" w:hAnsi="宋体"/>
          <w:szCs w:val="21"/>
        </w:rPr>
        <w:t>事后不得对采购相关人员、开标过程和开标结果提出异议</w:t>
      </w:r>
      <w:r>
        <w:rPr>
          <w:rFonts w:ascii="宋体" w:hAnsi="宋体" w:hint="eastAsia"/>
          <w:szCs w:val="21"/>
        </w:rPr>
        <w:t>，同时供应商因未在线参加开标而导致响应文件无法按时解密等一切后果由供应商自己承担。</w:t>
      </w:r>
    </w:p>
    <w:p w14:paraId="7E0A380D" w14:textId="77777777" w:rsidR="00D345DF" w:rsidRDefault="00000000">
      <w:pPr>
        <w:adjustRightInd w:val="0"/>
        <w:snapToGrid w:val="0"/>
        <w:spacing w:line="360" w:lineRule="auto"/>
        <w:ind w:left="567"/>
        <w:jc w:val="left"/>
        <w:rPr>
          <w:rFonts w:ascii="宋体" w:hAnsi="宋体"/>
          <w:szCs w:val="21"/>
        </w:rPr>
      </w:pPr>
      <w:r>
        <w:rPr>
          <w:rFonts w:ascii="宋体" w:hAnsi="宋体" w:hint="eastAsia"/>
          <w:szCs w:val="21"/>
        </w:rPr>
        <w:t>17.1开标第一阶段</w:t>
      </w:r>
    </w:p>
    <w:p w14:paraId="6915484D" w14:textId="77777777" w:rsidR="00D345DF" w:rsidRDefault="00000000">
      <w:pPr>
        <w:spacing w:line="360" w:lineRule="auto"/>
        <w:ind w:firstLineChars="177" w:firstLine="372"/>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向各供应商发出电子加密响应文件【开始解密】通知，由供应商按谈判文件规定的时间内自行进行响应文件解密。供应商在规定的时间内无法完成已递交的“电子加密响应文件”解密的，如已按规定递交了备份响应文件的，将由采购组织机构按“政府采购云平台”操作规范将备份响应文件上传至“政府采购云平台”，上传成功后，“电子加密响应文件”自动失效；</w:t>
      </w:r>
    </w:p>
    <w:p w14:paraId="70839C4B" w14:textId="77777777" w:rsidR="00D345DF" w:rsidRDefault="00000000">
      <w:pPr>
        <w:spacing w:line="360" w:lineRule="auto"/>
        <w:ind w:firstLineChars="177" w:firstLine="372"/>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）响应文件解密结束，开启响应文件，进入资格审查；</w:t>
      </w:r>
    </w:p>
    <w:p w14:paraId="040FDFC9" w14:textId="77777777" w:rsidR="00D345DF" w:rsidRDefault="00000000">
      <w:pPr>
        <w:spacing w:line="360" w:lineRule="auto"/>
        <w:ind w:firstLineChars="177" w:firstLine="372"/>
        <w:jc w:val="left"/>
        <w:rPr>
          <w:rFonts w:ascii="宋体" w:hAnsi="宋体"/>
          <w:szCs w:val="21"/>
        </w:rPr>
      </w:pPr>
      <w:r>
        <w:rPr>
          <w:rFonts w:ascii="宋体" w:hAnsi="宋体" w:hint="eastAsia"/>
          <w:szCs w:val="21"/>
        </w:rPr>
        <w:t>（3）第一阶段开标结束。</w:t>
      </w:r>
    </w:p>
    <w:p w14:paraId="7008E348" w14:textId="77777777" w:rsidR="00D345DF" w:rsidRDefault="00000000">
      <w:pPr>
        <w:spacing w:line="360" w:lineRule="auto"/>
        <w:ind w:firstLineChars="177" w:firstLine="372"/>
        <w:jc w:val="left"/>
        <w:rPr>
          <w:rFonts w:ascii="宋体" w:hAnsi="宋体"/>
          <w:szCs w:val="21"/>
        </w:rPr>
      </w:pPr>
      <w:r>
        <w:rPr>
          <w:rFonts w:ascii="宋体" w:hAnsi="宋体" w:hint="eastAsia"/>
          <w:szCs w:val="21"/>
        </w:rPr>
        <w:t>备注：开标大会的第一阶段结束后，采购人或采购代理机构将对依法对供应商的资格进行审查，资格审查结束后进入符合性审查和商务技术的评审工作，具体见本章节“供应商资格审查”相关规定。</w:t>
      </w:r>
    </w:p>
    <w:p w14:paraId="20042304" w14:textId="77777777" w:rsidR="00D345DF" w:rsidRDefault="00000000">
      <w:pPr>
        <w:adjustRightInd w:val="0"/>
        <w:snapToGrid w:val="0"/>
        <w:spacing w:line="360" w:lineRule="auto"/>
        <w:ind w:left="567"/>
        <w:jc w:val="left"/>
        <w:rPr>
          <w:rFonts w:ascii="宋体" w:hAnsi="宋体"/>
          <w:szCs w:val="21"/>
        </w:rPr>
      </w:pPr>
      <w:r>
        <w:rPr>
          <w:rFonts w:ascii="宋体" w:hAnsi="宋体" w:hint="eastAsia"/>
          <w:szCs w:val="21"/>
        </w:rPr>
        <w:t>17.2开标大会第二阶段</w:t>
      </w:r>
    </w:p>
    <w:p w14:paraId="59C00C9F" w14:textId="77777777" w:rsidR="00D345DF" w:rsidRDefault="00000000">
      <w:pPr>
        <w:spacing w:line="360" w:lineRule="auto"/>
        <w:ind w:firstLineChars="177" w:firstLine="372"/>
        <w:jc w:val="left"/>
        <w:rPr>
          <w:rFonts w:ascii="宋体" w:hAnsi="宋体"/>
          <w:szCs w:val="21"/>
        </w:rPr>
      </w:pPr>
      <w:r>
        <w:rPr>
          <w:rFonts w:ascii="宋体" w:hAnsi="宋体" w:hint="eastAsia"/>
          <w:szCs w:val="21"/>
        </w:rPr>
        <w:t>（1）符合性审查、商务技术评审结束后，举行开标大会第二阶段会议。</w:t>
      </w:r>
      <w:r>
        <w:rPr>
          <w:rFonts w:ascii="宋体" w:hAnsi="宋体"/>
          <w:szCs w:val="21"/>
        </w:rPr>
        <w:t>公布经商务技术评审</w:t>
      </w:r>
      <w:r>
        <w:rPr>
          <w:rFonts w:ascii="宋体" w:hAnsi="宋体" w:hint="eastAsia"/>
          <w:szCs w:val="21"/>
        </w:rPr>
        <w:t>后有效供应商的</w:t>
      </w:r>
      <w:r>
        <w:rPr>
          <w:rFonts w:ascii="宋体" w:hAnsi="宋体"/>
          <w:szCs w:val="21"/>
        </w:rPr>
        <w:t>名单</w:t>
      </w:r>
      <w:r>
        <w:rPr>
          <w:rFonts w:ascii="宋体" w:hAnsi="宋体" w:hint="eastAsia"/>
          <w:szCs w:val="21"/>
        </w:rPr>
        <w:t>。</w:t>
      </w:r>
    </w:p>
    <w:p w14:paraId="37B10422" w14:textId="77777777" w:rsidR="00D345DF" w:rsidRDefault="00000000">
      <w:pPr>
        <w:spacing w:line="360" w:lineRule="auto"/>
        <w:ind w:firstLineChars="177" w:firstLine="372"/>
        <w:jc w:val="left"/>
        <w:rPr>
          <w:rFonts w:ascii="宋体" w:hAnsi="宋体"/>
          <w:szCs w:val="21"/>
        </w:rPr>
      </w:pPr>
      <w:r>
        <w:rPr>
          <w:rFonts w:ascii="宋体" w:hAnsi="宋体" w:hint="eastAsia"/>
          <w:szCs w:val="21"/>
        </w:rPr>
        <w:t>（2）开启符合性审查、商务技术评审有效供应商的第一轮商务报价文件，同时当场制作开标记录表，采购代理机构启动在线签字时段，供应商通过在线形式</w:t>
      </w:r>
      <w:r>
        <w:rPr>
          <w:rFonts w:ascii="宋体" w:hAnsi="宋体"/>
          <w:szCs w:val="21"/>
        </w:rPr>
        <w:t>签字确认（不予确认的应说明理由，否则视为无异议）。唱标结束后，由</w:t>
      </w:r>
      <w:r>
        <w:rPr>
          <w:rFonts w:ascii="宋体" w:hAnsi="宋体" w:hint="eastAsia"/>
          <w:szCs w:val="21"/>
        </w:rPr>
        <w:t>谈判小组</w:t>
      </w:r>
      <w:r>
        <w:rPr>
          <w:rFonts w:ascii="宋体" w:hAnsi="宋体"/>
          <w:szCs w:val="21"/>
        </w:rPr>
        <w:t>对</w:t>
      </w:r>
      <w:r>
        <w:rPr>
          <w:rFonts w:ascii="宋体" w:hAnsi="宋体" w:hint="eastAsia"/>
          <w:szCs w:val="21"/>
        </w:rPr>
        <w:t>第一轮</w:t>
      </w:r>
      <w:r>
        <w:rPr>
          <w:rFonts w:ascii="宋体" w:hAnsi="宋体"/>
          <w:szCs w:val="21"/>
        </w:rPr>
        <w:t>报价的合理性、准确性等进行审查核实</w:t>
      </w:r>
      <w:r>
        <w:rPr>
          <w:rFonts w:ascii="宋体" w:hAnsi="宋体" w:hint="eastAsia"/>
          <w:szCs w:val="21"/>
        </w:rPr>
        <w:t>。</w:t>
      </w:r>
    </w:p>
    <w:p w14:paraId="1CF8540F" w14:textId="77777777" w:rsidR="00D345DF" w:rsidRDefault="00000000">
      <w:pPr>
        <w:spacing w:line="360" w:lineRule="auto"/>
        <w:ind w:firstLineChars="177" w:firstLine="372"/>
        <w:jc w:val="left"/>
        <w:rPr>
          <w:rFonts w:ascii="宋体" w:hAnsi="宋体"/>
          <w:szCs w:val="21"/>
        </w:rPr>
      </w:pPr>
      <w:r>
        <w:rPr>
          <w:rFonts w:ascii="宋体" w:hAnsi="宋体" w:hint="eastAsia"/>
          <w:szCs w:val="21"/>
        </w:rPr>
        <w:t>（3）</w:t>
      </w:r>
      <w:r>
        <w:rPr>
          <w:rFonts w:ascii="宋体" w:hAnsi="宋体"/>
          <w:szCs w:val="21"/>
        </w:rPr>
        <w:t>组织在线</w:t>
      </w:r>
      <w:r>
        <w:rPr>
          <w:rFonts w:ascii="宋体" w:hAnsi="宋体" w:hint="eastAsia"/>
          <w:szCs w:val="21"/>
        </w:rPr>
        <w:t>谈判</w:t>
      </w:r>
      <w:r>
        <w:rPr>
          <w:rFonts w:ascii="宋体" w:hAnsi="宋体"/>
          <w:szCs w:val="21"/>
        </w:rPr>
        <w:t>，并邀请通过符合性审查、商务技术评审有效供应商限时进行二次报价。</w:t>
      </w:r>
    </w:p>
    <w:p w14:paraId="7DBD96C4" w14:textId="77777777" w:rsidR="00D345DF" w:rsidRDefault="00000000">
      <w:pPr>
        <w:spacing w:line="360" w:lineRule="auto"/>
        <w:ind w:firstLineChars="177" w:firstLine="372"/>
        <w:jc w:val="left"/>
        <w:rPr>
          <w:rFonts w:ascii="宋体" w:hAnsi="宋体"/>
          <w:szCs w:val="21"/>
        </w:rPr>
      </w:pPr>
      <w:r>
        <w:rPr>
          <w:rFonts w:ascii="宋体" w:hAnsi="宋体" w:hint="eastAsia"/>
          <w:szCs w:val="21"/>
        </w:rPr>
        <w:lastRenderedPageBreak/>
        <w:t>（</w:t>
      </w:r>
      <w:r>
        <w:rPr>
          <w:rFonts w:ascii="宋体" w:hAnsi="宋体"/>
          <w:szCs w:val="21"/>
        </w:rPr>
        <w:t>4</w:t>
      </w:r>
      <w:r>
        <w:rPr>
          <w:rFonts w:ascii="宋体" w:hAnsi="宋体" w:hint="eastAsia"/>
          <w:szCs w:val="21"/>
        </w:rPr>
        <w:t>）开启符合性审查、商务技术评审有效供应商的最终商务报价，</w:t>
      </w:r>
      <w:r>
        <w:rPr>
          <w:rFonts w:ascii="宋体" w:hAnsi="宋体"/>
          <w:szCs w:val="21"/>
        </w:rPr>
        <w:t>唱标结束后，由</w:t>
      </w:r>
      <w:r>
        <w:rPr>
          <w:rFonts w:ascii="宋体" w:hAnsi="宋体" w:hint="eastAsia"/>
          <w:szCs w:val="21"/>
        </w:rPr>
        <w:t>谈判小组</w:t>
      </w:r>
      <w:r>
        <w:rPr>
          <w:rFonts w:ascii="宋体" w:hAnsi="宋体"/>
          <w:szCs w:val="21"/>
        </w:rPr>
        <w:t>对</w:t>
      </w:r>
      <w:r>
        <w:rPr>
          <w:rFonts w:ascii="宋体" w:hAnsi="宋体" w:hint="eastAsia"/>
          <w:szCs w:val="21"/>
        </w:rPr>
        <w:t>最终</w:t>
      </w:r>
      <w:r>
        <w:rPr>
          <w:rFonts w:ascii="宋体" w:hAnsi="宋体"/>
          <w:szCs w:val="21"/>
        </w:rPr>
        <w:t>报价的合理性、准确性等进行审查核实</w:t>
      </w:r>
      <w:r>
        <w:rPr>
          <w:rFonts w:ascii="宋体" w:hAnsi="宋体" w:hint="eastAsia"/>
          <w:szCs w:val="21"/>
        </w:rPr>
        <w:t>。</w:t>
      </w:r>
    </w:p>
    <w:p w14:paraId="6D4DDCCE" w14:textId="77777777" w:rsidR="00D345DF" w:rsidRDefault="00000000">
      <w:pPr>
        <w:spacing w:line="360" w:lineRule="auto"/>
        <w:ind w:firstLineChars="177" w:firstLine="372"/>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）评审结束后，公布各单位得分及排名，推荐中标（成交）候选人名单；</w:t>
      </w:r>
    </w:p>
    <w:p w14:paraId="5F1CB190" w14:textId="77777777" w:rsidR="00D345DF" w:rsidRDefault="00000000">
      <w:pPr>
        <w:spacing w:line="360" w:lineRule="auto"/>
        <w:ind w:firstLineChars="177" w:firstLine="372"/>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）上传采购结果凭证提交采购人确认后发布结果公告。</w:t>
      </w:r>
    </w:p>
    <w:p w14:paraId="6AD4BC59" w14:textId="77777777" w:rsidR="00D345DF" w:rsidRDefault="00000000">
      <w:pPr>
        <w:spacing w:line="360" w:lineRule="auto"/>
        <w:ind w:firstLineChars="177" w:firstLine="372"/>
        <w:jc w:val="left"/>
        <w:rPr>
          <w:rFonts w:ascii="宋体" w:hAnsi="宋体"/>
          <w:szCs w:val="21"/>
        </w:rPr>
      </w:pPr>
      <w:r>
        <w:rPr>
          <w:rFonts w:ascii="宋体" w:hAnsi="宋体" w:hint="eastAsia"/>
          <w:szCs w:val="21"/>
        </w:rPr>
        <w:t>特别说明：如遇“政府采购云平台”电子化开标或评审程序调整的，按调整后程序执行。</w:t>
      </w:r>
    </w:p>
    <w:p w14:paraId="7E4A96C4" w14:textId="77777777" w:rsidR="00D345DF" w:rsidRDefault="00000000">
      <w:pPr>
        <w:pStyle w:val="20"/>
        <w:spacing w:line="360" w:lineRule="auto"/>
        <w:jc w:val="center"/>
        <w:rPr>
          <w:rFonts w:ascii="宋体" w:hAnsi="宋体"/>
        </w:rPr>
      </w:pPr>
      <w:bookmarkStart w:id="40" w:name="_Toc98681051"/>
      <w:bookmarkStart w:id="41" w:name="_Toc96521601"/>
      <w:bookmarkStart w:id="42" w:name="_Toc47951356"/>
      <w:r>
        <w:rPr>
          <w:rFonts w:ascii="宋体" w:hAnsi="宋体" w:hint="eastAsia"/>
        </w:rPr>
        <w:t>六、</w:t>
      </w:r>
      <w:bookmarkEnd w:id="39"/>
      <w:r>
        <w:rPr>
          <w:rFonts w:ascii="宋体" w:hAnsi="宋体" w:hint="eastAsia"/>
        </w:rPr>
        <w:t>谈判人员及相关原则</w:t>
      </w:r>
      <w:bookmarkEnd w:id="40"/>
      <w:bookmarkEnd w:id="41"/>
      <w:bookmarkEnd w:id="42"/>
    </w:p>
    <w:p w14:paraId="0E86E7E6" w14:textId="77777777" w:rsidR="00D345DF" w:rsidRDefault="00000000">
      <w:pPr>
        <w:spacing w:line="360" w:lineRule="auto"/>
        <w:ind w:firstLine="482"/>
        <w:rPr>
          <w:rFonts w:ascii="宋体" w:hAnsi="宋体"/>
          <w:b/>
          <w:bCs/>
          <w:szCs w:val="21"/>
        </w:rPr>
      </w:pPr>
      <w:bookmarkStart w:id="43" w:name="_Toc183786420"/>
      <w:r>
        <w:rPr>
          <w:rFonts w:ascii="宋体" w:hAnsi="宋体" w:hint="eastAsia"/>
          <w:b/>
          <w:bCs/>
          <w:szCs w:val="21"/>
        </w:rPr>
        <w:t>18．谈判组织</w:t>
      </w:r>
    </w:p>
    <w:p w14:paraId="687B1E6C" w14:textId="77777777" w:rsidR="00D345DF" w:rsidRDefault="00000000">
      <w:pPr>
        <w:spacing w:line="360" w:lineRule="auto"/>
        <w:ind w:firstLineChars="176" w:firstLine="370"/>
        <w:rPr>
          <w:rFonts w:ascii="宋体" w:hAnsi="宋体"/>
          <w:szCs w:val="21"/>
        </w:rPr>
      </w:pPr>
      <w:r>
        <w:rPr>
          <w:rFonts w:ascii="宋体" w:hAnsi="宋体" w:hint="eastAsia"/>
          <w:szCs w:val="21"/>
        </w:rPr>
        <w:t>采购人或采购代理机构负责组织本项目的评审工作，并依据《政府采购货物和服务招标投标管理办法（财政部第87号令）》第四十五条的相关规定履行职责。</w:t>
      </w:r>
    </w:p>
    <w:p w14:paraId="564AF418" w14:textId="77777777" w:rsidR="00D345DF" w:rsidRDefault="00000000">
      <w:pPr>
        <w:spacing w:line="360" w:lineRule="auto"/>
        <w:ind w:firstLine="480"/>
        <w:rPr>
          <w:rFonts w:ascii="宋体" w:hAnsi="宋体"/>
          <w:b/>
          <w:bCs/>
          <w:szCs w:val="21"/>
        </w:rPr>
      </w:pPr>
      <w:r>
        <w:rPr>
          <w:rFonts w:ascii="宋体" w:hAnsi="宋体" w:hint="eastAsia"/>
          <w:b/>
          <w:bCs/>
          <w:szCs w:val="21"/>
        </w:rPr>
        <w:t>19.谈判小组</w:t>
      </w:r>
    </w:p>
    <w:p w14:paraId="148314EA" w14:textId="77777777" w:rsidR="00D345DF" w:rsidRDefault="00000000">
      <w:pPr>
        <w:spacing w:line="360" w:lineRule="auto"/>
        <w:ind w:firstLine="480"/>
        <w:rPr>
          <w:rFonts w:ascii="宋体" w:hAnsi="宋体"/>
          <w:szCs w:val="21"/>
        </w:rPr>
      </w:pPr>
      <w:r>
        <w:rPr>
          <w:rFonts w:ascii="宋体" w:hAnsi="宋体" w:hint="eastAsia"/>
          <w:szCs w:val="21"/>
        </w:rPr>
        <w:t>19.1谈判小组由采购人代表和评审专家共3人（含）以上单数组成，其中评审专家人数不少于谈判小组成员总数的2/3。</w:t>
      </w:r>
    </w:p>
    <w:p w14:paraId="03C60078" w14:textId="77777777" w:rsidR="00D345DF" w:rsidRDefault="00000000">
      <w:pPr>
        <w:spacing w:line="360" w:lineRule="auto"/>
        <w:ind w:firstLineChars="200" w:firstLine="420"/>
        <w:rPr>
          <w:rFonts w:ascii="宋体" w:hAnsi="宋体"/>
          <w:szCs w:val="21"/>
        </w:rPr>
      </w:pPr>
      <w:r>
        <w:rPr>
          <w:rFonts w:ascii="宋体" w:hAnsi="宋体" w:hint="eastAsia"/>
          <w:szCs w:val="21"/>
        </w:rPr>
        <w:t>19.2评审专家应当遵守评审工作纪律，不得泄露评审情况和评审中获悉的商业秘密。</w:t>
      </w:r>
    </w:p>
    <w:p w14:paraId="5E0CBC8E" w14:textId="77777777" w:rsidR="00D345DF" w:rsidRDefault="00000000">
      <w:pPr>
        <w:spacing w:line="360" w:lineRule="auto"/>
        <w:ind w:firstLineChars="200" w:firstLine="420"/>
        <w:rPr>
          <w:rFonts w:ascii="宋体" w:hAnsi="宋体"/>
          <w:szCs w:val="21"/>
        </w:rPr>
      </w:pPr>
      <w:r>
        <w:rPr>
          <w:rFonts w:ascii="宋体" w:hAnsi="宋体" w:hint="eastAsia"/>
          <w:szCs w:val="21"/>
        </w:rPr>
        <w:t>19.3谈判小组在评审过程中发现供应商有行贿、提供虚假材料或者串通等违法行为的，应当及时向财政部门报告。</w:t>
      </w:r>
    </w:p>
    <w:p w14:paraId="29AA7FEF" w14:textId="77777777" w:rsidR="00D345DF" w:rsidRDefault="00000000">
      <w:pPr>
        <w:spacing w:line="360" w:lineRule="auto"/>
        <w:ind w:firstLineChars="200" w:firstLine="420"/>
        <w:rPr>
          <w:rFonts w:ascii="宋体" w:hAnsi="宋体"/>
          <w:szCs w:val="21"/>
        </w:rPr>
      </w:pPr>
      <w:r>
        <w:rPr>
          <w:rFonts w:ascii="宋体" w:hAnsi="宋体" w:hint="eastAsia"/>
          <w:szCs w:val="21"/>
        </w:rPr>
        <w:t>19.4评审专家在评审过程中受到非法干涉的，应当及时向财政、监察等部门举报。</w:t>
      </w:r>
    </w:p>
    <w:p w14:paraId="0CFAC054" w14:textId="77777777" w:rsidR="00D345DF" w:rsidRDefault="00000000">
      <w:pPr>
        <w:spacing w:line="360" w:lineRule="auto"/>
        <w:ind w:firstLineChars="200" w:firstLine="422"/>
        <w:rPr>
          <w:rFonts w:ascii="宋体" w:hAnsi="宋体"/>
          <w:b/>
          <w:bCs/>
          <w:szCs w:val="21"/>
        </w:rPr>
      </w:pPr>
      <w:r>
        <w:rPr>
          <w:rFonts w:ascii="宋体" w:hAnsi="宋体" w:hint="eastAsia"/>
          <w:b/>
          <w:bCs/>
          <w:szCs w:val="21"/>
        </w:rPr>
        <w:t>20．谈判评审原则</w:t>
      </w:r>
    </w:p>
    <w:p w14:paraId="0AB11B74" w14:textId="77777777" w:rsidR="00D345DF" w:rsidRDefault="00000000">
      <w:pPr>
        <w:spacing w:line="360" w:lineRule="auto"/>
        <w:ind w:firstLine="480"/>
        <w:rPr>
          <w:rFonts w:ascii="宋体" w:hAnsi="宋体"/>
          <w:szCs w:val="21"/>
        </w:rPr>
      </w:pPr>
      <w:r>
        <w:rPr>
          <w:rFonts w:ascii="宋体" w:hAnsi="宋体" w:hint="eastAsia"/>
          <w:szCs w:val="21"/>
        </w:rPr>
        <w:t>20.1谈判小组成员应当按照客观、公正、审慎的原则，根据谈判文件规定的评审程序、评审方法和评审标准进行独立评审。</w:t>
      </w:r>
    </w:p>
    <w:p w14:paraId="4776E8D0" w14:textId="77777777" w:rsidR="00D345DF" w:rsidRDefault="00000000">
      <w:pPr>
        <w:spacing w:line="360" w:lineRule="auto"/>
        <w:ind w:firstLine="480"/>
        <w:rPr>
          <w:rFonts w:ascii="宋体" w:hAnsi="宋体"/>
          <w:szCs w:val="21"/>
        </w:rPr>
      </w:pPr>
      <w:r>
        <w:rPr>
          <w:rFonts w:ascii="宋体" w:hAnsi="宋体" w:hint="eastAsia"/>
          <w:szCs w:val="21"/>
        </w:rPr>
        <w:t>20.2客观、公正的对待所有供应商，对所有供应商均采用相同的程序和标准，依据谈判评审程序列。</w:t>
      </w:r>
    </w:p>
    <w:p w14:paraId="37CE4BD4" w14:textId="77777777" w:rsidR="00D345DF" w:rsidRDefault="00000000">
      <w:pPr>
        <w:spacing w:line="360" w:lineRule="auto"/>
        <w:ind w:firstLine="480"/>
        <w:rPr>
          <w:rFonts w:ascii="宋体" w:hAnsi="宋体"/>
          <w:szCs w:val="21"/>
        </w:rPr>
      </w:pPr>
      <w:r>
        <w:rPr>
          <w:rFonts w:ascii="宋体" w:hAnsi="宋体" w:hint="eastAsia"/>
          <w:szCs w:val="21"/>
        </w:rPr>
        <w:t>20.3在谈判期间，供应商不得向谈判小组成员询问与其无关的谈判情况，不得进行旨在影响谈判结果的活动，否则将取消其谈判资格。</w:t>
      </w:r>
    </w:p>
    <w:p w14:paraId="003FDCCF" w14:textId="77777777" w:rsidR="00D345DF" w:rsidRDefault="00000000">
      <w:pPr>
        <w:spacing w:line="360" w:lineRule="auto"/>
        <w:ind w:firstLine="480"/>
        <w:rPr>
          <w:rFonts w:ascii="宋体" w:hAnsi="宋体"/>
          <w:szCs w:val="21"/>
        </w:rPr>
      </w:pPr>
      <w:r>
        <w:rPr>
          <w:rFonts w:ascii="宋体" w:hAnsi="宋体" w:hint="eastAsia"/>
          <w:szCs w:val="21"/>
        </w:rPr>
        <w:t>20.4在谈判过程中，评审专家不得与供应商私下交换意见，在竞争性谈判工作结束后，评审专家或知情者应严格保密，不得将谈判评审情况告诉与之无关的人（包括供应商）。</w:t>
      </w:r>
    </w:p>
    <w:p w14:paraId="2D06AE0B" w14:textId="77777777" w:rsidR="00D345DF" w:rsidRDefault="00000000">
      <w:pPr>
        <w:spacing w:line="360" w:lineRule="auto"/>
        <w:ind w:firstLine="480"/>
        <w:rPr>
          <w:rFonts w:ascii="宋体" w:hAnsi="宋体"/>
          <w:szCs w:val="21"/>
        </w:rPr>
      </w:pPr>
      <w:r>
        <w:rPr>
          <w:rFonts w:ascii="宋体" w:hAnsi="宋体" w:hint="eastAsia"/>
          <w:szCs w:val="21"/>
        </w:rPr>
        <w:t>20.5在谈判和评定中标（成交）人的过程中，如有供应商联合故意抬高报价或其他不正当行为，采购人有权中止谈判。</w:t>
      </w:r>
      <w:bookmarkStart w:id="44" w:name="_Toc47951357"/>
    </w:p>
    <w:p w14:paraId="744FA25A" w14:textId="77777777" w:rsidR="00D345DF" w:rsidRDefault="00000000">
      <w:pPr>
        <w:pStyle w:val="20"/>
        <w:spacing w:before="120" w:after="120" w:line="360" w:lineRule="auto"/>
        <w:jc w:val="center"/>
        <w:rPr>
          <w:rFonts w:ascii="宋体" w:hAnsi="宋体"/>
        </w:rPr>
      </w:pPr>
      <w:bookmarkStart w:id="45" w:name="_Toc96521602"/>
      <w:bookmarkStart w:id="46" w:name="_Toc98681052"/>
      <w:r>
        <w:rPr>
          <w:rFonts w:ascii="宋体" w:hAnsi="宋体" w:hint="eastAsia"/>
        </w:rPr>
        <w:t>七、谈判程序</w:t>
      </w:r>
      <w:bookmarkEnd w:id="44"/>
      <w:bookmarkEnd w:id="45"/>
      <w:bookmarkEnd w:id="46"/>
    </w:p>
    <w:p w14:paraId="2E14546D" w14:textId="77777777" w:rsidR="00D345DF" w:rsidRDefault="00000000">
      <w:pPr>
        <w:snapToGrid w:val="0"/>
        <w:spacing w:line="360" w:lineRule="auto"/>
        <w:ind w:firstLine="480"/>
        <w:rPr>
          <w:rFonts w:ascii="宋体" w:hAnsi="宋体"/>
          <w:b/>
          <w:bCs/>
          <w:szCs w:val="21"/>
        </w:rPr>
      </w:pPr>
      <w:r>
        <w:rPr>
          <w:rFonts w:ascii="宋体" w:hAnsi="宋体" w:hint="eastAsia"/>
          <w:b/>
          <w:bCs/>
          <w:szCs w:val="21"/>
        </w:rPr>
        <w:t>21.</w:t>
      </w:r>
      <w:r>
        <w:rPr>
          <w:rFonts w:ascii="宋体" w:hAnsi="宋体"/>
          <w:b/>
          <w:bCs/>
          <w:szCs w:val="21"/>
        </w:rPr>
        <w:t xml:space="preserve"> </w:t>
      </w:r>
      <w:r>
        <w:rPr>
          <w:rFonts w:ascii="宋体" w:hAnsi="宋体" w:hint="eastAsia"/>
          <w:b/>
          <w:bCs/>
          <w:szCs w:val="21"/>
        </w:rPr>
        <w:t>对所有响应文件的初审</w:t>
      </w:r>
    </w:p>
    <w:p w14:paraId="5CF7ABA5" w14:textId="77777777" w:rsidR="00D345DF" w:rsidRDefault="00000000">
      <w:pPr>
        <w:adjustRightInd w:val="0"/>
        <w:snapToGrid w:val="0"/>
        <w:spacing w:line="360" w:lineRule="auto"/>
        <w:ind w:firstLine="480"/>
        <w:rPr>
          <w:rFonts w:ascii="宋体" w:hAnsi="宋体"/>
          <w:szCs w:val="21"/>
        </w:rPr>
      </w:pPr>
      <w:r>
        <w:rPr>
          <w:rFonts w:ascii="宋体" w:hAnsi="宋体" w:hint="eastAsia"/>
          <w:szCs w:val="21"/>
        </w:rPr>
        <w:t>初审包括资格条件、有效性和完整性进行审查。审查不合格的，其谈判响应将无效，不再进行后续谈判。</w:t>
      </w:r>
    </w:p>
    <w:p w14:paraId="2480AED0" w14:textId="77777777" w:rsidR="00D345DF" w:rsidRDefault="00000000">
      <w:pPr>
        <w:adjustRightInd w:val="0"/>
        <w:snapToGrid w:val="0"/>
        <w:spacing w:line="360" w:lineRule="auto"/>
        <w:ind w:firstLine="480"/>
        <w:rPr>
          <w:rFonts w:ascii="宋体" w:hAnsi="宋体"/>
          <w:szCs w:val="21"/>
        </w:rPr>
      </w:pPr>
      <w:r>
        <w:rPr>
          <w:rFonts w:ascii="宋体" w:hAnsi="宋体" w:hint="eastAsia"/>
          <w:szCs w:val="21"/>
        </w:rPr>
        <w:t>21.1资格审查由采购人/采购代理机构审查，审查通过进入符合性审查环节。如有下列情形的，</w:t>
      </w:r>
      <w:r>
        <w:rPr>
          <w:rFonts w:ascii="宋体" w:hAnsi="宋体" w:hint="eastAsia"/>
          <w:szCs w:val="21"/>
        </w:rPr>
        <w:lastRenderedPageBreak/>
        <w:t>资格审查不通过：</w:t>
      </w:r>
    </w:p>
    <w:p w14:paraId="77BF1B2E" w14:textId="77777777" w:rsidR="00D345DF" w:rsidRDefault="00000000">
      <w:pPr>
        <w:adjustRightInd w:val="0"/>
        <w:snapToGrid w:val="0"/>
        <w:spacing w:line="360" w:lineRule="auto"/>
        <w:ind w:firstLineChars="200" w:firstLine="420"/>
        <w:jc w:val="left"/>
        <w:rPr>
          <w:rFonts w:ascii="宋体" w:hAnsi="宋体"/>
          <w:szCs w:val="21"/>
        </w:rPr>
      </w:pPr>
      <w:r>
        <w:rPr>
          <w:rFonts w:ascii="宋体" w:hAnsi="宋体" w:hint="eastAsia"/>
          <w:szCs w:val="21"/>
        </w:rPr>
        <w:t>（1）被拒绝的响应文件；</w:t>
      </w:r>
    </w:p>
    <w:p w14:paraId="7982A7B2" w14:textId="77777777" w:rsidR="00D345DF" w:rsidRDefault="00000000">
      <w:pPr>
        <w:adjustRightInd w:val="0"/>
        <w:snapToGrid w:val="0"/>
        <w:spacing w:line="360" w:lineRule="auto"/>
        <w:ind w:firstLineChars="200" w:firstLine="420"/>
        <w:jc w:val="left"/>
        <w:rPr>
          <w:rFonts w:ascii="宋体" w:hAnsi="宋体"/>
          <w:szCs w:val="21"/>
        </w:rPr>
      </w:pPr>
      <w:r>
        <w:rPr>
          <w:rFonts w:ascii="宋体" w:hAnsi="宋体" w:hint="eastAsia"/>
          <w:szCs w:val="21"/>
        </w:rPr>
        <w:t>（2）未通过合法渠道获取的；</w:t>
      </w:r>
    </w:p>
    <w:p w14:paraId="24685EC3" w14:textId="77777777" w:rsidR="00D345DF" w:rsidRDefault="00000000">
      <w:pPr>
        <w:adjustRightInd w:val="0"/>
        <w:snapToGrid w:val="0"/>
        <w:spacing w:line="360" w:lineRule="auto"/>
        <w:ind w:firstLineChars="200" w:firstLine="420"/>
        <w:jc w:val="left"/>
        <w:rPr>
          <w:rFonts w:ascii="宋体" w:hAnsi="宋体"/>
          <w:szCs w:val="21"/>
        </w:rPr>
      </w:pPr>
      <w:r>
        <w:rPr>
          <w:rFonts w:ascii="宋体" w:hAnsi="宋体" w:hint="eastAsia"/>
          <w:szCs w:val="21"/>
        </w:rPr>
        <w:t>（3）资格证明文件不全，或者不符合谈判文件标明的资格要求（参见竞争性谈判公告之“二 申请人的资格要求”）；</w:t>
      </w:r>
    </w:p>
    <w:p w14:paraId="5308257F" w14:textId="77777777" w:rsidR="00D345DF" w:rsidRDefault="00000000">
      <w:pPr>
        <w:adjustRightInd w:val="0"/>
        <w:snapToGrid w:val="0"/>
        <w:spacing w:line="360" w:lineRule="auto"/>
        <w:ind w:firstLineChars="200" w:firstLine="420"/>
        <w:jc w:val="left"/>
        <w:rPr>
          <w:rFonts w:ascii="宋体" w:hAnsi="宋体"/>
          <w:szCs w:val="21"/>
        </w:rPr>
      </w:pPr>
      <w:r>
        <w:rPr>
          <w:rFonts w:ascii="宋体" w:hAnsi="宋体" w:hint="eastAsia"/>
          <w:szCs w:val="21"/>
        </w:rPr>
        <w:t>（4）信用审查不通过的。</w:t>
      </w:r>
    </w:p>
    <w:p w14:paraId="7A935DFD" w14:textId="77777777" w:rsidR="00D345DF" w:rsidRDefault="00000000">
      <w:pPr>
        <w:adjustRightInd w:val="0"/>
        <w:snapToGrid w:val="0"/>
        <w:spacing w:line="360" w:lineRule="auto"/>
        <w:ind w:firstLine="480"/>
        <w:rPr>
          <w:rFonts w:ascii="宋体" w:hAnsi="宋体"/>
          <w:szCs w:val="21"/>
        </w:rPr>
      </w:pPr>
      <w:r>
        <w:rPr>
          <w:rFonts w:ascii="宋体" w:hAnsi="宋体" w:hint="eastAsia"/>
          <w:szCs w:val="21"/>
        </w:rPr>
        <w:t>21.2符合性审查由谈判小组审查，审查通过后进入评审环节。如有下列情形的，符合性审查不合格：</w:t>
      </w:r>
    </w:p>
    <w:p w14:paraId="02899F7C" w14:textId="77777777" w:rsidR="00D345DF" w:rsidRDefault="00000000">
      <w:pPr>
        <w:pStyle w:val="2a"/>
        <w:numPr>
          <w:ilvl w:val="2"/>
          <w:numId w:val="19"/>
        </w:numPr>
        <w:spacing w:line="360" w:lineRule="auto"/>
        <w:ind w:firstLineChars="0"/>
        <w:rPr>
          <w:rFonts w:ascii="宋体" w:hAnsi="宋体"/>
          <w:szCs w:val="21"/>
        </w:rPr>
      </w:pPr>
      <w:r>
        <w:rPr>
          <w:rFonts w:ascii="宋体" w:hAnsi="宋体" w:hint="eastAsia"/>
          <w:szCs w:val="21"/>
        </w:rPr>
        <w:t>响应文件</w:t>
      </w:r>
      <w:r>
        <w:rPr>
          <w:rFonts w:ascii="宋体" w:hAnsi="宋体"/>
          <w:szCs w:val="21"/>
        </w:rPr>
        <w:t>未按照</w:t>
      </w:r>
      <w:r>
        <w:rPr>
          <w:rFonts w:ascii="宋体" w:hAnsi="宋体" w:hint="eastAsia"/>
          <w:szCs w:val="21"/>
        </w:rPr>
        <w:t>谈判文件</w:t>
      </w:r>
      <w:r>
        <w:rPr>
          <w:rFonts w:ascii="宋体" w:hAnsi="宋体"/>
          <w:szCs w:val="21"/>
        </w:rPr>
        <w:t>要求签署、盖章的；</w:t>
      </w:r>
    </w:p>
    <w:p w14:paraId="74B8132A" w14:textId="77777777" w:rsidR="00D345DF" w:rsidRDefault="00000000">
      <w:pPr>
        <w:pStyle w:val="2a"/>
        <w:numPr>
          <w:ilvl w:val="2"/>
          <w:numId w:val="19"/>
        </w:numPr>
        <w:spacing w:line="360" w:lineRule="auto"/>
        <w:ind w:firstLineChars="0"/>
        <w:rPr>
          <w:rFonts w:ascii="宋体" w:hAnsi="宋体"/>
          <w:szCs w:val="21"/>
        </w:rPr>
      </w:pPr>
      <w:r>
        <w:rPr>
          <w:rFonts w:ascii="宋体" w:hAnsi="宋体"/>
          <w:szCs w:val="21"/>
        </w:rPr>
        <w:t>采购人拟采购的产品属于政府强制采购的节能产品品目清单范围的，</w:t>
      </w:r>
      <w:r>
        <w:rPr>
          <w:rFonts w:ascii="宋体" w:hAnsi="宋体" w:hint="eastAsia"/>
          <w:szCs w:val="21"/>
        </w:rPr>
        <w:t>供应商</w:t>
      </w:r>
      <w:r>
        <w:rPr>
          <w:rFonts w:ascii="宋体" w:hAnsi="宋体"/>
          <w:szCs w:val="21"/>
        </w:rPr>
        <w:t>未按</w:t>
      </w:r>
      <w:r>
        <w:rPr>
          <w:rFonts w:ascii="宋体" w:hAnsi="宋体" w:hint="eastAsia"/>
          <w:szCs w:val="21"/>
        </w:rPr>
        <w:t>谈判文件</w:t>
      </w:r>
      <w:r>
        <w:rPr>
          <w:rFonts w:ascii="宋体" w:hAnsi="宋体"/>
          <w:szCs w:val="21"/>
        </w:rPr>
        <w:t>要求提供国家确定的认证机构出具的、处于有效期之内的节能产品认证证书</w:t>
      </w:r>
      <w:r>
        <w:rPr>
          <w:rFonts w:ascii="宋体" w:hAnsi="宋体" w:hint="eastAsia"/>
          <w:szCs w:val="21"/>
        </w:rPr>
        <w:t>的；</w:t>
      </w:r>
    </w:p>
    <w:p w14:paraId="54C41829" w14:textId="77777777" w:rsidR="00D345DF" w:rsidRDefault="00000000">
      <w:pPr>
        <w:pStyle w:val="2a"/>
        <w:numPr>
          <w:ilvl w:val="2"/>
          <w:numId w:val="19"/>
        </w:numPr>
        <w:spacing w:line="360" w:lineRule="auto"/>
        <w:ind w:firstLineChars="0"/>
        <w:rPr>
          <w:rFonts w:ascii="宋体" w:hAnsi="宋体"/>
          <w:szCs w:val="21"/>
        </w:rPr>
      </w:pPr>
      <w:r>
        <w:rPr>
          <w:rFonts w:ascii="宋体" w:hAnsi="宋体" w:hint="eastAsia"/>
          <w:szCs w:val="21"/>
        </w:rPr>
        <w:t>响应文件</w:t>
      </w:r>
      <w:r>
        <w:rPr>
          <w:rFonts w:ascii="宋体" w:hAnsi="宋体"/>
          <w:szCs w:val="21"/>
        </w:rPr>
        <w:t>含有采购人不能接受的附加条件的；</w:t>
      </w:r>
    </w:p>
    <w:p w14:paraId="01DFCF04" w14:textId="77777777" w:rsidR="00D345DF" w:rsidRDefault="00000000">
      <w:pPr>
        <w:pStyle w:val="2a"/>
        <w:numPr>
          <w:ilvl w:val="2"/>
          <w:numId w:val="19"/>
        </w:numPr>
        <w:spacing w:line="360" w:lineRule="auto"/>
        <w:ind w:firstLineChars="0"/>
        <w:rPr>
          <w:rFonts w:ascii="宋体" w:hAnsi="宋体"/>
          <w:szCs w:val="21"/>
        </w:rPr>
      </w:pPr>
      <w:r>
        <w:rPr>
          <w:rFonts w:ascii="宋体" w:hAnsi="宋体" w:hint="eastAsia"/>
          <w:szCs w:val="21"/>
        </w:rPr>
        <w:t>响应文件</w:t>
      </w:r>
      <w:r>
        <w:rPr>
          <w:rFonts w:ascii="宋体" w:hAnsi="宋体"/>
          <w:szCs w:val="21"/>
        </w:rPr>
        <w:t>中承诺的</w:t>
      </w:r>
      <w:r>
        <w:rPr>
          <w:rFonts w:ascii="宋体" w:hAnsi="宋体" w:hint="eastAsia"/>
          <w:szCs w:val="21"/>
        </w:rPr>
        <w:t>谈判</w:t>
      </w:r>
      <w:r>
        <w:rPr>
          <w:rFonts w:ascii="宋体" w:hAnsi="宋体"/>
          <w:szCs w:val="21"/>
        </w:rPr>
        <w:t>有效期少于</w:t>
      </w:r>
      <w:r>
        <w:rPr>
          <w:rFonts w:ascii="宋体" w:hAnsi="宋体" w:hint="eastAsia"/>
          <w:szCs w:val="21"/>
        </w:rPr>
        <w:t>谈判文件</w:t>
      </w:r>
      <w:r>
        <w:rPr>
          <w:rFonts w:ascii="宋体" w:hAnsi="宋体"/>
          <w:szCs w:val="21"/>
        </w:rPr>
        <w:t>中载明的</w:t>
      </w:r>
      <w:r>
        <w:rPr>
          <w:rFonts w:ascii="宋体" w:hAnsi="宋体" w:hint="eastAsia"/>
          <w:szCs w:val="21"/>
        </w:rPr>
        <w:t>谈判</w:t>
      </w:r>
      <w:r>
        <w:rPr>
          <w:rFonts w:ascii="宋体" w:hAnsi="宋体"/>
          <w:szCs w:val="21"/>
        </w:rPr>
        <w:t>有效期的；</w:t>
      </w:r>
    </w:p>
    <w:p w14:paraId="02157212" w14:textId="77777777" w:rsidR="00D345DF" w:rsidRDefault="00000000">
      <w:pPr>
        <w:pStyle w:val="2a"/>
        <w:numPr>
          <w:ilvl w:val="2"/>
          <w:numId w:val="19"/>
        </w:numPr>
        <w:snapToGrid w:val="0"/>
        <w:spacing w:line="360" w:lineRule="auto"/>
        <w:ind w:firstLineChars="0"/>
        <w:jc w:val="left"/>
        <w:rPr>
          <w:rFonts w:ascii="宋体" w:hAnsi="宋体"/>
          <w:szCs w:val="21"/>
        </w:rPr>
      </w:pPr>
      <w:r>
        <w:rPr>
          <w:rFonts w:ascii="宋体" w:hAnsi="宋体" w:hint="eastAsia"/>
          <w:szCs w:val="21"/>
        </w:rPr>
        <w:t>响应文件</w:t>
      </w:r>
      <w:r>
        <w:rPr>
          <w:rFonts w:ascii="宋体" w:hAnsi="宋体"/>
          <w:szCs w:val="21"/>
        </w:rPr>
        <w:t>出现不是唯一的、有选择性投标报价的</w:t>
      </w:r>
      <w:r>
        <w:rPr>
          <w:rFonts w:ascii="宋体" w:hAnsi="宋体" w:hint="eastAsia"/>
          <w:szCs w:val="21"/>
        </w:rPr>
        <w:t>；</w:t>
      </w:r>
    </w:p>
    <w:p w14:paraId="0BC5D710" w14:textId="77777777" w:rsidR="00D345DF" w:rsidRDefault="00000000">
      <w:pPr>
        <w:pStyle w:val="2a"/>
        <w:numPr>
          <w:ilvl w:val="2"/>
          <w:numId w:val="19"/>
        </w:numPr>
        <w:spacing w:line="360" w:lineRule="auto"/>
        <w:ind w:firstLineChars="0"/>
        <w:rPr>
          <w:rFonts w:ascii="宋体" w:hAnsi="宋体"/>
          <w:szCs w:val="21"/>
        </w:rPr>
      </w:pPr>
      <w:r>
        <w:rPr>
          <w:rFonts w:ascii="宋体" w:hAnsi="宋体"/>
          <w:szCs w:val="21"/>
        </w:rPr>
        <w:t>投标报价超过</w:t>
      </w:r>
      <w:r>
        <w:rPr>
          <w:rFonts w:ascii="宋体" w:hAnsi="宋体" w:hint="eastAsia"/>
          <w:szCs w:val="21"/>
        </w:rPr>
        <w:t>谈判文件</w:t>
      </w:r>
      <w:r>
        <w:rPr>
          <w:rFonts w:ascii="宋体" w:hAnsi="宋体"/>
          <w:szCs w:val="21"/>
        </w:rPr>
        <w:t>中规定的预算金额或者最高限价的</w:t>
      </w:r>
      <w:r>
        <w:rPr>
          <w:rFonts w:ascii="宋体" w:hAnsi="宋体" w:hint="eastAsia"/>
          <w:szCs w:val="21"/>
        </w:rPr>
        <w:t>；</w:t>
      </w:r>
    </w:p>
    <w:p w14:paraId="3FD845F8" w14:textId="77777777" w:rsidR="00D345DF" w:rsidRDefault="00000000">
      <w:pPr>
        <w:pStyle w:val="2a"/>
        <w:numPr>
          <w:ilvl w:val="2"/>
          <w:numId w:val="19"/>
        </w:numPr>
        <w:spacing w:line="360" w:lineRule="auto"/>
        <w:ind w:firstLineChars="0"/>
        <w:rPr>
          <w:rFonts w:ascii="宋体" w:hAnsi="宋体"/>
          <w:szCs w:val="21"/>
        </w:rPr>
      </w:pPr>
      <w:r>
        <w:rPr>
          <w:rFonts w:ascii="宋体" w:hAnsi="宋体"/>
          <w:szCs w:val="21"/>
        </w:rPr>
        <w:t>报价明显低于其他通过符合性审查</w:t>
      </w:r>
      <w:r>
        <w:rPr>
          <w:rFonts w:ascii="宋体" w:hAnsi="宋体" w:hint="eastAsia"/>
          <w:szCs w:val="21"/>
        </w:rPr>
        <w:t>供应商</w:t>
      </w:r>
      <w:r>
        <w:rPr>
          <w:rFonts w:ascii="宋体" w:hAnsi="宋体"/>
          <w:szCs w:val="21"/>
        </w:rPr>
        <w:t>的报价，有可能影响产品质量或者不能诚信履约的，未能按要求提供书面说明或者提交相关证明材料，不能证明其报价合理性的</w:t>
      </w:r>
      <w:r>
        <w:rPr>
          <w:rFonts w:ascii="宋体" w:hAnsi="宋体" w:hint="eastAsia"/>
          <w:szCs w:val="21"/>
        </w:rPr>
        <w:t>；</w:t>
      </w:r>
    </w:p>
    <w:p w14:paraId="6701000B" w14:textId="77777777" w:rsidR="00D345DF" w:rsidRDefault="00000000">
      <w:pPr>
        <w:pStyle w:val="2a"/>
        <w:numPr>
          <w:ilvl w:val="2"/>
          <w:numId w:val="19"/>
        </w:numPr>
        <w:spacing w:line="360" w:lineRule="auto"/>
        <w:ind w:firstLineChars="0"/>
        <w:rPr>
          <w:rFonts w:ascii="宋体" w:hAnsi="宋体"/>
          <w:szCs w:val="21"/>
        </w:rPr>
      </w:pPr>
      <w:r>
        <w:rPr>
          <w:rFonts w:ascii="宋体" w:hAnsi="宋体" w:hint="eastAsia"/>
          <w:szCs w:val="21"/>
        </w:rPr>
        <w:t>供应商</w:t>
      </w:r>
      <w:r>
        <w:rPr>
          <w:rFonts w:ascii="宋体" w:hAnsi="宋体"/>
          <w:szCs w:val="21"/>
        </w:rPr>
        <w:t>对根据修正原则修正后的报价不确认的；</w:t>
      </w:r>
    </w:p>
    <w:p w14:paraId="2C6BA287" w14:textId="77777777" w:rsidR="00D345DF" w:rsidRDefault="00000000">
      <w:pPr>
        <w:pStyle w:val="2a"/>
        <w:numPr>
          <w:ilvl w:val="2"/>
          <w:numId w:val="19"/>
        </w:numPr>
        <w:spacing w:line="360" w:lineRule="auto"/>
        <w:ind w:firstLineChars="0"/>
        <w:rPr>
          <w:rFonts w:ascii="宋体" w:hAnsi="宋体"/>
          <w:szCs w:val="21"/>
        </w:rPr>
      </w:pPr>
      <w:r>
        <w:rPr>
          <w:rFonts w:ascii="宋体" w:hAnsi="宋体" w:hint="eastAsia"/>
          <w:szCs w:val="21"/>
        </w:rPr>
        <w:t>供应商</w:t>
      </w:r>
      <w:r>
        <w:rPr>
          <w:rFonts w:ascii="宋体" w:hAnsi="宋体"/>
          <w:szCs w:val="21"/>
        </w:rPr>
        <w:t>提供虚假材料投标的；</w:t>
      </w:r>
    </w:p>
    <w:p w14:paraId="3846EA89" w14:textId="77777777" w:rsidR="00D345DF" w:rsidRDefault="00000000">
      <w:pPr>
        <w:pStyle w:val="2a"/>
        <w:numPr>
          <w:ilvl w:val="2"/>
          <w:numId w:val="19"/>
        </w:numPr>
        <w:spacing w:line="360" w:lineRule="auto"/>
        <w:ind w:firstLineChars="0"/>
        <w:rPr>
          <w:rFonts w:ascii="宋体" w:hAnsi="宋体"/>
          <w:szCs w:val="21"/>
        </w:rPr>
      </w:pPr>
      <w:r>
        <w:rPr>
          <w:rFonts w:ascii="宋体" w:hAnsi="宋体" w:hint="eastAsia"/>
          <w:szCs w:val="21"/>
        </w:rPr>
        <w:t>供应商</w:t>
      </w:r>
      <w:r>
        <w:rPr>
          <w:rFonts w:ascii="宋体" w:hAnsi="宋体"/>
          <w:szCs w:val="21"/>
        </w:rPr>
        <w:t>有恶意串通、妨碍其他</w:t>
      </w:r>
      <w:r>
        <w:rPr>
          <w:rFonts w:ascii="宋体" w:hAnsi="宋体" w:hint="eastAsia"/>
          <w:szCs w:val="21"/>
        </w:rPr>
        <w:t>供应商</w:t>
      </w:r>
      <w:r>
        <w:rPr>
          <w:rFonts w:ascii="宋体" w:hAnsi="宋体"/>
          <w:szCs w:val="21"/>
        </w:rPr>
        <w:t>的竞争行为、损害采购人或者其他</w:t>
      </w:r>
      <w:r>
        <w:rPr>
          <w:rFonts w:ascii="宋体" w:hAnsi="宋体" w:hint="eastAsia"/>
          <w:szCs w:val="21"/>
        </w:rPr>
        <w:t>供应商</w:t>
      </w:r>
      <w:r>
        <w:rPr>
          <w:rFonts w:ascii="宋体" w:hAnsi="宋体"/>
          <w:szCs w:val="21"/>
        </w:rPr>
        <w:t>的合法权益情形的；</w:t>
      </w:r>
    </w:p>
    <w:p w14:paraId="13A06D47" w14:textId="77777777" w:rsidR="00D345DF" w:rsidRDefault="00000000">
      <w:pPr>
        <w:pStyle w:val="2a"/>
        <w:numPr>
          <w:ilvl w:val="2"/>
          <w:numId w:val="19"/>
        </w:numPr>
        <w:spacing w:line="360" w:lineRule="auto"/>
        <w:ind w:firstLineChars="0"/>
        <w:rPr>
          <w:rFonts w:ascii="宋体" w:hAnsi="宋体"/>
          <w:szCs w:val="21"/>
        </w:rPr>
      </w:pPr>
      <w:r>
        <w:rPr>
          <w:rFonts w:ascii="宋体" w:hAnsi="宋体" w:hint="eastAsia"/>
          <w:szCs w:val="21"/>
        </w:rPr>
        <w:t>供应商</w:t>
      </w:r>
      <w:r>
        <w:rPr>
          <w:rFonts w:ascii="宋体" w:hAnsi="宋体"/>
          <w:szCs w:val="21"/>
        </w:rPr>
        <w:t>仅提交备份</w:t>
      </w:r>
      <w:r>
        <w:rPr>
          <w:rFonts w:ascii="宋体" w:hAnsi="宋体" w:hint="eastAsia"/>
          <w:szCs w:val="21"/>
        </w:rPr>
        <w:t>响应文件</w:t>
      </w:r>
      <w:r>
        <w:rPr>
          <w:rFonts w:ascii="宋体" w:hAnsi="宋体"/>
          <w:szCs w:val="21"/>
        </w:rPr>
        <w:t>，没有在电子交易平台传输递交</w:t>
      </w:r>
      <w:r>
        <w:rPr>
          <w:rFonts w:ascii="宋体" w:hAnsi="宋体" w:hint="eastAsia"/>
          <w:szCs w:val="21"/>
        </w:rPr>
        <w:t>响应文件</w:t>
      </w:r>
      <w:r>
        <w:rPr>
          <w:rFonts w:ascii="宋体" w:hAnsi="宋体"/>
          <w:szCs w:val="21"/>
        </w:rPr>
        <w:t>的，投标无效；</w:t>
      </w:r>
    </w:p>
    <w:p w14:paraId="0C8CF8AA" w14:textId="77777777" w:rsidR="00D345DF" w:rsidRDefault="00000000">
      <w:pPr>
        <w:pStyle w:val="2a"/>
        <w:numPr>
          <w:ilvl w:val="2"/>
          <w:numId w:val="19"/>
        </w:numPr>
        <w:spacing w:line="360" w:lineRule="auto"/>
        <w:ind w:firstLineChars="0"/>
        <w:rPr>
          <w:rFonts w:ascii="宋体" w:hAnsi="宋体"/>
          <w:szCs w:val="21"/>
        </w:rPr>
      </w:pPr>
      <w:r>
        <w:rPr>
          <w:rFonts w:ascii="宋体" w:hAnsi="宋体" w:hint="eastAsia"/>
          <w:szCs w:val="21"/>
        </w:rPr>
        <w:t>响应文件不满足谈判文件的其它实质性要求的；</w:t>
      </w:r>
    </w:p>
    <w:p w14:paraId="172C4A42" w14:textId="77777777" w:rsidR="00D345DF" w:rsidRDefault="00000000">
      <w:pPr>
        <w:pStyle w:val="2a"/>
        <w:numPr>
          <w:ilvl w:val="2"/>
          <w:numId w:val="19"/>
        </w:numPr>
        <w:spacing w:line="360" w:lineRule="auto"/>
        <w:ind w:firstLineChars="0"/>
        <w:rPr>
          <w:rFonts w:ascii="宋体" w:hAnsi="宋体"/>
          <w:szCs w:val="21"/>
        </w:rPr>
      </w:pPr>
      <w:r>
        <w:rPr>
          <w:rFonts w:ascii="宋体" w:hAnsi="宋体"/>
          <w:szCs w:val="21"/>
        </w:rPr>
        <w:t>法律、法规、规章及省级以上规范性文件规定的其他无效情形。</w:t>
      </w:r>
    </w:p>
    <w:p w14:paraId="192977CE" w14:textId="77777777" w:rsidR="00D345DF" w:rsidRDefault="00000000">
      <w:pPr>
        <w:adjustRightInd w:val="0"/>
        <w:snapToGrid w:val="0"/>
        <w:spacing w:line="360" w:lineRule="auto"/>
        <w:ind w:firstLine="480"/>
        <w:rPr>
          <w:rFonts w:ascii="宋体" w:hAnsi="宋体"/>
          <w:szCs w:val="21"/>
        </w:rPr>
      </w:pPr>
      <w:r>
        <w:rPr>
          <w:rFonts w:ascii="宋体" w:hAnsi="宋体" w:hint="eastAsia"/>
          <w:szCs w:val="21"/>
        </w:rPr>
        <w:t>21.3 谈判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66E5EBA8" w14:textId="77777777" w:rsidR="00D345DF" w:rsidRDefault="00000000">
      <w:pPr>
        <w:adjustRightInd w:val="0"/>
        <w:snapToGrid w:val="0"/>
        <w:spacing w:line="360" w:lineRule="auto"/>
        <w:ind w:firstLine="480"/>
        <w:rPr>
          <w:rFonts w:ascii="宋体" w:hAnsi="宋体"/>
          <w:szCs w:val="21"/>
        </w:rPr>
      </w:pPr>
      <w:r>
        <w:rPr>
          <w:rFonts w:ascii="宋体" w:hAnsi="宋体" w:hint="eastAsia"/>
          <w:szCs w:val="21"/>
        </w:rPr>
        <w:t>21.4谈判小组要求供应商澄清、说明或者更正响应文件应当以书面形式作出。供应商的澄清、说明或者更正应当由法定代表人或其授权代表签字或者加盖公章。由授权代表签字的，应当附法定代表人授权书。</w:t>
      </w:r>
    </w:p>
    <w:p w14:paraId="1D8E735C" w14:textId="77777777" w:rsidR="00D345DF" w:rsidRDefault="00000000">
      <w:pPr>
        <w:adjustRightInd w:val="0"/>
        <w:snapToGrid w:val="0"/>
        <w:spacing w:line="360" w:lineRule="auto"/>
        <w:ind w:left="567"/>
        <w:jc w:val="left"/>
        <w:rPr>
          <w:rFonts w:ascii="宋体" w:hAnsi="宋体"/>
          <w:szCs w:val="21"/>
        </w:rPr>
      </w:pPr>
      <w:r>
        <w:rPr>
          <w:rFonts w:ascii="宋体" w:hAnsi="宋体" w:hint="eastAsia"/>
          <w:szCs w:val="21"/>
        </w:rPr>
        <w:t>21.5错误修正原则</w:t>
      </w:r>
    </w:p>
    <w:p w14:paraId="7CEC5667" w14:textId="77777777" w:rsidR="00D345DF" w:rsidRDefault="00000000">
      <w:pPr>
        <w:pStyle w:val="af6"/>
        <w:snapToGrid w:val="0"/>
        <w:spacing w:line="360" w:lineRule="auto"/>
        <w:ind w:firstLineChars="270" w:firstLine="567"/>
        <w:rPr>
          <w:rFonts w:hAnsi="宋体"/>
          <w:sz w:val="21"/>
          <w:szCs w:val="21"/>
        </w:rPr>
      </w:pPr>
      <w:r>
        <w:rPr>
          <w:rFonts w:hAnsi="宋体"/>
          <w:sz w:val="21"/>
          <w:szCs w:val="21"/>
        </w:rPr>
        <w:t>投标</w:t>
      </w:r>
      <w:r>
        <w:rPr>
          <w:rFonts w:hAnsi="宋体" w:hint="eastAsia"/>
          <w:sz w:val="21"/>
          <w:szCs w:val="21"/>
        </w:rPr>
        <w:t>报价文件</w:t>
      </w:r>
      <w:r>
        <w:rPr>
          <w:rFonts w:hAnsi="宋体"/>
          <w:sz w:val="21"/>
          <w:szCs w:val="21"/>
        </w:rPr>
        <w:t>如果出现计算或表达上的错误，修正错误的原则如下：</w:t>
      </w:r>
    </w:p>
    <w:p w14:paraId="11BBA049" w14:textId="77777777" w:rsidR="00D345DF" w:rsidRDefault="00000000">
      <w:pPr>
        <w:pStyle w:val="af6"/>
        <w:snapToGrid w:val="0"/>
        <w:spacing w:line="360" w:lineRule="auto"/>
        <w:ind w:firstLineChars="270" w:firstLine="567"/>
        <w:rPr>
          <w:rFonts w:hAnsi="宋体"/>
          <w:sz w:val="21"/>
          <w:szCs w:val="21"/>
        </w:rPr>
      </w:pPr>
      <w:r>
        <w:rPr>
          <w:rFonts w:hAnsi="宋体"/>
          <w:sz w:val="21"/>
          <w:szCs w:val="21"/>
        </w:rPr>
        <w:t>（1）开标一览表（报价表）内容与</w:t>
      </w:r>
      <w:r>
        <w:rPr>
          <w:rFonts w:hAnsi="宋体" w:hint="eastAsia"/>
          <w:sz w:val="21"/>
          <w:szCs w:val="21"/>
        </w:rPr>
        <w:t>响应文件</w:t>
      </w:r>
      <w:r>
        <w:rPr>
          <w:rFonts w:hAnsi="宋体"/>
          <w:sz w:val="21"/>
          <w:szCs w:val="21"/>
        </w:rPr>
        <w:t>中相应内容不一致的，以开标一览表（报价表）为准；</w:t>
      </w:r>
    </w:p>
    <w:p w14:paraId="6600D587" w14:textId="77777777" w:rsidR="00D345DF" w:rsidRDefault="00000000">
      <w:pPr>
        <w:pStyle w:val="af6"/>
        <w:snapToGrid w:val="0"/>
        <w:spacing w:line="360" w:lineRule="auto"/>
        <w:ind w:firstLineChars="270" w:firstLine="567"/>
        <w:rPr>
          <w:rFonts w:hAnsi="宋体"/>
          <w:sz w:val="21"/>
          <w:szCs w:val="21"/>
        </w:rPr>
      </w:pPr>
      <w:r>
        <w:rPr>
          <w:rFonts w:hAnsi="宋体"/>
          <w:sz w:val="21"/>
          <w:szCs w:val="21"/>
        </w:rPr>
        <w:lastRenderedPageBreak/>
        <w:t>（2）大写金额和小写金额不一致的，以大写金额为准；</w:t>
      </w:r>
    </w:p>
    <w:p w14:paraId="490C810C" w14:textId="77777777" w:rsidR="00D345DF" w:rsidRDefault="00000000">
      <w:pPr>
        <w:pStyle w:val="af6"/>
        <w:snapToGrid w:val="0"/>
        <w:spacing w:line="360" w:lineRule="auto"/>
        <w:ind w:firstLineChars="270" w:firstLine="567"/>
        <w:rPr>
          <w:rFonts w:hAnsi="宋体"/>
          <w:sz w:val="21"/>
          <w:szCs w:val="21"/>
        </w:rPr>
      </w:pPr>
      <w:r>
        <w:rPr>
          <w:rFonts w:hAnsi="宋体"/>
          <w:sz w:val="21"/>
          <w:szCs w:val="21"/>
        </w:rPr>
        <w:t>（3）单价金额小数点或者百分比有明显错位的，以开标一览表的总价为准，并修改单价；</w:t>
      </w:r>
    </w:p>
    <w:p w14:paraId="7FBF7D80" w14:textId="77777777" w:rsidR="00D345DF" w:rsidRDefault="00000000">
      <w:pPr>
        <w:pStyle w:val="af6"/>
        <w:snapToGrid w:val="0"/>
        <w:spacing w:line="360" w:lineRule="auto"/>
        <w:ind w:firstLineChars="270" w:firstLine="567"/>
        <w:rPr>
          <w:rFonts w:hAnsi="宋体"/>
          <w:sz w:val="21"/>
          <w:szCs w:val="21"/>
        </w:rPr>
      </w:pPr>
      <w:r>
        <w:rPr>
          <w:rFonts w:hAnsi="宋体"/>
          <w:sz w:val="21"/>
          <w:szCs w:val="21"/>
        </w:rPr>
        <w:t>（4）总价金额与按单价汇总金额不一致的，以单价金额计算结果为准。</w:t>
      </w:r>
    </w:p>
    <w:p w14:paraId="703E9706" w14:textId="77777777" w:rsidR="00D345DF" w:rsidRDefault="00000000">
      <w:pPr>
        <w:pStyle w:val="af6"/>
        <w:snapToGrid w:val="0"/>
        <w:spacing w:line="360" w:lineRule="auto"/>
        <w:ind w:firstLineChars="270" w:firstLine="567"/>
        <w:rPr>
          <w:rFonts w:hAnsi="宋体"/>
          <w:sz w:val="21"/>
          <w:szCs w:val="21"/>
        </w:rPr>
      </w:pPr>
      <w:r>
        <w:rPr>
          <w:rFonts w:hAnsi="宋体" w:hint="eastAsia"/>
          <w:sz w:val="21"/>
          <w:szCs w:val="21"/>
        </w:rPr>
        <w:t>（5）</w:t>
      </w:r>
      <w:r>
        <w:rPr>
          <w:rFonts w:hAnsi="宋体"/>
          <w:sz w:val="21"/>
          <w:szCs w:val="21"/>
        </w:rPr>
        <w:t>开标一览表（报价表）</w:t>
      </w:r>
      <w:r>
        <w:rPr>
          <w:rFonts w:hAnsi="宋体" w:hint="eastAsia"/>
          <w:sz w:val="21"/>
          <w:szCs w:val="21"/>
        </w:rPr>
        <w:t>与政采云系统不一致时，以</w:t>
      </w:r>
      <w:r>
        <w:rPr>
          <w:rFonts w:hAnsi="宋体"/>
          <w:sz w:val="21"/>
          <w:szCs w:val="21"/>
        </w:rPr>
        <w:t>开标一览表（报价表）</w:t>
      </w:r>
      <w:r>
        <w:rPr>
          <w:rFonts w:hAnsi="宋体" w:hint="eastAsia"/>
          <w:sz w:val="21"/>
          <w:szCs w:val="21"/>
        </w:rPr>
        <w:t>为准。</w:t>
      </w:r>
    </w:p>
    <w:p w14:paraId="2C34C761" w14:textId="77777777" w:rsidR="00D345DF" w:rsidRDefault="00000000">
      <w:pPr>
        <w:snapToGrid w:val="0"/>
        <w:spacing w:line="360" w:lineRule="auto"/>
        <w:ind w:firstLine="480"/>
        <w:rPr>
          <w:rFonts w:ascii="宋体" w:hAnsi="宋体"/>
          <w:b/>
          <w:bCs/>
          <w:szCs w:val="21"/>
        </w:rPr>
      </w:pPr>
      <w:r>
        <w:rPr>
          <w:rFonts w:ascii="宋体" w:hAnsi="宋体" w:hint="eastAsia"/>
          <w:b/>
          <w:bCs/>
          <w:szCs w:val="21"/>
        </w:rPr>
        <w:t>22.谈判</w:t>
      </w:r>
    </w:p>
    <w:p w14:paraId="7FD19400" w14:textId="77777777" w:rsidR="00D345DF" w:rsidRDefault="00000000">
      <w:pPr>
        <w:snapToGrid w:val="0"/>
        <w:spacing w:line="360" w:lineRule="auto"/>
        <w:ind w:firstLine="480"/>
        <w:rPr>
          <w:rFonts w:ascii="宋体" w:hAnsi="宋体"/>
          <w:szCs w:val="21"/>
        </w:rPr>
      </w:pPr>
      <w:r>
        <w:rPr>
          <w:rFonts w:ascii="宋体" w:hAnsi="宋体" w:hint="eastAsia"/>
          <w:szCs w:val="21"/>
        </w:rPr>
        <w:t>22.1 初审合格的供应商进入下一步的谈判活动。</w:t>
      </w:r>
    </w:p>
    <w:p w14:paraId="2627B3F2" w14:textId="77777777" w:rsidR="00D345DF" w:rsidRDefault="00000000">
      <w:pPr>
        <w:snapToGrid w:val="0"/>
        <w:spacing w:line="360" w:lineRule="auto"/>
        <w:ind w:firstLine="480"/>
        <w:rPr>
          <w:rFonts w:ascii="宋体" w:hAnsi="宋体"/>
          <w:szCs w:val="21"/>
        </w:rPr>
      </w:pPr>
      <w:r>
        <w:rPr>
          <w:rFonts w:ascii="宋体" w:hAnsi="宋体" w:hint="eastAsia"/>
          <w:szCs w:val="21"/>
        </w:rPr>
        <w:t>22.2谈判小组所有成员应当集中与单一供应商分别进行谈判，并给予所有参加谈判的供应商平等的谈判机会。</w:t>
      </w:r>
    </w:p>
    <w:p w14:paraId="5C2F0CC6" w14:textId="77777777" w:rsidR="00D345DF" w:rsidRDefault="00000000">
      <w:pPr>
        <w:snapToGrid w:val="0"/>
        <w:spacing w:line="360" w:lineRule="auto"/>
        <w:ind w:firstLine="480"/>
        <w:rPr>
          <w:rFonts w:ascii="宋体" w:hAnsi="宋体"/>
          <w:szCs w:val="21"/>
        </w:rPr>
      </w:pPr>
      <w:r>
        <w:rPr>
          <w:rFonts w:ascii="宋体" w:hAnsi="宋体" w:hint="eastAsia"/>
          <w:szCs w:val="21"/>
        </w:rPr>
        <w:t>22.3在谈判过程中，谈判小组可以根据谈判文件和谈判情况实质性变动采购需求中的技术、服务要求以及合同草案条款。实质性变动的内容，须经采购人代表确认。</w:t>
      </w:r>
    </w:p>
    <w:p w14:paraId="1409FB2C"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22.4谈判文件作出的实质性变动是谈判文件的有效组成部分，谈判小组应当及时以书面形式同时通知所有参加谈判的供应商。</w:t>
      </w:r>
    </w:p>
    <w:p w14:paraId="5DF58865"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22.5供应商应当按照谈判文件的变动情况和谈判小组的要求进行响应文件补充承诺或提交相应材料。</w:t>
      </w:r>
    </w:p>
    <w:p w14:paraId="2F7E7A7C" w14:textId="77777777" w:rsidR="00D345DF" w:rsidRDefault="00000000">
      <w:pPr>
        <w:pStyle w:val="af4"/>
        <w:rPr>
          <w:rFonts w:hint="default"/>
          <w:sz w:val="21"/>
          <w:szCs w:val="21"/>
        </w:rPr>
      </w:pPr>
      <w:r>
        <w:rPr>
          <w:sz w:val="21"/>
          <w:szCs w:val="21"/>
        </w:rPr>
        <w:t>22.6澄清通知以书面形式或通过“政府采购云平台”在线询标，并电话通知授权代表，供应商在规定时间内做出澄清响应，逾期未回复视为主动放弃澄清机会，供应商澄清、说明或补正时间为30分钟。</w:t>
      </w:r>
    </w:p>
    <w:p w14:paraId="222DC130"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22. 7最后报价</w:t>
      </w:r>
    </w:p>
    <w:p w14:paraId="5059159E"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（1）谈判结束后，谈判小组应当要求所有实质性响应的供应商在规定时间内提交最后报价。</w:t>
      </w:r>
    </w:p>
    <w:p w14:paraId="049F3DAC"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（2）最后报价是供应商响应文件的有效组成部分。</w:t>
      </w:r>
    </w:p>
    <w:p w14:paraId="6C0D98D8"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（3）已提交响应文件的供应商，在提交最后报价之前，若因谈判文件实质性变动导致供应商无法满足采购需求的，允许供应商退出谈判。</w:t>
      </w:r>
    </w:p>
    <w:p w14:paraId="60AD7A7F" w14:textId="77777777" w:rsidR="00D345DF" w:rsidRDefault="00000000">
      <w:pPr>
        <w:snapToGrid w:val="0"/>
        <w:spacing w:line="360" w:lineRule="auto"/>
        <w:ind w:firstLineChars="200" w:firstLine="422"/>
        <w:rPr>
          <w:rFonts w:ascii="宋体" w:hAnsi="宋体"/>
          <w:b/>
          <w:bCs/>
          <w:szCs w:val="21"/>
        </w:rPr>
      </w:pPr>
      <w:r>
        <w:rPr>
          <w:rFonts w:ascii="宋体" w:hAnsi="宋体" w:hint="eastAsia"/>
          <w:b/>
          <w:bCs/>
          <w:szCs w:val="21"/>
        </w:rPr>
        <w:t>2</w:t>
      </w:r>
      <w:r>
        <w:rPr>
          <w:rFonts w:ascii="宋体" w:hAnsi="宋体"/>
          <w:b/>
          <w:bCs/>
          <w:szCs w:val="21"/>
        </w:rPr>
        <w:t>3</w:t>
      </w:r>
      <w:r>
        <w:rPr>
          <w:rFonts w:ascii="宋体" w:hAnsi="宋体" w:hint="eastAsia"/>
          <w:b/>
          <w:bCs/>
          <w:szCs w:val="21"/>
        </w:rPr>
        <w:t>.推荐中标（成交）候选人</w:t>
      </w:r>
    </w:p>
    <w:p w14:paraId="7A4146DB"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3</w:t>
      </w:r>
      <w:r>
        <w:rPr>
          <w:rFonts w:ascii="宋体" w:hAnsi="宋体" w:hint="eastAsia"/>
          <w:szCs w:val="21"/>
        </w:rPr>
        <w:t>.1谈判小组应当根据报价情况，按照投标报价由低到高顺序推荐1名以上中标（成交）候选人，并编写评审报告。报价相同的，按照技术指标优劣顺序推荐。</w:t>
      </w:r>
    </w:p>
    <w:p w14:paraId="35482EE7" w14:textId="77777777" w:rsidR="00D345DF" w:rsidRDefault="00000000">
      <w:pPr>
        <w:pStyle w:val="20"/>
        <w:spacing w:before="120" w:after="120" w:line="360" w:lineRule="auto"/>
        <w:jc w:val="center"/>
        <w:rPr>
          <w:rFonts w:ascii="宋体" w:hAnsi="宋体"/>
        </w:rPr>
      </w:pPr>
      <w:bookmarkStart w:id="47" w:name="_Toc47951358"/>
      <w:bookmarkStart w:id="48" w:name="_Toc96521603"/>
      <w:bookmarkStart w:id="49" w:name="_Toc98681053"/>
      <w:r>
        <w:rPr>
          <w:rFonts w:ascii="宋体" w:hAnsi="宋体" w:hint="eastAsia"/>
        </w:rPr>
        <w:t>八、确定</w:t>
      </w:r>
      <w:bookmarkEnd w:id="47"/>
      <w:r>
        <w:rPr>
          <w:rFonts w:ascii="宋体" w:hAnsi="宋体" w:hint="eastAsia"/>
        </w:rPr>
        <w:t>中标（成交）人</w:t>
      </w:r>
      <w:bookmarkEnd w:id="48"/>
      <w:bookmarkEnd w:id="49"/>
    </w:p>
    <w:p w14:paraId="2D3C2AC3" w14:textId="77777777" w:rsidR="00D345DF" w:rsidRDefault="00000000">
      <w:pPr>
        <w:snapToGrid w:val="0"/>
        <w:spacing w:line="360" w:lineRule="auto"/>
        <w:ind w:firstLineChars="200" w:firstLine="422"/>
        <w:rPr>
          <w:rFonts w:ascii="宋体" w:hAnsi="宋体"/>
          <w:b/>
          <w:bCs/>
          <w:szCs w:val="21"/>
        </w:rPr>
      </w:pPr>
      <w:r>
        <w:rPr>
          <w:rFonts w:ascii="宋体" w:hAnsi="宋体" w:hint="eastAsia"/>
          <w:b/>
          <w:bCs/>
          <w:szCs w:val="21"/>
        </w:rPr>
        <w:t>2</w:t>
      </w:r>
      <w:r>
        <w:rPr>
          <w:rFonts w:ascii="宋体" w:hAnsi="宋体"/>
          <w:b/>
          <w:bCs/>
          <w:szCs w:val="21"/>
        </w:rPr>
        <w:t>4</w:t>
      </w:r>
      <w:r>
        <w:rPr>
          <w:rFonts w:ascii="宋体" w:hAnsi="宋体" w:hint="eastAsia"/>
          <w:b/>
          <w:bCs/>
          <w:szCs w:val="21"/>
        </w:rPr>
        <w:t>.确定中标（成交）人</w:t>
      </w:r>
    </w:p>
    <w:p w14:paraId="78414251"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1采购人应当在收到评审报告后5个工作日内，从评审报告提出的中标（成交）候选人中，按照排序由高到低的原则确定中标（成交）人，也可以书面授权谈判小组直接确定中标（成交）人。采购人逾期未确定中标（成交）人且不提出异议的，视为确定评审报告提出的排序第一的供应商为中标（成交）人。</w:t>
      </w:r>
    </w:p>
    <w:p w14:paraId="7A9A2890"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.2采购人或者采购代理机构应当在中标（成交）人确定后2个工作日内，在省级以上财政部门指定的政府采购信息发布媒体上公告成交结果，同时向中标（成交）人发出中标（成交）通知书。</w:t>
      </w:r>
    </w:p>
    <w:p w14:paraId="0713285B" w14:textId="77777777" w:rsidR="00D345DF" w:rsidRDefault="00000000">
      <w:pPr>
        <w:pStyle w:val="20"/>
        <w:spacing w:before="120" w:after="120" w:line="360" w:lineRule="auto"/>
        <w:jc w:val="center"/>
        <w:rPr>
          <w:rFonts w:ascii="宋体" w:hAnsi="宋体"/>
        </w:rPr>
      </w:pPr>
      <w:bookmarkStart w:id="50" w:name="_Toc207550888"/>
      <w:bookmarkStart w:id="51" w:name="_Toc96521604"/>
      <w:bookmarkStart w:id="52" w:name="_Toc47951359"/>
      <w:bookmarkStart w:id="53" w:name="_Toc98681054"/>
      <w:r>
        <w:rPr>
          <w:rFonts w:ascii="宋体" w:hAnsi="宋体" w:hint="eastAsia"/>
        </w:rPr>
        <w:lastRenderedPageBreak/>
        <w:t>九、</w:t>
      </w:r>
      <w:bookmarkEnd w:id="50"/>
      <w:r>
        <w:rPr>
          <w:rFonts w:ascii="宋体" w:hAnsi="宋体" w:hint="eastAsia"/>
        </w:rPr>
        <w:t>签订合同</w:t>
      </w:r>
      <w:bookmarkEnd w:id="51"/>
      <w:bookmarkEnd w:id="52"/>
      <w:bookmarkEnd w:id="53"/>
    </w:p>
    <w:p w14:paraId="04FFF145" w14:textId="77777777" w:rsidR="00D345DF" w:rsidRDefault="00000000">
      <w:pPr>
        <w:snapToGrid w:val="0"/>
        <w:spacing w:line="360" w:lineRule="auto"/>
        <w:ind w:firstLineChars="200" w:firstLine="422"/>
        <w:rPr>
          <w:rFonts w:ascii="宋体" w:hAnsi="宋体"/>
          <w:b/>
          <w:bCs/>
          <w:szCs w:val="21"/>
        </w:rPr>
      </w:pPr>
      <w:r>
        <w:rPr>
          <w:rFonts w:ascii="宋体" w:hAnsi="宋体" w:hint="eastAsia"/>
          <w:b/>
          <w:bCs/>
          <w:szCs w:val="21"/>
        </w:rPr>
        <w:t>2</w:t>
      </w:r>
      <w:r>
        <w:rPr>
          <w:rFonts w:ascii="宋体" w:hAnsi="宋体"/>
          <w:b/>
          <w:bCs/>
          <w:szCs w:val="21"/>
        </w:rPr>
        <w:t>5</w:t>
      </w:r>
      <w:r>
        <w:rPr>
          <w:rFonts w:ascii="宋体" w:hAnsi="宋体" w:hint="eastAsia"/>
          <w:b/>
          <w:bCs/>
          <w:szCs w:val="21"/>
        </w:rPr>
        <w:t>.签订合同</w:t>
      </w:r>
    </w:p>
    <w:p w14:paraId="69D79F1C"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5</w:t>
      </w:r>
      <w:r>
        <w:rPr>
          <w:rFonts w:ascii="宋体" w:hAnsi="宋体" w:hint="eastAsia"/>
          <w:szCs w:val="21"/>
        </w:rPr>
        <w:t>.1采购人与中标（成交）人应当在中标（成交）通知书发出之日起30日内，按照谈判文件确定的合同文本以及采购标的和服务要求等事项签订政府采购合同。</w:t>
      </w:r>
    </w:p>
    <w:p w14:paraId="0FFFD41C"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5</w:t>
      </w:r>
      <w:r>
        <w:rPr>
          <w:rFonts w:ascii="宋体" w:hAnsi="宋体" w:hint="eastAsia"/>
          <w:szCs w:val="21"/>
        </w:rPr>
        <w:t>.2中标（成交）人拒绝签订政府采购合同的，采购人可以选择排名第二的候选供应商作为中标（成交）人并签订政府采购合同，也可以重新开展采购活动。排名第二的候选供应商拒绝签订政府采购合同的，采购人可以选择排名第三的候选供应商作为中标（成交）人并签订政府采购合同，也可以重新开展采购活动。拒绝签订政府采购合同的中标（成交）人不得参加对该项目重新开展的采购活动。</w:t>
      </w:r>
    </w:p>
    <w:p w14:paraId="6478EEF7"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5</w:t>
      </w:r>
      <w:r>
        <w:rPr>
          <w:rFonts w:ascii="宋体" w:hAnsi="宋体" w:hint="eastAsia"/>
          <w:szCs w:val="21"/>
        </w:rPr>
        <w:t>.3拒签合同的责任</w:t>
      </w:r>
    </w:p>
    <w:p w14:paraId="0E746DCC"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中标（成交）人接到中标（成交）通知书后，在规定时间内借故否认已经承诺的条件而拒签合同者，以谈判违约处理。中标（成交）人承担由此造成的直接经济损失，采购人保留向其索赔的权力。</w:t>
      </w:r>
    </w:p>
    <w:p w14:paraId="23A4EC73" w14:textId="77777777" w:rsidR="00D345DF" w:rsidRDefault="00000000">
      <w:pPr>
        <w:adjustRightIn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5</w:t>
      </w:r>
      <w:r>
        <w:rPr>
          <w:rFonts w:ascii="宋体" w:hAnsi="宋体" w:hint="eastAsia"/>
          <w:szCs w:val="21"/>
        </w:rPr>
        <w:t>.4签订合同后，中标（成交）人不得将本项目进行转包。未经采购人同意，中标（成交）人不得采用分包的形式履行合同。否则，采购人有权终止合同。转包或分包造成采购人损失的，中标（成交）人还应承担相应的赔偿责任。</w:t>
      </w:r>
    </w:p>
    <w:p w14:paraId="090FBA3E" w14:textId="77777777" w:rsidR="00D345DF" w:rsidRDefault="00000000">
      <w:pPr>
        <w:pStyle w:val="af4"/>
        <w:ind w:firstLine="420"/>
        <w:rPr>
          <w:rFonts w:hint="default"/>
          <w:b/>
          <w:bCs/>
          <w:sz w:val="21"/>
          <w:szCs w:val="21"/>
        </w:rPr>
      </w:pPr>
      <w:r>
        <w:rPr>
          <w:b/>
          <w:bCs/>
          <w:sz w:val="21"/>
          <w:szCs w:val="21"/>
        </w:rPr>
        <w:t>2</w:t>
      </w:r>
      <w:r>
        <w:rPr>
          <w:rFonts w:hint="default"/>
          <w:b/>
          <w:bCs/>
          <w:sz w:val="21"/>
          <w:szCs w:val="21"/>
        </w:rPr>
        <w:t>6</w:t>
      </w:r>
      <w:r>
        <w:rPr>
          <w:b/>
          <w:bCs/>
          <w:sz w:val="21"/>
          <w:szCs w:val="21"/>
        </w:rPr>
        <w:t>.履约保证金</w:t>
      </w:r>
    </w:p>
    <w:p w14:paraId="3B68946C" w14:textId="77777777" w:rsidR="00D345DF" w:rsidRDefault="00000000">
      <w:pPr>
        <w:pStyle w:val="af4"/>
        <w:rPr>
          <w:rFonts w:hint="default"/>
          <w:sz w:val="21"/>
          <w:szCs w:val="21"/>
        </w:rPr>
      </w:pPr>
      <w:r>
        <w:rPr>
          <w:sz w:val="21"/>
          <w:szCs w:val="21"/>
        </w:rPr>
        <w:t>2</w:t>
      </w:r>
      <w:r>
        <w:rPr>
          <w:rFonts w:hint="default"/>
          <w:sz w:val="21"/>
          <w:szCs w:val="21"/>
        </w:rPr>
        <w:t>6</w:t>
      </w:r>
      <w:r>
        <w:rPr>
          <w:sz w:val="21"/>
          <w:szCs w:val="21"/>
        </w:rPr>
        <w:t>.1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14:paraId="3612BA0B" w14:textId="77777777" w:rsidR="00D345DF" w:rsidRDefault="00000000">
      <w:pPr>
        <w:pStyle w:val="af4"/>
        <w:rPr>
          <w:rFonts w:hint="default"/>
          <w:b/>
          <w:bCs/>
          <w:sz w:val="21"/>
          <w:szCs w:val="21"/>
        </w:rPr>
      </w:pPr>
      <w:r>
        <w:rPr>
          <w:sz w:val="21"/>
          <w:szCs w:val="21"/>
        </w:rPr>
        <w:t>2</w:t>
      </w:r>
      <w:r>
        <w:rPr>
          <w:rFonts w:hint="default"/>
          <w:sz w:val="21"/>
          <w:szCs w:val="21"/>
        </w:rPr>
        <w:t>6</w:t>
      </w:r>
      <w:r>
        <w:rPr>
          <w:sz w:val="21"/>
          <w:szCs w:val="21"/>
        </w:rPr>
        <w:t>.2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0778046D" w14:textId="77777777" w:rsidR="00D345DF" w:rsidRDefault="00000000">
      <w:pPr>
        <w:pStyle w:val="20"/>
        <w:spacing w:before="120" w:after="120" w:line="360" w:lineRule="auto"/>
        <w:jc w:val="center"/>
        <w:rPr>
          <w:rFonts w:ascii="宋体" w:hAnsi="宋体"/>
        </w:rPr>
      </w:pPr>
      <w:bookmarkStart w:id="54" w:name="_Toc207550890"/>
      <w:bookmarkStart w:id="55" w:name="_Toc96521605"/>
      <w:bookmarkStart w:id="56" w:name="_Toc98681055"/>
      <w:bookmarkStart w:id="57" w:name="_Toc47951360"/>
      <w:r>
        <w:rPr>
          <w:rFonts w:ascii="宋体" w:hAnsi="宋体" w:hint="eastAsia"/>
        </w:rPr>
        <w:t>十、</w:t>
      </w:r>
      <w:bookmarkEnd w:id="54"/>
      <w:r>
        <w:rPr>
          <w:rFonts w:ascii="宋体" w:hAnsi="宋体" w:hint="eastAsia"/>
        </w:rPr>
        <w:t>终止竞争性谈判采购活动</w:t>
      </w:r>
      <w:bookmarkEnd w:id="55"/>
      <w:bookmarkEnd w:id="56"/>
      <w:bookmarkEnd w:id="57"/>
    </w:p>
    <w:p w14:paraId="224E8791" w14:textId="77777777" w:rsidR="00D345DF" w:rsidRDefault="00000000">
      <w:pPr>
        <w:spacing w:line="360" w:lineRule="auto"/>
        <w:ind w:firstLineChars="200" w:firstLine="422"/>
        <w:rPr>
          <w:rFonts w:ascii="宋体" w:hAnsi="宋体"/>
          <w:b/>
          <w:bCs/>
          <w:szCs w:val="21"/>
        </w:rPr>
      </w:pPr>
      <w:r>
        <w:rPr>
          <w:rFonts w:ascii="宋体" w:hAnsi="宋体" w:hint="eastAsia"/>
          <w:b/>
          <w:bCs/>
          <w:szCs w:val="21"/>
        </w:rPr>
        <w:t>2</w:t>
      </w:r>
      <w:r>
        <w:rPr>
          <w:rFonts w:ascii="宋体" w:hAnsi="宋体"/>
          <w:b/>
          <w:bCs/>
          <w:szCs w:val="21"/>
        </w:rPr>
        <w:t>7</w:t>
      </w:r>
      <w:r>
        <w:rPr>
          <w:rFonts w:ascii="宋体" w:hAnsi="宋体" w:hint="eastAsia"/>
          <w:b/>
          <w:bCs/>
          <w:szCs w:val="21"/>
        </w:rPr>
        <w:t>. 终止竞争性谈判采购活动</w:t>
      </w:r>
    </w:p>
    <w:p w14:paraId="39B38178" w14:textId="77777777" w:rsidR="00D345DF" w:rsidRDefault="00000000">
      <w:pPr>
        <w:spacing w:line="360" w:lineRule="auto"/>
        <w:ind w:firstLineChars="200" w:firstLine="420"/>
        <w:rPr>
          <w:rFonts w:ascii="宋体" w:hAnsi="宋体"/>
          <w:szCs w:val="21"/>
        </w:rPr>
      </w:pPr>
      <w:r>
        <w:rPr>
          <w:rFonts w:ascii="宋体" w:hAnsi="宋体" w:hint="eastAsia"/>
          <w:szCs w:val="21"/>
        </w:rPr>
        <w:t>2</w:t>
      </w:r>
      <w:r>
        <w:rPr>
          <w:rFonts w:ascii="宋体" w:hAnsi="宋体"/>
          <w:szCs w:val="21"/>
        </w:rPr>
        <w:t>7</w:t>
      </w:r>
      <w:r>
        <w:rPr>
          <w:rFonts w:ascii="宋体" w:hAnsi="宋体" w:hint="eastAsia"/>
          <w:szCs w:val="21"/>
        </w:rPr>
        <w:t>.1在竞争性谈判采购活动过程中，出现下列情形之一的，采购人或者采购代理机构应当终止竞争性谈判采购活动，发布项目终止公告并说明原因，重新开展采购活动：</w:t>
      </w:r>
    </w:p>
    <w:p w14:paraId="367AB07C" w14:textId="77777777" w:rsidR="00D345DF" w:rsidRDefault="00000000">
      <w:pPr>
        <w:spacing w:line="360" w:lineRule="auto"/>
        <w:ind w:firstLineChars="200" w:firstLine="420"/>
        <w:rPr>
          <w:rFonts w:ascii="宋体" w:hAnsi="宋体"/>
          <w:szCs w:val="21"/>
        </w:rPr>
      </w:pPr>
      <w:r>
        <w:rPr>
          <w:rFonts w:ascii="宋体" w:hAnsi="宋体" w:hint="eastAsia"/>
          <w:szCs w:val="21"/>
        </w:rPr>
        <w:t>（1）因情况变化，不再符合规定的竞争性谈判采购方式适用情形的；</w:t>
      </w:r>
    </w:p>
    <w:p w14:paraId="1BD1615C" w14:textId="77777777" w:rsidR="00D345DF" w:rsidRDefault="00000000">
      <w:pPr>
        <w:spacing w:line="360" w:lineRule="auto"/>
        <w:ind w:firstLineChars="200" w:firstLine="420"/>
        <w:rPr>
          <w:rFonts w:ascii="宋体" w:hAnsi="宋体"/>
          <w:szCs w:val="21"/>
        </w:rPr>
      </w:pPr>
      <w:r>
        <w:rPr>
          <w:rFonts w:ascii="宋体" w:hAnsi="宋体" w:hint="eastAsia"/>
          <w:szCs w:val="21"/>
        </w:rPr>
        <w:t>（2）出现影响采购公正的违法、违规行为的。</w:t>
      </w:r>
    </w:p>
    <w:p w14:paraId="4A90D7DE" w14:textId="77777777" w:rsidR="00D345DF" w:rsidRDefault="00000000">
      <w:pPr>
        <w:spacing w:line="360" w:lineRule="auto"/>
        <w:ind w:firstLineChars="200" w:firstLine="420"/>
        <w:rPr>
          <w:rFonts w:ascii="宋体" w:hAnsi="宋体"/>
          <w:szCs w:val="21"/>
        </w:rPr>
      </w:pPr>
      <w:r>
        <w:rPr>
          <w:rFonts w:ascii="宋体" w:hAnsi="宋体" w:hint="eastAsia"/>
          <w:szCs w:val="21"/>
        </w:rPr>
        <w:lastRenderedPageBreak/>
        <w:t>（3）因重大变故，采购任务取消的。</w:t>
      </w:r>
    </w:p>
    <w:p w14:paraId="31B64A7F" w14:textId="77777777" w:rsidR="00D345DF" w:rsidRDefault="00000000">
      <w:pPr>
        <w:pStyle w:val="af4"/>
        <w:rPr>
          <w:rFonts w:hint="default"/>
          <w:sz w:val="21"/>
          <w:szCs w:val="21"/>
        </w:rPr>
      </w:pPr>
      <w:r>
        <w:rPr>
          <w:sz w:val="21"/>
          <w:szCs w:val="21"/>
        </w:rPr>
        <w:t>（4）参与最终竞争谈判的供应商不足2家。</w:t>
      </w:r>
    </w:p>
    <w:p w14:paraId="3954C4BA"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7</w:t>
      </w:r>
      <w:r>
        <w:rPr>
          <w:rFonts w:ascii="宋体" w:hAnsi="宋体" w:hint="eastAsia"/>
          <w:szCs w:val="21"/>
        </w:rPr>
        <w:t>.2在采购活动中因重大变故，采购任务取消的，采购人或者采购代理机构应当终止采购活动，通知所有参加采购活动的供应商，并将项目实施情况和采购任务取消原因报送本级财政部门。</w:t>
      </w:r>
      <w:bookmarkStart w:id="58" w:name="_Toc171394922"/>
      <w:bookmarkStart w:id="59" w:name="_Toc118516218"/>
      <w:bookmarkEnd w:id="18"/>
      <w:bookmarkEnd w:id="19"/>
      <w:bookmarkEnd w:id="43"/>
    </w:p>
    <w:p w14:paraId="040BDE34" w14:textId="77777777" w:rsidR="00D345DF" w:rsidRDefault="00000000">
      <w:pPr>
        <w:snapToGrid w:val="0"/>
        <w:spacing w:line="360" w:lineRule="auto"/>
        <w:ind w:firstLineChars="200" w:firstLine="422"/>
        <w:rPr>
          <w:rFonts w:ascii="宋体" w:hAnsi="宋体"/>
          <w:b/>
          <w:bCs/>
          <w:szCs w:val="21"/>
        </w:rPr>
      </w:pPr>
      <w:r>
        <w:rPr>
          <w:rFonts w:ascii="宋体" w:hAnsi="宋体"/>
          <w:b/>
          <w:bCs/>
          <w:szCs w:val="21"/>
        </w:rPr>
        <w:t xml:space="preserve">28. </w:t>
      </w:r>
      <w:r>
        <w:rPr>
          <w:rFonts w:ascii="宋体" w:hAnsi="宋体" w:hint="eastAsia"/>
          <w:b/>
          <w:bCs/>
          <w:szCs w:val="21"/>
        </w:rPr>
        <w:t>电子交易活动的中止</w:t>
      </w:r>
    </w:p>
    <w:p w14:paraId="56582112"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采购过程中出现以下情形，导致电子交易平台无法正常运行，或者无法保证电子交易的公平、公正和安全时，采购代理机构可中止电子交易活动：</w:t>
      </w:r>
    </w:p>
    <w:p w14:paraId="0DF98184" w14:textId="77777777" w:rsidR="00D345DF" w:rsidRDefault="00000000">
      <w:pPr>
        <w:pStyle w:val="2b"/>
        <w:snapToGrid w:val="0"/>
        <w:spacing w:before="0"/>
        <w:ind w:firstLine="420"/>
        <w:rPr>
          <w:rFonts w:ascii="宋体" w:hAnsi="宋体"/>
          <w:sz w:val="21"/>
          <w:szCs w:val="21"/>
        </w:rPr>
      </w:pPr>
      <w:r>
        <w:rPr>
          <w:rFonts w:ascii="宋体" w:hAnsi="宋体"/>
          <w:sz w:val="21"/>
          <w:szCs w:val="21"/>
        </w:rPr>
        <w:t xml:space="preserve">28.1电子交易平台发生故障而无法登录访问的； </w:t>
      </w:r>
    </w:p>
    <w:p w14:paraId="37EA4D7D" w14:textId="77777777" w:rsidR="00D345DF" w:rsidRDefault="00000000">
      <w:pPr>
        <w:pStyle w:val="2b"/>
        <w:snapToGrid w:val="0"/>
        <w:spacing w:before="0"/>
        <w:ind w:firstLine="420"/>
        <w:rPr>
          <w:rFonts w:ascii="宋体" w:hAnsi="宋体"/>
          <w:sz w:val="21"/>
          <w:szCs w:val="21"/>
        </w:rPr>
      </w:pPr>
      <w:r>
        <w:rPr>
          <w:rFonts w:ascii="宋体" w:hAnsi="宋体"/>
          <w:sz w:val="21"/>
          <w:szCs w:val="21"/>
        </w:rPr>
        <w:t>28.2电子交易平台应用或数据库出现错误，不能进行正常操作的；</w:t>
      </w:r>
    </w:p>
    <w:p w14:paraId="32AB9884" w14:textId="77777777" w:rsidR="00D345DF" w:rsidRDefault="00000000">
      <w:pPr>
        <w:pStyle w:val="2b"/>
        <w:snapToGrid w:val="0"/>
        <w:spacing w:before="0"/>
        <w:ind w:firstLine="420"/>
        <w:rPr>
          <w:rFonts w:ascii="宋体" w:hAnsi="宋体"/>
          <w:sz w:val="21"/>
          <w:szCs w:val="21"/>
        </w:rPr>
      </w:pPr>
      <w:r>
        <w:rPr>
          <w:rFonts w:ascii="宋体" w:hAnsi="宋体"/>
          <w:sz w:val="21"/>
          <w:szCs w:val="21"/>
        </w:rPr>
        <w:t>28.3电子交易平台发现严重安全漏洞，有潜在泄密危险的；</w:t>
      </w:r>
    </w:p>
    <w:p w14:paraId="7C06CD33" w14:textId="77777777" w:rsidR="00D345DF" w:rsidRDefault="00000000">
      <w:pPr>
        <w:pStyle w:val="2b"/>
        <w:snapToGrid w:val="0"/>
        <w:spacing w:before="0"/>
        <w:ind w:firstLine="420"/>
        <w:rPr>
          <w:rFonts w:ascii="宋体" w:hAnsi="宋体"/>
          <w:sz w:val="21"/>
          <w:szCs w:val="21"/>
        </w:rPr>
      </w:pPr>
      <w:r>
        <w:rPr>
          <w:rFonts w:ascii="宋体" w:hAnsi="宋体"/>
          <w:sz w:val="21"/>
          <w:szCs w:val="21"/>
        </w:rPr>
        <w:t xml:space="preserve">28.4病毒发作导致不能进行正常操作的； </w:t>
      </w:r>
    </w:p>
    <w:p w14:paraId="2BFB2825" w14:textId="77777777" w:rsidR="00D345DF" w:rsidRDefault="00000000">
      <w:pPr>
        <w:pStyle w:val="2b"/>
        <w:snapToGrid w:val="0"/>
        <w:spacing w:before="0"/>
        <w:ind w:firstLine="420"/>
        <w:rPr>
          <w:rFonts w:ascii="宋体" w:hAnsi="宋体"/>
          <w:sz w:val="21"/>
          <w:szCs w:val="21"/>
        </w:rPr>
      </w:pPr>
      <w:r>
        <w:rPr>
          <w:rFonts w:ascii="宋体" w:hAnsi="宋体"/>
          <w:sz w:val="21"/>
          <w:szCs w:val="21"/>
        </w:rPr>
        <w:t>28.5其他无法保证电子交易的公平、公正和安全的情况。</w:t>
      </w:r>
    </w:p>
    <w:p w14:paraId="5D3FEEC7" w14:textId="77777777" w:rsidR="00D345DF" w:rsidRDefault="00000000">
      <w:pPr>
        <w:pStyle w:val="2b"/>
        <w:snapToGrid w:val="0"/>
        <w:spacing w:before="0"/>
        <w:ind w:firstLineChars="0" w:firstLine="430"/>
        <w:rPr>
          <w:rFonts w:ascii="宋体" w:hAnsi="宋体"/>
          <w:sz w:val="21"/>
          <w:szCs w:val="21"/>
        </w:rPr>
      </w:pPr>
      <w:r>
        <w:rPr>
          <w:rFonts w:ascii="宋体" w:hAnsi="宋体"/>
          <w:sz w:val="21"/>
          <w:szCs w:val="21"/>
        </w:rPr>
        <w:t>出现以上情形，不影响采购公平、公正性的，采购组织机构可以待上述情形消除后继续组织电子交易活动，也可以决定某些环节以纸质形式进行；影响或可能影响采购公平、公正性的，应当重新采购。</w:t>
      </w:r>
    </w:p>
    <w:p w14:paraId="78B8323D" w14:textId="77777777" w:rsidR="00D345DF" w:rsidRDefault="00000000">
      <w:pPr>
        <w:pStyle w:val="2b"/>
        <w:snapToGrid w:val="0"/>
        <w:spacing w:before="0"/>
        <w:ind w:firstLineChars="0" w:firstLine="430"/>
        <w:jc w:val="center"/>
        <w:rPr>
          <w:rFonts w:ascii="宋体" w:hAnsi="宋体"/>
          <w:sz w:val="28"/>
        </w:rPr>
      </w:pPr>
      <w:r>
        <w:rPr>
          <w:rFonts w:ascii="宋体" w:hAnsi="宋体" w:hint="eastAsia"/>
          <w:sz w:val="28"/>
        </w:rPr>
        <w:t>十一、验收</w:t>
      </w:r>
    </w:p>
    <w:p w14:paraId="4D6C4838" w14:textId="77777777" w:rsidR="00D345DF" w:rsidRDefault="00000000">
      <w:pPr>
        <w:pStyle w:val="af4"/>
        <w:ind w:firstLineChars="200" w:firstLine="422"/>
        <w:rPr>
          <w:rFonts w:hint="default"/>
          <w:b/>
          <w:sz w:val="21"/>
          <w:szCs w:val="21"/>
        </w:rPr>
      </w:pPr>
      <w:r>
        <w:rPr>
          <w:rFonts w:hint="default"/>
          <w:b/>
          <w:sz w:val="21"/>
          <w:szCs w:val="21"/>
        </w:rPr>
        <w:t>29</w:t>
      </w:r>
      <w:r>
        <w:rPr>
          <w:b/>
          <w:sz w:val="21"/>
          <w:szCs w:val="21"/>
        </w:rPr>
        <w:t>.验收</w:t>
      </w:r>
    </w:p>
    <w:p w14:paraId="4E1B6223" w14:textId="77777777" w:rsidR="00D345DF" w:rsidRDefault="00000000">
      <w:pPr>
        <w:tabs>
          <w:tab w:val="left" w:pos="0"/>
        </w:tabs>
        <w:spacing w:line="360" w:lineRule="auto"/>
        <w:ind w:firstLine="480"/>
        <w:rPr>
          <w:rFonts w:ascii="宋体" w:hAnsi="宋体"/>
          <w:szCs w:val="21"/>
        </w:rPr>
      </w:pPr>
      <w:r>
        <w:rPr>
          <w:rFonts w:ascii="宋体" w:hAnsi="宋体"/>
          <w:szCs w:val="21"/>
        </w:rPr>
        <w:t>29.1采购人</w:t>
      </w:r>
      <w:r>
        <w:rPr>
          <w:rFonts w:ascii="宋体" w:hAnsi="宋体" w:hint="eastAsia"/>
          <w:szCs w:val="21"/>
        </w:rPr>
        <w:t>（或受托机构）</w:t>
      </w:r>
      <w:r>
        <w:rPr>
          <w:rFonts w:ascii="宋体" w:hAnsi="宋体"/>
          <w:szCs w:val="21"/>
        </w:rPr>
        <w:t>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0B90B1BC" w14:textId="77777777" w:rsidR="00D345DF" w:rsidRDefault="00000000">
      <w:pPr>
        <w:tabs>
          <w:tab w:val="left" w:pos="0"/>
        </w:tabs>
        <w:spacing w:line="360" w:lineRule="auto"/>
        <w:ind w:firstLine="480"/>
        <w:rPr>
          <w:rFonts w:ascii="宋体" w:hAnsi="宋体"/>
          <w:szCs w:val="21"/>
        </w:rPr>
      </w:pPr>
      <w:r>
        <w:rPr>
          <w:rFonts w:ascii="宋体" w:hAnsi="宋体"/>
          <w:szCs w:val="21"/>
        </w:rPr>
        <w:t>29.2采购人可以邀请参加本项目的其他</w:t>
      </w:r>
      <w:r>
        <w:rPr>
          <w:rFonts w:ascii="宋体" w:hAnsi="宋体" w:hint="eastAsia"/>
          <w:szCs w:val="21"/>
        </w:rPr>
        <w:t>供应商</w:t>
      </w:r>
      <w:r>
        <w:rPr>
          <w:rFonts w:ascii="宋体" w:hAnsi="宋体"/>
          <w:szCs w:val="21"/>
        </w:rPr>
        <w:t>或者第三方机构参与验收。参与验收的</w:t>
      </w:r>
      <w:r>
        <w:rPr>
          <w:rFonts w:ascii="宋体" w:hAnsi="宋体" w:hint="eastAsia"/>
          <w:szCs w:val="21"/>
        </w:rPr>
        <w:t>供应商</w:t>
      </w:r>
      <w:r>
        <w:rPr>
          <w:rFonts w:ascii="宋体" w:hAnsi="宋体"/>
          <w:szCs w:val="21"/>
        </w:rPr>
        <w:t>或者第三方机构的意见作为</w:t>
      </w:r>
      <w:r>
        <w:rPr>
          <w:rFonts w:ascii="宋体" w:hAnsi="宋体" w:hint="eastAsia"/>
          <w:szCs w:val="21"/>
        </w:rPr>
        <w:t>验收书的参考资料一并存档。</w:t>
      </w:r>
    </w:p>
    <w:p w14:paraId="48FF24AE" w14:textId="77777777" w:rsidR="00D345DF" w:rsidRDefault="00000000">
      <w:pPr>
        <w:tabs>
          <w:tab w:val="left" w:pos="0"/>
        </w:tabs>
        <w:spacing w:line="360" w:lineRule="auto"/>
        <w:ind w:firstLine="480"/>
        <w:rPr>
          <w:rFonts w:ascii="宋体" w:hAnsi="宋体"/>
          <w:szCs w:val="21"/>
        </w:rPr>
      </w:pPr>
      <w:r>
        <w:rPr>
          <w:rFonts w:ascii="宋体" w:hAnsi="宋体"/>
          <w:szCs w:val="21"/>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7F2F0791" w14:textId="77777777" w:rsidR="00D345DF" w:rsidRDefault="00000000">
      <w:pPr>
        <w:tabs>
          <w:tab w:val="left" w:pos="0"/>
        </w:tabs>
        <w:spacing w:line="360" w:lineRule="auto"/>
        <w:ind w:firstLine="480"/>
        <w:rPr>
          <w:rFonts w:ascii="宋体" w:hAnsi="宋体"/>
          <w:szCs w:val="21"/>
        </w:rPr>
      </w:pPr>
      <w:r>
        <w:rPr>
          <w:rFonts w:ascii="宋体" w:hAnsi="宋体"/>
          <w:szCs w:val="21"/>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58"/>
      <w:bookmarkEnd w:id="59"/>
    </w:p>
    <w:p w14:paraId="4A423625" w14:textId="77777777" w:rsidR="00D345DF" w:rsidRDefault="00D345DF">
      <w:pPr>
        <w:pStyle w:val="10"/>
        <w:rPr>
          <w:rFonts w:ascii="宋体" w:eastAsia="宋体" w:hAnsi="宋体"/>
        </w:rPr>
        <w:sectPr w:rsidR="00D345DF" w:rsidSect="00C61CA5">
          <w:pgSz w:w="11906" w:h="16838"/>
          <w:pgMar w:top="1418" w:right="1416" w:bottom="1418" w:left="1418" w:header="851" w:footer="992" w:gutter="0"/>
          <w:cols w:space="720"/>
          <w:docGrid w:linePitch="312"/>
        </w:sectPr>
      </w:pPr>
    </w:p>
    <w:p w14:paraId="6923F5A4" w14:textId="77777777" w:rsidR="00D345DF" w:rsidRDefault="00000000">
      <w:pPr>
        <w:pStyle w:val="10"/>
        <w:snapToGrid w:val="0"/>
        <w:spacing w:before="240" w:after="240"/>
        <w:rPr>
          <w:rFonts w:ascii="宋体" w:eastAsia="宋体" w:hAnsi="宋体"/>
        </w:rPr>
      </w:pPr>
      <w:bookmarkStart w:id="60" w:name="_Toc47951362"/>
      <w:bookmarkStart w:id="61" w:name="_Toc397181968"/>
      <w:bookmarkStart w:id="62" w:name="_Toc98681056"/>
      <w:bookmarkStart w:id="63" w:name="_Toc47951363"/>
      <w:r>
        <w:rPr>
          <w:rFonts w:ascii="宋体" w:eastAsia="宋体" w:hAnsi="宋体" w:hint="eastAsia"/>
        </w:rPr>
        <w:lastRenderedPageBreak/>
        <w:t xml:space="preserve">第三部分  </w:t>
      </w:r>
      <w:bookmarkEnd w:id="60"/>
      <w:bookmarkEnd w:id="61"/>
      <w:r>
        <w:rPr>
          <w:rFonts w:ascii="宋体" w:eastAsia="宋体" w:hAnsi="宋体" w:hint="eastAsia"/>
        </w:rPr>
        <w:t>采购需求</w:t>
      </w:r>
      <w:bookmarkEnd w:id="62"/>
    </w:p>
    <w:p w14:paraId="23938A5E" w14:textId="77777777" w:rsidR="00D345DF" w:rsidRDefault="00000000">
      <w:pPr>
        <w:pStyle w:val="1f"/>
        <w:jc w:val="center"/>
        <w:outlineLvl w:val="1"/>
        <w:rPr>
          <w:rFonts w:ascii="宋体" w:hAnsi="宋体" w:cs="方正小标宋简体"/>
          <w:sz w:val="21"/>
          <w:szCs w:val="21"/>
        </w:rPr>
      </w:pPr>
      <w:r>
        <w:rPr>
          <w:rFonts w:ascii="宋体" w:hAnsi="宋体" w:cs="方正小标宋简体" w:hint="eastAsia"/>
          <w:sz w:val="21"/>
          <w:szCs w:val="21"/>
        </w:rPr>
        <w:t>标项一、2024年盲人门球、坐式排球、聋人篮球（女）外训采购需求</w:t>
      </w:r>
    </w:p>
    <w:p w14:paraId="6E30004D"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一、食宿训练场地整体要求</w:t>
      </w:r>
    </w:p>
    <w:p w14:paraId="4288871A"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（一）残疾人公寓。</w:t>
      </w:r>
    </w:p>
    <w:p w14:paraId="0AB3D77A"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（二）有无障碍公寓不少于 64 间。</w:t>
      </w:r>
    </w:p>
    <w:p w14:paraId="305E0D6E"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（三）有单独的餐厅。</w:t>
      </w:r>
    </w:p>
    <w:p w14:paraId="233611F3"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（四）有国际标准设计建造的训练馆。</w:t>
      </w:r>
    </w:p>
    <w:p w14:paraId="6C5B5AB6"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（五）应能提供洗衣间和集中晾晒区。</w:t>
      </w:r>
    </w:p>
    <w:p w14:paraId="07B3E43E"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（六）有符合要求</w:t>
      </w:r>
      <w:r>
        <w:rPr>
          <w:rFonts w:ascii="宋体" w:hAnsi="宋体" w:cs="方正小标宋简体" w:hint="eastAsia"/>
          <w:szCs w:val="21"/>
        </w:rPr>
        <w:t>盲人门球、坐式排球、聋人篮球训练的运动场地</w:t>
      </w:r>
      <w:r>
        <w:rPr>
          <w:rFonts w:ascii="宋体" w:hAnsi="宋体" w:cs="仿宋_GB2312" w:hint="eastAsia"/>
          <w:szCs w:val="21"/>
        </w:rPr>
        <w:t>，有单独的力量训练房，有教练员，运动员，工作人员休息区，总面积至少</w:t>
      </w:r>
      <w:r>
        <w:rPr>
          <w:rFonts w:ascii="宋体" w:hAnsi="宋体" w:cs="仿宋_GB2312" w:hint="eastAsia"/>
          <w:szCs w:val="21"/>
          <w:u w:val="single"/>
        </w:rPr>
        <w:t>2000</w:t>
      </w:r>
      <w:r>
        <w:rPr>
          <w:rFonts w:ascii="宋体" w:hAnsi="宋体" w:cs="仿宋_GB2312" w:hint="eastAsia"/>
          <w:szCs w:val="21"/>
        </w:rPr>
        <w:t>平方米。</w:t>
      </w:r>
    </w:p>
    <w:p w14:paraId="1B47D633"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二、客房要求</w:t>
      </w:r>
    </w:p>
    <w:p w14:paraId="2DF1146E"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（一）房间面积不小于20平方米。</w:t>
      </w:r>
    </w:p>
    <w:p w14:paraId="14A998C1"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（二）标准客房应有的设施设备。</w:t>
      </w:r>
    </w:p>
    <w:p w14:paraId="4955E0F4"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（三）房间内部通道宽度不少于80厘米。</w:t>
      </w:r>
    </w:p>
    <w:p w14:paraId="7EA3DD5C" w14:textId="5B90DD2B"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（四）房间内五通（通电、通水、通风、通有线、通网络）。</w:t>
      </w:r>
    </w:p>
    <w:p w14:paraId="6F7001C3"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（五）24小时热水。</w:t>
      </w:r>
    </w:p>
    <w:p w14:paraId="3700930C"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（六）进出卫生间不能有台阶，若有隔断台阶，隔断台阶不得高于10厘米。</w:t>
      </w:r>
    </w:p>
    <w:p w14:paraId="2C15FAEB"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（七）卫生间干湿分离。</w:t>
      </w:r>
    </w:p>
    <w:p w14:paraId="6247CEC1"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（八）卫生间应为坐便器。</w:t>
      </w:r>
    </w:p>
    <w:p w14:paraId="77D3A398"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（九）淋浴区域可有隔断，但不能有高于10厘米的台阶。</w:t>
      </w:r>
    </w:p>
    <w:p w14:paraId="0D37E420"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三、餐厅及餐饮要求</w:t>
      </w:r>
    </w:p>
    <w:p w14:paraId="3437544D"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（一）餐厅应有可满足至少 150人以上同时就餐的桌席。</w:t>
      </w:r>
    </w:p>
    <w:p w14:paraId="49A9DC0C"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（二）餐厅进出口应有无障碍坡道。</w:t>
      </w:r>
    </w:p>
    <w:p w14:paraId="146B9C8B"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（三）若能提供单独专用餐饮区域最佳，若不能，也应划分出专用桌席。</w:t>
      </w:r>
    </w:p>
    <w:p w14:paraId="7F612E59" w14:textId="77777777" w:rsidR="00D345DF" w:rsidRDefault="00000000">
      <w:pPr>
        <w:adjustRightInd w:val="0"/>
        <w:snapToGrid w:val="0"/>
        <w:spacing w:line="360" w:lineRule="auto"/>
        <w:ind w:firstLineChars="100" w:firstLine="210"/>
        <w:rPr>
          <w:rFonts w:ascii="宋体" w:hAnsi="宋体" w:cs="仿宋_GB2312"/>
          <w:szCs w:val="21"/>
        </w:rPr>
      </w:pPr>
      <w:r>
        <w:rPr>
          <w:rFonts w:ascii="宋体" w:hAnsi="宋体" w:cs="仿宋_GB2312" w:hint="eastAsia"/>
          <w:szCs w:val="21"/>
        </w:rPr>
        <w:t>（四）餐食提供的肉类制品应为有品牌专营，且根据《中华人民共和国体育法》、《反兴奋剂条例》和中国残联《关于进一步加强残疾人体育省级反兴奋剂工作的通知》，严把肉食品检测关，保证运动员在训期间食用的食品安全。</w:t>
      </w:r>
    </w:p>
    <w:p w14:paraId="4E3C12D4" w14:textId="77777777" w:rsidR="00D345DF" w:rsidRDefault="00000000">
      <w:pPr>
        <w:adjustRightInd w:val="0"/>
        <w:snapToGrid w:val="0"/>
        <w:spacing w:line="360" w:lineRule="auto"/>
        <w:ind w:firstLineChars="200" w:firstLine="422"/>
        <w:rPr>
          <w:rFonts w:ascii="宋体" w:hAnsi="宋体" w:cs="仿宋_GB2312"/>
          <w:b/>
          <w:szCs w:val="21"/>
        </w:rPr>
      </w:pPr>
      <w:r>
        <w:rPr>
          <w:rFonts w:ascii="宋体" w:hAnsi="宋体" w:cs="仿宋_GB2312" w:hint="eastAsia"/>
          <w:b/>
          <w:szCs w:val="21"/>
        </w:rPr>
        <w:t>四、最高限价及清单</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2661"/>
        <w:gridCol w:w="3118"/>
        <w:gridCol w:w="1559"/>
        <w:gridCol w:w="1485"/>
      </w:tblGrid>
      <w:tr w:rsidR="00D345DF" w14:paraId="7ADA81E8" w14:textId="77777777">
        <w:trPr>
          <w:trHeight w:val="400"/>
          <w:jc w:val="center"/>
        </w:trPr>
        <w:tc>
          <w:tcPr>
            <w:tcW w:w="839" w:type="dxa"/>
            <w:noWrap/>
            <w:vAlign w:val="bottom"/>
          </w:tcPr>
          <w:p w14:paraId="71AB2AA6"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序号</w:t>
            </w:r>
          </w:p>
        </w:tc>
        <w:tc>
          <w:tcPr>
            <w:tcW w:w="2661" w:type="dxa"/>
            <w:noWrap/>
            <w:vAlign w:val="bottom"/>
          </w:tcPr>
          <w:p w14:paraId="4E902820"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项目</w:t>
            </w:r>
          </w:p>
        </w:tc>
        <w:tc>
          <w:tcPr>
            <w:tcW w:w="3118" w:type="dxa"/>
            <w:noWrap/>
            <w:vAlign w:val="bottom"/>
          </w:tcPr>
          <w:p w14:paraId="0B603D5A"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最高单价及数量</w:t>
            </w:r>
          </w:p>
        </w:tc>
        <w:tc>
          <w:tcPr>
            <w:tcW w:w="1559" w:type="dxa"/>
            <w:vAlign w:val="bottom"/>
          </w:tcPr>
          <w:p w14:paraId="061E647D"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合计</w:t>
            </w:r>
          </w:p>
        </w:tc>
        <w:tc>
          <w:tcPr>
            <w:tcW w:w="1485" w:type="dxa"/>
            <w:vAlign w:val="bottom"/>
          </w:tcPr>
          <w:p w14:paraId="5701CB20"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总计</w:t>
            </w:r>
          </w:p>
        </w:tc>
      </w:tr>
      <w:tr w:rsidR="00D345DF" w14:paraId="1C165BF1" w14:textId="77777777">
        <w:trPr>
          <w:trHeight w:val="360"/>
          <w:jc w:val="center"/>
        </w:trPr>
        <w:tc>
          <w:tcPr>
            <w:tcW w:w="839" w:type="dxa"/>
            <w:vMerge w:val="restart"/>
            <w:noWrap/>
            <w:vAlign w:val="center"/>
          </w:tcPr>
          <w:p w14:paraId="2BB6A814" w14:textId="77777777" w:rsidR="00D345DF" w:rsidRDefault="00000000">
            <w:pPr>
              <w:widowControl/>
              <w:spacing w:line="480" w:lineRule="auto"/>
              <w:jc w:val="center"/>
              <w:rPr>
                <w:rFonts w:ascii="宋体" w:hAnsi="宋体" w:cs="宋体"/>
                <w:szCs w:val="21"/>
              </w:rPr>
            </w:pPr>
            <w:r>
              <w:rPr>
                <w:rFonts w:ascii="宋体" w:hAnsi="宋体" w:cs="宋体"/>
                <w:szCs w:val="21"/>
              </w:rPr>
              <w:t>1</w:t>
            </w:r>
          </w:p>
        </w:tc>
        <w:tc>
          <w:tcPr>
            <w:tcW w:w="2661" w:type="dxa"/>
            <w:vAlign w:val="center"/>
          </w:tcPr>
          <w:p w14:paraId="195AD86A" w14:textId="77777777" w:rsidR="00D345DF" w:rsidRDefault="00000000">
            <w:pPr>
              <w:widowControl/>
              <w:spacing w:line="480" w:lineRule="auto"/>
              <w:rPr>
                <w:rFonts w:ascii="宋体" w:hAnsi="宋体" w:cs="宋体"/>
                <w:szCs w:val="21"/>
              </w:rPr>
            </w:pPr>
            <w:r>
              <w:rPr>
                <w:rFonts w:ascii="宋体" w:hAnsi="宋体" w:cs="宋体" w:hint="eastAsia"/>
                <w:szCs w:val="21"/>
              </w:rPr>
              <w:t>盲人门球外训食宿费</w:t>
            </w:r>
          </w:p>
        </w:tc>
        <w:tc>
          <w:tcPr>
            <w:tcW w:w="3118" w:type="dxa"/>
            <w:vAlign w:val="center"/>
          </w:tcPr>
          <w:p w14:paraId="4D2D297B" w14:textId="77777777" w:rsidR="00D345DF" w:rsidRDefault="00000000">
            <w:pPr>
              <w:widowControl/>
              <w:spacing w:line="480" w:lineRule="auto"/>
              <w:jc w:val="left"/>
              <w:rPr>
                <w:rFonts w:ascii="宋体" w:hAnsi="宋体" w:cs="宋体"/>
                <w:szCs w:val="21"/>
              </w:rPr>
            </w:pPr>
            <w:r>
              <w:rPr>
                <w:rFonts w:ascii="宋体" w:hAnsi="宋体" w:cs="宋体" w:hint="eastAsia"/>
                <w:szCs w:val="21"/>
              </w:rPr>
              <w:t>210元/人/天×12人×200天</w:t>
            </w:r>
          </w:p>
        </w:tc>
        <w:tc>
          <w:tcPr>
            <w:tcW w:w="1559" w:type="dxa"/>
            <w:noWrap/>
            <w:vAlign w:val="center"/>
          </w:tcPr>
          <w:p w14:paraId="589D3EC1"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504000.00</w:t>
            </w:r>
          </w:p>
        </w:tc>
        <w:tc>
          <w:tcPr>
            <w:tcW w:w="1485" w:type="dxa"/>
            <w:vMerge w:val="restart"/>
            <w:noWrap/>
            <w:vAlign w:val="center"/>
          </w:tcPr>
          <w:p w14:paraId="237D619C"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584000.00</w:t>
            </w:r>
          </w:p>
        </w:tc>
      </w:tr>
      <w:tr w:rsidR="00D345DF" w14:paraId="3859EB33" w14:textId="77777777">
        <w:trPr>
          <w:trHeight w:val="360"/>
          <w:jc w:val="center"/>
        </w:trPr>
        <w:tc>
          <w:tcPr>
            <w:tcW w:w="839" w:type="dxa"/>
            <w:vMerge/>
            <w:vAlign w:val="center"/>
          </w:tcPr>
          <w:p w14:paraId="20D1DDDB" w14:textId="77777777" w:rsidR="00D345DF" w:rsidRDefault="00D345DF">
            <w:pPr>
              <w:widowControl/>
              <w:spacing w:line="480" w:lineRule="auto"/>
              <w:jc w:val="left"/>
              <w:rPr>
                <w:rFonts w:ascii="宋体" w:hAnsi="宋体" w:cs="宋体"/>
                <w:szCs w:val="21"/>
              </w:rPr>
            </w:pPr>
          </w:p>
        </w:tc>
        <w:tc>
          <w:tcPr>
            <w:tcW w:w="2661" w:type="dxa"/>
            <w:vAlign w:val="center"/>
          </w:tcPr>
          <w:p w14:paraId="2E38E1F7" w14:textId="77777777" w:rsidR="00D345DF" w:rsidRDefault="00000000">
            <w:pPr>
              <w:widowControl/>
              <w:spacing w:line="480" w:lineRule="auto"/>
              <w:rPr>
                <w:rFonts w:ascii="宋体" w:hAnsi="宋体" w:cs="宋体"/>
                <w:szCs w:val="21"/>
              </w:rPr>
            </w:pPr>
            <w:r>
              <w:rPr>
                <w:rFonts w:ascii="宋体" w:hAnsi="宋体" w:cs="宋体" w:hint="eastAsia"/>
                <w:szCs w:val="21"/>
              </w:rPr>
              <w:t>盲人门球外训场地费</w:t>
            </w:r>
          </w:p>
        </w:tc>
        <w:tc>
          <w:tcPr>
            <w:tcW w:w="3118" w:type="dxa"/>
            <w:vAlign w:val="center"/>
          </w:tcPr>
          <w:p w14:paraId="57419E8A" w14:textId="77777777" w:rsidR="00D345DF" w:rsidRDefault="00000000">
            <w:pPr>
              <w:widowControl/>
              <w:spacing w:line="480" w:lineRule="auto"/>
              <w:jc w:val="left"/>
              <w:rPr>
                <w:rFonts w:ascii="宋体" w:hAnsi="宋体" w:cs="宋体"/>
                <w:szCs w:val="21"/>
              </w:rPr>
            </w:pPr>
            <w:r>
              <w:rPr>
                <w:rFonts w:ascii="宋体" w:hAnsi="宋体" w:cs="宋体" w:hint="eastAsia"/>
                <w:szCs w:val="21"/>
              </w:rPr>
              <w:t>200元/片/天×2片×200天</w:t>
            </w:r>
          </w:p>
        </w:tc>
        <w:tc>
          <w:tcPr>
            <w:tcW w:w="1559" w:type="dxa"/>
            <w:noWrap/>
            <w:vAlign w:val="center"/>
          </w:tcPr>
          <w:p w14:paraId="0B6BFDDC"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80000.00</w:t>
            </w:r>
          </w:p>
        </w:tc>
        <w:tc>
          <w:tcPr>
            <w:tcW w:w="1485" w:type="dxa"/>
            <w:vMerge/>
            <w:vAlign w:val="center"/>
          </w:tcPr>
          <w:p w14:paraId="48F69FB6" w14:textId="77777777" w:rsidR="00D345DF" w:rsidRDefault="00D345DF">
            <w:pPr>
              <w:widowControl/>
              <w:spacing w:line="480" w:lineRule="auto"/>
              <w:jc w:val="center"/>
              <w:rPr>
                <w:rFonts w:ascii="宋体" w:hAnsi="宋体" w:cs="宋体"/>
                <w:szCs w:val="21"/>
              </w:rPr>
            </w:pPr>
          </w:p>
        </w:tc>
      </w:tr>
      <w:tr w:rsidR="00D345DF" w14:paraId="2EC78D68" w14:textId="77777777">
        <w:trPr>
          <w:trHeight w:val="360"/>
          <w:jc w:val="center"/>
        </w:trPr>
        <w:tc>
          <w:tcPr>
            <w:tcW w:w="839" w:type="dxa"/>
            <w:vMerge w:val="restart"/>
            <w:noWrap/>
            <w:vAlign w:val="center"/>
          </w:tcPr>
          <w:p w14:paraId="6CA0D473" w14:textId="77777777" w:rsidR="00D345DF" w:rsidRDefault="00000000">
            <w:pPr>
              <w:widowControl/>
              <w:spacing w:line="480" w:lineRule="auto"/>
              <w:jc w:val="center"/>
              <w:rPr>
                <w:rFonts w:ascii="宋体" w:hAnsi="宋体" w:cs="宋体"/>
                <w:szCs w:val="21"/>
              </w:rPr>
            </w:pPr>
            <w:r>
              <w:rPr>
                <w:rFonts w:ascii="宋体" w:hAnsi="宋体" w:cs="宋体"/>
                <w:szCs w:val="21"/>
              </w:rPr>
              <w:lastRenderedPageBreak/>
              <w:t>2</w:t>
            </w:r>
          </w:p>
        </w:tc>
        <w:tc>
          <w:tcPr>
            <w:tcW w:w="2661" w:type="dxa"/>
            <w:vAlign w:val="center"/>
          </w:tcPr>
          <w:p w14:paraId="71032035" w14:textId="77777777" w:rsidR="00D345DF" w:rsidRDefault="00000000">
            <w:pPr>
              <w:widowControl/>
              <w:spacing w:line="480" w:lineRule="auto"/>
              <w:rPr>
                <w:rFonts w:ascii="宋体" w:hAnsi="宋体" w:cs="宋体"/>
                <w:szCs w:val="21"/>
              </w:rPr>
            </w:pPr>
            <w:r>
              <w:rPr>
                <w:rFonts w:ascii="宋体" w:hAnsi="宋体" w:cs="宋体" w:hint="eastAsia"/>
                <w:szCs w:val="21"/>
              </w:rPr>
              <w:t>坐式排球外训食宿费</w:t>
            </w:r>
          </w:p>
        </w:tc>
        <w:tc>
          <w:tcPr>
            <w:tcW w:w="3118" w:type="dxa"/>
            <w:vAlign w:val="center"/>
          </w:tcPr>
          <w:p w14:paraId="1FF788C4" w14:textId="77777777" w:rsidR="00D345DF" w:rsidRDefault="00000000">
            <w:pPr>
              <w:widowControl/>
              <w:spacing w:line="480" w:lineRule="auto"/>
              <w:jc w:val="left"/>
              <w:rPr>
                <w:rFonts w:ascii="宋体" w:hAnsi="宋体" w:cs="宋体"/>
                <w:szCs w:val="21"/>
              </w:rPr>
            </w:pPr>
            <w:r>
              <w:rPr>
                <w:rFonts w:ascii="宋体" w:hAnsi="宋体" w:cs="宋体" w:hint="eastAsia"/>
                <w:szCs w:val="21"/>
              </w:rPr>
              <w:t>210元/人/天×24人×200天</w:t>
            </w:r>
          </w:p>
        </w:tc>
        <w:tc>
          <w:tcPr>
            <w:tcW w:w="1559" w:type="dxa"/>
            <w:noWrap/>
            <w:vAlign w:val="center"/>
          </w:tcPr>
          <w:p w14:paraId="76469640"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1008000.00</w:t>
            </w:r>
          </w:p>
        </w:tc>
        <w:tc>
          <w:tcPr>
            <w:tcW w:w="1485" w:type="dxa"/>
            <w:vMerge w:val="restart"/>
            <w:noWrap/>
            <w:vAlign w:val="center"/>
          </w:tcPr>
          <w:p w14:paraId="0CFF074B"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1088000.00</w:t>
            </w:r>
          </w:p>
        </w:tc>
      </w:tr>
      <w:tr w:rsidR="00D345DF" w14:paraId="7C1291C3" w14:textId="77777777">
        <w:trPr>
          <w:trHeight w:val="360"/>
          <w:jc w:val="center"/>
        </w:trPr>
        <w:tc>
          <w:tcPr>
            <w:tcW w:w="839" w:type="dxa"/>
            <w:vMerge/>
            <w:vAlign w:val="center"/>
          </w:tcPr>
          <w:p w14:paraId="38889B5C" w14:textId="77777777" w:rsidR="00D345DF" w:rsidRDefault="00D345DF">
            <w:pPr>
              <w:widowControl/>
              <w:spacing w:line="480" w:lineRule="auto"/>
              <w:jc w:val="left"/>
              <w:rPr>
                <w:rFonts w:ascii="宋体" w:hAnsi="宋体" w:cs="宋体"/>
                <w:szCs w:val="21"/>
              </w:rPr>
            </w:pPr>
          </w:p>
        </w:tc>
        <w:tc>
          <w:tcPr>
            <w:tcW w:w="2661" w:type="dxa"/>
            <w:vAlign w:val="center"/>
          </w:tcPr>
          <w:p w14:paraId="6BBCE452" w14:textId="77777777" w:rsidR="00D345DF" w:rsidRDefault="00000000">
            <w:pPr>
              <w:widowControl/>
              <w:spacing w:line="480" w:lineRule="auto"/>
              <w:rPr>
                <w:rFonts w:ascii="宋体" w:hAnsi="宋体" w:cs="宋体"/>
                <w:szCs w:val="21"/>
              </w:rPr>
            </w:pPr>
            <w:r>
              <w:rPr>
                <w:rFonts w:ascii="宋体" w:hAnsi="宋体" w:cs="宋体" w:hint="eastAsia"/>
                <w:szCs w:val="21"/>
              </w:rPr>
              <w:t>坐式排球外训场地费</w:t>
            </w:r>
          </w:p>
        </w:tc>
        <w:tc>
          <w:tcPr>
            <w:tcW w:w="3118" w:type="dxa"/>
            <w:noWrap/>
            <w:vAlign w:val="center"/>
          </w:tcPr>
          <w:p w14:paraId="48901E11" w14:textId="77777777" w:rsidR="00D345DF" w:rsidRDefault="00000000">
            <w:pPr>
              <w:widowControl/>
              <w:spacing w:line="480" w:lineRule="auto"/>
              <w:jc w:val="left"/>
              <w:rPr>
                <w:rFonts w:ascii="宋体" w:hAnsi="宋体" w:cs="宋体"/>
                <w:szCs w:val="21"/>
              </w:rPr>
            </w:pPr>
            <w:r>
              <w:rPr>
                <w:rFonts w:ascii="宋体" w:hAnsi="宋体" w:cs="宋体" w:hint="eastAsia"/>
                <w:szCs w:val="21"/>
              </w:rPr>
              <w:t>200元/片/天×2片×200天</w:t>
            </w:r>
          </w:p>
        </w:tc>
        <w:tc>
          <w:tcPr>
            <w:tcW w:w="1559" w:type="dxa"/>
            <w:noWrap/>
            <w:vAlign w:val="center"/>
          </w:tcPr>
          <w:p w14:paraId="5BDE4AD1"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80000.00</w:t>
            </w:r>
          </w:p>
        </w:tc>
        <w:tc>
          <w:tcPr>
            <w:tcW w:w="1485" w:type="dxa"/>
            <w:vMerge/>
            <w:vAlign w:val="center"/>
          </w:tcPr>
          <w:p w14:paraId="79E90931" w14:textId="77777777" w:rsidR="00D345DF" w:rsidRDefault="00D345DF">
            <w:pPr>
              <w:widowControl/>
              <w:spacing w:line="480" w:lineRule="auto"/>
              <w:jc w:val="center"/>
              <w:rPr>
                <w:rFonts w:ascii="宋体" w:hAnsi="宋体" w:cs="宋体"/>
                <w:szCs w:val="21"/>
              </w:rPr>
            </w:pPr>
          </w:p>
        </w:tc>
      </w:tr>
      <w:tr w:rsidR="00D345DF" w14:paraId="7AE500A6" w14:textId="77777777">
        <w:trPr>
          <w:trHeight w:val="360"/>
          <w:jc w:val="center"/>
        </w:trPr>
        <w:tc>
          <w:tcPr>
            <w:tcW w:w="839" w:type="dxa"/>
            <w:vMerge w:val="restart"/>
            <w:noWrap/>
            <w:vAlign w:val="center"/>
          </w:tcPr>
          <w:p w14:paraId="6F6ED482" w14:textId="77777777" w:rsidR="00D345DF" w:rsidRDefault="00000000">
            <w:pPr>
              <w:widowControl/>
              <w:spacing w:line="480" w:lineRule="auto"/>
              <w:jc w:val="center"/>
              <w:rPr>
                <w:rFonts w:ascii="宋体" w:hAnsi="宋体" w:cs="宋体"/>
                <w:szCs w:val="21"/>
              </w:rPr>
            </w:pPr>
            <w:r>
              <w:rPr>
                <w:rFonts w:ascii="宋体" w:hAnsi="宋体" w:cs="宋体"/>
                <w:szCs w:val="21"/>
              </w:rPr>
              <w:t>3</w:t>
            </w:r>
          </w:p>
        </w:tc>
        <w:tc>
          <w:tcPr>
            <w:tcW w:w="2661" w:type="dxa"/>
            <w:vAlign w:val="center"/>
          </w:tcPr>
          <w:p w14:paraId="09DB6402" w14:textId="77777777" w:rsidR="00D345DF" w:rsidRDefault="00000000">
            <w:pPr>
              <w:widowControl/>
              <w:spacing w:line="480" w:lineRule="auto"/>
              <w:rPr>
                <w:rFonts w:ascii="宋体" w:hAnsi="宋体" w:cs="宋体"/>
                <w:szCs w:val="21"/>
              </w:rPr>
            </w:pPr>
            <w:r>
              <w:rPr>
                <w:rFonts w:ascii="宋体" w:hAnsi="宋体" w:cs="宋体" w:hint="eastAsia"/>
                <w:szCs w:val="21"/>
              </w:rPr>
              <w:t>聋人篮球外训食宿费（女）</w:t>
            </w:r>
          </w:p>
        </w:tc>
        <w:tc>
          <w:tcPr>
            <w:tcW w:w="3118" w:type="dxa"/>
            <w:vAlign w:val="center"/>
          </w:tcPr>
          <w:p w14:paraId="4098600B" w14:textId="77777777" w:rsidR="00D345DF" w:rsidRDefault="00000000">
            <w:pPr>
              <w:widowControl/>
              <w:spacing w:line="480" w:lineRule="auto"/>
              <w:jc w:val="left"/>
              <w:rPr>
                <w:rFonts w:ascii="宋体" w:hAnsi="宋体" w:cs="宋体"/>
                <w:szCs w:val="21"/>
              </w:rPr>
            </w:pPr>
            <w:r>
              <w:rPr>
                <w:rFonts w:ascii="宋体" w:hAnsi="宋体" w:cs="宋体" w:hint="eastAsia"/>
                <w:szCs w:val="21"/>
              </w:rPr>
              <w:t>210元/人/天×18人×200天</w:t>
            </w:r>
          </w:p>
        </w:tc>
        <w:tc>
          <w:tcPr>
            <w:tcW w:w="1559" w:type="dxa"/>
            <w:noWrap/>
            <w:vAlign w:val="center"/>
          </w:tcPr>
          <w:p w14:paraId="30A94C21"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756000.00</w:t>
            </w:r>
          </w:p>
        </w:tc>
        <w:tc>
          <w:tcPr>
            <w:tcW w:w="1485" w:type="dxa"/>
            <w:vMerge w:val="restart"/>
            <w:noWrap/>
            <w:vAlign w:val="center"/>
          </w:tcPr>
          <w:p w14:paraId="69DA686D"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796000.00</w:t>
            </w:r>
          </w:p>
        </w:tc>
      </w:tr>
      <w:tr w:rsidR="00D345DF" w14:paraId="2C035C8D" w14:textId="77777777">
        <w:trPr>
          <w:trHeight w:val="360"/>
          <w:jc w:val="center"/>
        </w:trPr>
        <w:tc>
          <w:tcPr>
            <w:tcW w:w="839" w:type="dxa"/>
            <w:vMerge/>
            <w:vAlign w:val="center"/>
          </w:tcPr>
          <w:p w14:paraId="3E56E574" w14:textId="77777777" w:rsidR="00D345DF" w:rsidRDefault="00D345DF">
            <w:pPr>
              <w:widowControl/>
              <w:spacing w:line="480" w:lineRule="auto"/>
              <w:jc w:val="left"/>
              <w:rPr>
                <w:rFonts w:ascii="宋体" w:hAnsi="宋体" w:cs="宋体"/>
                <w:szCs w:val="21"/>
              </w:rPr>
            </w:pPr>
          </w:p>
        </w:tc>
        <w:tc>
          <w:tcPr>
            <w:tcW w:w="2661" w:type="dxa"/>
            <w:vAlign w:val="center"/>
          </w:tcPr>
          <w:p w14:paraId="26AD6471" w14:textId="77777777" w:rsidR="00D345DF" w:rsidRDefault="00000000">
            <w:pPr>
              <w:widowControl/>
              <w:spacing w:line="480" w:lineRule="auto"/>
              <w:rPr>
                <w:rFonts w:ascii="宋体" w:hAnsi="宋体" w:cs="宋体"/>
                <w:szCs w:val="21"/>
              </w:rPr>
            </w:pPr>
            <w:r>
              <w:rPr>
                <w:rFonts w:ascii="宋体" w:hAnsi="宋体" w:cs="宋体" w:hint="eastAsia"/>
                <w:szCs w:val="21"/>
              </w:rPr>
              <w:t>聋人篮球外训场地费（女）</w:t>
            </w:r>
          </w:p>
        </w:tc>
        <w:tc>
          <w:tcPr>
            <w:tcW w:w="3118" w:type="dxa"/>
            <w:noWrap/>
            <w:vAlign w:val="center"/>
          </w:tcPr>
          <w:p w14:paraId="64F2F999" w14:textId="77777777" w:rsidR="00D345DF" w:rsidRDefault="00000000">
            <w:pPr>
              <w:widowControl/>
              <w:spacing w:line="480" w:lineRule="auto"/>
              <w:jc w:val="left"/>
              <w:rPr>
                <w:rFonts w:ascii="宋体" w:hAnsi="宋体" w:cs="宋体"/>
                <w:szCs w:val="21"/>
              </w:rPr>
            </w:pPr>
            <w:r>
              <w:rPr>
                <w:rFonts w:ascii="宋体" w:hAnsi="宋体" w:cs="宋体" w:hint="eastAsia"/>
                <w:szCs w:val="21"/>
              </w:rPr>
              <w:t>200元/片/天×1片×200天</w:t>
            </w:r>
          </w:p>
        </w:tc>
        <w:tc>
          <w:tcPr>
            <w:tcW w:w="1559" w:type="dxa"/>
            <w:noWrap/>
            <w:vAlign w:val="center"/>
          </w:tcPr>
          <w:p w14:paraId="585E4569"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40000.00</w:t>
            </w:r>
          </w:p>
        </w:tc>
        <w:tc>
          <w:tcPr>
            <w:tcW w:w="1485" w:type="dxa"/>
            <w:vMerge/>
            <w:vAlign w:val="center"/>
          </w:tcPr>
          <w:p w14:paraId="3399BD63" w14:textId="77777777" w:rsidR="00D345DF" w:rsidRDefault="00D345DF">
            <w:pPr>
              <w:widowControl/>
              <w:spacing w:line="480" w:lineRule="auto"/>
              <w:jc w:val="center"/>
              <w:rPr>
                <w:rFonts w:ascii="宋体" w:hAnsi="宋体" w:cs="宋体"/>
                <w:szCs w:val="21"/>
              </w:rPr>
            </w:pPr>
          </w:p>
        </w:tc>
      </w:tr>
    </w:tbl>
    <w:p w14:paraId="1802620B" w14:textId="77777777" w:rsidR="00D345DF" w:rsidRDefault="00000000">
      <w:pPr>
        <w:adjustRightInd w:val="0"/>
        <w:snapToGrid w:val="0"/>
        <w:spacing w:line="360" w:lineRule="auto"/>
        <w:ind w:firstLineChars="200" w:firstLine="422"/>
        <w:rPr>
          <w:rFonts w:ascii="宋体" w:hAnsi="宋体" w:cs="仿宋_GB2312"/>
          <w:b/>
          <w:szCs w:val="21"/>
        </w:rPr>
      </w:pPr>
      <w:r>
        <w:rPr>
          <w:rFonts w:ascii="宋体" w:hAnsi="宋体" w:cs="仿宋_GB2312" w:hint="eastAsia"/>
          <w:b/>
          <w:szCs w:val="21"/>
        </w:rPr>
        <w:t>五、付款条件</w:t>
      </w:r>
    </w:p>
    <w:p w14:paraId="2E780B27" w14:textId="77777777" w:rsidR="00D345DF" w:rsidRDefault="00000000">
      <w:pPr>
        <w:adjustRightInd w:val="0"/>
        <w:snapToGrid w:val="0"/>
        <w:spacing w:line="360" w:lineRule="auto"/>
        <w:ind w:firstLineChars="200" w:firstLine="420"/>
        <w:rPr>
          <w:rFonts w:ascii="宋体" w:hAnsi="宋体" w:cs="仿宋_GB2312"/>
          <w:szCs w:val="21"/>
        </w:rPr>
      </w:pPr>
      <w:r>
        <w:rPr>
          <w:rFonts w:ascii="宋体" w:hAnsi="宋体" w:cs="仿宋_GB2312" w:hint="eastAsia"/>
          <w:szCs w:val="21"/>
        </w:rPr>
        <w:t>按月支付，供应商须提供正式发票及费用清单，经审核合格后支付。根据每天每人单价据实结算。</w:t>
      </w:r>
    </w:p>
    <w:p w14:paraId="4E5091C3" w14:textId="77777777" w:rsidR="00D345DF" w:rsidRDefault="00000000">
      <w:pPr>
        <w:pStyle w:val="1f"/>
        <w:jc w:val="center"/>
        <w:outlineLvl w:val="1"/>
        <w:rPr>
          <w:rFonts w:ascii="宋体" w:hAnsi="宋体" w:cs="宋体"/>
          <w:sz w:val="21"/>
          <w:szCs w:val="21"/>
        </w:rPr>
      </w:pPr>
      <w:r>
        <w:rPr>
          <w:rFonts w:ascii="宋体" w:hAnsi="宋体" w:cs="方正小标宋简体"/>
          <w:sz w:val="21"/>
          <w:szCs w:val="21"/>
        </w:rPr>
        <w:br w:type="page"/>
      </w:r>
      <w:r>
        <w:rPr>
          <w:rFonts w:ascii="宋体" w:hAnsi="宋体" w:cs="方正小标宋简体" w:hint="eastAsia"/>
          <w:sz w:val="21"/>
          <w:szCs w:val="21"/>
        </w:rPr>
        <w:lastRenderedPageBreak/>
        <w:t>标项二、2024年跆拳道外训采购需求</w:t>
      </w:r>
    </w:p>
    <w:p w14:paraId="03F4C155"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一、食宿训练场地整体要求</w:t>
      </w:r>
    </w:p>
    <w:p w14:paraId="5FA98509"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（一）公寓或学校集体宿舍。</w:t>
      </w:r>
    </w:p>
    <w:p w14:paraId="05619C17"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（二）有无障碍公寓或宿舍不少于</w:t>
      </w:r>
      <w:r>
        <w:rPr>
          <w:rFonts w:ascii="宋体" w:hAnsi="宋体" w:cs="仿宋_GB2312" w:hint="eastAsia"/>
          <w:szCs w:val="21"/>
          <w:u w:val="single"/>
        </w:rPr>
        <w:t xml:space="preserve"> 15 </w:t>
      </w:r>
      <w:r>
        <w:rPr>
          <w:rFonts w:ascii="宋体" w:hAnsi="宋体" w:cs="仿宋_GB2312" w:hint="eastAsia"/>
          <w:szCs w:val="21"/>
        </w:rPr>
        <w:t>间,</w:t>
      </w:r>
      <w:r>
        <w:rPr>
          <w:rFonts w:ascii="宋体" w:hAnsi="宋体" w:cs="仿宋_GB2312" w:hint="eastAsia"/>
          <w:szCs w:val="21"/>
          <w:u w:val="single"/>
        </w:rPr>
        <w:t xml:space="preserve"> 2</w:t>
      </w:r>
      <w:r>
        <w:rPr>
          <w:rFonts w:ascii="宋体" w:hAnsi="宋体" w:cs="仿宋_GB2312" w:hint="eastAsia"/>
          <w:szCs w:val="21"/>
        </w:rPr>
        <w:t>人/间。</w:t>
      </w:r>
    </w:p>
    <w:p w14:paraId="0CADCE77"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（三）有单独的餐厅或食堂。</w:t>
      </w:r>
    </w:p>
    <w:p w14:paraId="02D64FE0"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（四）有符合全国十二残运会跆拳道项目比赛要求的品势训练场地和竞技训练场地，有单独的力量训练房，有教练员，运动员，工作人员休息区，总面积至少</w:t>
      </w:r>
      <w:r>
        <w:rPr>
          <w:rFonts w:ascii="宋体" w:hAnsi="宋体" w:cs="仿宋_GB2312" w:hint="eastAsia"/>
          <w:szCs w:val="21"/>
          <w:u w:val="single"/>
        </w:rPr>
        <w:t xml:space="preserve"> 1000 </w:t>
      </w:r>
      <w:r>
        <w:rPr>
          <w:rFonts w:ascii="宋体" w:hAnsi="宋体" w:cs="仿宋_GB2312" w:hint="eastAsia"/>
          <w:szCs w:val="21"/>
        </w:rPr>
        <w:t>平方米。</w:t>
      </w:r>
    </w:p>
    <w:p w14:paraId="72C2F108"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（五）应能提供洗衣间和集中晾晒区。</w:t>
      </w:r>
    </w:p>
    <w:p w14:paraId="3BA5A3A4" w14:textId="77777777" w:rsidR="00D345DF" w:rsidRDefault="00000000">
      <w:pPr>
        <w:adjustRightInd w:val="0"/>
        <w:snapToGrid w:val="0"/>
        <w:spacing w:line="360" w:lineRule="auto"/>
        <w:ind w:firstLineChars="100" w:firstLine="210"/>
        <w:rPr>
          <w:rFonts w:ascii="宋体" w:hAnsi="宋体" w:cs="仿宋_GB2312"/>
          <w:szCs w:val="21"/>
        </w:rPr>
      </w:pPr>
      <w:r>
        <w:rPr>
          <w:rFonts w:ascii="宋体" w:hAnsi="宋体" w:cs="仿宋_GB2312" w:hint="eastAsia"/>
          <w:szCs w:val="21"/>
        </w:rPr>
        <w:t>（六）有封闭的食宿、训练场地。</w:t>
      </w:r>
    </w:p>
    <w:p w14:paraId="5C838BFD"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二、客房要求</w:t>
      </w:r>
    </w:p>
    <w:p w14:paraId="3D9E58B4"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（一）房间面积不小于</w:t>
      </w:r>
      <w:r>
        <w:rPr>
          <w:rFonts w:ascii="宋体" w:hAnsi="宋体" w:cs="仿宋_GB2312" w:hint="eastAsia"/>
          <w:szCs w:val="21"/>
          <w:u w:val="single"/>
        </w:rPr>
        <w:t xml:space="preserve"> 20 </w:t>
      </w:r>
      <w:r>
        <w:rPr>
          <w:rFonts w:ascii="宋体" w:hAnsi="宋体" w:cs="仿宋_GB2312" w:hint="eastAsia"/>
          <w:szCs w:val="21"/>
        </w:rPr>
        <w:t>平方米。</w:t>
      </w:r>
    </w:p>
    <w:p w14:paraId="7EBDCB87"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（二）配备标准公寓或宿舍应有的设施设备。</w:t>
      </w:r>
    </w:p>
    <w:p w14:paraId="5235E796"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（三）房间内部通道宽度不少于</w:t>
      </w:r>
      <w:r>
        <w:rPr>
          <w:rFonts w:ascii="宋体" w:hAnsi="宋体" w:cs="仿宋_GB2312" w:hint="eastAsia"/>
          <w:szCs w:val="21"/>
          <w:u w:val="single"/>
        </w:rPr>
        <w:t xml:space="preserve"> 80 </w:t>
      </w:r>
      <w:r>
        <w:rPr>
          <w:rFonts w:ascii="宋体" w:hAnsi="宋体" w:cs="仿宋_GB2312" w:hint="eastAsia"/>
          <w:szCs w:val="21"/>
        </w:rPr>
        <w:t>厘米。</w:t>
      </w:r>
    </w:p>
    <w:p w14:paraId="790254E8"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（四）房间内五通（通电、通水、通气、通有线、通网络）。</w:t>
      </w:r>
    </w:p>
    <w:p w14:paraId="69804C4D"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（五）24小时热水。</w:t>
      </w:r>
    </w:p>
    <w:p w14:paraId="79FC2845"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（六）进出卫生间不能有台阶，若有隔断台阶，隔断台阶不得高于10厘米。</w:t>
      </w:r>
    </w:p>
    <w:p w14:paraId="59A1DA66"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（七）卫生间干湿分离。</w:t>
      </w:r>
    </w:p>
    <w:p w14:paraId="3144544C"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（八）卫生间应为坐便器。</w:t>
      </w:r>
    </w:p>
    <w:p w14:paraId="2562A7E6"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三、餐厅及餐饮要求</w:t>
      </w:r>
    </w:p>
    <w:p w14:paraId="54CFF68C"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（一）餐厅应有可满足至少50人以上同时就餐的桌席。</w:t>
      </w:r>
    </w:p>
    <w:p w14:paraId="49324A73"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（二）餐厅进出口应有无障碍坡道。</w:t>
      </w:r>
    </w:p>
    <w:p w14:paraId="295F05B4"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（三）能提供单独专用餐饮区域最佳，应划分出专用桌席。</w:t>
      </w:r>
    </w:p>
    <w:p w14:paraId="3D6AA1C2"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四）餐食提供的肉类制品应为有品牌专营。且根据《中华人民共和国体育法》、《反兴奋剂条例》和中国残联《关于进一步加强残疾人体育省级反兴奋剂工作的通知》，严把肉食品检测关，保证运动员在训期间食用的食品安全。</w:t>
      </w:r>
    </w:p>
    <w:p w14:paraId="3ECC6160" w14:textId="77777777" w:rsidR="00D345DF" w:rsidRDefault="00000000">
      <w:pPr>
        <w:spacing w:line="360" w:lineRule="auto"/>
        <w:ind w:firstLineChars="200" w:firstLine="422"/>
        <w:rPr>
          <w:rFonts w:ascii="宋体" w:hAnsi="宋体" w:cs="仿宋_GB2312"/>
          <w:b/>
          <w:szCs w:val="21"/>
        </w:rPr>
      </w:pPr>
      <w:bookmarkStart w:id="64" w:name="_Toc485716466"/>
      <w:r>
        <w:rPr>
          <w:rFonts w:ascii="宋体" w:hAnsi="宋体" w:cs="仿宋_GB2312" w:hint="eastAsia"/>
          <w:b/>
          <w:szCs w:val="21"/>
        </w:rPr>
        <w:t>四、员工要求</w:t>
      </w:r>
      <w:bookmarkEnd w:id="64"/>
    </w:p>
    <w:p w14:paraId="41C067CE"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（一）无违法犯罪记录。</w:t>
      </w:r>
    </w:p>
    <w:p w14:paraId="0D5B3211"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（二）身体健康，五官端正，具有良好的服务意识和乐业敬业的奉献精神。</w:t>
      </w:r>
    </w:p>
    <w:p w14:paraId="7E9C5CAF"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（三）年龄在18～60周岁。</w:t>
      </w:r>
    </w:p>
    <w:p w14:paraId="4F9CB3B6" w14:textId="77777777" w:rsidR="00D345DF" w:rsidRDefault="00000000">
      <w:pPr>
        <w:spacing w:line="360" w:lineRule="auto"/>
        <w:ind w:firstLineChars="200" w:firstLine="422"/>
        <w:rPr>
          <w:rFonts w:ascii="宋体" w:hAnsi="宋体" w:cs="仿宋_GB2312"/>
          <w:b/>
          <w:szCs w:val="21"/>
        </w:rPr>
      </w:pPr>
      <w:bookmarkStart w:id="65" w:name="_Toc485716467"/>
      <w:r>
        <w:rPr>
          <w:rFonts w:ascii="宋体" w:hAnsi="宋体" w:cs="仿宋_GB2312" w:hint="eastAsia"/>
          <w:b/>
          <w:szCs w:val="21"/>
        </w:rPr>
        <w:t>五、其他要求</w:t>
      </w:r>
      <w:bookmarkEnd w:id="65"/>
    </w:p>
    <w:p w14:paraId="49A73CFC"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（一）供应商需提供二十四小时便利服务。</w:t>
      </w:r>
    </w:p>
    <w:p w14:paraId="2FDB70A8"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（二）相关服务人员不少于8人，应说明人员配置的详细情况。</w:t>
      </w:r>
    </w:p>
    <w:p w14:paraId="107DA018"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（三）供应商应提供各个服务岗位的组织实施方案。</w:t>
      </w:r>
    </w:p>
    <w:p w14:paraId="3E738200" w14:textId="77777777" w:rsidR="00D345DF" w:rsidRDefault="00000000">
      <w:pPr>
        <w:adjustRightInd w:val="0"/>
        <w:snapToGrid w:val="0"/>
        <w:spacing w:line="360" w:lineRule="auto"/>
        <w:ind w:firstLineChars="200" w:firstLine="422"/>
        <w:rPr>
          <w:rFonts w:ascii="宋体" w:hAnsi="宋体" w:cs="仿宋_GB2312"/>
          <w:b/>
          <w:szCs w:val="21"/>
        </w:rPr>
      </w:pPr>
      <w:r>
        <w:rPr>
          <w:rFonts w:ascii="宋体" w:hAnsi="宋体" w:cs="仿宋_GB2312" w:hint="eastAsia"/>
          <w:b/>
          <w:szCs w:val="21"/>
        </w:rPr>
        <w:t>六、最高限价及清单</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052"/>
        <w:gridCol w:w="3205"/>
        <w:gridCol w:w="1371"/>
        <w:gridCol w:w="1371"/>
      </w:tblGrid>
      <w:tr w:rsidR="00D345DF" w14:paraId="039765D2" w14:textId="77777777">
        <w:trPr>
          <w:trHeight w:val="400"/>
          <w:jc w:val="center"/>
        </w:trPr>
        <w:tc>
          <w:tcPr>
            <w:tcW w:w="709" w:type="dxa"/>
            <w:noWrap/>
            <w:vAlign w:val="bottom"/>
          </w:tcPr>
          <w:p w14:paraId="704F0633" w14:textId="77777777" w:rsidR="00D345DF" w:rsidRDefault="00000000">
            <w:pPr>
              <w:widowControl/>
              <w:spacing w:line="480" w:lineRule="auto"/>
              <w:jc w:val="center"/>
              <w:rPr>
                <w:rFonts w:ascii="宋体" w:hAnsi="宋体" w:cs="宋体"/>
                <w:szCs w:val="21"/>
              </w:rPr>
            </w:pPr>
            <w:r>
              <w:rPr>
                <w:rFonts w:ascii="宋体" w:hAnsi="宋体" w:cs="宋体" w:hint="eastAsia"/>
                <w:szCs w:val="21"/>
              </w:rPr>
              <w:lastRenderedPageBreak/>
              <w:t>序号</w:t>
            </w:r>
          </w:p>
        </w:tc>
        <w:tc>
          <w:tcPr>
            <w:tcW w:w="2052" w:type="dxa"/>
            <w:noWrap/>
            <w:vAlign w:val="bottom"/>
          </w:tcPr>
          <w:p w14:paraId="22ADC851"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项目</w:t>
            </w:r>
          </w:p>
        </w:tc>
        <w:tc>
          <w:tcPr>
            <w:tcW w:w="3205" w:type="dxa"/>
            <w:noWrap/>
            <w:vAlign w:val="bottom"/>
          </w:tcPr>
          <w:p w14:paraId="7FEA9394"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最高单价及数量</w:t>
            </w:r>
          </w:p>
        </w:tc>
        <w:tc>
          <w:tcPr>
            <w:tcW w:w="1371" w:type="dxa"/>
            <w:vAlign w:val="bottom"/>
          </w:tcPr>
          <w:p w14:paraId="652C91E5"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合计</w:t>
            </w:r>
          </w:p>
        </w:tc>
        <w:tc>
          <w:tcPr>
            <w:tcW w:w="1371" w:type="dxa"/>
            <w:vAlign w:val="bottom"/>
          </w:tcPr>
          <w:p w14:paraId="79E5E537"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总计</w:t>
            </w:r>
          </w:p>
        </w:tc>
      </w:tr>
      <w:tr w:rsidR="00D345DF" w14:paraId="2D4F303C" w14:textId="77777777">
        <w:trPr>
          <w:trHeight w:val="893"/>
          <w:jc w:val="center"/>
        </w:trPr>
        <w:tc>
          <w:tcPr>
            <w:tcW w:w="709" w:type="dxa"/>
            <w:vMerge w:val="restart"/>
            <w:noWrap/>
            <w:vAlign w:val="center"/>
          </w:tcPr>
          <w:p w14:paraId="6229E00F" w14:textId="77777777" w:rsidR="00D345DF" w:rsidRDefault="00000000">
            <w:pPr>
              <w:widowControl/>
              <w:spacing w:line="480" w:lineRule="auto"/>
              <w:jc w:val="center"/>
              <w:rPr>
                <w:rFonts w:ascii="宋体" w:hAnsi="宋体" w:cs="宋体"/>
                <w:szCs w:val="21"/>
              </w:rPr>
            </w:pPr>
            <w:r>
              <w:rPr>
                <w:rFonts w:ascii="宋体" w:hAnsi="宋体" w:cs="宋体"/>
                <w:szCs w:val="21"/>
              </w:rPr>
              <w:t>1</w:t>
            </w:r>
          </w:p>
        </w:tc>
        <w:tc>
          <w:tcPr>
            <w:tcW w:w="2052" w:type="dxa"/>
            <w:vAlign w:val="center"/>
          </w:tcPr>
          <w:p w14:paraId="7B85972E" w14:textId="77777777" w:rsidR="00D345DF" w:rsidRDefault="00000000">
            <w:pPr>
              <w:widowControl/>
              <w:spacing w:line="480" w:lineRule="auto"/>
              <w:rPr>
                <w:rFonts w:ascii="宋体" w:hAnsi="宋体" w:cs="宋体"/>
                <w:szCs w:val="21"/>
              </w:rPr>
            </w:pPr>
            <w:r>
              <w:rPr>
                <w:rFonts w:ascii="宋体" w:hAnsi="宋体" w:cs="宋体" w:hint="eastAsia"/>
                <w:szCs w:val="21"/>
              </w:rPr>
              <w:t>跆拳道外训食宿费</w:t>
            </w:r>
          </w:p>
        </w:tc>
        <w:tc>
          <w:tcPr>
            <w:tcW w:w="3205" w:type="dxa"/>
            <w:vAlign w:val="center"/>
          </w:tcPr>
          <w:p w14:paraId="4F05C9F4" w14:textId="77777777" w:rsidR="00D345DF" w:rsidRDefault="00000000">
            <w:pPr>
              <w:widowControl/>
              <w:spacing w:line="480" w:lineRule="auto"/>
              <w:jc w:val="left"/>
              <w:rPr>
                <w:rFonts w:ascii="宋体" w:hAnsi="宋体" w:cs="宋体"/>
                <w:szCs w:val="21"/>
              </w:rPr>
            </w:pPr>
            <w:r>
              <w:rPr>
                <w:rFonts w:ascii="宋体" w:hAnsi="宋体" w:cs="宋体" w:hint="eastAsia"/>
                <w:szCs w:val="21"/>
              </w:rPr>
              <w:t>230元/人/天×30人×200天</w:t>
            </w:r>
            <w:r>
              <w:rPr>
                <w:rFonts w:ascii="宋体" w:hAnsi="宋体" w:cs="宋体"/>
                <w:szCs w:val="21"/>
              </w:rPr>
              <w:t xml:space="preserve"> </w:t>
            </w:r>
          </w:p>
        </w:tc>
        <w:tc>
          <w:tcPr>
            <w:tcW w:w="1371" w:type="dxa"/>
            <w:noWrap/>
            <w:vAlign w:val="center"/>
          </w:tcPr>
          <w:p w14:paraId="2C21746D"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1380000.00</w:t>
            </w:r>
          </w:p>
        </w:tc>
        <w:tc>
          <w:tcPr>
            <w:tcW w:w="1371" w:type="dxa"/>
            <w:vMerge w:val="restart"/>
            <w:noWrap/>
            <w:vAlign w:val="center"/>
          </w:tcPr>
          <w:p w14:paraId="1A7C4AD3" w14:textId="77777777" w:rsidR="00D345DF" w:rsidRDefault="00000000">
            <w:pPr>
              <w:widowControl/>
              <w:spacing w:line="480" w:lineRule="auto"/>
              <w:jc w:val="center"/>
              <w:rPr>
                <w:rFonts w:ascii="宋体" w:hAnsi="宋体" w:cs="宋体"/>
                <w:szCs w:val="21"/>
              </w:rPr>
            </w:pPr>
            <w:bookmarkStart w:id="66" w:name="_Hlk159160940"/>
            <w:r>
              <w:rPr>
                <w:rFonts w:ascii="宋体" w:hAnsi="宋体" w:cs="宋体" w:hint="eastAsia"/>
                <w:szCs w:val="21"/>
              </w:rPr>
              <w:t>1460000.00</w:t>
            </w:r>
            <w:bookmarkEnd w:id="66"/>
          </w:p>
        </w:tc>
      </w:tr>
      <w:tr w:rsidR="00D345DF" w14:paraId="53DAC74E" w14:textId="77777777">
        <w:trPr>
          <w:trHeight w:val="360"/>
          <w:jc w:val="center"/>
        </w:trPr>
        <w:tc>
          <w:tcPr>
            <w:tcW w:w="709" w:type="dxa"/>
            <w:vMerge/>
            <w:vAlign w:val="center"/>
          </w:tcPr>
          <w:p w14:paraId="51FA2E62" w14:textId="77777777" w:rsidR="00D345DF" w:rsidRDefault="00D345DF">
            <w:pPr>
              <w:widowControl/>
              <w:spacing w:line="480" w:lineRule="auto"/>
              <w:jc w:val="left"/>
              <w:rPr>
                <w:rFonts w:ascii="宋体" w:hAnsi="宋体" w:cs="宋体"/>
                <w:szCs w:val="21"/>
              </w:rPr>
            </w:pPr>
          </w:p>
        </w:tc>
        <w:tc>
          <w:tcPr>
            <w:tcW w:w="2052" w:type="dxa"/>
            <w:vAlign w:val="center"/>
          </w:tcPr>
          <w:p w14:paraId="05D25579" w14:textId="77777777" w:rsidR="00D345DF" w:rsidRDefault="00000000">
            <w:pPr>
              <w:widowControl/>
              <w:spacing w:line="480" w:lineRule="auto"/>
              <w:rPr>
                <w:rFonts w:ascii="宋体" w:hAnsi="宋体" w:cs="宋体"/>
                <w:szCs w:val="21"/>
              </w:rPr>
            </w:pPr>
            <w:r>
              <w:rPr>
                <w:rFonts w:ascii="宋体" w:hAnsi="宋体" w:cs="宋体" w:hint="eastAsia"/>
                <w:szCs w:val="21"/>
              </w:rPr>
              <w:t>跆拳道外训场地费</w:t>
            </w:r>
          </w:p>
        </w:tc>
        <w:tc>
          <w:tcPr>
            <w:tcW w:w="3205" w:type="dxa"/>
            <w:vAlign w:val="center"/>
          </w:tcPr>
          <w:p w14:paraId="7125BDB3" w14:textId="77777777" w:rsidR="00D345DF" w:rsidRDefault="00000000">
            <w:pPr>
              <w:widowControl/>
              <w:spacing w:line="480" w:lineRule="auto"/>
              <w:jc w:val="left"/>
              <w:rPr>
                <w:rFonts w:ascii="宋体" w:hAnsi="宋体" w:cs="宋体"/>
                <w:szCs w:val="21"/>
              </w:rPr>
            </w:pPr>
            <w:r>
              <w:rPr>
                <w:rFonts w:ascii="宋体" w:hAnsi="宋体" w:cs="宋体" w:hint="eastAsia"/>
                <w:szCs w:val="21"/>
              </w:rPr>
              <w:t>200元/片/天×2片×200天</w:t>
            </w:r>
          </w:p>
        </w:tc>
        <w:tc>
          <w:tcPr>
            <w:tcW w:w="1371" w:type="dxa"/>
            <w:noWrap/>
            <w:vAlign w:val="center"/>
          </w:tcPr>
          <w:p w14:paraId="4FEB6573"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80000.00</w:t>
            </w:r>
          </w:p>
        </w:tc>
        <w:tc>
          <w:tcPr>
            <w:tcW w:w="1371" w:type="dxa"/>
            <w:vMerge/>
            <w:vAlign w:val="center"/>
          </w:tcPr>
          <w:p w14:paraId="149FDC80" w14:textId="77777777" w:rsidR="00D345DF" w:rsidRDefault="00D345DF">
            <w:pPr>
              <w:widowControl/>
              <w:spacing w:line="480" w:lineRule="auto"/>
              <w:jc w:val="center"/>
              <w:rPr>
                <w:rFonts w:ascii="宋体" w:hAnsi="宋体" w:cs="宋体"/>
                <w:szCs w:val="21"/>
              </w:rPr>
            </w:pPr>
          </w:p>
        </w:tc>
      </w:tr>
    </w:tbl>
    <w:p w14:paraId="0B1CED01" w14:textId="77777777" w:rsidR="00D345DF" w:rsidRDefault="00000000">
      <w:pPr>
        <w:adjustRightInd w:val="0"/>
        <w:snapToGrid w:val="0"/>
        <w:spacing w:line="360" w:lineRule="auto"/>
        <w:ind w:firstLineChars="200" w:firstLine="422"/>
        <w:rPr>
          <w:rFonts w:ascii="宋体" w:hAnsi="宋体" w:cs="仿宋_GB2312"/>
          <w:b/>
          <w:szCs w:val="21"/>
        </w:rPr>
      </w:pPr>
      <w:r>
        <w:rPr>
          <w:rFonts w:ascii="宋体" w:hAnsi="宋体" w:cs="仿宋_GB2312" w:hint="eastAsia"/>
          <w:b/>
          <w:szCs w:val="21"/>
        </w:rPr>
        <w:t>七、付款条件</w:t>
      </w:r>
    </w:p>
    <w:p w14:paraId="6FBD07E4" w14:textId="77777777" w:rsidR="00D345DF" w:rsidRDefault="00000000">
      <w:pPr>
        <w:adjustRightInd w:val="0"/>
        <w:snapToGrid w:val="0"/>
        <w:spacing w:line="360" w:lineRule="auto"/>
        <w:ind w:firstLineChars="200" w:firstLine="420"/>
        <w:rPr>
          <w:rFonts w:ascii="宋体" w:hAnsi="宋体" w:cs="仿宋_GB2312"/>
          <w:szCs w:val="21"/>
        </w:rPr>
      </w:pPr>
      <w:r>
        <w:rPr>
          <w:rFonts w:ascii="宋体" w:hAnsi="宋体" w:cs="仿宋_GB2312" w:hint="eastAsia"/>
          <w:szCs w:val="21"/>
        </w:rPr>
        <w:t>按月支付，供应商须提供正式发票及费用清单，经审核合格后支付。根据每天每人单价据实结算。</w:t>
      </w:r>
    </w:p>
    <w:p w14:paraId="41E4AF70" w14:textId="77777777" w:rsidR="00D345DF" w:rsidRDefault="00000000">
      <w:pPr>
        <w:pStyle w:val="1f"/>
        <w:jc w:val="center"/>
        <w:outlineLvl w:val="1"/>
        <w:rPr>
          <w:rFonts w:ascii="宋体" w:hAnsi="宋体" w:cs="宋体"/>
          <w:sz w:val="21"/>
          <w:szCs w:val="21"/>
        </w:rPr>
      </w:pPr>
      <w:r>
        <w:rPr>
          <w:rFonts w:ascii="宋体" w:hAnsi="宋体" w:cs="方正小标宋简体"/>
          <w:sz w:val="21"/>
          <w:szCs w:val="21"/>
        </w:rPr>
        <w:br w:type="page"/>
      </w:r>
      <w:r>
        <w:rPr>
          <w:rFonts w:ascii="宋体" w:hAnsi="宋体" w:cs="方正小标宋简体" w:hint="eastAsia"/>
          <w:sz w:val="21"/>
          <w:szCs w:val="21"/>
        </w:rPr>
        <w:lastRenderedPageBreak/>
        <w:t>标项三、2024年自行车外训采购需求</w:t>
      </w:r>
    </w:p>
    <w:p w14:paraId="7D2B2E08"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一、食宿训练场地整体要求</w:t>
      </w:r>
    </w:p>
    <w:p w14:paraId="7C91DAA5"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（一）商务快捷宾馆。</w:t>
      </w:r>
    </w:p>
    <w:p w14:paraId="027DE1F5"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（二）有不少于20间双标房。</w:t>
      </w:r>
    </w:p>
    <w:p w14:paraId="32522AC7"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（三）有单独的餐厅。</w:t>
      </w:r>
    </w:p>
    <w:p w14:paraId="153FE5AC"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（四）有单独的停车场。</w:t>
      </w:r>
    </w:p>
    <w:p w14:paraId="15A0E9FA" w14:textId="76EFC7A4" w:rsidR="00E0436A" w:rsidRPr="00E0436A" w:rsidRDefault="00000000" w:rsidP="00E0436A">
      <w:pPr>
        <w:spacing w:line="360" w:lineRule="auto"/>
        <w:ind w:firstLineChars="100" w:firstLine="210"/>
        <w:rPr>
          <w:rFonts w:ascii="宋体" w:hAnsi="宋体" w:cs="仿宋_GB2312" w:hint="eastAsia"/>
          <w:szCs w:val="21"/>
        </w:rPr>
      </w:pPr>
      <w:r>
        <w:rPr>
          <w:rFonts w:ascii="宋体" w:hAnsi="宋体" w:cs="仿宋_GB2312" w:hint="eastAsia"/>
          <w:szCs w:val="21"/>
        </w:rPr>
        <w:t>（五）单独的训练场地。</w:t>
      </w:r>
    </w:p>
    <w:p w14:paraId="01021F1C" w14:textId="77777777" w:rsidR="00E0436A" w:rsidRDefault="00000000" w:rsidP="00E0436A">
      <w:pPr>
        <w:spacing w:line="360" w:lineRule="auto"/>
        <w:ind w:firstLineChars="100" w:firstLine="210"/>
        <w:rPr>
          <w:rFonts w:ascii="宋体" w:hAnsi="宋体" w:cs="仿宋_GB2312"/>
          <w:szCs w:val="21"/>
        </w:rPr>
      </w:pPr>
      <w:r>
        <w:rPr>
          <w:rFonts w:ascii="宋体" w:hAnsi="宋体" w:cs="仿宋_GB2312" w:hint="eastAsia"/>
          <w:szCs w:val="21"/>
        </w:rPr>
        <w:t>（六）按照队伍实际训练需求转换食宿训练地点。</w:t>
      </w:r>
    </w:p>
    <w:p w14:paraId="3F1A8402" w14:textId="566BCF72" w:rsidR="00D345DF" w:rsidRDefault="00000000" w:rsidP="00E0436A">
      <w:pPr>
        <w:spacing w:line="360" w:lineRule="auto"/>
        <w:ind w:firstLineChars="100" w:firstLine="211"/>
        <w:rPr>
          <w:rFonts w:ascii="宋体" w:hAnsi="宋体" w:cs="仿宋_GB2312"/>
          <w:b/>
          <w:szCs w:val="21"/>
        </w:rPr>
      </w:pPr>
      <w:r>
        <w:rPr>
          <w:rFonts w:ascii="宋体" w:hAnsi="宋体" w:cs="仿宋_GB2312" w:hint="eastAsia"/>
          <w:b/>
          <w:szCs w:val="21"/>
        </w:rPr>
        <w:t>二、客房要求</w:t>
      </w:r>
    </w:p>
    <w:p w14:paraId="77472055"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（一）房间面积不小于20平方米。</w:t>
      </w:r>
    </w:p>
    <w:p w14:paraId="7EB05463"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（二）标准客房应有的设施设备。</w:t>
      </w:r>
    </w:p>
    <w:p w14:paraId="4DA24F61"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（三）房间内部通道宽度不少于80厘米。</w:t>
      </w:r>
    </w:p>
    <w:p w14:paraId="66CC07FD"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（四）房间内五通（通电、通水、通气、通有线、通网络）。</w:t>
      </w:r>
    </w:p>
    <w:p w14:paraId="3C5B6740"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（五）24小时热水。</w:t>
      </w:r>
    </w:p>
    <w:p w14:paraId="1994E323"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（六）进出卫生间不能有台阶，若有隔断台阶，隔断台阶不得高于10厘米。</w:t>
      </w:r>
    </w:p>
    <w:p w14:paraId="7FDA63DE"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（七）卫生间干湿分离。</w:t>
      </w:r>
    </w:p>
    <w:p w14:paraId="783637A7"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（八）卫生间应为坐便器。</w:t>
      </w:r>
    </w:p>
    <w:p w14:paraId="5301F32F"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三、餐厅及餐饮要求</w:t>
      </w:r>
    </w:p>
    <w:p w14:paraId="0CDB331C"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（一）餐厅应有可满足至少 40人以上同时就餐的桌席。</w:t>
      </w:r>
    </w:p>
    <w:p w14:paraId="50447544"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（二）餐厅进出口应有无障碍坡道。</w:t>
      </w:r>
    </w:p>
    <w:p w14:paraId="6D537F1A"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（三）若能提供单独专用餐饮区域最佳，若不能，也应划分出专用桌席。</w:t>
      </w:r>
    </w:p>
    <w:p w14:paraId="373FFAA3"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四）餐食提供的肉类制品应为有品牌专营，且根据《中华人民共和国体育法》、《反兴奋剂条例》和中国残联《关于进一步加强残疾人体育省级反兴奋剂工作的通知》，严把肉食品检测关，保证运动员在训期间食用的食品安全。</w:t>
      </w:r>
    </w:p>
    <w:p w14:paraId="2C7F1229"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 xml:space="preserve"> 四、训练场地要求</w:t>
      </w:r>
    </w:p>
    <w:p w14:paraId="21E88BA8" w14:textId="77777777" w:rsidR="00D345DF" w:rsidRDefault="00000000">
      <w:pPr>
        <w:spacing w:line="360" w:lineRule="auto"/>
        <w:ind w:firstLineChars="200" w:firstLine="420"/>
        <w:rPr>
          <w:rFonts w:ascii="宋体" w:hAnsi="宋体" w:cs="仿宋_GB2312"/>
          <w:szCs w:val="21"/>
        </w:rPr>
      </w:pPr>
      <w:r>
        <w:rPr>
          <w:rFonts w:ascii="宋体" w:hAnsi="宋体" w:cs="仿宋_GB2312" w:hint="eastAsia"/>
          <w:szCs w:val="21"/>
        </w:rPr>
        <w:t>（一）面积200平方米以上。</w:t>
      </w:r>
    </w:p>
    <w:p w14:paraId="714280EC" w14:textId="77777777" w:rsidR="00D345DF" w:rsidRDefault="00000000">
      <w:pPr>
        <w:spacing w:line="360" w:lineRule="auto"/>
        <w:ind w:firstLineChars="200" w:firstLine="420"/>
        <w:rPr>
          <w:rFonts w:ascii="宋体" w:hAnsi="宋体" w:cs="仿宋_GB2312"/>
          <w:szCs w:val="21"/>
        </w:rPr>
      </w:pPr>
      <w:r>
        <w:rPr>
          <w:rFonts w:ascii="宋体" w:hAnsi="宋体" w:cs="仿宋_GB2312" w:hint="eastAsia"/>
          <w:szCs w:val="21"/>
        </w:rPr>
        <w:t>（二)地面防滑胶质或木地板。</w:t>
      </w:r>
    </w:p>
    <w:p w14:paraId="1F58D639" w14:textId="77777777" w:rsidR="00D345DF" w:rsidRDefault="00000000">
      <w:pPr>
        <w:spacing w:line="360" w:lineRule="auto"/>
        <w:ind w:firstLineChars="200" w:firstLine="420"/>
        <w:rPr>
          <w:rFonts w:ascii="宋体" w:hAnsi="宋体" w:cs="仿宋_GB2312"/>
          <w:szCs w:val="21"/>
        </w:rPr>
      </w:pPr>
      <w:r>
        <w:rPr>
          <w:rFonts w:ascii="宋体" w:hAnsi="宋体" w:cs="仿宋_GB2312" w:hint="eastAsia"/>
          <w:szCs w:val="21"/>
        </w:rPr>
        <w:t>（三）照明通风好，有空调保证室温度20-26度。</w:t>
      </w:r>
    </w:p>
    <w:p w14:paraId="2E1EFF2E" w14:textId="77777777" w:rsidR="00D345DF" w:rsidRDefault="00000000">
      <w:pPr>
        <w:adjustRightInd w:val="0"/>
        <w:snapToGrid w:val="0"/>
        <w:spacing w:line="360" w:lineRule="auto"/>
        <w:ind w:firstLineChars="200" w:firstLine="420"/>
        <w:rPr>
          <w:rFonts w:ascii="宋体" w:hAnsi="宋体" w:cs="仿宋_GB2312"/>
          <w:szCs w:val="21"/>
        </w:rPr>
      </w:pPr>
      <w:r>
        <w:rPr>
          <w:rFonts w:ascii="宋体" w:hAnsi="宋体" w:cs="仿宋_GB2312" w:hint="eastAsia"/>
          <w:szCs w:val="21"/>
        </w:rPr>
        <w:t>（四）提供训练器材要求：功率骑行台5台以上、45度倒蹬机2个以上、卧推器2个以上、深蹲架2个以上、杠铃杆2根以上、瑜伽垫10个以上、泡沫轴10个以上、瑞士球10个以上、钢两片5、10、25公斤共计1000公斤2套以上。</w:t>
      </w:r>
    </w:p>
    <w:p w14:paraId="76306392" w14:textId="77777777" w:rsidR="00D345DF" w:rsidRDefault="00000000">
      <w:pPr>
        <w:adjustRightInd w:val="0"/>
        <w:snapToGrid w:val="0"/>
        <w:spacing w:line="360" w:lineRule="auto"/>
        <w:ind w:firstLineChars="200" w:firstLine="422"/>
        <w:rPr>
          <w:rFonts w:ascii="宋体" w:hAnsi="宋体" w:cs="仿宋_GB2312"/>
          <w:b/>
          <w:szCs w:val="21"/>
        </w:rPr>
      </w:pPr>
      <w:r>
        <w:rPr>
          <w:rFonts w:ascii="宋体" w:hAnsi="宋体" w:cs="仿宋_GB2312" w:hint="eastAsia"/>
          <w:b/>
          <w:szCs w:val="21"/>
        </w:rPr>
        <w:t>五、最高限价及清单</w:t>
      </w: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028"/>
        <w:gridCol w:w="3205"/>
        <w:gridCol w:w="1504"/>
        <w:gridCol w:w="1266"/>
      </w:tblGrid>
      <w:tr w:rsidR="00D345DF" w14:paraId="11E13A8F" w14:textId="77777777">
        <w:trPr>
          <w:trHeight w:val="400"/>
          <w:jc w:val="center"/>
        </w:trPr>
        <w:tc>
          <w:tcPr>
            <w:tcW w:w="850" w:type="dxa"/>
            <w:noWrap/>
            <w:vAlign w:val="bottom"/>
          </w:tcPr>
          <w:p w14:paraId="3968CC67"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序号</w:t>
            </w:r>
          </w:p>
        </w:tc>
        <w:tc>
          <w:tcPr>
            <w:tcW w:w="2028" w:type="dxa"/>
            <w:noWrap/>
            <w:vAlign w:val="bottom"/>
          </w:tcPr>
          <w:p w14:paraId="047668B5"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项目</w:t>
            </w:r>
          </w:p>
        </w:tc>
        <w:tc>
          <w:tcPr>
            <w:tcW w:w="3205" w:type="dxa"/>
            <w:noWrap/>
            <w:vAlign w:val="bottom"/>
          </w:tcPr>
          <w:p w14:paraId="4D9BA0B3"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最高单价及数量</w:t>
            </w:r>
          </w:p>
        </w:tc>
        <w:tc>
          <w:tcPr>
            <w:tcW w:w="1504" w:type="dxa"/>
            <w:vAlign w:val="bottom"/>
          </w:tcPr>
          <w:p w14:paraId="6670CEAA"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合计</w:t>
            </w:r>
          </w:p>
        </w:tc>
        <w:tc>
          <w:tcPr>
            <w:tcW w:w="1266" w:type="dxa"/>
            <w:vAlign w:val="bottom"/>
          </w:tcPr>
          <w:p w14:paraId="10B52F38"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总计</w:t>
            </w:r>
          </w:p>
        </w:tc>
      </w:tr>
      <w:tr w:rsidR="00D345DF" w14:paraId="6BBD570F" w14:textId="77777777">
        <w:trPr>
          <w:trHeight w:val="360"/>
          <w:jc w:val="center"/>
        </w:trPr>
        <w:tc>
          <w:tcPr>
            <w:tcW w:w="850" w:type="dxa"/>
            <w:vMerge w:val="restart"/>
            <w:vAlign w:val="center"/>
          </w:tcPr>
          <w:p w14:paraId="089030CE" w14:textId="77777777" w:rsidR="00D345DF" w:rsidRDefault="00000000">
            <w:pPr>
              <w:widowControl/>
              <w:spacing w:line="480" w:lineRule="auto"/>
              <w:jc w:val="center"/>
              <w:rPr>
                <w:rFonts w:ascii="宋体" w:hAnsi="宋体" w:cs="宋体"/>
                <w:szCs w:val="21"/>
              </w:rPr>
            </w:pPr>
            <w:r>
              <w:rPr>
                <w:rFonts w:ascii="宋体" w:hAnsi="宋体" w:cs="宋体" w:hint="eastAsia"/>
                <w:szCs w:val="21"/>
              </w:rPr>
              <w:lastRenderedPageBreak/>
              <w:t>1</w:t>
            </w:r>
          </w:p>
        </w:tc>
        <w:tc>
          <w:tcPr>
            <w:tcW w:w="2028" w:type="dxa"/>
            <w:vAlign w:val="center"/>
          </w:tcPr>
          <w:p w14:paraId="1EAD12CC" w14:textId="77777777" w:rsidR="00D345DF" w:rsidRDefault="00000000">
            <w:pPr>
              <w:widowControl/>
              <w:spacing w:line="480" w:lineRule="auto"/>
              <w:rPr>
                <w:rFonts w:ascii="宋体" w:hAnsi="宋体" w:cs="宋体"/>
                <w:szCs w:val="21"/>
              </w:rPr>
            </w:pPr>
            <w:r>
              <w:rPr>
                <w:rFonts w:ascii="宋体" w:hAnsi="宋体" w:cs="宋体" w:hint="eastAsia"/>
                <w:szCs w:val="21"/>
              </w:rPr>
              <w:t>自行车外训食宿费</w:t>
            </w:r>
          </w:p>
        </w:tc>
        <w:tc>
          <w:tcPr>
            <w:tcW w:w="3205" w:type="dxa"/>
            <w:vAlign w:val="center"/>
          </w:tcPr>
          <w:p w14:paraId="70B6EC48" w14:textId="77777777" w:rsidR="00D345DF" w:rsidRDefault="00000000">
            <w:pPr>
              <w:widowControl/>
              <w:spacing w:line="480" w:lineRule="auto"/>
              <w:jc w:val="left"/>
              <w:rPr>
                <w:rFonts w:ascii="宋体" w:hAnsi="宋体" w:cs="宋体"/>
                <w:szCs w:val="21"/>
              </w:rPr>
            </w:pPr>
            <w:r>
              <w:rPr>
                <w:rFonts w:ascii="宋体" w:hAnsi="宋体" w:cs="宋体" w:hint="eastAsia"/>
                <w:szCs w:val="21"/>
              </w:rPr>
              <w:t>230元/人/天×9人×200天</w:t>
            </w:r>
          </w:p>
        </w:tc>
        <w:tc>
          <w:tcPr>
            <w:tcW w:w="1504" w:type="dxa"/>
            <w:noWrap/>
            <w:vAlign w:val="center"/>
          </w:tcPr>
          <w:p w14:paraId="34936DA2"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414000.00</w:t>
            </w:r>
          </w:p>
        </w:tc>
        <w:tc>
          <w:tcPr>
            <w:tcW w:w="1266" w:type="dxa"/>
            <w:vMerge w:val="restart"/>
            <w:vAlign w:val="center"/>
          </w:tcPr>
          <w:p w14:paraId="16E1B3D9" w14:textId="77777777" w:rsidR="00D345DF" w:rsidRDefault="00000000">
            <w:pPr>
              <w:widowControl/>
              <w:spacing w:line="480" w:lineRule="auto"/>
              <w:jc w:val="center"/>
              <w:rPr>
                <w:rFonts w:ascii="宋体" w:hAnsi="宋体" w:cs="宋体"/>
                <w:szCs w:val="21"/>
              </w:rPr>
            </w:pPr>
            <w:bookmarkStart w:id="67" w:name="_Hlk159160921"/>
            <w:r>
              <w:rPr>
                <w:rFonts w:ascii="宋体" w:hAnsi="宋体" w:cs="宋体" w:hint="eastAsia"/>
                <w:szCs w:val="21"/>
              </w:rPr>
              <w:t>474000.00</w:t>
            </w:r>
            <w:bookmarkEnd w:id="67"/>
          </w:p>
        </w:tc>
      </w:tr>
      <w:tr w:rsidR="00D345DF" w14:paraId="18A90314" w14:textId="77777777">
        <w:trPr>
          <w:trHeight w:val="360"/>
          <w:jc w:val="center"/>
        </w:trPr>
        <w:tc>
          <w:tcPr>
            <w:tcW w:w="850" w:type="dxa"/>
            <w:vMerge/>
            <w:vAlign w:val="center"/>
          </w:tcPr>
          <w:p w14:paraId="59C1C260" w14:textId="77777777" w:rsidR="00D345DF" w:rsidRDefault="00D345DF">
            <w:pPr>
              <w:widowControl/>
              <w:spacing w:line="480" w:lineRule="auto"/>
              <w:jc w:val="left"/>
              <w:rPr>
                <w:rFonts w:ascii="宋体" w:hAnsi="宋体" w:cs="宋体"/>
                <w:szCs w:val="21"/>
              </w:rPr>
            </w:pPr>
          </w:p>
        </w:tc>
        <w:tc>
          <w:tcPr>
            <w:tcW w:w="2028" w:type="dxa"/>
            <w:vAlign w:val="center"/>
          </w:tcPr>
          <w:p w14:paraId="794AB450" w14:textId="77777777" w:rsidR="00D345DF" w:rsidRDefault="00000000">
            <w:pPr>
              <w:widowControl/>
              <w:spacing w:line="480" w:lineRule="auto"/>
              <w:rPr>
                <w:rFonts w:ascii="宋体" w:hAnsi="宋体" w:cs="宋体"/>
                <w:szCs w:val="21"/>
              </w:rPr>
            </w:pPr>
            <w:r>
              <w:rPr>
                <w:rFonts w:ascii="宋体" w:hAnsi="宋体" w:cs="宋体" w:hint="eastAsia"/>
                <w:szCs w:val="21"/>
              </w:rPr>
              <w:t>自行车外训场地费</w:t>
            </w:r>
          </w:p>
        </w:tc>
        <w:tc>
          <w:tcPr>
            <w:tcW w:w="3205" w:type="dxa"/>
            <w:noWrap/>
            <w:vAlign w:val="center"/>
          </w:tcPr>
          <w:p w14:paraId="41F4604A" w14:textId="77777777" w:rsidR="00D345DF" w:rsidRDefault="00000000">
            <w:pPr>
              <w:widowControl/>
              <w:spacing w:line="480" w:lineRule="auto"/>
              <w:jc w:val="left"/>
              <w:rPr>
                <w:rFonts w:ascii="宋体" w:hAnsi="宋体" w:cs="宋体"/>
                <w:szCs w:val="21"/>
              </w:rPr>
            </w:pPr>
            <w:r>
              <w:rPr>
                <w:rFonts w:ascii="宋体" w:hAnsi="宋体" w:cs="宋体" w:hint="eastAsia"/>
                <w:szCs w:val="21"/>
              </w:rPr>
              <w:t>300元/片/天×1片×200天</w:t>
            </w:r>
          </w:p>
        </w:tc>
        <w:tc>
          <w:tcPr>
            <w:tcW w:w="1504" w:type="dxa"/>
            <w:noWrap/>
            <w:vAlign w:val="center"/>
          </w:tcPr>
          <w:p w14:paraId="571EE134"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60000.00</w:t>
            </w:r>
          </w:p>
        </w:tc>
        <w:tc>
          <w:tcPr>
            <w:tcW w:w="1266" w:type="dxa"/>
            <w:vMerge/>
            <w:vAlign w:val="center"/>
          </w:tcPr>
          <w:p w14:paraId="56B27E6D" w14:textId="77777777" w:rsidR="00D345DF" w:rsidRDefault="00D345DF">
            <w:pPr>
              <w:widowControl/>
              <w:spacing w:line="480" w:lineRule="auto"/>
              <w:jc w:val="center"/>
              <w:rPr>
                <w:rFonts w:ascii="宋体" w:hAnsi="宋体" w:cs="宋体"/>
                <w:szCs w:val="21"/>
              </w:rPr>
            </w:pPr>
          </w:p>
        </w:tc>
      </w:tr>
    </w:tbl>
    <w:p w14:paraId="26E7C3D3" w14:textId="77777777" w:rsidR="00D345DF" w:rsidRDefault="00000000">
      <w:pPr>
        <w:adjustRightInd w:val="0"/>
        <w:snapToGrid w:val="0"/>
        <w:spacing w:line="360" w:lineRule="auto"/>
        <w:ind w:firstLineChars="200" w:firstLine="422"/>
        <w:rPr>
          <w:rFonts w:ascii="宋体" w:hAnsi="宋体" w:cs="仿宋_GB2312"/>
          <w:b/>
          <w:szCs w:val="21"/>
        </w:rPr>
      </w:pPr>
      <w:r>
        <w:rPr>
          <w:rFonts w:ascii="宋体" w:hAnsi="宋体" w:cs="仿宋_GB2312" w:hint="eastAsia"/>
          <w:b/>
          <w:szCs w:val="21"/>
        </w:rPr>
        <w:t>六、付款条件</w:t>
      </w:r>
    </w:p>
    <w:p w14:paraId="245039EA" w14:textId="77777777" w:rsidR="00D345DF" w:rsidRDefault="00000000">
      <w:pPr>
        <w:adjustRightInd w:val="0"/>
        <w:snapToGrid w:val="0"/>
        <w:spacing w:line="360" w:lineRule="auto"/>
        <w:ind w:firstLineChars="200" w:firstLine="420"/>
        <w:rPr>
          <w:rFonts w:ascii="宋体" w:hAnsi="宋体" w:cs="仿宋_GB2312"/>
          <w:szCs w:val="21"/>
        </w:rPr>
      </w:pPr>
      <w:r>
        <w:rPr>
          <w:rFonts w:ascii="宋体" w:hAnsi="宋体" w:cs="仿宋_GB2312" w:hint="eastAsia"/>
          <w:szCs w:val="21"/>
        </w:rPr>
        <w:t>按月支付，供应商须提供正式发票及费用清单，经审核合格后支付。根据每天每人单价据实结算。</w:t>
      </w:r>
    </w:p>
    <w:p w14:paraId="34CA8BB1" w14:textId="77777777" w:rsidR="00D345DF" w:rsidRDefault="00000000">
      <w:pPr>
        <w:spacing w:line="360" w:lineRule="auto"/>
        <w:jc w:val="center"/>
        <w:rPr>
          <w:rFonts w:ascii="宋体" w:hAnsi="宋体" w:cs="仿宋_GB2312"/>
          <w:b/>
          <w:szCs w:val="21"/>
        </w:rPr>
      </w:pPr>
      <w:r>
        <w:rPr>
          <w:rFonts w:ascii="宋体" w:hAnsi="宋体" w:cs="仿宋_GB2312"/>
          <w:b/>
          <w:szCs w:val="21"/>
        </w:rPr>
        <w:br w:type="page"/>
      </w:r>
      <w:r>
        <w:rPr>
          <w:rFonts w:ascii="宋体" w:hAnsi="宋体" w:cs="仿宋_GB2312" w:hint="eastAsia"/>
          <w:b/>
          <w:szCs w:val="21"/>
        </w:rPr>
        <w:lastRenderedPageBreak/>
        <w:t>标项四、2024年网球外训采购需求</w:t>
      </w:r>
    </w:p>
    <w:p w14:paraId="595DDC4B"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一、食宿训练场地整体要求</w:t>
      </w:r>
    </w:p>
    <w:p w14:paraId="00D8FEAB"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（一）残疾人公寓。</w:t>
      </w:r>
    </w:p>
    <w:p w14:paraId="1FAE9C4C"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（二）有无障碍公寓不少于 5间。</w:t>
      </w:r>
    </w:p>
    <w:p w14:paraId="08AECF9A"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（三）有单独的餐厅。</w:t>
      </w:r>
    </w:p>
    <w:p w14:paraId="355F0A92"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（四）有标准的室内、室外网球训练场馆。</w:t>
      </w:r>
    </w:p>
    <w:p w14:paraId="1A25470A"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（五）应能提供洗衣间和集中晾晒区。</w:t>
      </w:r>
    </w:p>
    <w:p w14:paraId="23230B1C"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二、客房要求</w:t>
      </w:r>
    </w:p>
    <w:p w14:paraId="126E0369"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（一）房间面积不小于20平方米。</w:t>
      </w:r>
    </w:p>
    <w:p w14:paraId="218580E4"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（二）标准客房应有的设施设备。</w:t>
      </w:r>
    </w:p>
    <w:p w14:paraId="19AE6D54"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（三）房间内部通道宽度不少于80厘米。</w:t>
      </w:r>
    </w:p>
    <w:p w14:paraId="53A4FE14"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（四）房间内五通（通电、通水、通气、通有线、通网络）。</w:t>
      </w:r>
    </w:p>
    <w:p w14:paraId="7BB41D31"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（五）24小时热水。</w:t>
      </w:r>
    </w:p>
    <w:p w14:paraId="47D0D3BE"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（六）进出卫生间不能有台阶，若有隔断台阶，隔断台阶不得高于10厘米。</w:t>
      </w:r>
    </w:p>
    <w:p w14:paraId="3157EC14"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（七）卫生间干湿分离。</w:t>
      </w:r>
    </w:p>
    <w:p w14:paraId="15087CC2"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（八）卫生间应为坐便器。</w:t>
      </w:r>
    </w:p>
    <w:p w14:paraId="01A6C884"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（九）淋浴区域可有隔断，但不能有高于10厘米的台阶。</w:t>
      </w:r>
    </w:p>
    <w:p w14:paraId="76671F9B"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三、餐厅及餐饮要求</w:t>
      </w:r>
    </w:p>
    <w:p w14:paraId="6D346B3A"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（一）餐厅应有可满足至少 12人以上同时就餐的桌席。</w:t>
      </w:r>
    </w:p>
    <w:p w14:paraId="0F02876F"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（二）餐厅进出口应有无障碍坡道。</w:t>
      </w:r>
    </w:p>
    <w:p w14:paraId="6F126E6F"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（三）若能提供单独专用餐饮区域最佳，若不能，也应划分出专用桌席。</w:t>
      </w:r>
    </w:p>
    <w:p w14:paraId="3123929C" w14:textId="77777777" w:rsidR="00D345DF" w:rsidRDefault="00000000">
      <w:pPr>
        <w:adjustRightInd w:val="0"/>
        <w:snapToGrid w:val="0"/>
        <w:spacing w:line="360" w:lineRule="auto"/>
        <w:ind w:firstLineChars="100" w:firstLine="210"/>
        <w:rPr>
          <w:rFonts w:ascii="宋体" w:hAnsi="宋体" w:cs="仿宋_GB2312"/>
          <w:szCs w:val="21"/>
        </w:rPr>
      </w:pPr>
      <w:r>
        <w:rPr>
          <w:rFonts w:ascii="宋体" w:hAnsi="宋体" w:cs="仿宋_GB2312" w:hint="eastAsia"/>
          <w:szCs w:val="21"/>
        </w:rPr>
        <w:t>（四）餐食提供的肉类制品应为有品牌专营，且根据《中华人民共和国体育法》、《反兴奋剂条例》和中国残联《关于进一步加强残疾人体育省级反兴奋剂工作的通知》，严把肉食品检测关，保证运动员在训期间食用的食品安全。</w:t>
      </w:r>
    </w:p>
    <w:p w14:paraId="3CBC2EEF" w14:textId="77777777" w:rsidR="00D345DF" w:rsidRDefault="00000000">
      <w:pPr>
        <w:adjustRightInd w:val="0"/>
        <w:snapToGrid w:val="0"/>
        <w:spacing w:line="360" w:lineRule="auto"/>
        <w:ind w:firstLineChars="200" w:firstLine="422"/>
        <w:rPr>
          <w:rFonts w:ascii="宋体" w:hAnsi="宋体" w:cs="仿宋_GB2312"/>
          <w:b/>
          <w:szCs w:val="21"/>
        </w:rPr>
      </w:pPr>
      <w:r>
        <w:rPr>
          <w:rFonts w:ascii="宋体" w:hAnsi="宋体" w:cs="仿宋_GB2312" w:hint="eastAsia"/>
          <w:b/>
          <w:szCs w:val="21"/>
        </w:rPr>
        <w:t>四、最高限价及清单</w:t>
      </w: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028"/>
        <w:gridCol w:w="3205"/>
        <w:gridCol w:w="1504"/>
        <w:gridCol w:w="1266"/>
      </w:tblGrid>
      <w:tr w:rsidR="00D345DF" w14:paraId="1697080F" w14:textId="77777777">
        <w:trPr>
          <w:trHeight w:val="400"/>
          <w:jc w:val="center"/>
        </w:trPr>
        <w:tc>
          <w:tcPr>
            <w:tcW w:w="850" w:type="dxa"/>
            <w:noWrap/>
            <w:vAlign w:val="bottom"/>
          </w:tcPr>
          <w:p w14:paraId="1A614C83"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序号</w:t>
            </w:r>
          </w:p>
        </w:tc>
        <w:tc>
          <w:tcPr>
            <w:tcW w:w="2028" w:type="dxa"/>
            <w:noWrap/>
            <w:vAlign w:val="bottom"/>
          </w:tcPr>
          <w:p w14:paraId="21C0EE38"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项目</w:t>
            </w:r>
          </w:p>
        </w:tc>
        <w:tc>
          <w:tcPr>
            <w:tcW w:w="3205" w:type="dxa"/>
            <w:noWrap/>
            <w:vAlign w:val="bottom"/>
          </w:tcPr>
          <w:p w14:paraId="017FAFC4"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最高单价及数量</w:t>
            </w:r>
          </w:p>
        </w:tc>
        <w:tc>
          <w:tcPr>
            <w:tcW w:w="1504" w:type="dxa"/>
            <w:vAlign w:val="bottom"/>
          </w:tcPr>
          <w:p w14:paraId="1A86A861"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合计</w:t>
            </w:r>
          </w:p>
        </w:tc>
        <w:tc>
          <w:tcPr>
            <w:tcW w:w="1266" w:type="dxa"/>
            <w:vAlign w:val="bottom"/>
          </w:tcPr>
          <w:p w14:paraId="3AF6513B"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总计</w:t>
            </w:r>
          </w:p>
        </w:tc>
      </w:tr>
      <w:tr w:rsidR="00D345DF" w14:paraId="423670BD" w14:textId="77777777">
        <w:trPr>
          <w:trHeight w:val="360"/>
          <w:jc w:val="center"/>
        </w:trPr>
        <w:tc>
          <w:tcPr>
            <w:tcW w:w="850" w:type="dxa"/>
            <w:vMerge w:val="restart"/>
            <w:vAlign w:val="center"/>
          </w:tcPr>
          <w:p w14:paraId="3B1CEB7C"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1</w:t>
            </w:r>
          </w:p>
        </w:tc>
        <w:tc>
          <w:tcPr>
            <w:tcW w:w="2028" w:type="dxa"/>
            <w:vAlign w:val="center"/>
          </w:tcPr>
          <w:p w14:paraId="5F82CB30" w14:textId="77777777" w:rsidR="00D345DF" w:rsidRDefault="00000000">
            <w:pPr>
              <w:widowControl/>
              <w:spacing w:line="480" w:lineRule="auto"/>
              <w:rPr>
                <w:rFonts w:ascii="宋体" w:hAnsi="宋体" w:cs="宋体"/>
                <w:szCs w:val="21"/>
              </w:rPr>
            </w:pPr>
            <w:r>
              <w:rPr>
                <w:rFonts w:ascii="宋体" w:hAnsi="宋体" w:cs="宋体" w:hint="eastAsia"/>
                <w:szCs w:val="21"/>
              </w:rPr>
              <w:t>网球外训食宿费</w:t>
            </w:r>
          </w:p>
        </w:tc>
        <w:tc>
          <w:tcPr>
            <w:tcW w:w="3205" w:type="dxa"/>
            <w:vAlign w:val="center"/>
          </w:tcPr>
          <w:p w14:paraId="37B9D3CB" w14:textId="77777777" w:rsidR="00D345DF" w:rsidRDefault="00000000">
            <w:pPr>
              <w:widowControl/>
              <w:spacing w:line="480" w:lineRule="auto"/>
              <w:jc w:val="left"/>
              <w:rPr>
                <w:rFonts w:ascii="宋体" w:hAnsi="宋体" w:cs="宋体"/>
                <w:szCs w:val="21"/>
              </w:rPr>
            </w:pPr>
            <w:r>
              <w:rPr>
                <w:rFonts w:ascii="宋体" w:hAnsi="宋体" w:cs="宋体" w:hint="eastAsia"/>
                <w:szCs w:val="21"/>
              </w:rPr>
              <w:t>190元/人/天×13人×200天</w:t>
            </w:r>
          </w:p>
        </w:tc>
        <w:tc>
          <w:tcPr>
            <w:tcW w:w="1504" w:type="dxa"/>
            <w:noWrap/>
            <w:vAlign w:val="center"/>
          </w:tcPr>
          <w:p w14:paraId="6EFEE70A"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494000.00</w:t>
            </w:r>
          </w:p>
        </w:tc>
        <w:tc>
          <w:tcPr>
            <w:tcW w:w="1266" w:type="dxa"/>
            <w:vMerge w:val="restart"/>
            <w:vAlign w:val="center"/>
          </w:tcPr>
          <w:p w14:paraId="43F251BC" w14:textId="77777777" w:rsidR="00D345DF" w:rsidRDefault="00000000">
            <w:pPr>
              <w:widowControl/>
              <w:spacing w:line="480" w:lineRule="auto"/>
              <w:jc w:val="center"/>
              <w:rPr>
                <w:rFonts w:ascii="宋体" w:hAnsi="宋体" w:cs="宋体"/>
                <w:szCs w:val="21"/>
              </w:rPr>
            </w:pPr>
            <w:bookmarkStart w:id="68" w:name="_Hlk159160897"/>
            <w:r>
              <w:rPr>
                <w:rFonts w:ascii="宋体" w:hAnsi="宋体" w:cs="宋体" w:hint="eastAsia"/>
                <w:szCs w:val="21"/>
              </w:rPr>
              <w:t>574000.00</w:t>
            </w:r>
            <w:bookmarkEnd w:id="68"/>
          </w:p>
        </w:tc>
      </w:tr>
      <w:tr w:rsidR="00D345DF" w14:paraId="3347B1B9" w14:textId="77777777">
        <w:trPr>
          <w:trHeight w:val="360"/>
          <w:jc w:val="center"/>
        </w:trPr>
        <w:tc>
          <w:tcPr>
            <w:tcW w:w="850" w:type="dxa"/>
            <w:vMerge/>
            <w:vAlign w:val="center"/>
          </w:tcPr>
          <w:p w14:paraId="3D8FDB87" w14:textId="77777777" w:rsidR="00D345DF" w:rsidRDefault="00D345DF">
            <w:pPr>
              <w:widowControl/>
              <w:spacing w:line="480" w:lineRule="auto"/>
              <w:jc w:val="left"/>
              <w:rPr>
                <w:rFonts w:ascii="宋体" w:hAnsi="宋体" w:cs="宋体"/>
                <w:szCs w:val="21"/>
              </w:rPr>
            </w:pPr>
          </w:p>
        </w:tc>
        <w:tc>
          <w:tcPr>
            <w:tcW w:w="2028" w:type="dxa"/>
            <w:vAlign w:val="center"/>
          </w:tcPr>
          <w:p w14:paraId="52E58DDA" w14:textId="77777777" w:rsidR="00D345DF" w:rsidRDefault="00000000">
            <w:pPr>
              <w:widowControl/>
              <w:spacing w:line="480" w:lineRule="auto"/>
              <w:rPr>
                <w:rFonts w:ascii="宋体" w:hAnsi="宋体" w:cs="宋体"/>
                <w:szCs w:val="21"/>
              </w:rPr>
            </w:pPr>
            <w:r>
              <w:rPr>
                <w:rFonts w:ascii="宋体" w:hAnsi="宋体" w:cs="宋体" w:hint="eastAsia"/>
                <w:szCs w:val="21"/>
              </w:rPr>
              <w:t>网球外训场地费</w:t>
            </w:r>
          </w:p>
        </w:tc>
        <w:tc>
          <w:tcPr>
            <w:tcW w:w="3205" w:type="dxa"/>
            <w:noWrap/>
            <w:vAlign w:val="center"/>
          </w:tcPr>
          <w:p w14:paraId="4B7FCCCB" w14:textId="77777777" w:rsidR="00D345DF" w:rsidRDefault="00000000">
            <w:pPr>
              <w:widowControl/>
              <w:spacing w:line="480" w:lineRule="auto"/>
              <w:jc w:val="left"/>
              <w:rPr>
                <w:rFonts w:ascii="宋体" w:hAnsi="宋体" w:cs="宋体"/>
                <w:szCs w:val="21"/>
              </w:rPr>
            </w:pPr>
            <w:r>
              <w:rPr>
                <w:rFonts w:ascii="宋体" w:hAnsi="宋体" w:cs="宋体" w:hint="eastAsia"/>
                <w:szCs w:val="21"/>
              </w:rPr>
              <w:t>200元/片/天×2片×200天</w:t>
            </w:r>
          </w:p>
        </w:tc>
        <w:tc>
          <w:tcPr>
            <w:tcW w:w="1504" w:type="dxa"/>
            <w:noWrap/>
            <w:vAlign w:val="center"/>
          </w:tcPr>
          <w:p w14:paraId="00E07778"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80000.00</w:t>
            </w:r>
          </w:p>
        </w:tc>
        <w:tc>
          <w:tcPr>
            <w:tcW w:w="1266" w:type="dxa"/>
            <w:vMerge/>
            <w:vAlign w:val="center"/>
          </w:tcPr>
          <w:p w14:paraId="3E53E367" w14:textId="77777777" w:rsidR="00D345DF" w:rsidRDefault="00D345DF">
            <w:pPr>
              <w:widowControl/>
              <w:spacing w:line="480" w:lineRule="auto"/>
              <w:jc w:val="center"/>
              <w:rPr>
                <w:rFonts w:ascii="宋体" w:hAnsi="宋体" w:cs="宋体"/>
                <w:szCs w:val="21"/>
              </w:rPr>
            </w:pPr>
          </w:p>
        </w:tc>
      </w:tr>
    </w:tbl>
    <w:p w14:paraId="6079DA33" w14:textId="77777777" w:rsidR="00D345DF" w:rsidRDefault="00000000">
      <w:pPr>
        <w:adjustRightInd w:val="0"/>
        <w:snapToGrid w:val="0"/>
        <w:spacing w:line="360" w:lineRule="auto"/>
        <w:ind w:firstLineChars="200" w:firstLine="422"/>
        <w:rPr>
          <w:rFonts w:ascii="宋体" w:hAnsi="宋体" w:cs="仿宋_GB2312"/>
          <w:b/>
          <w:szCs w:val="21"/>
        </w:rPr>
      </w:pPr>
      <w:r>
        <w:rPr>
          <w:rFonts w:ascii="宋体" w:hAnsi="宋体" w:cs="仿宋_GB2312" w:hint="eastAsia"/>
          <w:b/>
          <w:szCs w:val="21"/>
        </w:rPr>
        <w:t>五、付款条件</w:t>
      </w:r>
    </w:p>
    <w:p w14:paraId="3DB4C81E" w14:textId="77777777" w:rsidR="00D345DF" w:rsidRDefault="00000000">
      <w:pPr>
        <w:adjustRightInd w:val="0"/>
        <w:snapToGrid w:val="0"/>
        <w:spacing w:line="360" w:lineRule="auto"/>
        <w:ind w:firstLineChars="200" w:firstLine="420"/>
        <w:rPr>
          <w:rFonts w:ascii="宋体" w:hAnsi="宋体" w:cs="仿宋_GB2312"/>
          <w:szCs w:val="21"/>
        </w:rPr>
      </w:pPr>
      <w:r>
        <w:rPr>
          <w:rFonts w:ascii="宋体" w:hAnsi="宋体" w:cs="仿宋_GB2312" w:hint="eastAsia"/>
          <w:szCs w:val="21"/>
        </w:rPr>
        <w:t>按月支付，供应商须提供正式发票及费用清单，经审核合格后支付。根据每天每人单价据实结算。</w:t>
      </w:r>
    </w:p>
    <w:p w14:paraId="5B6E0ED3" w14:textId="77777777" w:rsidR="00D345DF" w:rsidRDefault="00000000">
      <w:pPr>
        <w:pStyle w:val="1f"/>
        <w:jc w:val="center"/>
        <w:outlineLvl w:val="1"/>
        <w:rPr>
          <w:rFonts w:ascii="宋体" w:hAnsi="宋体" w:cs="方正小标宋简体"/>
          <w:sz w:val="21"/>
          <w:szCs w:val="21"/>
        </w:rPr>
      </w:pPr>
      <w:r>
        <w:rPr>
          <w:rFonts w:ascii="宋体" w:hAnsi="宋体" w:cs="方正小标宋简体"/>
          <w:sz w:val="21"/>
          <w:szCs w:val="21"/>
        </w:rPr>
        <w:br w:type="page"/>
      </w:r>
      <w:r>
        <w:rPr>
          <w:rFonts w:ascii="宋体" w:hAnsi="宋体" w:cs="方正小标宋简体" w:hint="eastAsia"/>
          <w:sz w:val="21"/>
          <w:szCs w:val="21"/>
        </w:rPr>
        <w:lastRenderedPageBreak/>
        <w:t>标项五、2024年聋人篮球（男）外训采购需求</w:t>
      </w:r>
    </w:p>
    <w:p w14:paraId="283B8C05"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一、食宿训练场地整体要求</w:t>
      </w:r>
    </w:p>
    <w:p w14:paraId="0F776DB7"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（一）残疾人公寓。</w:t>
      </w:r>
    </w:p>
    <w:p w14:paraId="73B8CD69"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（二）有无障碍公寓不少于 6 间。</w:t>
      </w:r>
    </w:p>
    <w:p w14:paraId="13AD1D5F"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（三）有单独的餐厅。</w:t>
      </w:r>
    </w:p>
    <w:p w14:paraId="734C9276"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（四）有国际标准设计建造的训练馆。</w:t>
      </w:r>
    </w:p>
    <w:p w14:paraId="5B9BA79C"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（五）应能提供洗衣间和集中晾晒区。</w:t>
      </w:r>
    </w:p>
    <w:p w14:paraId="7D79F77E"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二、客房要求</w:t>
      </w:r>
    </w:p>
    <w:p w14:paraId="4B188539"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（一）房间面积不小于20平方米。</w:t>
      </w:r>
    </w:p>
    <w:p w14:paraId="06BBBDA4"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（二）标准客房应有的设施设备。</w:t>
      </w:r>
    </w:p>
    <w:p w14:paraId="6B66FF90"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（三）房间内部通道宽度不少于80厘米。</w:t>
      </w:r>
    </w:p>
    <w:p w14:paraId="69671FFC"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（四）房间内五通（通电、通水、通风、通有线、通网络）。</w:t>
      </w:r>
    </w:p>
    <w:p w14:paraId="3442FD4F"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（五）24小时热水。</w:t>
      </w:r>
    </w:p>
    <w:p w14:paraId="08FC95B8"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（六）进出卫生间不能有台阶，若有隔断台阶，隔断台阶不得高于10厘米。</w:t>
      </w:r>
    </w:p>
    <w:p w14:paraId="5D087B66"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（七）卫生间干湿分离。</w:t>
      </w:r>
    </w:p>
    <w:p w14:paraId="2972E3CE"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（八）卫生间应为坐便器。</w:t>
      </w:r>
    </w:p>
    <w:p w14:paraId="379A10F5"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（九）淋浴区域可有隔断，但不能有高于10厘米的台阶。</w:t>
      </w:r>
    </w:p>
    <w:p w14:paraId="2C89468B"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三、餐厅及餐饮要求</w:t>
      </w:r>
    </w:p>
    <w:p w14:paraId="29641D89"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（一）餐厅应有可满足至少50人以上同时就餐的桌席。</w:t>
      </w:r>
    </w:p>
    <w:p w14:paraId="00CDDED9"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（二）餐厅进出口应有无障碍坡道。</w:t>
      </w:r>
    </w:p>
    <w:p w14:paraId="74EAE8A5"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（三）若能提供单独专用餐饮区域最佳，若不能，也应划分出专用桌席。</w:t>
      </w:r>
    </w:p>
    <w:p w14:paraId="72EBFC86" w14:textId="77777777" w:rsidR="00D345DF" w:rsidRDefault="00000000">
      <w:pPr>
        <w:adjustRightInd w:val="0"/>
        <w:snapToGrid w:val="0"/>
        <w:spacing w:line="360" w:lineRule="auto"/>
        <w:ind w:firstLineChars="100" w:firstLine="210"/>
        <w:rPr>
          <w:rFonts w:ascii="宋体" w:hAnsi="宋体" w:cs="仿宋_GB2312"/>
          <w:szCs w:val="21"/>
        </w:rPr>
      </w:pPr>
      <w:r>
        <w:rPr>
          <w:rFonts w:ascii="宋体" w:hAnsi="宋体" w:cs="仿宋_GB2312" w:hint="eastAsia"/>
          <w:szCs w:val="21"/>
        </w:rPr>
        <w:t>（四）餐食提供的肉类制品应为有品牌专营，且根据《中华人民共和国体育法》、《反兴奋剂条例》和中国残联《关于进一步加强残疾人体育省级反兴奋剂工作的通知》，严把肉食品检测关，保证运动员在训期间食用的食品安全。</w:t>
      </w:r>
    </w:p>
    <w:p w14:paraId="62438C5A" w14:textId="77777777" w:rsidR="00D345DF" w:rsidRDefault="00000000">
      <w:pPr>
        <w:spacing w:line="360" w:lineRule="auto"/>
        <w:ind w:firstLineChars="200" w:firstLine="422"/>
        <w:rPr>
          <w:rFonts w:ascii="宋体" w:hAnsi="宋体" w:cs="仿宋_GB2312"/>
          <w:b/>
          <w:szCs w:val="21"/>
        </w:rPr>
      </w:pPr>
      <w:r>
        <w:rPr>
          <w:rFonts w:ascii="宋体" w:hAnsi="宋体" w:cs="仿宋_GB2312" w:hint="eastAsia"/>
          <w:b/>
          <w:szCs w:val="21"/>
        </w:rPr>
        <w:t>四、教练员要求</w:t>
      </w:r>
    </w:p>
    <w:p w14:paraId="546C3348"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（一）遵纪守法、品行端正、行为规范，无不良记录；</w:t>
      </w:r>
    </w:p>
    <w:p w14:paraId="55F84226"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（二）热爱残疾人体育事业，具有强烈的事业心和责任感，熟悉本专业，服从运动队的管理；</w:t>
      </w:r>
    </w:p>
    <w:p w14:paraId="300E8259"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（三）具有大学专科以上学历，有从事篮球教练工作的资格证书；</w:t>
      </w:r>
    </w:p>
    <w:p w14:paraId="37AB624E"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（四）身体健康，具有正常履行职责的身体条件。年龄在18周岁至60周岁之间，有高级职称的高水平教练员原则上年龄可放宽至70 岁；</w:t>
      </w:r>
    </w:p>
    <w:p w14:paraId="44E7193C" w14:textId="77777777" w:rsidR="00D345DF" w:rsidRDefault="00000000">
      <w:pPr>
        <w:spacing w:line="360" w:lineRule="auto"/>
        <w:ind w:firstLineChars="100" w:firstLine="210"/>
        <w:rPr>
          <w:rFonts w:ascii="宋体" w:hAnsi="宋体" w:cs="仿宋_GB2312"/>
          <w:szCs w:val="21"/>
        </w:rPr>
      </w:pPr>
      <w:r>
        <w:rPr>
          <w:rFonts w:ascii="宋体" w:hAnsi="宋体" w:cs="仿宋_GB2312" w:hint="eastAsia"/>
          <w:szCs w:val="21"/>
        </w:rPr>
        <w:t xml:space="preserve"> （五）科学制定备战第十二届全国残疾人运动会聋人篮球（男）项目训练计划，提高运动员技战术水平。</w:t>
      </w:r>
    </w:p>
    <w:p w14:paraId="70BFF6E6" w14:textId="77777777" w:rsidR="00D345DF" w:rsidRDefault="00000000">
      <w:pPr>
        <w:adjustRightInd w:val="0"/>
        <w:snapToGrid w:val="0"/>
        <w:spacing w:line="360" w:lineRule="auto"/>
        <w:ind w:firstLineChars="200" w:firstLine="422"/>
        <w:rPr>
          <w:rFonts w:ascii="宋体" w:hAnsi="宋体" w:cs="仿宋_GB2312"/>
          <w:b/>
          <w:szCs w:val="21"/>
        </w:rPr>
      </w:pPr>
      <w:r>
        <w:rPr>
          <w:rFonts w:ascii="宋体" w:hAnsi="宋体" w:cs="仿宋_GB2312" w:hint="eastAsia"/>
          <w:b/>
          <w:szCs w:val="21"/>
        </w:rPr>
        <w:t>五、最高限价及清单</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2802"/>
        <w:gridCol w:w="2977"/>
        <w:gridCol w:w="1433"/>
        <w:gridCol w:w="1611"/>
      </w:tblGrid>
      <w:tr w:rsidR="00D345DF" w14:paraId="58432090" w14:textId="77777777">
        <w:trPr>
          <w:trHeight w:val="400"/>
          <w:jc w:val="center"/>
        </w:trPr>
        <w:tc>
          <w:tcPr>
            <w:tcW w:w="839" w:type="dxa"/>
            <w:noWrap/>
            <w:vAlign w:val="bottom"/>
          </w:tcPr>
          <w:p w14:paraId="0F6FC92C" w14:textId="77777777" w:rsidR="00D345DF" w:rsidRDefault="00000000">
            <w:pPr>
              <w:widowControl/>
              <w:spacing w:line="480" w:lineRule="auto"/>
              <w:jc w:val="center"/>
              <w:rPr>
                <w:rFonts w:ascii="宋体" w:hAnsi="宋体" w:cs="宋体"/>
                <w:szCs w:val="21"/>
              </w:rPr>
            </w:pPr>
            <w:r>
              <w:rPr>
                <w:rFonts w:ascii="宋体" w:hAnsi="宋体" w:cs="宋体" w:hint="eastAsia"/>
                <w:szCs w:val="21"/>
              </w:rPr>
              <w:lastRenderedPageBreak/>
              <w:t>序号</w:t>
            </w:r>
          </w:p>
        </w:tc>
        <w:tc>
          <w:tcPr>
            <w:tcW w:w="2802" w:type="dxa"/>
            <w:noWrap/>
            <w:vAlign w:val="bottom"/>
          </w:tcPr>
          <w:p w14:paraId="4E855AF3"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项目</w:t>
            </w:r>
          </w:p>
        </w:tc>
        <w:tc>
          <w:tcPr>
            <w:tcW w:w="2977" w:type="dxa"/>
            <w:noWrap/>
            <w:vAlign w:val="bottom"/>
          </w:tcPr>
          <w:p w14:paraId="6CFEFE6E"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最高单价及数量</w:t>
            </w:r>
          </w:p>
        </w:tc>
        <w:tc>
          <w:tcPr>
            <w:tcW w:w="1433" w:type="dxa"/>
            <w:vAlign w:val="bottom"/>
          </w:tcPr>
          <w:p w14:paraId="0D73C038"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合计</w:t>
            </w:r>
          </w:p>
        </w:tc>
        <w:tc>
          <w:tcPr>
            <w:tcW w:w="1611" w:type="dxa"/>
            <w:vAlign w:val="bottom"/>
          </w:tcPr>
          <w:p w14:paraId="2CA1DA5E"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总计</w:t>
            </w:r>
          </w:p>
        </w:tc>
      </w:tr>
      <w:tr w:rsidR="00D345DF" w14:paraId="77E5A704" w14:textId="77777777">
        <w:trPr>
          <w:trHeight w:val="360"/>
          <w:jc w:val="center"/>
        </w:trPr>
        <w:tc>
          <w:tcPr>
            <w:tcW w:w="839" w:type="dxa"/>
            <w:vMerge w:val="restart"/>
            <w:noWrap/>
            <w:vAlign w:val="center"/>
          </w:tcPr>
          <w:p w14:paraId="22451B0B"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1</w:t>
            </w:r>
          </w:p>
        </w:tc>
        <w:tc>
          <w:tcPr>
            <w:tcW w:w="2802" w:type="dxa"/>
            <w:vAlign w:val="center"/>
          </w:tcPr>
          <w:p w14:paraId="502B2998" w14:textId="77777777" w:rsidR="00D345DF" w:rsidRDefault="00000000">
            <w:pPr>
              <w:widowControl/>
              <w:spacing w:line="480" w:lineRule="auto"/>
              <w:rPr>
                <w:rFonts w:ascii="宋体" w:hAnsi="宋体" w:cs="宋体"/>
                <w:szCs w:val="21"/>
              </w:rPr>
            </w:pPr>
            <w:r>
              <w:rPr>
                <w:rFonts w:ascii="宋体" w:hAnsi="宋体" w:cs="宋体" w:hint="eastAsia"/>
                <w:szCs w:val="21"/>
              </w:rPr>
              <w:t>聋人篮球外训食宿费（男）</w:t>
            </w:r>
          </w:p>
        </w:tc>
        <w:tc>
          <w:tcPr>
            <w:tcW w:w="2977" w:type="dxa"/>
            <w:vAlign w:val="center"/>
          </w:tcPr>
          <w:p w14:paraId="22E799B1" w14:textId="77777777" w:rsidR="00D345DF" w:rsidRDefault="00000000">
            <w:pPr>
              <w:widowControl/>
              <w:spacing w:line="480" w:lineRule="auto"/>
              <w:jc w:val="left"/>
              <w:rPr>
                <w:rFonts w:ascii="宋体" w:hAnsi="宋体" w:cs="宋体"/>
                <w:szCs w:val="21"/>
              </w:rPr>
            </w:pPr>
            <w:r>
              <w:rPr>
                <w:rFonts w:ascii="宋体" w:hAnsi="宋体" w:cs="宋体" w:hint="eastAsia"/>
                <w:szCs w:val="21"/>
              </w:rPr>
              <w:t>210元/人/天×12人×200天</w:t>
            </w:r>
          </w:p>
        </w:tc>
        <w:tc>
          <w:tcPr>
            <w:tcW w:w="1433" w:type="dxa"/>
            <w:noWrap/>
            <w:vAlign w:val="center"/>
          </w:tcPr>
          <w:p w14:paraId="29FFDD3D"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504000.00</w:t>
            </w:r>
          </w:p>
        </w:tc>
        <w:tc>
          <w:tcPr>
            <w:tcW w:w="1611" w:type="dxa"/>
            <w:vMerge w:val="restart"/>
            <w:noWrap/>
            <w:vAlign w:val="center"/>
          </w:tcPr>
          <w:p w14:paraId="57D74101"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544000.00</w:t>
            </w:r>
          </w:p>
        </w:tc>
      </w:tr>
      <w:tr w:rsidR="00D345DF" w14:paraId="0F3CCDEE" w14:textId="77777777">
        <w:trPr>
          <w:trHeight w:val="360"/>
          <w:jc w:val="center"/>
        </w:trPr>
        <w:tc>
          <w:tcPr>
            <w:tcW w:w="839" w:type="dxa"/>
            <w:vMerge/>
            <w:vAlign w:val="center"/>
          </w:tcPr>
          <w:p w14:paraId="4045349F" w14:textId="77777777" w:rsidR="00D345DF" w:rsidRDefault="00D345DF">
            <w:pPr>
              <w:widowControl/>
              <w:spacing w:line="480" w:lineRule="auto"/>
              <w:jc w:val="left"/>
              <w:rPr>
                <w:rFonts w:ascii="宋体" w:hAnsi="宋体" w:cs="宋体"/>
                <w:szCs w:val="21"/>
              </w:rPr>
            </w:pPr>
          </w:p>
        </w:tc>
        <w:tc>
          <w:tcPr>
            <w:tcW w:w="2802" w:type="dxa"/>
            <w:vAlign w:val="center"/>
          </w:tcPr>
          <w:p w14:paraId="3A008E74" w14:textId="77777777" w:rsidR="00D345DF" w:rsidRDefault="00000000">
            <w:pPr>
              <w:widowControl/>
              <w:spacing w:line="480" w:lineRule="auto"/>
              <w:rPr>
                <w:rFonts w:ascii="宋体" w:hAnsi="宋体" w:cs="宋体"/>
                <w:szCs w:val="21"/>
              </w:rPr>
            </w:pPr>
            <w:r>
              <w:rPr>
                <w:rFonts w:ascii="宋体" w:hAnsi="宋体" w:cs="宋体" w:hint="eastAsia"/>
                <w:szCs w:val="21"/>
              </w:rPr>
              <w:t>聋人篮球外训场地费（男）</w:t>
            </w:r>
          </w:p>
        </w:tc>
        <w:tc>
          <w:tcPr>
            <w:tcW w:w="2977" w:type="dxa"/>
            <w:noWrap/>
            <w:vAlign w:val="center"/>
          </w:tcPr>
          <w:p w14:paraId="4265D80D" w14:textId="77777777" w:rsidR="00D345DF" w:rsidRDefault="00000000">
            <w:pPr>
              <w:widowControl/>
              <w:spacing w:line="480" w:lineRule="auto"/>
              <w:jc w:val="left"/>
              <w:rPr>
                <w:rFonts w:ascii="宋体" w:hAnsi="宋体" w:cs="宋体"/>
                <w:szCs w:val="21"/>
              </w:rPr>
            </w:pPr>
            <w:r>
              <w:rPr>
                <w:rFonts w:ascii="宋体" w:hAnsi="宋体" w:cs="宋体" w:hint="eastAsia"/>
                <w:szCs w:val="21"/>
              </w:rPr>
              <w:t>200元/片/天×1片×200天</w:t>
            </w:r>
          </w:p>
        </w:tc>
        <w:tc>
          <w:tcPr>
            <w:tcW w:w="1433" w:type="dxa"/>
            <w:noWrap/>
            <w:vAlign w:val="center"/>
          </w:tcPr>
          <w:p w14:paraId="581E3161" w14:textId="77777777" w:rsidR="00D345DF" w:rsidRDefault="00000000">
            <w:pPr>
              <w:widowControl/>
              <w:spacing w:line="480" w:lineRule="auto"/>
              <w:jc w:val="center"/>
              <w:rPr>
                <w:rFonts w:ascii="宋体" w:hAnsi="宋体" w:cs="宋体"/>
                <w:szCs w:val="21"/>
              </w:rPr>
            </w:pPr>
            <w:r>
              <w:rPr>
                <w:rFonts w:ascii="宋体" w:hAnsi="宋体" w:cs="宋体" w:hint="eastAsia"/>
                <w:szCs w:val="21"/>
              </w:rPr>
              <w:t>40000.00</w:t>
            </w:r>
          </w:p>
        </w:tc>
        <w:tc>
          <w:tcPr>
            <w:tcW w:w="1611" w:type="dxa"/>
            <w:vMerge/>
            <w:vAlign w:val="center"/>
          </w:tcPr>
          <w:p w14:paraId="19593B18" w14:textId="77777777" w:rsidR="00D345DF" w:rsidRDefault="00D345DF">
            <w:pPr>
              <w:widowControl/>
              <w:spacing w:line="480" w:lineRule="auto"/>
              <w:jc w:val="center"/>
              <w:rPr>
                <w:rFonts w:ascii="宋体" w:hAnsi="宋体" w:cs="宋体"/>
                <w:szCs w:val="21"/>
              </w:rPr>
            </w:pPr>
          </w:p>
        </w:tc>
      </w:tr>
    </w:tbl>
    <w:p w14:paraId="2AB4DE82" w14:textId="77777777" w:rsidR="00D345DF" w:rsidRDefault="00000000">
      <w:pPr>
        <w:adjustRightInd w:val="0"/>
        <w:snapToGrid w:val="0"/>
        <w:spacing w:line="360" w:lineRule="auto"/>
        <w:ind w:firstLineChars="200" w:firstLine="422"/>
        <w:rPr>
          <w:rFonts w:ascii="宋体" w:hAnsi="宋体" w:cs="仿宋_GB2312"/>
          <w:b/>
          <w:szCs w:val="21"/>
        </w:rPr>
      </w:pPr>
      <w:r>
        <w:rPr>
          <w:rFonts w:ascii="宋体" w:hAnsi="宋体" w:cs="仿宋_GB2312" w:hint="eastAsia"/>
          <w:b/>
          <w:szCs w:val="21"/>
        </w:rPr>
        <w:t>六、付款条件</w:t>
      </w:r>
    </w:p>
    <w:p w14:paraId="77C8D9CB" w14:textId="77777777" w:rsidR="00D345DF" w:rsidRDefault="00000000">
      <w:pPr>
        <w:adjustRightInd w:val="0"/>
        <w:snapToGrid w:val="0"/>
        <w:spacing w:line="360" w:lineRule="auto"/>
        <w:ind w:firstLineChars="200" w:firstLine="420"/>
        <w:rPr>
          <w:rFonts w:ascii="宋体" w:hAnsi="宋体" w:cs="仿宋_GB2312"/>
          <w:szCs w:val="21"/>
        </w:rPr>
      </w:pPr>
      <w:r>
        <w:rPr>
          <w:rFonts w:ascii="宋体" w:hAnsi="宋体" w:cs="仿宋_GB2312" w:hint="eastAsia"/>
          <w:szCs w:val="21"/>
        </w:rPr>
        <w:t>按月支付，供应商须提供正式发票及费用清单，经审核合格后支付。根据每天每人单价据实结算。</w:t>
      </w:r>
    </w:p>
    <w:p w14:paraId="7BB4DB4E" w14:textId="77777777" w:rsidR="00D345DF" w:rsidRDefault="00D345DF">
      <w:pPr>
        <w:pStyle w:val="aff0"/>
        <w:ind w:firstLine="0"/>
        <w:rPr>
          <w:rFonts w:ascii="宋体" w:hAnsi="宋体"/>
        </w:rPr>
      </w:pPr>
    </w:p>
    <w:p w14:paraId="644E38F1" w14:textId="56778F81" w:rsidR="00E0436A" w:rsidRDefault="00E0436A">
      <w:pPr>
        <w:widowControl/>
        <w:jc w:val="left"/>
        <w:rPr>
          <w:rFonts w:ascii="宋体" w:hAnsi="宋体"/>
          <w:b/>
          <w:kern w:val="44"/>
          <w:sz w:val="36"/>
        </w:rPr>
      </w:pPr>
      <w:bookmarkStart w:id="69" w:name="_Toc98681063"/>
      <w:r>
        <w:rPr>
          <w:rFonts w:ascii="宋体" w:hAnsi="宋体"/>
        </w:rPr>
        <w:br w:type="page"/>
      </w:r>
    </w:p>
    <w:p w14:paraId="0B6A2E0B" w14:textId="77777777" w:rsidR="00D345DF" w:rsidRDefault="00000000">
      <w:pPr>
        <w:pStyle w:val="10"/>
        <w:snapToGrid w:val="0"/>
        <w:spacing w:before="0" w:after="0"/>
        <w:ind w:firstLineChars="200" w:firstLine="723"/>
        <w:rPr>
          <w:rFonts w:ascii="宋体" w:eastAsia="宋体" w:hAnsi="宋体"/>
        </w:rPr>
      </w:pPr>
      <w:r>
        <w:rPr>
          <w:rFonts w:ascii="宋体" w:eastAsia="宋体" w:hAnsi="宋体"/>
        </w:rPr>
        <w:lastRenderedPageBreak/>
        <w:t>第四部分</w:t>
      </w:r>
      <w:r>
        <w:rPr>
          <w:rFonts w:ascii="宋体" w:eastAsia="宋体" w:hAnsi="宋体" w:hint="eastAsia"/>
        </w:rPr>
        <w:t xml:space="preserve">  </w:t>
      </w:r>
      <w:bookmarkEnd w:id="63"/>
      <w:r>
        <w:rPr>
          <w:rFonts w:ascii="宋体" w:eastAsia="宋体" w:hAnsi="宋体" w:hint="eastAsia"/>
        </w:rPr>
        <w:t>拟签订的合同文本</w:t>
      </w:r>
      <w:bookmarkEnd w:id="69"/>
    </w:p>
    <w:p w14:paraId="03750A4E" w14:textId="77777777" w:rsidR="00D345DF" w:rsidRDefault="00000000">
      <w:pPr>
        <w:pStyle w:val="af6"/>
        <w:spacing w:line="360" w:lineRule="auto"/>
        <w:ind w:firstLineChars="200" w:firstLine="422"/>
        <w:jc w:val="center"/>
        <w:rPr>
          <w:rFonts w:hAnsi="宋体" w:cs="仿宋"/>
          <w:b/>
          <w:bCs/>
          <w:snapToGrid w:val="0"/>
          <w:sz w:val="21"/>
          <w:szCs w:val="21"/>
        </w:rPr>
      </w:pPr>
      <w:r>
        <w:rPr>
          <w:rFonts w:hAnsi="宋体" w:cs="仿宋" w:hint="eastAsia"/>
          <w:b/>
          <w:bCs/>
          <w:snapToGrid w:val="0"/>
          <w:sz w:val="21"/>
          <w:szCs w:val="21"/>
        </w:rPr>
        <w:t>本合同条款仅供参考，成交人与采购人在签订合同时，应在不违背本项目采购文件原则性条款的基础上，视具体情况进行补充与增减。</w:t>
      </w:r>
    </w:p>
    <w:p w14:paraId="3C190F8E"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甲方：浙江省残疾人文化体育指导中心</w:t>
      </w:r>
    </w:p>
    <w:p w14:paraId="28767D6C"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联系人：</w:t>
      </w:r>
    </w:p>
    <w:p w14:paraId="64B672F8"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联系电话：</w:t>
      </w:r>
    </w:p>
    <w:p w14:paraId="46659306"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乙方：</w:t>
      </w:r>
    </w:p>
    <w:p w14:paraId="41C61B7B"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联系人：</w:t>
      </w:r>
    </w:p>
    <w:p w14:paraId="68191067"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联系电话：</w:t>
      </w:r>
    </w:p>
    <w:p w14:paraId="24972DA4"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浙江省残疾人文化体育指导中心</w:t>
      </w:r>
      <w:r>
        <w:rPr>
          <w:rFonts w:hAnsi="宋体" w:cs="仿宋" w:hint="eastAsia"/>
          <w:bCs/>
          <w:sz w:val="21"/>
          <w:szCs w:val="21"/>
          <w:u w:val="single"/>
        </w:rPr>
        <w:t xml:space="preserve">      </w:t>
      </w:r>
      <w:r>
        <w:rPr>
          <w:rFonts w:hAnsi="宋体" w:cs="仿宋"/>
          <w:bCs/>
          <w:sz w:val="21"/>
          <w:szCs w:val="21"/>
          <w:u w:val="single"/>
        </w:rPr>
        <w:t xml:space="preserve">    </w:t>
      </w:r>
      <w:r>
        <w:rPr>
          <w:rFonts w:hAnsi="宋体" w:cs="仿宋" w:hint="eastAsia"/>
          <w:bCs/>
          <w:sz w:val="21"/>
          <w:szCs w:val="21"/>
          <w:u w:val="single"/>
        </w:rPr>
        <w:t xml:space="preserve">    </w:t>
      </w:r>
      <w:r>
        <w:rPr>
          <w:rFonts w:hAnsi="宋体" w:cs="仿宋" w:hint="eastAsia"/>
          <w:bCs/>
          <w:sz w:val="21"/>
          <w:szCs w:val="21"/>
        </w:rPr>
        <w:t>项目经过竞争性谈判（采购编号：            ），确定</w:t>
      </w:r>
      <w:r>
        <w:rPr>
          <w:rFonts w:hAnsi="宋体" w:cs="仿宋" w:hint="eastAsia"/>
          <w:bCs/>
          <w:sz w:val="21"/>
          <w:szCs w:val="21"/>
          <w:u w:val="single"/>
        </w:rPr>
        <w:t xml:space="preserve"> </w:t>
      </w:r>
      <w:r>
        <w:rPr>
          <w:rFonts w:hAnsi="宋体" w:cs="仿宋"/>
          <w:bCs/>
          <w:sz w:val="21"/>
          <w:szCs w:val="21"/>
          <w:u w:val="single"/>
        </w:rPr>
        <w:t xml:space="preserve">   </w:t>
      </w:r>
      <w:r>
        <w:rPr>
          <w:rFonts w:hAnsi="宋体" w:cs="仿宋" w:hint="eastAsia"/>
          <w:bCs/>
          <w:sz w:val="21"/>
          <w:szCs w:val="21"/>
          <w:u w:val="single"/>
        </w:rPr>
        <w:t xml:space="preserve">    </w:t>
      </w:r>
      <w:r>
        <w:rPr>
          <w:rFonts w:hAnsi="宋体" w:cs="仿宋" w:hint="eastAsia"/>
          <w:bCs/>
          <w:sz w:val="21"/>
          <w:szCs w:val="21"/>
        </w:rPr>
        <w:t>为中标单位，甲方、乙方双方根据采购结果，签署本合同。</w:t>
      </w:r>
    </w:p>
    <w:p w14:paraId="56BEA779"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本合同中的下列术语应解释为：</w:t>
      </w:r>
    </w:p>
    <w:p w14:paraId="6B2B9DF4"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1.1“合同”系指供需双方签署的、合同格式中载明的供需双方所达成的协议，包括所有的附件、附录和构成合同的所有文件；</w:t>
      </w:r>
    </w:p>
    <w:p w14:paraId="0357810C"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1.2“合同价”系指根据合同规定，采购人在供应商完全履行合同义务后应付给的价格；</w:t>
      </w:r>
    </w:p>
    <w:p w14:paraId="4EFE4FF2"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1.3“货物”系指供应商根据合同规定向采购人提供的一切货物、质量保证书和其他技术资料及技术参数；</w:t>
      </w:r>
    </w:p>
    <w:p w14:paraId="0D4DE5A9"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1.4“服务”系指根据合同规定供应商承担与供货有关的辅助服务，如运输、装卸、安装、保险以及其他的服务，例如安装、调试提供技术援助、培训和其他类似的义务；</w:t>
      </w:r>
    </w:p>
    <w:p w14:paraId="007049B5"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1.5“采购人”系指具体使用货物和接受服务的使用单位；</w:t>
      </w:r>
    </w:p>
    <w:p w14:paraId="6EC858E7"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1.6“供应商”系指根据合同规定提供采购项目货物和服务的具有法人资格的公司、企业或实体；</w:t>
      </w:r>
    </w:p>
    <w:p w14:paraId="17077FF2" w14:textId="77777777" w:rsidR="00D345DF" w:rsidRDefault="00000000">
      <w:pPr>
        <w:pStyle w:val="af6"/>
        <w:snapToGrid w:val="0"/>
        <w:spacing w:line="360" w:lineRule="auto"/>
        <w:ind w:firstLine="482"/>
        <w:rPr>
          <w:rFonts w:hAnsi="宋体" w:cs="仿宋"/>
          <w:b/>
          <w:sz w:val="21"/>
          <w:szCs w:val="21"/>
        </w:rPr>
      </w:pPr>
      <w:r>
        <w:rPr>
          <w:rFonts w:hAnsi="宋体" w:cs="仿宋" w:hint="eastAsia"/>
          <w:b/>
          <w:sz w:val="21"/>
          <w:szCs w:val="21"/>
        </w:rPr>
        <w:t>一.合同内容:</w:t>
      </w:r>
    </w:p>
    <w:p w14:paraId="15C426D5"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1</w:t>
      </w:r>
      <w:r>
        <w:rPr>
          <w:rFonts w:hAnsi="宋体" w:cs="仿宋" w:hint="eastAsia"/>
          <w:bCs/>
          <w:sz w:val="21"/>
          <w:szCs w:val="21"/>
        </w:rPr>
        <w:t>、乙方为甲方所组织的人员外训期间提供训练场馆、住宿和餐饮等接待服务；</w:t>
      </w:r>
    </w:p>
    <w:p w14:paraId="21126A89"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2</w:t>
      </w:r>
      <w:r>
        <w:rPr>
          <w:rFonts w:hAnsi="宋体" w:cs="仿宋" w:hint="eastAsia"/>
          <w:bCs/>
          <w:sz w:val="21"/>
          <w:szCs w:val="21"/>
        </w:rPr>
        <w:t>、考虑到甲方人数因人员存在增减的可能性，最终结算按甲方提供的参训人员名单结合实际训练人员为准。</w:t>
      </w:r>
    </w:p>
    <w:p w14:paraId="5A8DC33D" w14:textId="77777777" w:rsidR="00D345DF" w:rsidRDefault="00000000">
      <w:pPr>
        <w:pStyle w:val="af6"/>
        <w:snapToGrid w:val="0"/>
        <w:spacing w:line="360" w:lineRule="auto"/>
        <w:ind w:firstLine="482"/>
        <w:rPr>
          <w:rFonts w:hAnsi="宋体" w:cs="仿宋"/>
          <w:b/>
          <w:sz w:val="21"/>
          <w:szCs w:val="21"/>
        </w:rPr>
      </w:pPr>
      <w:r>
        <w:rPr>
          <w:rFonts w:hAnsi="宋体" w:cs="仿宋" w:hint="eastAsia"/>
          <w:b/>
          <w:sz w:val="21"/>
          <w:szCs w:val="21"/>
        </w:rPr>
        <w:t>二、服务要求</w:t>
      </w:r>
    </w:p>
    <w:p w14:paraId="0B87E137"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1、乙方为甲方参训人员提供符合文件要求的训练和住宿场地；</w:t>
      </w:r>
    </w:p>
    <w:p w14:paraId="76D7BD97"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2、乙方须保证菜品质量，餐食提供的肉类制品应为有品牌专营，且根据《中华人民共和国体育法》、《反兴奋剂条例》和中国残联《关于进一步加强残疾人体育省级反兴奋剂工作的通知》，严把肉食品检测关，保证运动员在训期间食用的食品安全。</w:t>
      </w:r>
    </w:p>
    <w:p w14:paraId="4D91360D"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3、乙方须根据甲方事先提出的训练计划安排提供训练场馆；</w:t>
      </w:r>
    </w:p>
    <w:p w14:paraId="56D375A6"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4、集训期间，乙方须向甲方提供保障运动队训练、生活期间各项人身和财产安全的必要协助，</w:t>
      </w:r>
      <w:r>
        <w:rPr>
          <w:rFonts w:hAnsi="宋体" w:cs="仿宋" w:hint="eastAsia"/>
          <w:bCs/>
          <w:sz w:val="21"/>
          <w:szCs w:val="21"/>
        </w:rPr>
        <w:lastRenderedPageBreak/>
        <w:t>训练期间教练员、运动员的保险由甲方负责购买。</w:t>
      </w:r>
    </w:p>
    <w:p w14:paraId="095554D9"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5</w:t>
      </w:r>
      <w:r>
        <w:rPr>
          <w:rFonts w:hAnsi="宋体" w:cs="仿宋" w:hint="eastAsia"/>
          <w:bCs/>
          <w:sz w:val="21"/>
          <w:szCs w:val="21"/>
        </w:rPr>
        <w:t>、乙方应按采购文件规定的服务标准向甲方提供服务。</w:t>
      </w:r>
    </w:p>
    <w:p w14:paraId="29A4BFC2"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6</w:t>
      </w:r>
      <w:r>
        <w:rPr>
          <w:rFonts w:hAnsi="宋体" w:cs="仿宋" w:hint="eastAsia"/>
          <w:bCs/>
          <w:sz w:val="21"/>
          <w:szCs w:val="21"/>
        </w:rPr>
        <w:t>、如甲方检查发现乙方提供的服务服务不符合标准要求，乙方应立即进行整改，直到符合要求为止。</w:t>
      </w:r>
    </w:p>
    <w:p w14:paraId="305D2E6C"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7</w:t>
      </w:r>
      <w:r>
        <w:rPr>
          <w:rFonts w:hAnsi="宋体" w:cs="仿宋" w:hint="eastAsia"/>
          <w:bCs/>
          <w:sz w:val="21"/>
          <w:szCs w:val="21"/>
        </w:rPr>
        <w:t>、乙方提供的服务人员不符合本合同约定的数额，乙方应当自接到甲方通知之日起2日内予以补足。</w:t>
      </w:r>
    </w:p>
    <w:p w14:paraId="01CAC0E0"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8</w:t>
      </w:r>
      <w:r>
        <w:rPr>
          <w:rFonts w:hAnsi="宋体" w:cs="仿宋" w:hint="eastAsia"/>
          <w:bCs/>
          <w:sz w:val="21"/>
          <w:szCs w:val="21"/>
        </w:rPr>
        <w:t>、由于乙方服务人员原因在服务工作中给甲方的设施、材料造成损失，乙方应负责赔偿。</w:t>
      </w:r>
    </w:p>
    <w:p w14:paraId="5A560A78"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9</w:t>
      </w:r>
      <w:r>
        <w:rPr>
          <w:rFonts w:hAnsi="宋体" w:cs="仿宋" w:hint="eastAsia"/>
          <w:bCs/>
          <w:sz w:val="21"/>
          <w:szCs w:val="21"/>
        </w:rPr>
        <w:t>、在使用过程中发生问题，乙方在接到甲方通知后在    小时内到达甲方现场。</w:t>
      </w:r>
    </w:p>
    <w:p w14:paraId="31DC872C"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10</w:t>
      </w:r>
      <w:r>
        <w:rPr>
          <w:rFonts w:hAnsi="宋体" w:cs="仿宋" w:hint="eastAsia"/>
          <w:bCs/>
          <w:sz w:val="21"/>
          <w:szCs w:val="21"/>
        </w:rPr>
        <w:t>、在服务质量保证期内，乙方应对出现的服务质量及安全问题负责处理解决并承担一切费用。</w:t>
      </w:r>
    </w:p>
    <w:p w14:paraId="743A6AD6"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11</w:t>
      </w:r>
      <w:r>
        <w:rPr>
          <w:rFonts w:hAnsi="宋体" w:cs="仿宋" w:hint="eastAsia"/>
          <w:bCs/>
          <w:sz w:val="21"/>
          <w:szCs w:val="21"/>
        </w:rPr>
        <w:t>、在本合同履行完毕后，甲方扣除乙方在履约过程中产生的本合同涉及的相关赔偿金额。</w:t>
      </w:r>
    </w:p>
    <w:p w14:paraId="00219B5E" w14:textId="77777777" w:rsidR="00D345DF" w:rsidRDefault="00000000">
      <w:pPr>
        <w:pStyle w:val="af6"/>
        <w:snapToGrid w:val="0"/>
        <w:spacing w:line="360" w:lineRule="auto"/>
        <w:ind w:firstLine="482"/>
        <w:rPr>
          <w:rFonts w:hAnsi="宋体" w:cs="仿宋"/>
          <w:b/>
          <w:sz w:val="21"/>
          <w:szCs w:val="21"/>
        </w:rPr>
      </w:pPr>
      <w:r>
        <w:rPr>
          <w:rFonts w:hAnsi="宋体" w:cs="仿宋" w:hint="eastAsia"/>
          <w:b/>
          <w:sz w:val="21"/>
          <w:szCs w:val="21"/>
        </w:rPr>
        <w:t>三、服务时间</w:t>
      </w:r>
    </w:p>
    <w:p w14:paraId="24520FEF" w14:textId="77777777" w:rsidR="00D345DF" w:rsidRDefault="00000000">
      <w:pPr>
        <w:pStyle w:val="af6"/>
        <w:snapToGrid w:val="0"/>
        <w:spacing w:line="360" w:lineRule="auto"/>
        <w:ind w:firstLine="482"/>
        <w:rPr>
          <w:rFonts w:hAnsi="宋体" w:cs="仿宋"/>
          <w:bCs/>
          <w:sz w:val="21"/>
          <w:szCs w:val="21"/>
        </w:rPr>
      </w:pPr>
      <w:r>
        <w:rPr>
          <w:sz w:val="21"/>
          <w:szCs w:val="21"/>
        </w:rPr>
        <w:t>合同签订后至2024</w:t>
      </w:r>
      <w:r>
        <w:rPr>
          <w:rFonts w:hint="eastAsia"/>
          <w:sz w:val="21"/>
          <w:szCs w:val="21"/>
        </w:rPr>
        <w:t>年</w:t>
      </w:r>
      <w:r>
        <w:rPr>
          <w:sz w:val="21"/>
          <w:szCs w:val="21"/>
        </w:rPr>
        <w:t>12</w:t>
      </w:r>
      <w:r>
        <w:rPr>
          <w:rFonts w:hint="eastAsia"/>
          <w:sz w:val="21"/>
          <w:szCs w:val="21"/>
        </w:rPr>
        <w:t>月</w:t>
      </w:r>
      <w:r>
        <w:rPr>
          <w:sz w:val="21"/>
          <w:szCs w:val="21"/>
        </w:rPr>
        <w:t>31</w:t>
      </w:r>
      <w:r>
        <w:rPr>
          <w:rFonts w:hint="eastAsia"/>
          <w:sz w:val="21"/>
          <w:szCs w:val="21"/>
        </w:rPr>
        <w:t>日</w:t>
      </w:r>
      <w:r>
        <w:rPr>
          <w:rFonts w:hAnsi="宋体" w:cs="仿宋" w:hint="eastAsia"/>
          <w:bCs/>
          <w:sz w:val="21"/>
          <w:szCs w:val="21"/>
        </w:rPr>
        <w:t>。</w:t>
      </w:r>
    </w:p>
    <w:p w14:paraId="7B3A12CC" w14:textId="77777777" w:rsidR="00D345DF" w:rsidRDefault="00000000">
      <w:pPr>
        <w:pStyle w:val="af6"/>
        <w:snapToGrid w:val="0"/>
        <w:spacing w:line="360" w:lineRule="auto"/>
        <w:ind w:firstLine="482"/>
        <w:rPr>
          <w:rFonts w:hAnsi="宋体" w:cs="仿宋"/>
          <w:b/>
          <w:sz w:val="21"/>
          <w:szCs w:val="21"/>
        </w:rPr>
      </w:pPr>
      <w:r>
        <w:rPr>
          <w:rFonts w:hAnsi="宋体" w:cs="仿宋" w:hint="eastAsia"/>
          <w:b/>
          <w:sz w:val="21"/>
          <w:szCs w:val="21"/>
        </w:rPr>
        <w:t>四、合同价款及结算方式</w:t>
      </w:r>
    </w:p>
    <w:p w14:paraId="7DF01591" w14:textId="77777777" w:rsidR="00D345DF" w:rsidRDefault="00000000">
      <w:pPr>
        <w:pStyle w:val="af6"/>
        <w:snapToGrid w:val="0"/>
        <w:spacing w:line="360" w:lineRule="auto"/>
        <w:ind w:firstLine="482"/>
        <w:rPr>
          <w:rFonts w:hAnsi="宋体" w:cs="仿宋"/>
          <w:bCs/>
          <w:sz w:val="21"/>
          <w:szCs w:val="21"/>
          <w:u w:val="single"/>
        </w:rPr>
      </w:pPr>
      <w:r>
        <w:rPr>
          <w:rFonts w:hAnsi="宋体" w:cs="仿宋" w:hint="eastAsia"/>
          <w:bCs/>
          <w:sz w:val="21"/>
          <w:szCs w:val="21"/>
        </w:rPr>
        <w:t>1、合同暂定价为：</w:t>
      </w:r>
      <w:r>
        <w:rPr>
          <w:rFonts w:hAnsi="宋体" w:cs="仿宋" w:hint="eastAsia"/>
          <w:bCs/>
          <w:sz w:val="21"/>
          <w:szCs w:val="21"/>
          <w:u w:val="single"/>
        </w:rPr>
        <w:t xml:space="preserve"> </w:t>
      </w:r>
      <w:r>
        <w:rPr>
          <w:rFonts w:hAnsi="宋体" w:cs="仿宋"/>
          <w:bCs/>
          <w:sz w:val="21"/>
          <w:szCs w:val="21"/>
          <w:u w:val="single"/>
        </w:rPr>
        <w:t xml:space="preserve">    </w:t>
      </w:r>
      <w:r>
        <w:rPr>
          <w:rFonts w:hAnsi="宋体" w:cs="仿宋" w:hint="eastAsia"/>
          <w:bCs/>
          <w:sz w:val="21"/>
          <w:szCs w:val="21"/>
        </w:rPr>
        <w:t>元，其中食宿费为：</w:t>
      </w:r>
      <w:r>
        <w:rPr>
          <w:rFonts w:hAnsi="宋体" w:cs="仿宋" w:hint="eastAsia"/>
          <w:bCs/>
          <w:sz w:val="21"/>
          <w:szCs w:val="21"/>
          <w:u w:val="single"/>
        </w:rPr>
        <w:t xml:space="preserve"> </w:t>
      </w:r>
      <w:r>
        <w:rPr>
          <w:rFonts w:hAnsi="宋体" w:cs="仿宋"/>
          <w:bCs/>
          <w:sz w:val="21"/>
          <w:szCs w:val="21"/>
          <w:u w:val="single"/>
        </w:rPr>
        <w:t xml:space="preserve">    </w:t>
      </w:r>
      <w:r>
        <w:rPr>
          <w:rFonts w:hAnsi="宋体" w:cs="仿宋" w:hint="eastAsia"/>
          <w:bCs/>
          <w:sz w:val="21"/>
          <w:szCs w:val="21"/>
        </w:rPr>
        <w:t>元/人/天、场地费为：</w:t>
      </w:r>
      <w:r>
        <w:rPr>
          <w:rFonts w:hAnsi="宋体" w:cs="仿宋" w:hint="eastAsia"/>
          <w:bCs/>
          <w:sz w:val="21"/>
          <w:szCs w:val="21"/>
          <w:u w:val="single"/>
        </w:rPr>
        <w:t xml:space="preserve"> </w:t>
      </w:r>
      <w:r>
        <w:rPr>
          <w:rFonts w:hAnsi="宋体" w:cs="仿宋"/>
          <w:bCs/>
          <w:sz w:val="21"/>
          <w:szCs w:val="21"/>
          <w:u w:val="single"/>
        </w:rPr>
        <w:t xml:space="preserve">    </w:t>
      </w:r>
      <w:r>
        <w:rPr>
          <w:rFonts w:hAnsi="宋体" w:cs="仿宋" w:hint="eastAsia"/>
          <w:bCs/>
          <w:sz w:val="21"/>
          <w:szCs w:val="21"/>
        </w:rPr>
        <w:t>元/片/天，甲方组织训练期间所有费用按实结算，乙方凭实际使用量及开具的正规发票和甲方认可的各项记录复印件，收到后在7个工作日内支付给乙方费用。</w:t>
      </w:r>
    </w:p>
    <w:p w14:paraId="7E784672" w14:textId="77777777" w:rsidR="00D345DF" w:rsidRDefault="00000000">
      <w:pPr>
        <w:pStyle w:val="af6"/>
        <w:snapToGrid w:val="0"/>
        <w:spacing w:line="360" w:lineRule="auto"/>
        <w:ind w:firstLine="482"/>
        <w:rPr>
          <w:rFonts w:hAnsi="宋体" w:cs="仿宋"/>
          <w:b/>
          <w:sz w:val="21"/>
          <w:szCs w:val="21"/>
        </w:rPr>
      </w:pPr>
      <w:r>
        <w:rPr>
          <w:rFonts w:hAnsi="宋体" w:cs="仿宋" w:hint="eastAsia"/>
          <w:b/>
          <w:sz w:val="21"/>
          <w:szCs w:val="21"/>
        </w:rPr>
        <w:t>五、双方的权利和义务</w:t>
      </w:r>
    </w:p>
    <w:p w14:paraId="67337D78"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1</w:t>
      </w:r>
      <w:r>
        <w:rPr>
          <w:rFonts w:hAnsi="宋体" w:cs="仿宋" w:hint="eastAsia"/>
          <w:bCs/>
          <w:sz w:val="21"/>
          <w:szCs w:val="21"/>
        </w:rPr>
        <w:t>、甲方的权力和义务</w:t>
      </w:r>
    </w:p>
    <w:p w14:paraId="3D6160C0"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（1）甲方有权监督乙方在场馆设施设备等方面提供的安全保障；</w:t>
      </w:r>
    </w:p>
    <w:p w14:paraId="5BC97EC3"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（2）甲方有义务配合乙方工作人员做好训练安全的保障工作；</w:t>
      </w:r>
    </w:p>
    <w:p w14:paraId="5C10F6F3"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（3）甲方有义务配合乙方维持场馆的训练秩序；</w:t>
      </w:r>
    </w:p>
    <w:p w14:paraId="11DEA8A3"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（4）甲方所有训练人员有义务维护好乙方的场馆设备设施记忆教学器材，如有人为损坏的应照价赔偿。</w:t>
      </w:r>
    </w:p>
    <w:p w14:paraId="25F83F52"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2、乙方的权力和义务</w:t>
      </w:r>
    </w:p>
    <w:p w14:paraId="3FA1F8EB"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（1）乙方须保证甲方训练期间的场馆正常使用；</w:t>
      </w:r>
    </w:p>
    <w:p w14:paraId="43D717D4" w14:textId="77777777" w:rsidR="00D345DF" w:rsidRDefault="00000000">
      <w:pPr>
        <w:pStyle w:val="af6"/>
        <w:snapToGrid w:val="0"/>
        <w:spacing w:line="360" w:lineRule="auto"/>
        <w:ind w:firstLine="482"/>
        <w:rPr>
          <w:rFonts w:hAnsi="宋体" w:cs="仿宋"/>
          <w:bCs/>
          <w:sz w:val="21"/>
          <w:szCs w:val="21"/>
        </w:rPr>
      </w:pPr>
      <w:r>
        <w:rPr>
          <w:rFonts w:hAnsi="宋体" w:cs="仿宋" w:hint="eastAsia"/>
          <w:bCs/>
          <w:sz w:val="21"/>
          <w:szCs w:val="21"/>
        </w:rPr>
        <w:t>（2）乙方有义务配合甲方做好训练期间的队员安全管理事务，按照甲方要求做好训练、食宿管理。</w:t>
      </w:r>
    </w:p>
    <w:p w14:paraId="2DB9EC4B" w14:textId="77777777" w:rsidR="00D345DF" w:rsidRDefault="00000000">
      <w:pPr>
        <w:pStyle w:val="af6"/>
        <w:snapToGrid w:val="0"/>
        <w:spacing w:line="360" w:lineRule="auto"/>
        <w:ind w:firstLine="482"/>
        <w:rPr>
          <w:rFonts w:hAnsi="宋体" w:cs="仿宋"/>
          <w:b/>
          <w:sz w:val="21"/>
          <w:szCs w:val="21"/>
        </w:rPr>
      </w:pPr>
      <w:r>
        <w:rPr>
          <w:rFonts w:hAnsi="宋体" w:cs="仿宋" w:hint="eastAsia"/>
          <w:b/>
          <w:sz w:val="21"/>
          <w:szCs w:val="21"/>
        </w:rPr>
        <w:t>六.违约责任</w:t>
      </w:r>
    </w:p>
    <w:p w14:paraId="50AACFA3"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1</w:t>
      </w:r>
      <w:r>
        <w:rPr>
          <w:rFonts w:hAnsi="宋体" w:cs="仿宋" w:hint="eastAsia"/>
          <w:bCs/>
          <w:sz w:val="21"/>
          <w:szCs w:val="21"/>
        </w:rPr>
        <w:t>、甲方无正当理由拒收接受服务的，甲方向乙方偿付合同款项百分之五作为违约金。</w:t>
      </w:r>
    </w:p>
    <w:p w14:paraId="43EC8A9D"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2</w:t>
      </w:r>
      <w:r>
        <w:rPr>
          <w:rFonts w:hAnsi="宋体" w:cs="仿宋" w:hint="eastAsia"/>
          <w:bCs/>
          <w:sz w:val="21"/>
          <w:szCs w:val="21"/>
        </w:rPr>
        <w:t>、甲方无故逾期验收和办理款项支付手续的,甲方应按逾期付款总额每日万分之五向乙方支付违约金。</w:t>
      </w:r>
    </w:p>
    <w:p w14:paraId="648E802D"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3</w:t>
      </w:r>
      <w:r>
        <w:rPr>
          <w:rFonts w:hAnsi="宋体" w:cs="仿宋" w:hint="eastAsia"/>
          <w:bCs/>
          <w:sz w:val="21"/>
          <w:szCs w:val="21"/>
        </w:rPr>
        <w:t>、乙方不按约定提供服务的，每日向甲方支付千分之六违约金。逾期提供服务超过约定日期10个工作日的，甲方可解除本合同。乙方因逾期提供服务或因其他违约行为导致甲方解除合同的，乙方应向甲方支付合同总值5%的违约金，如造成甲方损失超过违约金的，超出部分由乙方继续承担</w:t>
      </w:r>
      <w:r>
        <w:rPr>
          <w:rFonts w:hAnsi="宋体" w:cs="仿宋" w:hint="eastAsia"/>
          <w:bCs/>
          <w:sz w:val="21"/>
          <w:szCs w:val="21"/>
        </w:rPr>
        <w:lastRenderedPageBreak/>
        <w:t>赔偿责任。</w:t>
      </w:r>
    </w:p>
    <w:p w14:paraId="49D821B4" w14:textId="77777777" w:rsidR="00D345DF" w:rsidRDefault="00000000">
      <w:pPr>
        <w:pStyle w:val="af6"/>
        <w:snapToGrid w:val="0"/>
        <w:spacing w:line="360" w:lineRule="auto"/>
        <w:ind w:firstLine="482"/>
        <w:rPr>
          <w:rFonts w:hAnsi="宋体" w:cs="仿宋"/>
          <w:bCs/>
          <w:sz w:val="21"/>
          <w:szCs w:val="21"/>
        </w:rPr>
      </w:pPr>
      <w:r>
        <w:rPr>
          <w:rFonts w:hAnsi="宋体" w:cs="仿宋"/>
          <w:bCs/>
          <w:sz w:val="21"/>
          <w:szCs w:val="21"/>
        </w:rPr>
        <w:t>4</w:t>
      </w:r>
      <w:r>
        <w:rPr>
          <w:rFonts w:hAnsi="宋体" w:cs="仿宋" w:hint="eastAsia"/>
          <w:bCs/>
          <w:sz w:val="21"/>
          <w:szCs w:val="21"/>
        </w:rPr>
        <w:t xml:space="preserve">、如乙方提供的服务或与服务相关的物品存在知识产权纠纷而导致本合同无法继续履行，在甲方发函要求解决相关知识产权问题后x日内仍未解决的，则甲方有权单方终止本合同的履行，并要求乙方承担相应赔偿责任。 </w:t>
      </w:r>
    </w:p>
    <w:p w14:paraId="0391CAB0" w14:textId="77777777" w:rsidR="00D345DF" w:rsidRDefault="00000000">
      <w:pPr>
        <w:pStyle w:val="af6"/>
        <w:snapToGrid w:val="0"/>
        <w:spacing w:line="360" w:lineRule="auto"/>
        <w:ind w:firstLine="482"/>
        <w:rPr>
          <w:rFonts w:hAnsi="宋体" w:cs="仿宋"/>
          <w:b/>
          <w:sz w:val="21"/>
          <w:szCs w:val="21"/>
        </w:rPr>
      </w:pPr>
      <w:r>
        <w:rPr>
          <w:rFonts w:hAnsi="宋体" w:cs="仿宋" w:hint="eastAsia"/>
          <w:b/>
          <w:sz w:val="21"/>
          <w:szCs w:val="21"/>
        </w:rPr>
        <w:t>七、不可抗力事件处理</w:t>
      </w:r>
    </w:p>
    <w:p w14:paraId="0B1982AE" w14:textId="77777777" w:rsidR="00D345DF" w:rsidRDefault="00000000">
      <w:pPr>
        <w:pStyle w:val="af6"/>
        <w:snapToGrid w:val="0"/>
        <w:spacing w:line="360" w:lineRule="auto"/>
        <w:ind w:firstLine="480"/>
        <w:rPr>
          <w:rFonts w:hAnsi="宋体" w:cs="仿宋"/>
          <w:sz w:val="21"/>
          <w:szCs w:val="21"/>
        </w:rPr>
      </w:pPr>
      <w:r>
        <w:rPr>
          <w:rFonts w:hAnsi="宋体" w:cs="仿宋" w:hint="eastAsia"/>
          <w:sz w:val="21"/>
          <w:szCs w:val="21"/>
        </w:rPr>
        <w:t>1.在合同有效期内，任何一方因不可抗力事件导致不能履行合同，则合同履行期可延长，其延长期与不可抗力影响期相同。</w:t>
      </w:r>
    </w:p>
    <w:p w14:paraId="6CB6FE49" w14:textId="77777777" w:rsidR="00D345DF" w:rsidRDefault="00000000">
      <w:pPr>
        <w:pStyle w:val="af6"/>
        <w:snapToGrid w:val="0"/>
        <w:spacing w:line="360" w:lineRule="auto"/>
        <w:ind w:firstLine="480"/>
        <w:rPr>
          <w:rFonts w:hAnsi="宋体" w:cs="仿宋"/>
          <w:sz w:val="21"/>
          <w:szCs w:val="21"/>
        </w:rPr>
      </w:pPr>
      <w:r>
        <w:rPr>
          <w:rFonts w:hAnsi="宋体" w:cs="仿宋" w:hint="eastAsia"/>
          <w:sz w:val="21"/>
          <w:szCs w:val="21"/>
        </w:rPr>
        <w:t>2.不可抗力事件发生后，应立即通知对方，并寄送有关权威机构出具的证明。</w:t>
      </w:r>
    </w:p>
    <w:p w14:paraId="434635BF" w14:textId="77777777" w:rsidR="00D345DF" w:rsidRDefault="00000000">
      <w:pPr>
        <w:pStyle w:val="af6"/>
        <w:snapToGrid w:val="0"/>
        <w:spacing w:line="360" w:lineRule="auto"/>
        <w:ind w:firstLine="480"/>
        <w:rPr>
          <w:rFonts w:hAnsi="宋体" w:cs="仿宋"/>
          <w:sz w:val="21"/>
          <w:szCs w:val="21"/>
        </w:rPr>
      </w:pPr>
      <w:r>
        <w:rPr>
          <w:rFonts w:hAnsi="宋体" w:cs="仿宋" w:hint="eastAsia"/>
          <w:sz w:val="21"/>
          <w:szCs w:val="21"/>
        </w:rPr>
        <w:t>3.不可抗力事件延续140天以上，双方应通过友好协商，确定是否继续履行合同。</w:t>
      </w:r>
    </w:p>
    <w:p w14:paraId="7788CAB5" w14:textId="77777777" w:rsidR="00D345DF" w:rsidRDefault="00000000">
      <w:pPr>
        <w:pStyle w:val="af6"/>
        <w:snapToGrid w:val="0"/>
        <w:spacing w:line="360" w:lineRule="auto"/>
        <w:ind w:firstLine="482"/>
        <w:rPr>
          <w:rFonts w:hAnsi="宋体" w:cs="仿宋"/>
          <w:b/>
          <w:sz w:val="21"/>
          <w:szCs w:val="21"/>
        </w:rPr>
      </w:pPr>
      <w:r>
        <w:rPr>
          <w:rFonts w:hAnsi="宋体" w:cs="仿宋" w:hint="eastAsia"/>
          <w:b/>
          <w:sz w:val="21"/>
          <w:szCs w:val="21"/>
        </w:rPr>
        <w:t>八、争议解决</w:t>
      </w:r>
    </w:p>
    <w:p w14:paraId="55D5784A" w14:textId="77777777" w:rsidR="00D345DF" w:rsidRDefault="00000000">
      <w:pPr>
        <w:pStyle w:val="af6"/>
        <w:snapToGrid w:val="0"/>
        <w:spacing w:line="360" w:lineRule="auto"/>
        <w:ind w:firstLine="480"/>
        <w:rPr>
          <w:rFonts w:hAnsi="宋体" w:cs="仿宋"/>
          <w:sz w:val="21"/>
          <w:szCs w:val="21"/>
        </w:rPr>
      </w:pPr>
      <w:r>
        <w:rPr>
          <w:rFonts w:hAnsi="宋体" w:cs="仿宋" w:hint="eastAsia"/>
          <w:sz w:val="21"/>
          <w:szCs w:val="21"/>
        </w:rPr>
        <w:t>有关本合同的一切争议，应通过协商解决。如协商不成，可向甲方所在地法院起诉。</w:t>
      </w:r>
    </w:p>
    <w:p w14:paraId="79749681" w14:textId="77777777" w:rsidR="00D345DF" w:rsidRDefault="00000000">
      <w:pPr>
        <w:pStyle w:val="af6"/>
        <w:snapToGrid w:val="0"/>
        <w:spacing w:line="360" w:lineRule="auto"/>
        <w:ind w:firstLine="482"/>
        <w:rPr>
          <w:rFonts w:hAnsi="宋体" w:cs="仿宋"/>
          <w:b/>
          <w:sz w:val="21"/>
          <w:szCs w:val="21"/>
        </w:rPr>
      </w:pPr>
      <w:r>
        <w:rPr>
          <w:rFonts w:hAnsi="宋体" w:cs="仿宋" w:hint="eastAsia"/>
          <w:b/>
          <w:sz w:val="21"/>
          <w:szCs w:val="21"/>
        </w:rPr>
        <w:t>九、合同生效及其它</w:t>
      </w:r>
    </w:p>
    <w:p w14:paraId="08BEDB16" w14:textId="77777777" w:rsidR="00D345DF" w:rsidRDefault="00000000">
      <w:pPr>
        <w:pStyle w:val="af6"/>
        <w:spacing w:line="360" w:lineRule="auto"/>
        <w:ind w:leftChars="-81" w:left="-170" w:firstLineChars="360" w:firstLine="756"/>
        <w:rPr>
          <w:rFonts w:hAnsi="宋体" w:cs="仿宋"/>
          <w:sz w:val="21"/>
          <w:szCs w:val="21"/>
        </w:rPr>
      </w:pPr>
      <w:r>
        <w:rPr>
          <w:rFonts w:hAnsi="宋体" w:cs="仿宋" w:hint="eastAsia"/>
          <w:sz w:val="21"/>
          <w:szCs w:val="21"/>
        </w:rPr>
        <w:t>1.本合同经甲、乙双方法定代表人或其委托人签字并加盖双方公章后生效。</w:t>
      </w:r>
    </w:p>
    <w:p w14:paraId="1CE79729" w14:textId="77777777" w:rsidR="00D345DF" w:rsidRDefault="00000000">
      <w:pPr>
        <w:pStyle w:val="af6"/>
        <w:spacing w:line="360" w:lineRule="auto"/>
        <w:ind w:leftChars="-81" w:left="-170" w:firstLineChars="360" w:firstLine="756"/>
        <w:rPr>
          <w:rFonts w:hAnsi="宋体" w:cs="仿宋"/>
          <w:sz w:val="21"/>
          <w:szCs w:val="21"/>
        </w:rPr>
      </w:pPr>
      <w:r>
        <w:rPr>
          <w:rFonts w:hAnsi="宋体" w:cs="仿宋" w:hint="eastAsia"/>
          <w:sz w:val="21"/>
          <w:szCs w:val="21"/>
        </w:rPr>
        <w:t>2.招标文件、响应文件与本合同具有同等法律效力。</w:t>
      </w:r>
    </w:p>
    <w:p w14:paraId="7B9ED443" w14:textId="77777777" w:rsidR="00D345DF" w:rsidRDefault="00000000">
      <w:pPr>
        <w:pStyle w:val="af6"/>
        <w:spacing w:line="360" w:lineRule="auto"/>
        <w:ind w:leftChars="-81" w:left="-170" w:firstLineChars="360" w:firstLine="756"/>
        <w:rPr>
          <w:rFonts w:hAnsi="宋体" w:cs="仿宋"/>
          <w:sz w:val="21"/>
          <w:szCs w:val="21"/>
        </w:rPr>
      </w:pPr>
      <w:r>
        <w:rPr>
          <w:rFonts w:hAnsi="宋体" w:cs="仿宋" w:hint="eastAsia"/>
          <w:sz w:val="21"/>
          <w:szCs w:val="21"/>
        </w:rPr>
        <w:t>3.本合同未尽事宜，遵照《民法典》有关条文执行。</w:t>
      </w:r>
    </w:p>
    <w:p w14:paraId="1741FC6A" w14:textId="77777777" w:rsidR="00D345DF" w:rsidRDefault="00000000">
      <w:pPr>
        <w:pStyle w:val="af6"/>
        <w:spacing w:line="360" w:lineRule="auto"/>
        <w:ind w:leftChars="-81" w:left="-170" w:firstLineChars="360" w:firstLine="756"/>
        <w:rPr>
          <w:rFonts w:hAnsi="宋体" w:cs="仿宋"/>
          <w:sz w:val="21"/>
          <w:szCs w:val="21"/>
        </w:rPr>
      </w:pPr>
      <w:r>
        <w:rPr>
          <w:rFonts w:hAnsi="宋体" w:cs="仿宋" w:hint="eastAsia"/>
          <w:sz w:val="21"/>
          <w:szCs w:val="21"/>
        </w:rPr>
        <w:t>4.本合同一式五份，具有同等法律效力，甲方三份、乙方两份。</w:t>
      </w:r>
    </w:p>
    <w:p w14:paraId="597D1B8A" w14:textId="77777777" w:rsidR="00D345DF" w:rsidRDefault="00000000">
      <w:pPr>
        <w:spacing w:line="360" w:lineRule="auto"/>
        <w:ind w:firstLineChars="200" w:firstLine="420"/>
        <w:jc w:val="left"/>
        <w:outlineLvl w:val="0"/>
        <w:rPr>
          <w:szCs w:val="21"/>
        </w:rPr>
      </w:pPr>
      <w:r>
        <w:rPr>
          <w:rFonts w:ascii="宋体" w:hAnsi="宋体" w:cs="宋体" w:hint="eastAsia"/>
          <w:szCs w:val="21"/>
          <w:lang w:bidi="en-US"/>
        </w:rPr>
        <w:t>（以下</w:t>
      </w:r>
      <w:r>
        <w:rPr>
          <w:rFonts w:ascii="宋体" w:hAnsi="宋体" w:cs="宋体"/>
          <w:szCs w:val="21"/>
          <w:lang w:bidi="en-US"/>
        </w:rPr>
        <w:t>无正文</w:t>
      </w:r>
      <w:r>
        <w:rPr>
          <w:rFonts w:ascii="宋体" w:hAnsi="宋体" w:cs="宋体" w:hint="eastAsia"/>
          <w:szCs w:val="21"/>
          <w:lang w:bidi="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1"/>
        <w:gridCol w:w="4069"/>
      </w:tblGrid>
      <w:tr w:rsidR="00D345DF" w14:paraId="0F3CD416" w14:textId="77777777">
        <w:trPr>
          <w:trHeight w:val="283"/>
          <w:jc w:val="center"/>
        </w:trPr>
        <w:tc>
          <w:tcPr>
            <w:tcW w:w="4561" w:type="dxa"/>
            <w:tcBorders>
              <w:top w:val="single" w:sz="4" w:space="0" w:color="auto"/>
              <w:left w:val="single" w:sz="4" w:space="0" w:color="auto"/>
              <w:bottom w:val="single" w:sz="4" w:space="0" w:color="auto"/>
              <w:right w:val="single" w:sz="4" w:space="0" w:color="auto"/>
            </w:tcBorders>
            <w:vAlign w:val="center"/>
          </w:tcPr>
          <w:p w14:paraId="2F965D58" w14:textId="77777777" w:rsidR="00D345DF" w:rsidRDefault="00000000">
            <w:pPr>
              <w:snapToGrid w:val="0"/>
              <w:spacing w:line="360" w:lineRule="auto"/>
              <w:rPr>
                <w:rFonts w:ascii="宋体" w:hAnsi="宋体"/>
                <w:spacing w:val="-6"/>
                <w:szCs w:val="21"/>
              </w:rPr>
            </w:pPr>
            <w:r>
              <w:rPr>
                <w:szCs w:val="21"/>
                <w:lang w:bidi="en-US"/>
              </w:rPr>
              <w:br w:type="page"/>
            </w:r>
            <w:r>
              <w:rPr>
                <w:rFonts w:ascii="宋体" w:hAnsi="宋体"/>
                <w:spacing w:val="-6"/>
                <w:szCs w:val="21"/>
              </w:rPr>
              <w:t>甲方（需方）：（公章或合同专用章）</w:t>
            </w:r>
          </w:p>
        </w:tc>
        <w:tc>
          <w:tcPr>
            <w:tcW w:w="4069" w:type="dxa"/>
            <w:tcBorders>
              <w:top w:val="single" w:sz="4" w:space="0" w:color="auto"/>
              <w:left w:val="single" w:sz="4" w:space="0" w:color="auto"/>
              <w:bottom w:val="single" w:sz="4" w:space="0" w:color="auto"/>
              <w:right w:val="single" w:sz="4" w:space="0" w:color="auto"/>
            </w:tcBorders>
            <w:vAlign w:val="center"/>
          </w:tcPr>
          <w:p w14:paraId="3687B523" w14:textId="77777777" w:rsidR="00D345DF" w:rsidRDefault="00000000">
            <w:pPr>
              <w:snapToGrid w:val="0"/>
              <w:spacing w:line="360" w:lineRule="auto"/>
              <w:rPr>
                <w:rFonts w:ascii="宋体" w:hAnsi="宋体"/>
                <w:spacing w:val="-6"/>
                <w:szCs w:val="21"/>
              </w:rPr>
            </w:pPr>
            <w:r>
              <w:rPr>
                <w:rFonts w:ascii="宋体" w:hAnsi="宋体"/>
                <w:spacing w:val="-6"/>
                <w:szCs w:val="21"/>
              </w:rPr>
              <w:t>乙方（供方）：（公章）</w:t>
            </w:r>
          </w:p>
        </w:tc>
      </w:tr>
      <w:tr w:rsidR="00D345DF" w14:paraId="339B8C93" w14:textId="77777777">
        <w:trPr>
          <w:trHeight w:val="283"/>
          <w:jc w:val="center"/>
        </w:trPr>
        <w:tc>
          <w:tcPr>
            <w:tcW w:w="4561" w:type="dxa"/>
            <w:tcBorders>
              <w:top w:val="single" w:sz="4" w:space="0" w:color="auto"/>
              <w:left w:val="single" w:sz="4" w:space="0" w:color="auto"/>
              <w:bottom w:val="single" w:sz="4" w:space="0" w:color="auto"/>
              <w:right w:val="single" w:sz="4" w:space="0" w:color="auto"/>
            </w:tcBorders>
            <w:vAlign w:val="center"/>
          </w:tcPr>
          <w:p w14:paraId="2BA117B3" w14:textId="77777777" w:rsidR="00D345DF" w:rsidRDefault="00000000">
            <w:pPr>
              <w:snapToGrid w:val="0"/>
              <w:spacing w:line="360" w:lineRule="auto"/>
              <w:rPr>
                <w:rFonts w:ascii="宋体" w:hAnsi="宋体"/>
                <w:spacing w:val="-6"/>
                <w:szCs w:val="21"/>
              </w:rPr>
            </w:pPr>
            <w:r>
              <w:rPr>
                <w:rFonts w:ascii="宋体" w:hAnsi="宋体"/>
                <w:spacing w:val="-6"/>
                <w:szCs w:val="21"/>
              </w:rPr>
              <w:t>甲方法定代表人或受委托人（签字）：</w:t>
            </w:r>
          </w:p>
        </w:tc>
        <w:tc>
          <w:tcPr>
            <w:tcW w:w="4069" w:type="dxa"/>
            <w:tcBorders>
              <w:top w:val="single" w:sz="4" w:space="0" w:color="auto"/>
              <w:left w:val="single" w:sz="4" w:space="0" w:color="auto"/>
              <w:bottom w:val="single" w:sz="4" w:space="0" w:color="auto"/>
              <w:right w:val="single" w:sz="4" w:space="0" w:color="auto"/>
            </w:tcBorders>
            <w:vAlign w:val="center"/>
          </w:tcPr>
          <w:p w14:paraId="5E170159" w14:textId="77777777" w:rsidR="00D345DF" w:rsidRDefault="00000000">
            <w:pPr>
              <w:snapToGrid w:val="0"/>
              <w:spacing w:line="360" w:lineRule="auto"/>
              <w:rPr>
                <w:rFonts w:ascii="宋体" w:hAnsi="宋体"/>
                <w:spacing w:val="-6"/>
                <w:szCs w:val="21"/>
              </w:rPr>
            </w:pPr>
            <w:r>
              <w:rPr>
                <w:rFonts w:ascii="宋体" w:hAnsi="宋体"/>
                <w:spacing w:val="-6"/>
                <w:szCs w:val="21"/>
              </w:rPr>
              <w:t>乙方法定代表人或受委托人（签字）：</w:t>
            </w:r>
          </w:p>
        </w:tc>
      </w:tr>
      <w:tr w:rsidR="00D345DF" w14:paraId="2F62DBEA" w14:textId="77777777">
        <w:trPr>
          <w:trHeight w:val="283"/>
          <w:jc w:val="center"/>
        </w:trPr>
        <w:tc>
          <w:tcPr>
            <w:tcW w:w="4561" w:type="dxa"/>
            <w:tcBorders>
              <w:top w:val="single" w:sz="4" w:space="0" w:color="auto"/>
              <w:left w:val="single" w:sz="4" w:space="0" w:color="auto"/>
              <w:bottom w:val="single" w:sz="4" w:space="0" w:color="auto"/>
              <w:right w:val="single" w:sz="4" w:space="0" w:color="auto"/>
            </w:tcBorders>
            <w:vAlign w:val="center"/>
          </w:tcPr>
          <w:p w14:paraId="716CA3B0" w14:textId="77777777" w:rsidR="00D345DF" w:rsidRDefault="00000000">
            <w:pPr>
              <w:snapToGrid w:val="0"/>
              <w:spacing w:line="360" w:lineRule="auto"/>
              <w:rPr>
                <w:rFonts w:ascii="宋体" w:hAnsi="宋体"/>
                <w:spacing w:val="-6"/>
                <w:szCs w:val="21"/>
              </w:rPr>
            </w:pPr>
            <w:r>
              <w:rPr>
                <w:rFonts w:ascii="宋体" w:hAnsi="宋体"/>
                <w:spacing w:val="-6"/>
                <w:szCs w:val="21"/>
              </w:rPr>
              <w:t xml:space="preserve">地址： </w:t>
            </w:r>
          </w:p>
        </w:tc>
        <w:tc>
          <w:tcPr>
            <w:tcW w:w="4069" w:type="dxa"/>
            <w:tcBorders>
              <w:top w:val="single" w:sz="4" w:space="0" w:color="auto"/>
              <w:left w:val="single" w:sz="4" w:space="0" w:color="auto"/>
              <w:bottom w:val="single" w:sz="4" w:space="0" w:color="auto"/>
              <w:right w:val="single" w:sz="4" w:space="0" w:color="auto"/>
            </w:tcBorders>
            <w:vAlign w:val="center"/>
          </w:tcPr>
          <w:p w14:paraId="6FD0914B" w14:textId="77777777" w:rsidR="00D345DF" w:rsidRDefault="00000000">
            <w:pPr>
              <w:spacing w:line="360" w:lineRule="auto"/>
              <w:rPr>
                <w:rFonts w:ascii="宋体" w:hAnsi="宋体"/>
                <w:spacing w:val="-6"/>
                <w:szCs w:val="21"/>
              </w:rPr>
            </w:pPr>
            <w:r>
              <w:rPr>
                <w:rFonts w:ascii="宋体" w:hAnsi="宋体" w:hint="eastAsia"/>
                <w:spacing w:val="-6"/>
                <w:szCs w:val="21"/>
              </w:rPr>
              <w:t xml:space="preserve">地址： </w:t>
            </w:r>
          </w:p>
        </w:tc>
      </w:tr>
      <w:tr w:rsidR="00D345DF" w14:paraId="19804A67" w14:textId="77777777">
        <w:trPr>
          <w:trHeight w:val="283"/>
          <w:jc w:val="center"/>
        </w:trPr>
        <w:tc>
          <w:tcPr>
            <w:tcW w:w="4561" w:type="dxa"/>
            <w:tcBorders>
              <w:top w:val="single" w:sz="4" w:space="0" w:color="auto"/>
              <w:left w:val="single" w:sz="4" w:space="0" w:color="auto"/>
              <w:bottom w:val="single" w:sz="4" w:space="0" w:color="auto"/>
              <w:right w:val="single" w:sz="4" w:space="0" w:color="auto"/>
            </w:tcBorders>
            <w:vAlign w:val="center"/>
          </w:tcPr>
          <w:p w14:paraId="7E9B689C" w14:textId="77777777" w:rsidR="00D345DF" w:rsidRDefault="00000000">
            <w:pPr>
              <w:snapToGrid w:val="0"/>
              <w:spacing w:line="360" w:lineRule="auto"/>
              <w:rPr>
                <w:rFonts w:ascii="宋体" w:hAnsi="宋体"/>
                <w:spacing w:val="-6"/>
                <w:szCs w:val="21"/>
              </w:rPr>
            </w:pPr>
            <w:r>
              <w:rPr>
                <w:rFonts w:ascii="宋体" w:hAnsi="宋体"/>
                <w:spacing w:val="-6"/>
                <w:szCs w:val="21"/>
              </w:rPr>
              <w:t xml:space="preserve">邮编： </w:t>
            </w:r>
          </w:p>
        </w:tc>
        <w:tc>
          <w:tcPr>
            <w:tcW w:w="4069" w:type="dxa"/>
            <w:tcBorders>
              <w:top w:val="single" w:sz="4" w:space="0" w:color="auto"/>
              <w:left w:val="single" w:sz="4" w:space="0" w:color="auto"/>
              <w:bottom w:val="single" w:sz="4" w:space="0" w:color="auto"/>
              <w:right w:val="single" w:sz="4" w:space="0" w:color="auto"/>
            </w:tcBorders>
            <w:vAlign w:val="center"/>
          </w:tcPr>
          <w:p w14:paraId="2B092940" w14:textId="77777777" w:rsidR="00D345DF" w:rsidRDefault="00000000">
            <w:pPr>
              <w:spacing w:line="360" w:lineRule="auto"/>
              <w:rPr>
                <w:rFonts w:ascii="宋体" w:hAnsi="宋体"/>
                <w:spacing w:val="-6"/>
                <w:szCs w:val="21"/>
              </w:rPr>
            </w:pPr>
            <w:r>
              <w:rPr>
                <w:rFonts w:ascii="宋体" w:hAnsi="宋体" w:hint="eastAsia"/>
                <w:spacing w:val="-6"/>
                <w:szCs w:val="21"/>
              </w:rPr>
              <w:t>邮编：</w:t>
            </w:r>
          </w:p>
        </w:tc>
      </w:tr>
      <w:tr w:rsidR="00D345DF" w14:paraId="1F65026C" w14:textId="77777777">
        <w:trPr>
          <w:trHeight w:val="283"/>
          <w:jc w:val="center"/>
        </w:trPr>
        <w:tc>
          <w:tcPr>
            <w:tcW w:w="4561" w:type="dxa"/>
            <w:tcBorders>
              <w:top w:val="single" w:sz="4" w:space="0" w:color="auto"/>
              <w:left w:val="single" w:sz="4" w:space="0" w:color="auto"/>
              <w:bottom w:val="single" w:sz="4" w:space="0" w:color="auto"/>
              <w:right w:val="single" w:sz="4" w:space="0" w:color="auto"/>
            </w:tcBorders>
            <w:vAlign w:val="center"/>
          </w:tcPr>
          <w:p w14:paraId="69B31633" w14:textId="77777777" w:rsidR="00D345DF" w:rsidRDefault="00000000">
            <w:pPr>
              <w:snapToGrid w:val="0"/>
              <w:spacing w:line="360" w:lineRule="auto"/>
              <w:rPr>
                <w:rFonts w:ascii="宋体" w:hAnsi="宋体"/>
                <w:spacing w:val="-6"/>
                <w:szCs w:val="21"/>
              </w:rPr>
            </w:pPr>
            <w:r>
              <w:rPr>
                <w:rFonts w:ascii="宋体" w:hAnsi="宋体"/>
                <w:spacing w:val="-6"/>
                <w:szCs w:val="21"/>
              </w:rPr>
              <w:t xml:space="preserve">电话： </w:t>
            </w:r>
          </w:p>
        </w:tc>
        <w:tc>
          <w:tcPr>
            <w:tcW w:w="4069" w:type="dxa"/>
            <w:tcBorders>
              <w:top w:val="single" w:sz="4" w:space="0" w:color="auto"/>
              <w:left w:val="single" w:sz="4" w:space="0" w:color="auto"/>
              <w:bottom w:val="single" w:sz="4" w:space="0" w:color="auto"/>
              <w:right w:val="single" w:sz="4" w:space="0" w:color="auto"/>
            </w:tcBorders>
            <w:vAlign w:val="center"/>
          </w:tcPr>
          <w:p w14:paraId="166798FE" w14:textId="77777777" w:rsidR="00D345DF" w:rsidRDefault="00000000">
            <w:pPr>
              <w:spacing w:line="360" w:lineRule="auto"/>
              <w:rPr>
                <w:rFonts w:ascii="宋体" w:hAnsi="宋体"/>
                <w:spacing w:val="-6"/>
                <w:szCs w:val="21"/>
              </w:rPr>
            </w:pPr>
            <w:r>
              <w:rPr>
                <w:rFonts w:ascii="宋体" w:hAnsi="宋体" w:hint="eastAsia"/>
                <w:spacing w:val="-6"/>
                <w:szCs w:val="21"/>
              </w:rPr>
              <w:t>电话：</w:t>
            </w:r>
          </w:p>
        </w:tc>
      </w:tr>
      <w:tr w:rsidR="00D345DF" w14:paraId="7C9C0865" w14:textId="77777777">
        <w:trPr>
          <w:trHeight w:val="283"/>
          <w:jc w:val="center"/>
        </w:trPr>
        <w:tc>
          <w:tcPr>
            <w:tcW w:w="4561" w:type="dxa"/>
            <w:tcBorders>
              <w:top w:val="single" w:sz="4" w:space="0" w:color="auto"/>
              <w:left w:val="single" w:sz="4" w:space="0" w:color="auto"/>
              <w:bottom w:val="single" w:sz="4" w:space="0" w:color="auto"/>
              <w:right w:val="single" w:sz="4" w:space="0" w:color="auto"/>
            </w:tcBorders>
            <w:vAlign w:val="center"/>
          </w:tcPr>
          <w:p w14:paraId="011A9AEA" w14:textId="77777777" w:rsidR="00D345DF" w:rsidRDefault="00000000">
            <w:pPr>
              <w:snapToGrid w:val="0"/>
              <w:spacing w:line="360" w:lineRule="auto"/>
              <w:rPr>
                <w:rFonts w:ascii="宋体" w:hAnsi="宋体"/>
                <w:spacing w:val="-6"/>
                <w:szCs w:val="21"/>
              </w:rPr>
            </w:pPr>
            <w:r>
              <w:rPr>
                <w:rFonts w:ascii="宋体" w:hAnsi="宋体"/>
                <w:spacing w:val="-6"/>
                <w:szCs w:val="21"/>
              </w:rPr>
              <w:t xml:space="preserve">传真： </w:t>
            </w:r>
          </w:p>
        </w:tc>
        <w:tc>
          <w:tcPr>
            <w:tcW w:w="4069" w:type="dxa"/>
            <w:tcBorders>
              <w:top w:val="single" w:sz="4" w:space="0" w:color="auto"/>
              <w:left w:val="single" w:sz="4" w:space="0" w:color="auto"/>
              <w:bottom w:val="single" w:sz="4" w:space="0" w:color="auto"/>
              <w:right w:val="single" w:sz="4" w:space="0" w:color="auto"/>
            </w:tcBorders>
            <w:vAlign w:val="center"/>
          </w:tcPr>
          <w:p w14:paraId="74B5C6E4" w14:textId="77777777" w:rsidR="00D345DF" w:rsidRDefault="00000000">
            <w:pPr>
              <w:spacing w:line="360" w:lineRule="auto"/>
              <w:rPr>
                <w:rFonts w:ascii="宋体" w:hAnsi="宋体"/>
                <w:spacing w:val="-6"/>
                <w:szCs w:val="21"/>
              </w:rPr>
            </w:pPr>
            <w:r>
              <w:rPr>
                <w:rFonts w:ascii="宋体" w:hAnsi="宋体" w:hint="eastAsia"/>
                <w:spacing w:val="-6"/>
                <w:szCs w:val="21"/>
              </w:rPr>
              <w:t>传真：</w:t>
            </w:r>
          </w:p>
        </w:tc>
      </w:tr>
      <w:tr w:rsidR="00D345DF" w14:paraId="22D768AB" w14:textId="77777777">
        <w:trPr>
          <w:trHeight w:val="283"/>
          <w:jc w:val="center"/>
        </w:trPr>
        <w:tc>
          <w:tcPr>
            <w:tcW w:w="4561" w:type="dxa"/>
            <w:tcBorders>
              <w:top w:val="single" w:sz="4" w:space="0" w:color="auto"/>
              <w:left w:val="single" w:sz="4" w:space="0" w:color="auto"/>
              <w:bottom w:val="single" w:sz="4" w:space="0" w:color="auto"/>
              <w:right w:val="single" w:sz="4" w:space="0" w:color="auto"/>
            </w:tcBorders>
            <w:vAlign w:val="center"/>
          </w:tcPr>
          <w:p w14:paraId="08FB01E8" w14:textId="77777777" w:rsidR="00D345DF" w:rsidRDefault="00000000">
            <w:pPr>
              <w:snapToGrid w:val="0"/>
              <w:spacing w:line="360" w:lineRule="auto"/>
              <w:rPr>
                <w:rFonts w:ascii="宋体" w:hAnsi="宋体"/>
                <w:spacing w:val="-6"/>
                <w:szCs w:val="21"/>
              </w:rPr>
            </w:pPr>
            <w:r>
              <w:rPr>
                <w:rFonts w:ascii="宋体" w:hAnsi="宋体"/>
                <w:spacing w:val="-6"/>
                <w:szCs w:val="21"/>
              </w:rPr>
              <w:t xml:space="preserve">开户银行： </w:t>
            </w:r>
          </w:p>
        </w:tc>
        <w:tc>
          <w:tcPr>
            <w:tcW w:w="4069" w:type="dxa"/>
            <w:tcBorders>
              <w:top w:val="single" w:sz="4" w:space="0" w:color="auto"/>
              <w:left w:val="single" w:sz="4" w:space="0" w:color="auto"/>
              <w:bottom w:val="single" w:sz="4" w:space="0" w:color="auto"/>
              <w:right w:val="single" w:sz="4" w:space="0" w:color="auto"/>
            </w:tcBorders>
            <w:vAlign w:val="center"/>
          </w:tcPr>
          <w:p w14:paraId="2084D476" w14:textId="77777777" w:rsidR="00D345DF" w:rsidRDefault="00000000">
            <w:pPr>
              <w:spacing w:line="360" w:lineRule="auto"/>
              <w:rPr>
                <w:rFonts w:ascii="宋体" w:hAnsi="宋体"/>
                <w:szCs w:val="21"/>
              </w:rPr>
            </w:pPr>
            <w:r>
              <w:rPr>
                <w:rFonts w:ascii="宋体" w:hAnsi="宋体" w:hint="eastAsia"/>
                <w:spacing w:val="-6"/>
                <w:szCs w:val="21"/>
              </w:rPr>
              <w:t>开户银行：</w:t>
            </w:r>
            <w:r>
              <w:rPr>
                <w:rFonts w:ascii="宋体" w:hAnsi="宋体" w:hint="eastAsia"/>
                <w:szCs w:val="21"/>
              </w:rPr>
              <w:t xml:space="preserve"> </w:t>
            </w:r>
          </w:p>
        </w:tc>
      </w:tr>
      <w:tr w:rsidR="00D345DF" w14:paraId="2D1CB19B" w14:textId="77777777">
        <w:trPr>
          <w:trHeight w:val="283"/>
          <w:jc w:val="center"/>
        </w:trPr>
        <w:tc>
          <w:tcPr>
            <w:tcW w:w="4561" w:type="dxa"/>
            <w:tcBorders>
              <w:top w:val="single" w:sz="4" w:space="0" w:color="auto"/>
              <w:left w:val="single" w:sz="4" w:space="0" w:color="auto"/>
              <w:bottom w:val="single" w:sz="4" w:space="0" w:color="auto"/>
              <w:right w:val="single" w:sz="4" w:space="0" w:color="auto"/>
            </w:tcBorders>
            <w:vAlign w:val="center"/>
          </w:tcPr>
          <w:p w14:paraId="3CD72BA2" w14:textId="77777777" w:rsidR="00D345DF" w:rsidRDefault="00000000">
            <w:pPr>
              <w:snapToGrid w:val="0"/>
              <w:spacing w:line="360" w:lineRule="auto"/>
              <w:rPr>
                <w:rFonts w:ascii="宋体" w:hAnsi="宋体"/>
                <w:spacing w:val="-6"/>
                <w:szCs w:val="21"/>
              </w:rPr>
            </w:pPr>
            <w:r>
              <w:rPr>
                <w:rFonts w:ascii="宋体" w:hAnsi="宋体"/>
                <w:spacing w:val="-6"/>
                <w:szCs w:val="21"/>
              </w:rPr>
              <w:t>帐号：</w:t>
            </w:r>
          </w:p>
        </w:tc>
        <w:tc>
          <w:tcPr>
            <w:tcW w:w="4069" w:type="dxa"/>
            <w:tcBorders>
              <w:top w:val="single" w:sz="4" w:space="0" w:color="auto"/>
              <w:left w:val="single" w:sz="4" w:space="0" w:color="auto"/>
              <w:bottom w:val="single" w:sz="4" w:space="0" w:color="auto"/>
              <w:right w:val="single" w:sz="4" w:space="0" w:color="auto"/>
            </w:tcBorders>
            <w:vAlign w:val="center"/>
          </w:tcPr>
          <w:p w14:paraId="25B1B294" w14:textId="77777777" w:rsidR="00D345DF" w:rsidRDefault="00000000">
            <w:pPr>
              <w:spacing w:line="360" w:lineRule="auto"/>
              <w:rPr>
                <w:rFonts w:ascii="宋体" w:hAnsi="宋体"/>
                <w:szCs w:val="21"/>
              </w:rPr>
            </w:pPr>
            <w:r>
              <w:rPr>
                <w:rFonts w:ascii="宋体" w:hAnsi="宋体" w:hint="eastAsia"/>
                <w:spacing w:val="-6"/>
                <w:szCs w:val="21"/>
              </w:rPr>
              <w:t>帐号：</w:t>
            </w:r>
          </w:p>
        </w:tc>
      </w:tr>
      <w:tr w:rsidR="00D345DF" w14:paraId="493ECBA1" w14:textId="77777777">
        <w:trPr>
          <w:trHeight w:val="283"/>
          <w:jc w:val="center"/>
        </w:trPr>
        <w:tc>
          <w:tcPr>
            <w:tcW w:w="4561" w:type="dxa"/>
            <w:tcBorders>
              <w:top w:val="single" w:sz="4" w:space="0" w:color="auto"/>
              <w:left w:val="single" w:sz="4" w:space="0" w:color="auto"/>
              <w:bottom w:val="single" w:sz="4" w:space="0" w:color="auto"/>
              <w:right w:val="single" w:sz="4" w:space="0" w:color="auto"/>
            </w:tcBorders>
            <w:vAlign w:val="center"/>
          </w:tcPr>
          <w:p w14:paraId="40D658FB" w14:textId="77777777" w:rsidR="00D345DF" w:rsidRDefault="00000000">
            <w:pPr>
              <w:snapToGrid w:val="0"/>
              <w:spacing w:line="360" w:lineRule="auto"/>
              <w:rPr>
                <w:rFonts w:ascii="宋体" w:hAnsi="宋体"/>
                <w:spacing w:val="-6"/>
                <w:szCs w:val="21"/>
              </w:rPr>
            </w:pPr>
            <w:r>
              <w:rPr>
                <w:rFonts w:ascii="宋体" w:hAnsi="宋体"/>
                <w:spacing w:val="-6"/>
                <w:szCs w:val="21"/>
              </w:rPr>
              <w:t>签字日期：      年  月  日</w:t>
            </w:r>
          </w:p>
        </w:tc>
        <w:tc>
          <w:tcPr>
            <w:tcW w:w="4069" w:type="dxa"/>
            <w:tcBorders>
              <w:top w:val="single" w:sz="4" w:space="0" w:color="auto"/>
              <w:left w:val="single" w:sz="4" w:space="0" w:color="auto"/>
              <w:bottom w:val="single" w:sz="4" w:space="0" w:color="auto"/>
              <w:right w:val="single" w:sz="4" w:space="0" w:color="auto"/>
            </w:tcBorders>
            <w:vAlign w:val="center"/>
          </w:tcPr>
          <w:p w14:paraId="7A206E92" w14:textId="77777777" w:rsidR="00D345DF" w:rsidRDefault="00000000">
            <w:pPr>
              <w:snapToGrid w:val="0"/>
              <w:spacing w:line="360" w:lineRule="auto"/>
              <w:rPr>
                <w:rFonts w:ascii="宋体" w:hAnsi="宋体"/>
                <w:spacing w:val="-6"/>
                <w:szCs w:val="21"/>
              </w:rPr>
            </w:pPr>
            <w:r>
              <w:rPr>
                <w:rFonts w:ascii="宋体" w:hAnsi="宋体"/>
                <w:spacing w:val="-6"/>
                <w:szCs w:val="21"/>
              </w:rPr>
              <w:t>签字日期：   年  月  日</w:t>
            </w:r>
          </w:p>
        </w:tc>
      </w:tr>
    </w:tbl>
    <w:p w14:paraId="0916AB3F" w14:textId="77777777" w:rsidR="00D345DF" w:rsidRDefault="00000000">
      <w:pPr>
        <w:spacing w:line="360" w:lineRule="auto"/>
        <w:rPr>
          <w:rFonts w:ascii="仿宋" w:eastAsia="仿宋" w:hAnsi="仿宋" w:cs="仿宋"/>
          <w:szCs w:val="21"/>
        </w:rPr>
      </w:pPr>
      <w:r>
        <w:rPr>
          <w:rFonts w:ascii="宋体" w:hAnsi="宋体"/>
        </w:rPr>
        <w:br w:type="page"/>
      </w:r>
    </w:p>
    <w:p w14:paraId="45B43580" w14:textId="77777777" w:rsidR="00D345DF" w:rsidRDefault="00000000">
      <w:pPr>
        <w:pStyle w:val="10"/>
        <w:snapToGrid w:val="0"/>
        <w:spacing w:before="240" w:after="240"/>
        <w:rPr>
          <w:rFonts w:ascii="宋体" w:eastAsia="宋体" w:hAnsi="宋体"/>
          <w:szCs w:val="36"/>
        </w:rPr>
      </w:pPr>
      <w:bookmarkStart w:id="70" w:name="_Toc98681064"/>
      <w:bookmarkStart w:id="71" w:name="_Toc47951364"/>
      <w:r>
        <w:rPr>
          <w:rFonts w:ascii="宋体" w:eastAsia="宋体" w:hAnsi="宋体" w:hint="eastAsia"/>
          <w:szCs w:val="36"/>
        </w:rPr>
        <w:lastRenderedPageBreak/>
        <w:t>第五部分 附件(响应文件格式)</w:t>
      </w:r>
      <w:bookmarkEnd w:id="70"/>
      <w:bookmarkEnd w:id="71"/>
    </w:p>
    <w:p w14:paraId="2D755062" w14:textId="77777777" w:rsidR="00D345DF" w:rsidRDefault="00000000">
      <w:pPr>
        <w:pStyle w:val="af6"/>
        <w:spacing w:line="360" w:lineRule="auto"/>
        <w:ind w:firstLineChars="200" w:firstLine="420"/>
        <w:rPr>
          <w:rFonts w:hAnsi="宋体"/>
          <w:sz w:val="21"/>
          <w:szCs w:val="21"/>
        </w:rPr>
      </w:pPr>
      <w:r>
        <w:rPr>
          <w:rFonts w:hAnsi="宋体"/>
          <w:sz w:val="21"/>
          <w:szCs w:val="21"/>
        </w:rPr>
        <w:t>说明：</w:t>
      </w:r>
    </w:p>
    <w:p w14:paraId="08999420" w14:textId="77777777" w:rsidR="00D345DF" w:rsidRDefault="00000000">
      <w:pPr>
        <w:pStyle w:val="af6"/>
        <w:spacing w:line="360" w:lineRule="auto"/>
        <w:ind w:firstLineChars="200" w:firstLine="420"/>
        <w:rPr>
          <w:rFonts w:hAnsi="宋体"/>
          <w:sz w:val="21"/>
          <w:szCs w:val="21"/>
        </w:rPr>
      </w:pPr>
      <w:r>
        <w:rPr>
          <w:rFonts w:hAnsi="宋体"/>
          <w:sz w:val="21"/>
          <w:szCs w:val="21"/>
        </w:rPr>
        <w:t>1.响应文件由</w:t>
      </w:r>
      <w:r>
        <w:rPr>
          <w:rFonts w:hAnsi="宋体" w:hint="eastAsia"/>
          <w:sz w:val="21"/>
          <w:szCs w:val="21"/>
        </w:rPr>
        <w:t>供应商</w:t>
      </w:r>
      <w:r>
        <w:rPr>
          <w:rFonts w:hAnsi="宋体"/>
          <w:sz w:val="21"/>
          <w:szCs w:val="21"/>
        </w:rPr>
        <w:t>根据谈判文件要求参照附件格式编制。</w:t>
      </w:r>
    </w:p>
    <w:p w14:paraId="06D43EE9" w14:textId="77777777" w:rsidR="00D345DF" w:rsidRDefault="00000000">
      <w:pPr>
        <w:pStyle w:val="af6"/>
        <w:spacing w:line="360" w:lineRule="auto"/>
        <w:ind w:firstLineChars="200" w:firstLine="420"/>
        <w:rPr>
          <w:rFonts w:hAnsi="宋体"/>
          <w:sz w:val="21"/>
          <w:szCs w:val="21"/>
        </w:rPr>
      </w:pPr>
      <w:r>
        <w:rPr>
          <w:rFonts w:hAnsi="宋体"/>
          <w:sz w:val="21"/>
          <w:szCs w:val="21"/>
        </w:rPr>
        <w:t>2.附件中有参考格式的，参照格式，没有参考格式的，自行编制。</w:t>
      </w:r>
    </w:p>
    <w:p w14:paraId="177E155D" w14:textId="77777777" w:rsidR="00D345DF" w:rsidRDefault="00D345DF">
      <w:pPr>
        <w:spacing w:line="360" w:lineRule="auto"/>
        <w:jc w:val="left"/>
        <w:rPr>
          <w:rFonts w:ascii="宋体" w:hAnsi="宋体"/>
          <w:sz w:val="24"/>
        </w:rPr>
      </w:pPr>
    </w:p>
    <w:p w14:paraId="5B064469" w14:textId="77777777" w:rsidR="00D345DF" w:rsidRDefault="00D345DF">
      <w:pPr>
        <w:rPr>
          <w:rFonts w:ascii="宋体" w:hAnsi="宋体"/>
        </w:rPr>
      </w:pPr>
    </w:p>
    <w:p w14:paraId="1A7B4FC1" w14:textId="77777777" w:rsidR="00D345DF" w:rsidRDefault="00D345DF">
      <w:pPr>
        <w:rPr>
          <w:rFonts w:ascii="宋体" w:hAnsi="宋体"/>
        </w:rPr>
      </w:pPr>
    </w:p>
    <w:p w14:paraId="07AF7044" w14:textId="77777777" w:rsidR="00D345DF" w:rsidRDefault="00000000">
      <w:pPr>
        <w:spacing w:line="360" w:lineRule="auto"/>
        <w:jc w:val="center"/>
        <w:outlineLvl w:val="0"/>
        <w:rPr>
          <w:rFonts w:ascii="宋体" w:hAnsi="宋体"/>
          <w:b/>
          <w:sz w:val="36"/>
        </w:rPr>
      </w:pPr>
      <w:bookmarkStart w:id="72" w:name="_Toc96521625"/>
      <w:bookmarkStart w:id="73" w:name="_Toc98681065"/>
      <w:r>
        <w:rPr>
          <w:rFonts w:ascii="宋体" w:hAnsi="宋体" w:hint="eastAsia"/>
          <w:b/>
          <w:sz w:val="36"/>
        </w:rPr>
        <w:t>资格文件部分</w:t>
      </w:r>
      <w:bookmarkEnd w:id="72"/>
      <w:bookmarkEnd w:id="73"/>
    </w:p>
    <w:p w14:paraId="70728950" w14:textId="77777777" w:rsidR="00D345DF" w:rsidRDefault="00000000">
      <w:pPr>
        <w:spacing w:line="360" w:lineRule="auto"/>
        <w:jc w:val="center"/>
        <w:outlineLvl w:val="0"/>
        <w:rPr>
          <w:rFonts w:ascii="宋体" w:hAnsi="宋体"/>
          <w:b/>
          <w:sz w:val="36"/>
        </w:rPr>
      </w:pPr>
      <w:bookmarkStart w:id="74" w:name="_Toc96521626"/>
      <w:bookmarkStart w:id="75" w:name="_Toc98681066"/>
      <w:r>
        <w:rPr>
          <w:rFonts w:ascii="宋体" w:hAnsi="宋体" w:hint="eastAsia"/>
          <w:b/>
          <w:sz w:val="36"/>
        </w:rPr>
        <w:t>目录</w:t>
      </w:r>
      <w:bookmarkEnd w:id="74"/>
      <w:bookmarkEnd w:id="75"/>
    </w:p>
    <w:p w14:paraId="750AAD22" w14:textId="77777777" w:rsidR="00D345DF" w:rsidRDefault="00D345DF">
      <w:pPr>
        <w:rPr>
          <w:rFonts w:ascii="宋体" w:hAnsi="宋体"/>
        </w:rPr>
      </w:pPr>
    </w:p>
    <w:p w14:paraId="35A0E0EC" w14:textId="77777777" w:rsidR="00D345DF" w:rsidRDefault="00000000">
      <w:pPr>
        <w:snapToGrid w:val="0"/>
        <w:spacing w:line="360" w:lineRule="auto"/>
        <w:rPr>
          <w:rFonts w:ascii="宋体" w:hAnsi="宋体"/>
          <w:szCs w:val="21"/>
        </w:rPr>
      </w:pPr>
      <w:r>
        <w:rPr>
          <w:rFonts w:ascii="宋体" w:hAnsi="宋体" w:hint="eastAsia"/>
          <w:szCs w:val="21"/>
        </w:rPr>
        <w:t>（</w:t>
      </w:r>
      <w:r>
        <w:rPr>
          <w:rFonts w:ascii="宋体" w:hAnsi="宋体"/>
          <w:szCs w:val="21"/>
        </w:rPr>
        <w:t>1）符合参加政府采购活动应当具备的一般条件的承诺函……</w:t>
      </w:r>
      <w:r>
        <w:rPr>
          <w:rFonts w:ascii="宋体" w:hAnsi="宋体" w:hint="eastAsia"/>
          <w:szCs w:val="21"/>
        </w:rPr>
        <w:t>………（页码）</w:t>
      </w:r>
    </w:p>
    <w:p w14:paraId="77E1830A" w14:textId="77777777" w:rsidR="00D345DF" w:rsidRDefault="00000000">
      <w:pPr>
        <w:snapToGrid w:val="0"/>
        <w:spacing w:line="360" w:lineRule="auto"/>
        <w:rPr>
          <w:rFonts w:ascii="宋体" w:hAnsi="宋体"/>
          <w:szCs w:val="21"/>
        </w:rPr>
      </w:pPr>
      <w:r>
        <w:rPr>
          <w:rFonts w:ascii="宋体" w:hAnsi="宋体" w:hint="eastAsia"/>
          <w:szCs w:val="21"/>
        </w:rPr>
        <w:t>（</w:t>
      </w:r>
      <w:r>
        <w:rPr>
          <w:rFonts w:ascii="宋体" w:hAnsi="宋体"/>
          <w:szCs w:val="21"/>
        </w:rPr>
        <w:t>2）本项目的特定资格要求……</w:t>
      </w:r>
      <w:r>
        <w:rPr>
          <w:rFonts w:ascii="宋体" w:hAnsi="宋体" w:hint="eastAsia"/>
          <w:szCs w:val="21"/>
        </w:rPr>
        <w:t>………</w:t>
      </w:r>
      <w:r>
        <w:rPr>
          <w:rFonts w:ascii="宋体" w:hAnsi="宋体"/>
          <w:szCs w:val="21"/>
        </w:rPr>
        <w:t>……………………</w:t>
      </w:r>
      <w:r>
        <w:rPr>
          <w:rFonts w:ascii="宋体" w:hAnsi="宋体" w:hint="eastAsia"/>
          <w:szCs w:val="21"/>
        </w:rPr>
        <w:t>……………（页码）</w:t>
      </w:r>
    </w:p>
    <w:p w14:paraId="216D1783" w14:textId="77777777" w:rsidR="00D345DF" w:rsidRDefault="00000000">
      <w:pPr>
        <w:snapToGrid w:val="0"/>
        <w:spacing w:line="360" w:lineRule="auto"/>
        <w:rPr>
          <w:rFonts w:ascii="宋体" w:hAnsi="宋体" w:cs="仿宋_GB2312"/>
          <w:bCs/>
          <w:szCs w:val="21"/>
        </w:rPr>
      </w:pPr>
      <w:r>
        <w:rPr>
          <w:rFonts w:ascii="宋体" w:hAnsi="宋体" w:cs="仿宋_GB2312" w:hint="eastAsia"/>
          <w:bCs/>
          <w:szCs w:val="21"/>
        </w:rPr>
        <w:t>（3）</w:t>
      </w:r>
      <w:r>
        <w:rPr>
          <w:rFonts w:ascii="宋体" w:hAnsi="宋体"/>
          <w:szCs w:val="21"/>
        </w:rPr>
        <w:t>联合协议</w:t>
      </w:r>
      <w:r>
        <w:rPr>
          <w:rFonts w:ascii="宋体" w:hAnsi="宋体" w:hint="eastAsia"/>
          <w:szCs w:val="21"/>
        </w:rPr>
        <w:t>（如是）</w:t>
      </w:r>
      <w:r>
        <w:rPr>
          <w:rFonts w:ascii="宋体" w:hAnsi="宋体"/>
          <w:szCs w:val="21"/>
        </w:rPr>
        <w:t>……</w:t>
      </w:r>
      <w:r>
        <w:rPr>
          <w:rFonts w:ascii="宋体" w:hAnsi="宋体" w:hint="eastAsia"/>
          <w:szCs w:val="21"/>
        </w:rPr>
        <w:t>………</w:t>
      </w:r>
      <w:r>
        <w:rPr>
          <w:rFonts w:ascii="宋体" w:hAnsi="宋体"/>
          <w:szCs w:val="21"/>
        </w:rPr>
        <w:t>…………………………</w:t>
      </w:r>
      <w:r>
        <w:rPr>
          <w:rFonts w:ascii="宋体" w:hAnsi="宋体" w:hint="eastAsia"/>
          <w:szCs w:val="21"/>
        </w:rPr>
        <w:t>……………（页码）</w:t>
      </w:r>
    </w:p>
    <w:p w14:paraId="712BC03F" w14:textId="77777777" w:rsidR="00D345DF" w:rsidRDefault="00000000">
      <w:pPr>
        <w:snapToGrid w:val="0"/>
        <w:spacing w:line="360" w:lineRule="auto"/>
        <w:rPr>
          <w:rFonts w:ascii="宋体" w:hAnsi="宋体"/>
          <w:sz w:val="24"/>
        </w:rPr>
      </w:pPr>
      <w:r>
        <w:rPr>
          <w:rFonts w:ascii="宋体" w:hAnsi="宋体" w:cs="仿宋_GB2312" w:hint="eastAsia"/>
          <w:bCs/>
          <w:szCs w:val="21"/>
        </w:rPr>
        <w:t>（</w:t>
      </w:r>
      <w:r>
        <w:rPr>
          <w:rFonts w:ascii="宋体" w:hAnsi="宋体" w:cs="仿宋_GB2312"/>
          <w:bCs/>
          <w:szCs w:val="21"/>
        </w:rPr>
        <w:t>4</w:t>
      </w:r>
      <w:r>
        <w:rPr>
          <w:rFonts w:ascii="宋体" w:hAnsi="宋体" w:cs="仿宋_GB2312" w:hint="eastAsia"/>
          <w:bCs/>
          <w:szCs w:val="21"/>
        </w:rPr>
        <w:t>）</w:t>
      </w:r>
      <w:r>
        <w:rPr>
          <w:rFonts w:ascii="宋体" w:hAnsi="宋体" w:cs="仿宋_GB2312"/>
          <w:bCs/>
          <w:szCs w:val="21"/>
        </w:rPr>
        <w:t>政府采购活动现场确认声明书</w:t>
      </w:r>
      <w:r>
        <w:rPr>
          <w:rFonts w:ascii="宋体" w:hAnsi="宋体" w:hint="eastAsia"/>
          <w:szCs w:val="21"/>
        </w:rPr>
        <w:t>………………………………………（页码）</w:t>
      </w:r>
    </w:p>
    <w:p w14:paraId="367B31EA" w14:textId="77777777" w:rsidR="00D345DF" w:rsidRDefault="00000000">
      <w:pPr>
        <w:snapToGrid w:val="0"/>
        <w:spacing w:line="360" w:lineRule="auto"/>
        <w:ind w:right="480"/>
        <w:jc w:val="center"/>
        <w:rPr>
          <w:rFonts w:ascii="宋体" w:hAnsi="宋体"/>
          <w:b/>
          <w:sz w:val="32"/>
        </w:rPr>
      </w:pPr>
      <w:r>
        <w:rPr>
          <w:rFonts w:ascii="宋体" w:hAnsi="宋体"/>
        </w:rPr>
        <w:br w:type="page"/>
      </w:r>
      <w:r>
        <w:rPr>
          <w:rFonts w:ascii="宋体" w:hAnsi="宋体"/>
          <w:b/>
          <w:sz w:val="32"/>
        </w:rPr>
        <w:lastRenderedPageBreak/>
        <w:t xml:space="preserve">  一、 符合参加政府采购活动应当具备的一般条件的承诺函</w:t>
      </w:r>
    </w:p>
    <w:p w14:paraId="2F36AFC2" w14:textId="77777777" w:rsidR="00D345DF" w:rsidRDefault="00000000">
      <w:pPr>
        <w:snapToGrid w:val="0"/>
        <w:spacing w:line="360" w:lineRule="auto"/>
        <w:rPr>
          <w:rFonts w:ascii="宋体" w:hAnsi="宋体"/>
          <w:szCs w:val="21"/>
        </w:rPr>
      </w:pPr>
      <w:r>
        <w:rPr>
          <w:rFonts w:ascii="宋体" w:hAnsi="宋体" w:hint="eastAsia"/>
          <w:szCs w:val="21"/>
        </w:rPr>
        <w:t>浙江省残疾人文化体育指导中心、浙江省建设工程设备招标有限公司：</w:t>
      </w:r>
    </w:p>
    <w:p w14:paraId="60015F78"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我方参与浙江省残疾人文化体育指导中心的</w:t>
      </w:r>
      <w:r>
        <w:rPr>
          <w:rFonts w:ascii="宋体" w:hAnsi="宋体"/>
          <w:szCs w:val="21"/>
        </w:rPr>
        <w:t>2024年浙江省残疾人文化体育指导中心外训服务</w:t>
      </w:r>
      <w:r>
        <w:rPr>
          <w:rFonts w:ascii="宋体" w:hAnsi="宋体" w:hint="eastAsia"/>
          <w:szCs w:val="21"/>
        </w:rPr>
        <w:t>【项目编号：ZJZBC-24-808】政府采购活动，郑重承诺：</w:t>
      </w:r>
    </w:p>
    <w:p w14:paraId="2FB86F10" w14:textId="77777777" w:rsidR="00D345DF" w:rsidRDefault="00000000">
      <w:pPr>
        <w:snapToGrid w:val="0"/>
        <w:spacing w:line="360" w:lineRule="auto"/>
        <w:ind w:firstLineChars="150" w:firstLine="315"/>
        <w:rPr>
          <w:rFonts w:ascii="宋体" w:hAnsi="宋体"/>
          <w:szCs w:val="21"/>
        </w:rPr>
      </w:pPr>
      <w:r>
        <w:rPr>
          <w:rFonts w:ascii="宋体" w:hAnsi="宋体" w:hint="eastAsia"/>
          <w:szCs w:val="21"/>
        </w:rPr>
        <w:t>（一）具备《中华人民共和国政府采购法》第二十二条第一款规定的条件：</w:t>
      </w:r>
    </w:p>
    <w:p w14:paraId="518984F0"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具有独立承担民事责任的能力；</w:t>
      </w:r>
    </w:p>
    <w:p w14:paraId="23BDDA02"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 xml:space="preserve">具有良好的商业信誉和健全的财务会计制度； </w:t>
      </w:r>
    </w:p>
    <w:p w14:paraId="45614B01"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具有履行合同所必需的设备和专业技术能力；</w:t>
      </w:r>
    </w:p>
    <w:p w14:paraId="40873BC2"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有依法缴纳税收和社会保障资金的良好记录；</w:t>
      </w:r>
    </w:p>
    <w:p w14:paraId="1F0C4584"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参加政府采购活动前三年内，在经营活动中没有重大违法记录；</w:t>
      </w:r>
    </w:p>
    <w:p w14:paraId="34D389BC"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具有法律、行政法规规定的其他条件。</w:t>
      </w:r>
    </w:p>
    <w:p w14:paraId="3257AE4A"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（二）未被信用中国（</w:t>
      </w:r>
      <w:r>
        <w:rPr>
          <w:rFonts w:ascii="宋体" w:hAnsi="宋体"/>
          <w:szCs w:val="21"/>
        </w:rPr>
        <w:t>www.creditchina.gov.cn)、中国政府采购网（www.ccgp.gov.cn）列入失信被执行人、重大税收违法案件当事人名单、政府采购严重违法失信行为记录名单。</w:t>
      </w:r>
    </w:p>
    <w:p w14:paraId="68C6212D"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（三）不存在以下情况：</w:t>
      </w:r>
    </w:p>
    <w:p w14:paraId="13F3A274"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单位负责人为同一人或者存在直接控股、管理关系的不同供应商参加同一合同项下的政府采购活动的；</w:t>
      </w:r>
    </w:p>
    <w:p w14:paraId="04ABED39"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为采购项目提供整体设计、规范编制或者项目管理、监理、检测等服务后再参加该采购项目的其他采购活动的。</w:t>
      </w:r>
    </w:p>
    <w:p w14:paraId="52B85635" w14:textId="77777777" w:rsidR="00D345DF" w:rsidRDefault="00000000">
      <w:pPr>
        <w:snapToGrid w:val="0"/>
        <w:spacing w:line="360" w:lineRule="auto"/>
        <w:ind w:firstLineChars="2300" w:firstLine="4830"/>
        <w:rPr>
          <w:rFonts w:ascii="宋体" w:hAnsi="宋体"/>
          <w:szCs w:val="21"/>
        </w:rPr>
      </w:pPr>
      <w:r>
        <w:rPr>
          <w:rFonts w:ascii="宋体" w:hAnsi="宋体" w:hint="eastAsia"/>
          <w:szCs w:val="21"/>
        </w:rPr>
        <w:t>供应商名称</w:t>
      </w:r>
      <w:r>
        <w:rPr>
          <w:rFonts w:ascii="宋体" w:hAnsi="宋体"/>
          <w:szCs w:val="21"/>
        </w:rPr>
        <w:t>(电子签名)：</w:t>
      </w:r>
    </w:p>
    <w:p w14:paraId="04D0196E" w14:textId="77777777" w:rsidR="00D345DF" w:rsidRDefault="00000000">
      <w:pPr>
        <w:snapToGrid w:val="0"/>
        <w:spacing w:line="360" w:lineRule="auto"/>
        <w:rPr>
          <w:rFonts w:ascii="宋体" w:hAnsi="宋体"/>
          <w:b/>
          <w:szCs w:val="21"/>
        </w:rPr>
      </w:pPr>
      <w:r>
        <w:rPr>
          <w:rFonts w:ascii="宋体" w:hAnsi="宋体"/>
          <w:szCs w:val="21"/>
        </w:rPr>
        <w:t xml:space="preserve">                                              </w:t>
      </w:r>
      <w:r>
        <w:rPr>
          <w:rFonts w:ascii="宋体" w:hAnsi="宋体" w:hint="eastAsia"/>
          <w:szCs w:val="21"/>
        </w:rPr>
        <w:t>日期：</w:t>
      </w:r>
      <w:r>
        <w:rPr>
          <w:rFonts w:ascii="宋体" w:hAnsi="宋体"/>
          <w:szCs w:val="21"/>
        </w:rPr>
        <w:t xml:space="preserve">  年  </w:t>
      </w:r>
      <w:r>
        <w:rPr>
          <w:rFonts w:ascii="宋体" w:hAnsi="宋体" w:hint="eastAsia"/>
          <w:szCs w:val="21"/>
        </w:rPr>
        <w:t>月</w:t>
      </w:r>
      <w:r>
        <w:rPr>
          <w:rFonts w:ascii="宋体" w:hAnsi="宋体"/>
          <w:szCs w:val="21"/>
        </w:rPr>
        <w:t xml:space="preserve">   </w:t>
      </w:r>
      <w:r>
        <w:rPr>
          <w:rFonts w:ascii="宋体" w:hAnsi="宋体" w:hint="eastAsia"/>
          <w:szCs w:val="21"/>
        </w:rPr>
        <w:t>日</w:t>
      </w:r>
    </w:p>
    <w:p w14:paraId="3E6C5333"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附：营业执照</w:t>
      </w:r>
    </w:p>
    <w:p w14:paraId="5CC094E1" w14:textId="77777777" w:rsidR="00D345DF" w:rsidRDefault="00000000">
      <w:pPr>
        <w:snapToGrid w:val="0"/>
        <w:spacing w:line="360" w:lineRule="auto"/>
        <w:ind w:right="480"/>
        <w:jc w:val="center"/>
        <w:rPr>
          <w:rFonts w:ascii="宋体" w:hAnsi="宋体"/>
          <w:b/>
          <w:sz w:val="32"/>
        </w:rPr>
      </w:pPr>
      <w:r>
        <w:rPr>
          <w:rFonts w:ascii="宋体" w:hAnsi="宋体"/>
          <w:b/>
          <w:sz w:val="32"/>
        </w:rPr>
        <w:br w:type="page"/>
      </w:r>
      <w:r>
        <w:rPr>
          <w:rFonts w:ascii="宋体" w:hAnsi="宋体" w:hint="eastAsia"/>
          <w:b/>
          <w:sz w:val="32"/>
        </w:rPr>
        <w:lastRenderedPageBreak/>
        <w:t>二、本项目的特定资格要求</w:t>
      </w:r>
    </w:p>
    <w:p w14:paraId="631C7545" w14:textId="77777777" w:rsidR="00D345DF" w:rsidRDefault="00000000">
      <w:pPr>
        <w:spacing w:line="360" w:lineRule="auto"/>
        <w:jc w:val="center"/>
        <w:rPr>
          <w:rFonts w:ascii="宋体" w:hAnsi="宋体"/>
          <w:szCs w:val="21"/>
        </w:rPr>
      </w:pPr>
      <w:r>
        <w:rPr>
          <w:rFonts w:ascii="宋体" w:hAnsi="宋体" w:hint="eastAsia"/>
          <w:szCs w:val="21"/>
        </w:rPr>
        <w:t>（根据竞争性谈判公告本项目的特定资格要求提供相应的材料；未要求的，无需提供）</w:t>
      </w:r>
    </w:p>
    <w:p w14:paraId="55CBC9BB" w14:textId="77777777" w:rsidR="00D345DF" w:rsidRDefault="00000000">
      <w:pPr>
        <w:widowControl/>
        <w:spacing w:line="360" w:lineRule="auto"/>
        <w:jc w:val="center"/>
        <w:rPr>
          <w:rFonts w:ascii="宋体" w:hAnsi="宋体"/>
          <w:b/>
          <w:sz w:val="32"/>
        </w:rPr>
      </w:pPr>
      <w:r>
        <w:rPr>
          <w:rFonts w:ascii="宋体" w:hAnsi="宋体" w:cs="仿宋_GB2312"/>
          <w:b/>
          <w:sz w:val="32"/>
          <w:szCs w:val="32"/>
        </w:rPr>
        <w:br w:type="page"/>
      </w:r>
      <w:r>
        <w:rPr>
          <w:rFonts w:ascii="宋体" w:hAnsi="宋体" w:hint="eastAsia"/>
          <w:b/>
          <w:sz w:val="32"/>
        </w:rPr>
        <w:lastRenderedPageBreak/>
        <w:t>三、联合协议</w:t>
      </w:r>
    </w:p>
    <w:p w14:paraId="0606F9D5" w14:textId="77777777" w:rsidR="00D345DF" w:rsidRDefault="00000000">
      <w:pPr>
        <w:widowControl/>
        <w:spacing w:line="360" w:lineRule="auto"/>
        <w:ind w:firstLineChars="200" w:firstLine="422"/>
        <w:jc w:val="left"/>
        <w:rPr>
          <w:rFonts w:ascii="宋体" w:hAnsi="宋体"/>
          <w:b/>
          <w:szCs w:val="21"/>
        </w:rPr>
      </w:pPr>
      <w:r>
        <w:rPr>
          <w:rFonts w:ascii="宋体" w:hAnsi="宋体" w:hint="eastAsia"/>
          <w:b/>
          <w:szCs w:val="21"/>
        </w:rPr>
        <w:t>（以联合体形式投标的，提供联合协议；本项目不接受联合体投标或者供应商不以联合体形式投标的，则不需要提供）</w:t>
      </w:r>
    </w:p>
    <w:p w14:paraId="54AB0D43" w14:textId="77777777" w:rsidR="00D345DF" w:rsidRDefault="00000000">
      <w:pPr>
        <w:snapToGrid w:val="0"/>
        <w:spacing w:line="360" w:lineRule="auto"/>
        <w:ind w:firstLine="576"/>
        <w:rPr>
          <w:rFonts w:ascii="宋体" w:hAnsi="宋体"/>
          <w:szCs w:val="21"/>
        </w:rPr>
      </w:pPr>
      <w:r>
        <w:rPr>
          <w:rFonts w:ascii="宋体" w:hAnsi="宋体" w:hint="eastAsia"/>
          <w:szCs w:val="21"/>
          <w:u w:val="single"/>
        </w:rPr>
        <w:t>（联合体所有成员名称）</w:t>
      </w:r>
      <w:r>
        <w:rPr>
          <w:rFonts w:ascii="宋体" w:hAnsi="宋体" w:hint="eastAsia"/>
          <w:szCs w:val="21"/>
        </w:rPr>
        <w:t>自愿组成一个联合体，以一个供应商的身份参加浙江省残疾人文化体育指导中心的</w:t>
      </w:r>
      <w:r>
        <w:rPr>
          <w:rFonts w:ascii="宋体" w:hAnsi="宋体"/>
          <w:szCs w:val="21"/>
        </w:rPr>
        <w:t>2024年浙江省残疾人文化体育指导中心外训服务</w:t>
      </w:r>
      <w:r>
        <w:rPr>
          <w:rFonts w:ascii="宋体" w:hAnsi="宋体" w:hint="eastAsia"/>
          <w:szCs w:val="21"/>
        </w:rPr>
        <w:t>【项目编号：ZJZBC-24-808】投标。</w:t>
      </w:r>
      <w:r>
        <w:rPr>
          <w:rFonts w:ascii="宋体" w:hAnsi="宋体"/>
          <w:szCs w:val="21"/>
        </w:rPr>
        <w:t xml:space="preserve"> </w:t>
      </w:r>
    </w:p>
    <w:p w14:paraId="4128959D" w14:textId="77777777" w:rsidR="00D345DF" w:rsidRDefault="00000000">
      <w:pPr>
        <w:snapToGrid w:val="0"/>
        <w:spacing w:line="360" w:lineRule="auto"/>
        <w:ind w:firstLine="576"/>
        <w:rPr>
          <w:rFonts w:ascii="宋体" w:hAnsi="宋体"/>
          <w:szCs w:val="21"/>
        </w:rPr>
      </w:pPr>
      <w:r>
        <w:rPr>
          <w:rFonts w:ascii="宋体" w:hAnsi="宋体" w:hint="eastAsia"/>
          <w:szCs w:val="21"/>
        </w:rPr>
        <w:t>一、各方一致决定，</w:t>
      </w:r>
      <w:r>
        <w:rPr>
          <w:rFonts w:ascii="宋体" w:hAnsi="宋体" w:hint="eastAsia"/>
          <w:szCs w:val="21"/>
          <w:u w:val="single"/>
        </w:rPr>
        <w:t>（某联合体成员名称）</w:t>
      </w:r>
      <w:r>
        <w:rPr>
          <w:rFonts w:ascii="宋体" w:hAnsi="宋体" w:hint="eastAsia"/>
          <w:szCs w:val="21"/>
        </w:rPr>
        <w:t>为联合体牵头人，代表所有联合体成员负责投标和合同实施阶段的主办、协调工作。</w:t>
      </w:r>
    </w:p>
    <w:p w14:paraId="4D006C72" w14:textId="77777777" w:rsidR="00D345DF" w:rsidRDefault="00000000">
      <w:pPr>
        <w:snapToGrid w:val="0"/>
        <w:spacing w:line="360" w:lineRule="auto"/>
        <w:ind w:firstLine="576"/>
        <w:rPr>
          <w:rFonts w:ascii="宋体" w:hAnsi="宋体"/>
          <w:szCs w:val="21"/>
        </w:rPr>
      </w:pPr>
      <w:r>
        <w:rPr>
          <w:rFonts w:ascii="宋体" w:hAnsi="宋体" w:hint="eastAsia"/>
          <w:szCs w:val="21"/>
        </w:rPr>
        <w:t>二、所有联合体成员各方签署授权书，授权书载明的授权代表根据谈判文件规定及投标内容而对采购人、采购代理机构所作的任何合法承诺，包括书面澄清及相应等均对联合投标各方产生约束力。</w:t>
      </w:r>
    </w:p>
    <w:p w14:paraId="244D2509" w14:textId="77777777" w:rsidR="00D345DF" w:rsidRDefault="00000000">
      <w:pPr>
        <w:snapToGrid w:val="0"/>
        <w:spacing w:line="360" w:lineRule="auto"/>
        <w:ind w:firstLine="576"/>
        <w:rPr>
          <w:rFonts w:ascii="宋体" w:hAnsi="宋体"/>
          <w:szCs w:val="21"/>
        </w:rPr>
      </w:pPr>
      <w:r>
        <w:rPr>
          <w:rFonts w:ascii="宋体" w:hAnsi="宋体" w:hint="eastAsia"/>
          <w:szCs w:val="21"/>
        </w:rPr>
        <w:t>三、本次联合投标中，分工如下：</w:t>
      </w:r>
      <w:r>
        <w:rPr>
          <w:rFonts w:ascii="宋体" w:hAnsi="宋体" w:hint="eastAsia"/>
          <w:szCs w:val="21"/>
          <w:u w:val="single"/>
        </w:rPr>
        <w:t>（联合体其中一方成员名称）</w:t>
      </w:r>
      <w:r>
        <w:rPr>
          <w:rFonts w:ascii="宋体" w:hAnsi="宋体" w:hint="eastAsia"/>
          <w:szCs w:val="21"/>
        </w:rPr>
        <w:t>承担的工作和义务为：</w:t>
      </w:r>
      <w:r>
        <w:rPr>
          <w:rFonts w:ascii="宋体" w:hAnsi="宋体"/>
          <w:szCs w:val="21"/>
          <w:u w:val="single"/>
        </w:rPr>
        <w:t xml:space="preserve">             </w:t>
      </w:r>
      <w:r>
        <w:rPr>
          <w:rFonts w:ascii="宋体" w:hAnsi="宋体" w:hint="eastAsia"/>
          <w:szCs w:val="21"/>
        </w:rPr>
        <w:t>；</w:t>
      </w:r>
      <w:r>
        <w:rPr>
          <w:rFonts w:ascii="宋体" w:hAnsi="宋体"/>
          <w:szCs w:val="21"/>
        </w:rPr>
        <w:t>……。</w:t>
      </w:r>
    </w:p>
    <w:p w14:paraId="3E929905" w14:textId="77777777" w:rsidR="00D345DF" w:rsidRDefault="00000000">
      <w:pPr>
        <w:snapToGrid w:val="0"/>
        <w:spacing w:line="360" w:lineRule="auto"/>
        <w:ind w:firstLine="576"/>
        <w:rPr>
          <w:rFonts w:ascii="宋体" w:hAnsi="宋体"/>
          <w:b/>
          <w:szCs w:val="21"/>
        </w:rPr>
      </w:pPr>
      <w:r>
        <w:rPr>
          <w:rFonts w:ascii="宋体" w:hAnsi="宋体" w:hint="eastAsia"/>
          <w:szCs w:val="21"/>
        </w:rPr>
        <w:t>四、</w:t>
      </w:r>
      <w:r>
        <w:rPr>
          <w:rFonts w:ascii="宋体" w:hAnsi="宋体" w:hint="eastAsia"/>
          <w:szCs w:val="21"/>
          <w:u w:val="single"/>
        </w:rPr>
        <w:t>（联合体其中一方成员名称）</w:t>
      </w:r>
      <w:r>
        <w:rPr>
          <w:rFonts w:ascii="宋体" w:hAnsi="宋体" w:hint="eastAsia"/>
          <w:szCs w:val="21"/>
        </w:rPr>
        <w:t>提供的全部货物由小微企业制造，其合同份额占到合同总金额</w:t>
      </w:r>
      <w:r>
        <w:rPr>
          <w:rFonts w:ascii="宋体" w:hAnsi="宋体"/>
          <w:szCs w:val="21"/>
          <w:u w:val="single"/>
        </w:rPr>
        <w:t xml:space="preserve">     </w:t>
      </w:r>
      <w:r>
        <w:rPr>
          <w:rFonts w:ascii="宋体" w:hAnsi="宋体"/>
          <w:szCs w:val="21"/>
        </w:rPr>
        <w:t>%以上；</w:t>
      </w:r>
      <w:r>
        <w:rPr>
          <w:rFonts w:ascii="宋体" w:hAnsi="宋体" w:hint="eastAsia"/>
          <w:szCs w:val="21"/>
        </w:rPr>
        <w:t>……。</w:t>
      </w:r>
      <w:r>
        <w:rPr>
          <w:rFonts w:ascii="宋体" w:hAnsi="宋体" w:hint="eastAsia"/>
          <w:b/>
          <w:szCs w:val="21"/>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hAnsi="宋体"/>
          <w:b/>
          <w:szCs w:val="21"/>
        </w:rPr>
        <w:t xml:space="preserve"> 30%以上</w:t>
      </w:r>
      <w:r>
        <w:rPr>
          <w:rFonts w:ascii="宋体" w:hAnsi="宋体" w:hint="eastAsia"/>
          <w:b/>
          <w:szCs w:val="21"/>
        </w:rPr>
        <w:t>，对联合体报价给予</w:t>
      </w:r>
      <w:r>
        <w:rPr>
          <w:rFonts w:ascii="宋体" w:hAnsi="宋体"/>
          <w:b/>
          <w:szCs w:val="21"/>
        </w:rPr>
        <w:t>6%的扣除</w:t>
      </w:r>
      <w:r>
        <w:rPr>
          <w:rFonts w:ascii="宋体" w:hAnsi="宋体" w:hint="eastAsia"/>
          <w:b/>
          <w:szCs w:val="21"/>
        </w:rPr>
        <w:t>）</w:t>
      </w:r>
    </w:p>
    <w:p w14:paraId="19052AFD" w14:textId="77777777" w:rsidR="00D345DF" w:rsidRDefault="00000000">
      <w:pPr>
        <w:snapToGrid w:val="0"/>
        <w:spacing w:line="360" w:lineRule="auto"/>
        <w:ind w:firstLine="576"/>
        <w:rPr>
          <w:rFonts w:ascii="宋体" w:hAnsi="宋体"/>
          <w:szCs w:val="21"/>
        </w:rPr>
      </w:pPr>
      <w:r>
        <w:rPr>
          <w:rFonts w:ascii="宋体" w:hAnsi="宋体" w:hint="eastAsia"/>
          <w:szCs w:val="21"/>
        </w:rPr>
        <w:t>五、如果中标，联合体各成员方共同与采购人签订合同，并就采购合同约定的事项对采购人承担连带责任。</w:t>
      </w:r>
    </w:p>
    <w:p w14:paraId="764EDB09" w14:textId="77777777" w:rsidR="00D345DF" w:rsidRDefault="00000000">
      <w:pPr>
        <w:snapToGrid w:val="0"/>
        <w:spacing w:line="360" w:lineRule="auto"/>
        <w:ind w:firstLine="576"/>
        <w:rPr>
          <w:rFonts w:ascii="宋体" w:hAnsi="宋体"/>
          <w:szCs w:val="21"/>
        </w:rPr>
      </w:pPr>
      <w:r>
        <w:rPr>
          <w:rFonts w:ascii="宋体" w:hAnsi="宋体" w:hint="eastAsia"/>
          <w:szCs w:val="21"/>
        </w:rPr>
        <w:t>六、有关本次联合投标的其他事宜：</w:t>
      </w:r>
    </w:p>
    <w:p w14:paraId="4A35F223" w14:textId="77777777" w:rsidR="00D345DF" w:rsidRDefault="00000000">
      <w:pPr>
        <w:snapToGrid w:val="0"/>
        <w:spacing w:line="360" w:lineRule="auto"/>
        <w:ind w:firstLine="576"/>
        <w:rPr>
          <w:rFonts w:ascii="宋体" w:hAnsi="宋体"/>
          <w:szCs w:val="21"/>
        </w:rPr>
      </w:pPr>
      <w:r>
        <w:rPr>
          <w:rFonts w:ascii="宋体" w:hAnsi="宋体"/>
          <w:szCs w:val="21"/>
        </w:rPr>
        <w:t>1、联合体各方不再单独参加或者与其</w:t>
      </w:r>
      <w:r>
        <w:rPr>
          <w:rFonts w:ascii="宋体" w:hAnsi="宋体" w:hint="eastAsia"/>
          <w:szCs w:val="21"/>
        </w:rPr>
        <w:t>他供应商另外组成联合体参加同一合同项下的政府采购活动。</w:t>
      </w:r>
    </w:p>
    <w:p w14:paraId="12970AF3" w14:textId="77777777" w:rsidR="00D345DF" w:rsidRDefault="00000000">
      <w:pPr>
        <w:snapToGrid w:val="0"/>
        <w:spacing w:line="360" w:lineRule="auto"/>
        <w:ind w:firstLine="576"/>
        <w:rPr>
          <w:rFonts w:ascii="宋体" w:hAnsi="宋体"/>
          <w:szCs w:val="21"/>
        </w:rPr>
      </w:pPr>
      <w:r>
        <w:rPr>
          <w:rFonts w:ascii="宋体" w:hAnsi="宋体"/>
          <w:szCs w:val="21"/>
        </w:rPr>
        <w:t>2、联合体中有同类资质的各方按照联合体分工承担相同工作的，按照资质等级较低的供应商确定资质等级。</w:t>
      </w:r>
    </w:p>
    <w:p w14:paraId="478BC4C6" w14:textId="77777777" w:rsidR="00D345DF" w:rsidRDefault="00000000">
      <w:pPr>
        <w:snapToGrid w:val="0"/>
        <w:spacing w:line="360" w:lineRule="auto"/>
        <w:ind w:firstLine="576"/>
        <w:rPr>
          <w:rFonts w:ascii="宋体" w:hAnsi="宋体"/>
          <w:szCs w:val="21"/>
        </w:rPr>
      </w:pPr>
      <w:r>
        <w:rPr>
          <w:rFonts w:ascii="宋体" w:hAnsi="宋体"/>
          <w:szCs w:val="21"/>
        </w:rPr>
        <w:t>3、本协议提交采购人、采购代理机构后，联合体各方不得以任何形式对上述内容进行修改或撤销。</w:t>
      </w:r>
    </w:p>
    <w:p w14:paraId="5808B81F" w14:textId="77777777" w:rsidR="00D345DF" w:rsidRDefault="00000000">
      <w:pPr>
        <w:snapToGrid w:val="0"/>
        <w:spacing w:line="360" w:lineRule="auto"/>
        <w:ind w:firstLineChars="2100" w:firstLine="4410"/>
        <w:rPr>
          <w:rFonts w:ascii="宋体" w:hAnsi="宋体"/>
          <w:szCs w:val="21"/>
        </w:rPr>
      </w:pPr>
      <w:r>
        <w:rPr>
          <w:rFonts w:ascii="宋体" w:hAnsi="宋体" w:hint="eastAsia"/>
          <w:szCs w:val="21"/>
        </w:rPr>
        <w:t>联合体成员名称</w:t>
      </w:r>
      <w:r>
        <w:rPr>
          <w:rFonts w:ascii="宋体" w:hAnsi="宋体"/>
          <w:szCs w:val="21"/>
        </w:rPr>
        <w:t>(电子签名/公章)：</w:t>
      </w:r>
    </w:p>
    <w:p w14:paraId="618C4F15" w14:textId="77777777" w:rsidR="00D345DF" w:rsidRDefault="00000000">
      <w:pPr>
        <w:snapToGrid w:val="0"/>
        <w:spacing w:line="360" w:lineRule="auto"/>
        <w:ind w:firstLineChars="2400" w:firstLine="5040"/>
        <w:rPr>
          <w:rFonts w:ascii="宋体" w:hAnsi="宋体"/>
          <w:szCs w:val="21"/>
        </w:rPr>
      </w:pPr>
      <w:r>
        <w:rPr>
          <w:rFonts w:ascii="宋体" w:hAnsi="宋体" w:hint="eastAsia"/>
          <w:szCs w:val="21"/>
        </w:rPr>
        <w:t>……</w:t>
      </w:r>
    </w:p>
    <w:p w14:paraId="5EC2BFF4" w14:textId="77777777" w:rsidR="00D345DF" w:rsidRDefault="00000000">
      <w:pPr>
        <w:snapToGrid w:val="0"/>
        <w:spacing w:line="360" w:lineRule="auto"/>
        <w:rPr>
          <w:rFonts w:ascii="宋体" w:hAnsi="宋体"/>
          <w:szCs w:val="21"/>
        </w:rPr>
      </w:pPr>
      <w:r>
        <w:rPr>
          <w:rFonts w:ascii="宋体" w:hAnsi="宋体"/>
          <w:szCs w:val="21"/>
        </w:rPr>
        <w:t xml:space="preserve">                                               日期：  年  月   日</w:t>
      </w:r>
    </w:p>
    <w:p w14:paraId="704ADFFC" w14:textId="77777777" w:rsidR="00D345DF" w:rsidRDefault="00D345DF">
      <w:pPr>
        <w:widowControl/>
        <w:spacing w:line="360" w:lineRule="auto"/>
        <w:ind w:left="150"/>
        <w:jc w:val="center"/>
        <w:rPr>
          <w:rFonts w:ascii="宋体" w:hAnsi="宋体" w:cs="仿宋_GB2312"/>
          <w:b/>
          <w:sz w:val="32"/>
          <w:szCs w:val="32"/>
        </w:rPr>
      </w:pPr>
    </w:p>
    <w:p w14:paraId="037FB96A" w14:textId="77777777" w:rsidR="00D345DF" w:rsidRDefault="00000000">
      <w:pPr>
        <w:widowControl/>
        <w:spacing w:line="360" w:lineRule="auto"/>
        <w:ind w:left="150"/>
        <w:jc w:val="center"/>
        <w:rPr>
          <w:rFonts w:ascii="宋体" w:hAnsi="宋体" w:cs="仿宋_GB2312"/>
          <w:b/>
          <w:sz w:val="32"/>
          <w:szCs w:val="32"/>
        </w:rPr>
      </w:pPr>
      <w:r>
        <w:rPr>
          <w:rFonts w:ascii="宋体" w:hAnsi="宋体" w:cs="仿宋_GB2312"/>
          <w:b/>
          <w:sz w:val="32"/>
          <w:szCs w:val="32"/>
        </w:rPr>
        <w:br w:type="page"/>
      </w:r>
      <w:r>
        <w:rPr>
          <w:rFonts w:ascii="宋体" w:hAnsi="宋体" w:cs="仿宋_GB2312" w:hint="eastAsia"/>
          <w:b/>
          <w:sz w:val="32"/>
          <w:szCs w:val="32"/>
        </w:rPr>
        <w:lastRenderedPageBreak/>
        <w:t>四、</w:t>
      </w:r>
      <w:r>
        <w:rPr>
          <w:rFonts w:ascii="宋体" w:hAnsi="宋体" w:cs="仿宋_GB2312"/>
          <w:b/>
          <w:sz w:val="32"/>
          <w:szCs w:val="32"/>
        </w:rPr>
        <w:t>政府采购活动现场确认声明书</w:t>
      </w:r>
    </w:p>
    <w:p w14:paraId="55F8DC84" w14:textId="77777777" w:rsidR="00D345DF" w:rsidRDefault="00000000">
      <w:pPr>
        <w:pStyle w:val="afd"/>
        <w:spacing w:beforeAutospacing="0" w:afterAutospacing="0" w:line="360" w:lineRule="auto"/>
        <w:rPr>
          <w:rFonts w:cs="Arial"/>
          <w:sz w:val="21"/>
          <w:szCs w:val="21"/>
        </w:rPr>
      </w:pPr>
      <w:r>
        <w:rPr>
          <w:rFonts w:cs="Arial"/>
          <w:sz w:val="21"/>
          <w:szCs w:val="21"/>
        </w:rPr>
        <w:t> </w:t>
      </w:r>
      <w:r>
        <w:rPr>
          <w:rStyle w:val="bookmark-item"/>
          <w:rFonts w:cs="Arial"/>
          <w:sz w:val="21"/>
          <w:szCs w:val="21"/>
        </w:rPr>
        <w:t>浙江省建设工程设备招标有限公司</w:t>
      </w:r>
      <w:r>
        <w:rPr>
          <w:rFonts w:cs="Arial"/>
          <w:sz w:val="21"/>
          <w:szCs w:val="21"/>
        </w:rPr>
        <w:t>:</w:t>
      </w:r>
    </w:p>
    <w:p w14:paraId="473098F5" w14:textId="77777777" w:rsidR="00D345DF" w:rsidRDefault="00000000">
      <w:pPr>
        <w:pStyle w:val="afd"/>
        <w:spacing w:beforeAutospacing="0" w:afterAutospacing="0" w:line="360" w:lineRule="auto"/>
        <w:ind w:firstLineChars="300" w:firstLine="630"/>
        <w:rPr>
          <w:rFonts w:cs="Arial"/>
          <w:sz w:val="21"/>
          <w:szCs w:val="21"/>
        </w:rPr>
      </w:pPr>
      <w:r>
        <w:rPr>
          <w:rFonts w:cs="Arial"/>
          <w:sz w:val="21"/>
          <w:szCs w:val="21"/>
        </w:rPr>
        <w:t>本人 ____________（授权代表姓名），经由__________________（单位）____________（法定代表人姓名）合法授权参加</w:t>
      </w:r>
      <w:r>
        <w:rPr>
          <w:rStyle w:val="bookmark-item"/>
          <w:rFonts w:cs="Arial"/>
          <w:sz w:val="21"/>
          <w:szCs w:val="21"/>
          <w:u w:val="single"/>
        </w:rPr>
        <w:t xml:space="preserve">        </w:t>
      </w:r>
      <w:r>
        <w:rPr>
          <w:rStyle w:val="bookmark-item"/>
          <w:rFonts w:cs="Arial" w:hint="eastAsia"/>
          <w:sz w:val="21"/>
          <w:szCs w:val="21"/>
          <w:u w:val="single"/>
        </w:rPr>
        <w:t xml:space="preserve">  </w:t>
      </w:r>
      <w:r>
        <w:rPr>
          <w:rFonts w:cs="Arial"/>
          <w:sz w:val="21"/>
          <w:szCs w:val="21"/>
        </w:rPr>
        <w:t>（编号：</w:t>
      </w:r>
      <w:r>
        <w:rPr>
          <w:rStyle w:val="bookmark-item"/>
          <w:rFonts w:cs="Arial"/>
          <w:sz w:val="21"/>
          <w:szCs w:val="21"/>
          <w:u w:val="single"/>
        </w:rPr>
        <w:t xml:space="preserve">       </w:t>
      </w:r>
      <w:r>
        <w:rPr>
          <w:rFonts w:cs="Arial"/>
          <w:sz w:val="21"/>
          <w:szCs w:val="21"/>
        </w:rPr>
        <w:t>）政府采购活动．经与本单位法人代表（负责人）联系确认，现就有关公平竞争事项郑重声明如下:</w:t>
      </w:r>
    </w:p>
    <w:p w14:paraId="2E68C326" w14:textId="77777777" w:rsidR="00D345DF" w:rsidRDefault="00000000">
      <w:pPr>
        <w:pStyle w:val="afd"/>
        <w:spacing w:beforeAutospacing="0" w:afterAutospacing="0" w:line="360" w:lineRule="auto"/>
        <w:ind w:firstLine="420"/>
        <w:rPr>
          <w:rFonts w:cs="Arial"/>
          <w:sz w:val="21"/>
          <w:szCs w:val="21"/>
        </w:rPr>
      </w:pPr>
      <w:r>
        <w:rPr>
          <w:rFonts w:cs="Arial"/>
          <w:sz w:val="21"/>
          <w:szCs w:val="21"/>
        </w:rPr>
        <w:t>一、本单位与采购人之间口不存在利害关系口存在下列利害关系:</w:t>
      </w:r>
    </w:p>
    <w:p w14:paraId="041361F9" w14:textId="77777777" w:rsidR="00D345DF" w:rsidRDefault="00000000">
      <w:pPr>
        <w:pStyle w:val="afd"/>
        <w:spacing w:beforeAutospacing="0" w:afterAutospacing="0" w:line="360" w:lineRule="auto"/>
        <w:ind w:firstLine="420"/>
        <w:rPr>
          <w:rFonts w:cs="Arial"/>
          <w:sz w:val="21"/>
          <w:szCs w:val="21"/>
        </w:rPr>
      </w:pPr>
      <w:r>
        <w:rPr>
          <w:rFonts w:cs="Arial"/>
          <w:sz w:val="21"/>
          <w:szCs w:val="21"/>
        </w:rPr>
        <w:t>A．投资关系      B．行政隶属关系      C．业务指导关系</w:t>
      </w:r>
    </w:p>
    <w:p w14:paraId="76A246C6" w14:textId="77777777" w:rsidR="00D345DF" w:rsidRDefault="00000000">
      <w:pPr>
        <w:pStyle w:val="afd"/>
        <w:spacing w:beforeAutospacing="0" w:afterAutospacing="0" w:line="360" w:lineRule="auto"/>
        <w:ind w:firstLine="420"/>
        <w:rPr>
          <w:rFonts w:cs="Arial"/>
          <w:sz w:val="21"/>
          <w:szCs w:val="21"/>
        </w:rPr>
      </w:pPr>
      <w:r>
        <w:rPr>
          <w:rFonts w:cs="Arial"/>
          <w:sz w:val="21"/>
          <w:szCs w:val="21"/>
        </w:rPr>
        <w:t>D．其他可能影响采购公正的利害关系（如有，请如实说明）。</w:t>
      </w:r>
    </w:p>
    <w:p w14:paraId="4A821869" w14:textId="77777777" w:rsidR="00D345DF" w:rsidRDefault="00000000">
      <w:pPr>
        <w:pStyle w:val="afd"/>
        <w:spacing w:beforeAutospacing="0" w:afterAutospacing="0" w:line="360" w:lineRule="auto"/>
        <w:ind w:firstLine="420"/>
        <w:rPr>
          <w:rFonts w:cs="Arial"/>
          <w:sz w:val="21"/>
          <w:szCs w:val="21"/>
        </w:rPr>
      </w:pPr>
      <w:r>
        <w:rPr>
          <w:rFonts w:cs="Arial"/>
          <w:sz w:val="21"/>
          <w:szCs w:val="21"/>
        </w:rPr>
        <w:t>二、现己清楚知道参加本项目采购活动的其他所有供应商名称，本单位 口与其他所有供应商之间均不存在利害关系 口与______________（供应商名称）之间存在下列利害关系:</w:t>
      </w:r>
    </w:p>
    <w:p w14:paraId="7BEF3EFF" w14:textId="77777777" w:rsidR="00D345DF" w:rsidRDefault="00000000">
      <w:pPr>
        <w:pStyle w:val="afd"/>
        <w:spacing w:beforeAutospacing="0" w:afterAutospacing="0" w:line="360" w:lineRule="auto"/>
        <w:ind w:left="480"/>
        <w:rPr>
          <w:rFonts w:cs="Arial"/>
          <w:sz w:val="21"/>
          <w:szCs w:val="21"/>
        </w:rPr>
      </w:pPr>
      <w:r>
        <w:rPr>
          <w:rFonts w:cs="Arial"/>
          <w:sz w:val="21"/>
          <w:szCs w:val="21"/>
        </w:rPr>
        <w:t>A．法定代表人或负责人或实际控制人是同一人</w:t>
      </w:r>
    </w:p>
    <w:p w14:paraId="2450A816" w14:textId="77777777" w:rsidR="00D345DF" w:rsidRDefault="00000000">
      <w:pPr>
        <w:pStyle w:val="afd"/>
        <w:spacing w:beforeAutospacing="0" w:afterAutospacing="0" w:line="360" w:lineRule="auto"/>
        <w:ind w:left="480"/>
        <w:rPr>
          <w:rFonts w:cs="Arial"/>
          <w:sz w:val="21"/>
          <w:szCs w:val="21"/>
        </w:rPr>
      </w:pPr>
      <w:r>
        <w:rPr>
          <w:rFonts w:cs="Arial"/>
          <w:sz w:val="21"/>
          <w:szCs w:val="21"/>
        </w:rPr>
        <w:t>B．法定代表人或负责人或实际控制人是夫妻关系</w:t>
      </w:r>
    </w:p>
    <w:p w14:paraId="454D19C0" w14:textId="77777777" w:rsidR="00D345DF" w:rsidRDefault="00000000">
      <w:pPr>
        <w:pStyle w:val="afd"/>
        <w:spacing w:beforeAutospacing="0" w:afterAutospacing="0" w:line="360" w:lineRule="auto"/>
        <w:ind w:left="480"/>
        <w:rPr>
          <w:rFonts w:cs="Arial"/>
          <w:sz w:val="21"/>
          <w:szCs w:val="21"/>
        </w:rPr>
      </w:pPr>
      <w:r>
        <w:rPr>
          <w:rFonts w:cs="Arial"/>
          <w:sz w:val="21"/>
          <w:szCs w:val="21"/>
        </w:rPr>
        <w:t>C．法定代表人或负责人或实际控制人是直系血亲关系</w:t>
      </w:r>
    </w:p>
    <w:p w14:paraId="39E1B8B6" w14:textId="77777777" w:rsidR="00D345DF" w:rsidRDefault="00000000">
      <w:pPr>
        <w:pStyle w:val="afd"/>
        <w:spacing w:beforeAutospacing="0" w:afterAutospacing="0" w:line="360" w:lineRule="auto"/>
        <w:ind w:left="480"/>
        <w:rPr>
          <w:rFonts w:cs="Arial"/>
          <w:sz w:val="21"/>
          <w:szCs w:val="21"/>
        </w:rPr>
      </w:pPr>
      <w:r>
        <w:rPr>
          <w:rFonts w:cs="Arial"/>
          <w:sz w:val="21"/>
          <w:szCs w:val="21"/>
        </w:rPr>
        <w:t>D．法定代表人或负责人或实际控制人存在三代以内旁系血亲关系</w:t>
      </w:r>
    </w:p>
    <w:p w14:paraId="2377EF6B" w14:textId="77777777" w:rsidR="00D345DF" w:rsidRDefault="00000000">
      <w:pPr>
        <w:pStyle w:val="afd"/>
        <w:spacing w:beforeAutospacing="0" w:afterAutospacing="0" w:line="360" w:lineRule="auto"/>
        <w:ind w:left="480"/>
        <w:rPr>
          <w:rFonts w:cs="Arial"/>
          <w:sz w:val="21"/>
          <w:szCs w:val="21"/>
        </w:rPr>
      </w:pPr>
      <w:r>
        <w:rPr>
          <w:rFonts w:cs="Arial"/>
          <w:sz w:val="21"/>
          <w:szCs w:val="21"/>
        </w:rPr>
        <w:t>E．法定代表人或负责人或实际控制人存在近姻亲关系</w:t>
      </w:r>
    </w:p>
    <w:p w14:paraId="4B28926B" w14:textId="77777777" w:rsidR="00D345DF" w:rsidRDefault="00000000">
      <w:pPr>
        <w:pStyle w:val="afd"/>
        <w:spacing w:beforeAutospacing="0" w:afterAutospacing="0" w:line="360" w:lineRule="auto"/>
        <w:ind w:left="480"/>
        <w:rPr>
          <w:rFonts w:cs="Arial"/>
          <w:sz w:val="21"/>
          <w:szCs w:val="21"/>
        </w:rPr>
      </w:pPr>
      <w:r>
        <w:rPr>
          <w:rFonts w:cs="Arial"/>
          <w:sz w:val="21"/>
          <w:szCs w:val="21"/>
        </w:rPr>
        <w:t>F．法定代表人或负责人或实际控制人存在股份控制或实际控制关系</w:t>
      </w:r>
    </w:p>
    <w:p w14:paraId="6E85F5B3" w14:textId="77777777" w:rsidR="00D345DF" w:rsidRDefault="00000000">
      <w:pPr>
        <w:pStyle w:val="afd"/>
        <w:spacing w:beforeAutospacing="0" w:afterAutospacing="0" w:line="360" w:lineRule="auto"/>
        <w:ind w:left="480"/>
        <w:rPr>
          <w:rFonts w:cs="Arial"/>
          <w:sz w:val="21"/>
          <w:szCs w:val="21"/>
        </w:rPr>
      </w:pPr>
      <w:r>
        <w:rPr>
          <w:rFonts w:cs="Arial"/>
          <w:sz w:val="21"/>
          <w:szCs w:val="21"/>
        </w:rPr>
        <w:t>G．存在共同直接或间接投资设立子公司、联营企业和合营企业情况</w:t>
      </w:r>
    </w:p>
    <w:p w14:paraId="242FC446" w14:textId="77777777" w:rsidR="00D345DF" w:rsidRDefault="00000000">
      <w:pPr>
        <w:pStyle w:val="afd"/>
        <w:spacing w:beforeAutospacing="0" w:afterAutospacing="0" w:line="360" w:lineRule="auto"/>
        <w:ind w:left="480"/>
        <w:rPr>
          <w:rFonts w:cs="Arial"/>
          <w:sz w:val="21"/>
          <w:szCs w:val="21"/>
        </w:rPr>
      </w:pPr>
      <w:r>
        <w:rPr>
          <w:rFonts w:cs="Arial"/>
          <w:sz w:val="21"/>
          <w:szCs w:val="21"/>
        </w:rPr>
        <w:t>H．存在分级代理或代销关系、同一生产制造商关系、管理关系、重要业务（占主营业务收入 50 ％以上）或重要财务往来关系（如融资）等其他实质性控制关系</w:t>
      </w:r>
    </w:p>
    <w:p w14:paraId="578968CD" w14:textId="77777777" w:rsidR="00D345DF" w:rsidRDefault="00000000">
      <w:pPr>
        <w:pStyle w:val="afd"/>
        <w:spacing w:beforeAutospacing="0" w:afterAutospacing="0" w:line="360" w:lineRule="auto"/>
        <w:ind w:firstLine="420"/>
        <w:rPr>
          <w:rFonts w:cs="Arial"/>
          <w:sz w:val="21"/>
          <w:szCs w:val="21"/>
        </w:rPr>
      </w:pPr>
      <w:r>
        <w:rPr>
          <w:rFonts w:cs="Arial"/>
          <w:sz w:val="21"/>
          <w:szCs w:val="21"/>
        </w:rPr>
        <w:t>I．其他利害关系情况 ________________________________________。</w:t>
      </w:r>
    </w:p>
    <w:p w14:paraId="4D86633A" w14:textId="77777777" w:rsidR="00D345DF" w:rsidRDefault="00000000">
      <w:pPr>
        <w:pStyle w:val="afd"/>
        <w:spacing w:beforeAutospacing="0" w:afterAutospacing="0" w:line="360" w:lineRule="auto"/>
        <w:ind w:firstLine="420"/>
        <w:rPr>
          <w:rFonts w:cs="Arial"/>
          <w:sz w:val="21"/>
          <w:szCs w:val="21"/>
        </w:rPr>
      </w:pPr>
      <w:r>
        <w:rPr>
          <w:rFonts w:cs="Arial"/>
          <w:sz w:val="21"/>
          <w:szCs w:val="21"/>
        </w:rPr>
        <w:t>三、现己清楚知道并严格遵守政府采购法律法规和现场纪律。</w:t>
      </w:r>
    </w:p>
    <w:p w14:paraId="37999158" w14:textId="77777777" w:rsidR="00D345DF" w:rsidRDefault="00000000">
      <w:pPr>
        <w:pStyle w:val="afd"/>
        <w:spacing w:beforeAutospacing="0" w:afterAutospacing="0" w:line="360" w:lineRule="auto"/>
        <w:ind w:firstLine="420"/>
        <w:rPr>
          <w:rFonts w:cs="Arial"/>
          <w:sz w:val="21"/>
          <w:szCs w:val="21"/>
        </w:rPr>
      </w:pPr>
      <w:r>
        <w:rPr>
          <w:rFonts w:cs="Arial"/>
          <w:sz w:val="21"/>
          <w:szCs w:val="21"/>
        </w:rPr>
        <w:t>四、我发现 ____________________供应商之间存在或可能存在上述第二条第 ____________项利害关系。</w:t>
      </w:r>
    </w:p>
    <w:p w14:paraId="1969BEAE" w14:textId="77777777" w:rsidR="00D345DF" w:rsidRDefault="00D345DF">
      <w:pPr>
        <w:pStyle w:val="afd"/>
        <w:spacing w:beforeAutospacing="0" w:afterAutospacing="0" w:line="360" w:lineRule="auto"/>
        <w:ind w:firstLine="420"/>
        <w:rPr>
          <w:rFonts w:cs="Arial"/>
          <w:sz w:val="21"/>
          <w:szCs w:val="21"/>
        </w:rPr>
      </w:pPr>
    </w:p>
    <w:p w14:paraId="08C4C74C" w14:textId="77777777" w:rsidR="00D345DF" w:rsidRDefault="00000000">
      <w:pPr>
        <w:snapToGrid w:val="0"/>
        <w:spacing w:line="360" w:lineRule="auto"/>
        <w:ind w:firstLineChars="2300" w:firstLine="4830"/>
        <w:rPr>
          <w:rFonts w:ascii="宋体" w:hAnsi="宋体" w:cs="仿宋_GB2312"/>
          <w:szCs w:val="21"/>
        </w:rPr>
      </w:pPr>
      <w:r>
        <w:rPr>
          <w:rFonts w:ascii="宋体" w:hAnsi="宋体" w:cs="仿宋_GB2312" w:hint="eastAsia"/>
          <w:szCs w:val="21"/>
          <w:lang w:val="zh-CN"/>
        </w:rPr>
        <w:t>供应商名称</w:t>
      </w:r>
      <w:r>
        <w:rPr>
          <w:rFonts w:ascii="宋体" w:hAnsi="宋体" w:cs="仿宋_GB2312"/>
          <w:szCs w:val="21"/>
          <w:lang w:val="zh-CN"/>
        </w:rPr>
        <w:t>(电子签名)：</w:t>
      </w:r>
    </w:p>
    <w:p w14:paraId="001E56ED" w14:textId="77777777" w:rsidR="00D345DF" w:rsidRDefault="00000000">
      <w:pPr>
        <w:snapToGrid w:val="0"/>
        <w:spacing w:line="360" w:lineRule="auto"/>
        <w:rPr>
          <w:rFonts w:ascii="宋体" w:hAnsi="宋体" w:cs="仿宋_GB2312"/>
          <w:szCs w:val="21"/>
        </w:rPr>
      </w:pPr>
      <w:r>
        <w:rPr>
          <w:rFonts w:ascii="宋体" w:hAnsi="宋体" w:cs="仿宋_GB2312"/>
          <w:szCs w:val="21"/>
          <w:lang w:val="zh-CN"/>
        </w:rPr>
        <w:t xml:space="preserve">                        </w:t>
      </w:r>
      <w:r>
        <w:rPr>
          <w:rFonts w:ascii="宋体" w:hAnsi="宋体" w:cs="仿宋_GB2312"/>
          <w:szCs w:val="21"/>
        </w:rPr>
        <w:t xml:space="preserve">                      </w:t>
      </w:r>
      <w:r>
        <w:rPr>
          <w:rFonts w:ascii="宋体" w:hAnsi="宋体" w:cs="仿宋_GB2312" w:hint="eastAsia"/>
          <w:szCs w:val="21"/>
          <w:lang w:val="zh-CN"/>
        </w:rPr>
        <w:t>日期</w:t>
      </w:r>
      <w:r>
        <w:rPr>
          <w:rFonts w:ascii="宋体" w:hAnsi="宋体" w:cs="仿宋_GB2312" w:hint="eastAsia"/>
          <w:szCs w:val="21"/>
        </w:rPr>
        <w:t>：</w:t>
      </w:r>
      <w:r>
        <w:rPr>
          <w:rFonts w:ascii="宋体" w:hAnsi="宋体" w:cs="仿宋_GB2312"/>
          <w:szCs w:val="21"/>
        </w:rPr>
        <w:t xml:space="preserve">  年  </w:t>
      </w:r>
      <w:r>
        <w:rPr>
          <w:rFonts w:ascii="宋体" w:hAnsi="宋体" w:cs="仿宋_GB2312" w:hint="eastAsia"/>
          <w:szCs w:val="21"/>
          <w:lang w:val="zh-CN"/>
        </w:rPr>
        <w:t>月</w:t>
      </w:r>
      <w:r>
        <w:rPr>
          <w:rFonts w:ascii="宋体" w:hAnsi="宋体" w:cs="仿宋_GB2312"/>
          <w:szCs w:val="21"/>
        </w:rPr>
        <w:t xml:space="preserve">   </w:t>
      </w:r>
      <w:r>
        <w:rPr>
          <w:rFonts w:ascii="宋体" w:hAnsi="宋体" w:cs="仿宋_GB2312" w:hint="eastAsia"/>
          <w:szCs w:val="21"/>
          <w:lang w:val="zh-CN"/>
        </w:rPr>
        <w:t>日</w:t>
      </w:r>
    </w:p>
    <w:p w14:paraId="26F96AEF" w14:textId="77777777" w:rsidR="00D345DF" w:rsidRDefault="00000000">
      <w:pPr>
        <w:rPr>
          <w:rFonts w:ascii="宋体" w:hAnsi="宋体"/>
        </w:rPr>
      </w:pPr>
      <w:r>
        <w:rPr>
          <w:rFonts w:ascii="宋体" w:hAnsi="宋体"/>
        </w:rPr>
        <w:br w:type="page"/>
      </w:r>
    </w:p>
    <w:p w14:paraId="49882C71" w14:textId="77777777" w:rsidR="00D345DF" w:rsidRDefault="00D345DF">
      <w:pPr>
        <w:rPr>
          <w:rFonts w:ascii="宋体" w:hAnsi="宋体"/>
        </w:rPr>
      </w:pPr>
      <w:bookmarkStart w:id="76" w:name="_Toc47951365"/>
    </w:p>
    <w:p w14:paraId="081DB635" w14:textId="77777777" w:rsidR="00D345DF" w:rsidRDefault="00000000">
      <w:pPr>
        <w:spacing w:line="360" w:lineRule="auto"/>
        <w:ind w:right="420" w:firstLineChars="824" w:firstLine="2978"/>
        <w:rPr>
          <w:rFonts w:ascii="宋体" w:hAnsi="宋体"/>
          <w:b/>
          <w:sz w:val="36"/>
        </w:rPr>
      </w:pPr>
      <w:r>
        <w:rPr>
          <w:rFonts w:ascii="宋体" w:hAnsi="宋体" w:hint="eastAsia"/>
          <w:b/>
          <w:sz w:val="36"/>
        </w:rPr>
        <w:t xml:space="preserve"> 商务技术文件部分</w:t>
      </w:r>
    </w:p>
    <w:p w14:paraId="76E3C9D8" w14:textId="77777777" w:rsidR="00D345DF" w:rsidRDefault="00D345DF">
      <w:pPr>
        <w:rPr>
          <w:rFonts w:ascii="宋体" w:hAnsi="宋体"/>
        </w:rPr>
      </w:pPr>
    </w:p>
    <w:p w14:paraId="1BC36552" w14:textId="77777777" w:rsidR="00D345DF" w:rsidRDefault="00000000">
      <w:pPr>
        <w:spacing w:line="360" w:lineRule="auto"/>
        <w:jc w:val="center"/>
        <w:outlineLvl w:val="0"/>
        <w:rPr>
          <w:rFonts w:ascii="宋体" w:hAnsi="宋体"/>
          <w:b/>
          <w:sz w:val="28"/>
        </w:rPr>
      </w:pPr>
      <w:bookmarkStart w:id="77" w:name="_Toc96521628"/>
      <w:bookmarkStart w:id="78" w:name="_Toc98681068"/>
      <w:r>
        <w:rPr>
          <w:rFonts w:ascii="宋体" w:hAnsi="宋体" w:hint="eastAsia"/>
          <w:b/>
          <w:sz w:val="28"/>
        </w:rPr>
        <w:t>目 录</w:t>
      </w:r>
      <w:bookmarkEnd w:id="77"/>
      <w:bookmarkEnd w:id="78"/>
    </w:p>
    <w:p w14:paraId="3212CC63"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谈判响应函……………………………………………………………………（页码）</w:t>
      </w:r>
    </w:p>
    <w:p w14:paraId="1637C464"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2）授权委托书或法定代表人（单位负责人、自然人本人）身份证明</w:t>
      </w:r>
      <w:r>
        <w:rPr>
          <w:rFonts w:ascii="宋体" w:hAnsi="宋体" w:hint="eastAsia"/>
          <w:szCs w:val="21"/>
        </w:rPr>
        <w:t>………（页码）</w:t>
      </w:r>
    </w:p>
    <w:p w14:paraId="7475DC4F"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3）分包意向协议</w:t>
      </w:r>
      <w:r>
        <w:rPr>
          <w:rFonts w:ascii="宋体" w:hAnsi="宋体" w:hint="eastAsia"/>
          <w:szCs w:val="21"/>
        </w:rPr>
        <w:t>（如有）………………………………………………………（页码）</w:t>
      </w:r>
    </w:p>
    <w:p w14:paraId="6891B470"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4）符合性审查资料</w:t>
      </w:r>
      <w:r>
        <w:rPr>
          <w:rFonts w:ascii="宋体" w:hAnsi="宋体" w:hint="eastAsia"/>
          <w:szCs w:val="21"/>
        </w:rPr>
        <w:t>………………………………………………………………（页码）</w:t>
      </w:r>
    </w:p>
    <w:p w14:paraId="38C422B3"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声明书…………………………………………………………………………（页码）</w:t>
      </w:r>
    </w:p>
    <w:p w14:paraId="57740A16"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w:t>
      </w:r>
      <w:r>
        <w:rPr>
          <w:rFonts w:ascii="宋体" w:hAnsi="宋体"/>
          <w:szCs w:val="21"/>
        </w:rPr>
        <w:t>商务技术偏离</w:t>
      </w:r>
      <w:r>
        <w:rPr>
          <w:rFonts w:ascii="宋体" w:hAnsi="宋体" w:hint="eastAsia"/>
          <w:szCs w:val="21"/>
        </w:rPr>
        <w:t>说明</w:t>
      </w:r>
      <w:r>
        <w:rPr>
          <w:rFonts w:ascii="宋体" w:hAnsi="宋体"/>
          <w:szCs w:val="21"/>
        </w:rPr>
        <w:t>表</w:t>
      </w:r>
      <w:r>
        <w:rPr>
          <w:rFonts w:ascii="宋体" w:hAnsi="宋体" w:hint="eastAsia"/>
          <w:szCs w:val="21"/>
        </w:rPr>
        <w:t>…………………………………………………………（页码）</w:t>
      </w:r>
    </w:p>
    <w:p w14:paraId="19B3DEC3"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）针对本项目相应的商务技术资料……………………………………………（页码）</w:t>
      </w:r>
    </w:p>
    <w:p w14:paraId="2475A07B"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）政府采购供应商廉洁自律承诺书……………………………………………（页码）</w:t>
      </w:r>
    </w:p>
    <w:p w14:paraId="4F9A46A8" w14:textId="77777777" w:rsidR="00D345DF" w:rsidRDefault="00D345DF">
      <w:pPr>
        <w:snapToGrid w:val="0"/>
        <w:spacing w:line="360" w:lineRule="auto"/>
        <w:jc w:val="center"/>
        <w:rPr>
          <w:rFonts w:ascii="宋体" w:hAnsi="宋体"/>
          <w:b/>
          <w:sz w:val="32"/>
        </w:rPr>
      </w:pPr>
    </w:p>
    <w:p w14:paraId="6C9568CE" w14:textId="77777777" w:rsidR="00D345DF" w:rsidRDefault="00D345DF">
      <w:pPr>
        <w:snapToGrid w:val="0"/>
        <w:spacing w:line="360" w:lineRule="auto"/>
        <w:jc w:val="center"/>
        <w:rPr>
          <w:rFonts w:ascii="宋体" w:hAnsi="宋体"/>
          <w:b/>
          <w:sz w:val="32"/>
        </w:rPr>
      </w:pPr>
    </w:p>
    <w:bookmarkEnd w:id="76"/>
    <w:p w14:paraId="3AE29581" w14:textId="77777777" w:rsidR="00D345DF" w:rsidRDefault="00D345DF">
      <w:pPr>
        <w:rPr>
          <w:rFonts w:ascii="宋体" w:hAnsi="宋体"/>
        </w:rPr>
      </w:pPr>
    </w:p>
    <w:p w14:paraId="218E5AA5" w14:textId="77777777" w:rsidR="00D345DF" w:rsidRDefault="00D345DF">
      <w:pPr>
        <w:rPr>
          <w:rFonts w:ascii="宋体" w:hAnsi="宋体"/>
        </w:rPr>
        <w:sectPr w:rsidR="00D345DF" w:rsidSect="00C61CA5">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14:paraId="6D382B2E" w14:textId="77777777" w:rsidR="00D345DF" w:rsidRDefault="00000000">
      <w:pPr>
        <w:snapToGrid w:val="0"/>
        <w:spacing w:line="360" w:lineRule="auto"/>
        <w:jc w:val="center"/>
        <w:outlineLvl w:val="0"/>
        <w:rPr>
          <w:rFonts w:ascii="宋体" w:hAnsi="宋体"/>
          <w:b/>
          <w:sz w:val="36"/>
        </w:rPr>
      </w:pPr>
      <w:bookmarkStart w:id="79" w:name="_Toc98681069"/>
      <w:bookmarkStart w:id="80" w:name="_Toc47950915"/>
      <w:bookmarkStart w:id="81" w:name="_Toc47951366"/>
      <w:bookmarkStart w:id="82" w:name="_Toc96521629"/>
      <w:r>
        <w:rPr>
          <w:rFonts w:ascii="宋体" w:hAnsi="宋体" w:hint="eastAsia"/>
          <w:b/>
          <w:sz w:val="36"/>
        </w:rPr>
        <w:lastRenderedPageBreak/>
        <w:t>一、谈判响应函</w:t>
      </w:r>
      <w:bookmarkEnd w:id="79"/>
      <w:bookmarkEnd w:id="80"/>
      <w:bookmarkEnd w:id="81"/>
      <w:bookmarkEnd w:id="82"/>
    </w:p>
    <w:p w14:paraId="1EDD693E" w14:textId="77777777" w:rsidR="00D345DF" w:rsidRDefault="00000000">
      <w:pPr>
        <w:snapToGrid w:val="0"/>
        <w:spacing w:line="360" w:lineRule="auto"/>
        <w:rPr>
          <w:rFonts w:ascii="宋体" w:hAnsi="宋体"/>
          <w:szCs w:val="21"/>
        </w:rPr>
      </w:pPr>
      <w:r>
        <w:rPr>
          <w:rFonts w:ascii="宋体" w:hAnsi="宋体" w:hint="eastAsia"/>
          <w:szCs w:val="21"/>
        </w:rPr>
        <w:t>浙江省残疾人文化体育指导中心、浙江省建设工程设备招标有限公司：</w:t>
      </w:r>
    </w:p>
    <w:p w14:paraId="2F1B27CC" w14:textId="77777777" w:rsidR="00D345DF" w:rsidRDefault="00000000">
      <w:pPr>
        <w:snapToGrid w:val="0"/>
        <w:spacing w:line="360" w:lineRule="auto"/>
        <w:ind w:firstLineChars="200" w:firstLine="420"/>
        <w:jc w:val="left"/>
        <w:rPr>
          <w:rFonts w:ascii="宋体" w:hAnsi="宋体"/>
          <w:szCs w:val="21"/>
        </w:rPr>
      </w:pPr>
      <w:r>
        <w:rPr>
          <w:rFonts w:ascii="宋体" w:hAnsi="宋体" w:hint="eastAsia"/>
          <w:szCs w:val="21"/>
          <w:u w:val="single"/>
        </w:rPr>
        <w:t>(供应商全称)</w:t>
      </w:r>
      <w:r>
        <w:rPr>
          <w:rFonts w:ascii="宋体" w:hAnsi="宋体" w:hint="eastAsia"/>
          <w:szCs w:val="21"/>
        </w:rPr>
        <w:t>授权</w:t>
      </w:r>
      <w:r>
        <w:rPr>
          <w:rFonts w:ascii="宋体" w:hAnsi="宋体" w:hint="eastAsia"/>
          <w:szCs w:val="21"/>
          <w:u w:val="single"/>
        </w:rPr>
        <w:t>(全权代表姓名)(职务、职称)</w:t>
      </w:r>
      <w:r>
        <w:rPr>
          <w:rFonts w:ascii="宋体" w:hAnsi="宋体" w:hint="eastAsia"/>
          <w:szCs w:val="21"/>
        </w:rPr>
        <w:t>为全权代表，参加贵方组织的</w:t>
      </w:r>
      <w:r>
        <w:rPr>
          <w:rFonts w:ascii="宋体" w:hAnsi="宋体" w:hint="eastAsia"/>
          <w:szCs w:val="21"/>
          <w:u w:val="single"/>
        </w:rPr>
        <w:t xml:space="preserve"> </w:t>
      </w:r>
      <w:r>
        <w:rPr>
          <w:rFonts w:ascii="宋体" w:hAnsi="宋体"/>
          <w:szCs w:val="21"/>
          <w:u w:val="single"/>
        </w:rPr>
        <w:t>2024年浙江省残疾人文化体育指导中心外训服务</w:t>
      </w:r>
      <w:r>
        <w:rPr>
          <w:rFonts w:ascii="宋体" w:hAnsi="宋体" w:hint="eastAsia"/>
          <w:szCs w:val="21"/>
        </w:rPr>
        <w:t>（项目编号：ZJZBC-24-808）招标的有关活动，并对此项目进行投标。为此：</w:t>
      </w:r>
    </w:p>
    <w:p w14:paraId="3FD28065"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1、我方同意在供应商编制和提交采购响应文件须知规定的开标日期起遵守本响应文件中的承诺且在谈判有效期满之前均具有约束力。</w:t>
      </w:r>
    </w:p>
    <w:p w14:paraId="099480E1"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2、我方承诺已经具备《中华人民共和国政府采购法》中规定的参加政府采购活动的供应商应当具备的条件：</w:t>
      </w:r>
    </w:p>
    <w:p w14:paraId="2120F794"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(1)具有独立承担民事责任的能力；</w:t>
      </w:r>
    </w:p>
    <w:p w14:paraId="08C6B951"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(2)遵守国家法律、行政法规，具有良好的信誉和商业道德；</w:t>
      </w:r>
    </w:p>
    <w:p w14:paraId="4AC01604"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(3)具有履行合同的能力和良好的履行合同记录；</w:t>
      </w:r>
    </w:p>
    <w:p w14:paraId="46197D21"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(4)良好的资金、财务状况；</w:t>
      </w:r>
    </w:p>
    <w:p w14:paraId="5AE2477C"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(5)产品及生产所需装备符合中国政府规定的相应技术标准和环保标准；</w:t>
      </w:r>
    </w:p>
    <w:p w14:paraId="35DD3A7C"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(6)没有违反政府采购法规、政策的记录；</w:t>
      </w:r>
    </w:p>
    <w:p w14:paraId="03198A1B"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(7)没有发生重大经济纠纷和走私犯罪记录。</w:t>
      </w:r>
    </w:p>
    <w:p w14:paraId="05D3E63C"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3、提供编制和提交采购响应文件须知规定的全部响应文件，具体内容为：</w:t>
      </w:r>
    </w:p>
    <w:p w14:paraId="2D3436A9"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(1)开标一览表及投标报价明细清单；</w:t>
      </w:r>
    </w:p>
    <w:p w14:paraId="4721B7F8"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(2)投标商务技术文件和报价文件；</w:t>
      </w:r>
    </w:p>
    <w:p w14:paraId="739B73BA"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(3)编制和提交响应文件须知要求供应商提交的全部文件；</w:t>
      </w:r>
    </w:p>
    <w:p w14:paraId="2DB3ABCB"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(4)按谈判文件要求提供和交付的货物和服务的投标报价详见开标一览表；</w:t>
      </w:r>
    </w:p>
    <w:p w14:paraId="60D26316"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(5)保证忠实地执行双方所签订的合同，并承担合同规定的责任和义务；</w:t>
      </w:r>
    </w:p>
    <w:p w14:paraId="023022C1"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(6)保证遵守谈判文件中的其他有关规定。</w:t>
      </w:r>
    </w:p>
    <w:p w14:paraId="0BB1FED6"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4、我方完全理解贵方不一定要接受最低价的投标。</w:t>
      </w:r>
    </w:p>
    <w:p w14:paraId="468A1E7A"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5、我方愿意向贵方提供任何与该项投标有关的数据、情况和技术资料。若贵方需要，我方愿意提供我方作出的一切承诺的证明材料。</w:t>
      </w:r>
    </w:p>
    <w:p w14:paraId="3BC00AC6"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6、我方已详细审核全部谈判文件，包括谈判文件修改书(如果有)、参考资料及有关附件，确认无误。</w:t>
      </w:r>
    </w:p>
    <w:p w14:paraId="516A1E07"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7、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6F0ED30C"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a)提供虚假材料谋取中标、成交的；</w:t>
      </w:r>
    </w:p>
    <w:p w14:paraId="26C371C4"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lastRenderedPageBreak/>
        <w:t>b)采取不正当手段诋毁、排挤其他供应商的；</w:t>
      </w:r>
    </w:p>
    <w:p w14:paraId="32F0302A"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c)与采购人、其它供应商或者采购代理机构恶意串通的；</w:t>
      </w:r>
    </w:p>
    <w:p w14:paraId="43748B6E"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d)向采购人、采购代理机构行贿或者提供其他不正当利益的；</w:t>
      </w:r>
    </w:p>
    <w:p w14:paraId="6915E26F"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e)在招标采购过程中与采购人进行协商谈判的；</w:t>
      </w:r>
    </w:p>
    <w:p w14:paraId="079CB69C"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f)拒绝有关部门监督检查或提供虚假情况的。</w:t>
      </w:r>
    </w:p>
    <w:p w14:paraId="221642EF"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供应商有前款第a)至e)项情形之一的，中标、成交无效。</w:t>
      </w:r>
    </w:p>
    <w:p w14:paraId="4B129082" w14:textId="77777777" w:rsidR="00D345DF" w:rsidRDefault="00D345DF">
      <w:pPr>
        <w:snapToGrid w:val="0"/>
        <w:spacing w:line="360" w:lineRule="auto"/>
        <w:ind w:leftChars="200" w:left="420" w:firstLineChars="1750" w:firstLine="3675"/>
        <w:jc w:val="left"/>
        <w:rPr>
          <w:rFonts w:ascii="宋体" w:hAnsi="宋体"/>
          <w:szCs w:val="21"/>
        </w:rPr>
      </w:pPr>
    </w:p>
    <w:p w14:paraId="223EA238" w14:textId="77777777" w:rsidR="00D345DF" w:rsidRDefault="00000000">
      <w:pPr>
        <w:snapToGrid w:val="0"/>
        <w:spacing w:line="360" w:lineRule="auto"/>
        <w:ind w:firstLineChars="150" w:firstLine="315"/>
        <w:rPr>
          <w:rFonts w:ascii="宋体" w:hAnsi="宋体"/>
          <w:szCs w:val="21"/>
        </w:rPr>
      </w:pPr>
      <w:r>
        <w:rPr>
          <w:rFonts w:ascii="宋体" w:hAnsi="宋体" w:hint="eastAsia"/>
          <w:szCs w:val="21"/>
        </w:rPr>
        <w:t xml:space="preserve">供应商名称（电子签名）：  </w:t>
      </w:r>
    </w:p>
    <w:p w14:paraId="57E213C3" w14:textId="77777777" w:rsidR="00D345DF" w:rsidRDefault="00000000">
      <w:pPr>
        <w:snapToGrid w:val="0"/>
        <w:spacing w:line="360" w:lineRule="auto"/>
        <w:ind w:leftChars="200" w:left="420"/>
        <w:rPr>
          <w:rFonts w:ascii="宋体" w:hAnsi="宋体"/>
          <w:szCs w:val="21"/>
        </w:rPr>
      </w:pPr>
      <w:r>
        <w:rPr>
          <w:rFonts w:ascii="宋体" w:hAnsi="宋体" w:hint="eastAsia"/>
          <w:szCs w:val="21"/>
        </w:rPr>
        <w:t xml:space="preserve">联系人：                  联系电话： </w:t>
      </w:r>
    </w:p>
    <w:p w14:paraId="171CFC61" w14:textId="77777777" w:rsidR="00D345DF" w:rsidRDefault="00000000">
      <w:pPr>
        <w:snapToGrid w:val="0"/>
        <w:spacing w:line="360" w:lineRule="auto"/>
        <w:ind w:leftChars="200" w:left="420"/>
        <w:rPr>
          <w:rFonts w:ascii="宋体" w:hAnsi="宋体"/>
          <w:szCs w:val="21"/>
        </w:rPr>
      </w:pPr>
      <w:r>
        <w:rPr>
          <w:rFonts w:ascii="宋体" w:hAnsi="宋体" w:hint="eastAsia"/>
          <w:szCs w:val="21"/>
        </w:rPr>
        <w:t>联系地址：</w:t>
      </w:r>
    </w:p>
    <w:p w14:paraId="4E0AD53A" w14:textId="77777777" w:rsidR="00D345DF" w:rsidRDefault="00000000">
      <w:pPr>
        <w:snapToGrid w:val="0"/>
        <w:spacing w:line="360" w:lineRule="auto"/>
        <w:ind w:leftChars="200" w:left="420"/>
        <w:rPr>
          <w:rFonts w:ascii="宋体" w:hAnsi="宋体"/>
          <w:szCs w:val="21"/>
        </w:rPr>
      </w:pPr>
      <w:r>
        <w:rPr>
          <w:rFonts w:ascii="宋体" w:hAnsi="宋体" w:hint="eastAsia"/>
          <w:szCs w:val="21"/>
        </w:rPr>
        <w:t>邮政编码：               传真号码：</w:t>
      </w:r>
    </w:p>
    <w:p w14:paraId="10A2F08F"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日期：     年</w:t>
      </w:r>
      <w:r>
        <w:rPr>
          <w:rFonts w:ascii="宋体" w:hAnsi="宋体" w:hint="eastAsia"/>
          <w:szCs w:val="21"/>
        </w:rPr>
        <w:tab/>
        <w:t xml:space="preserve">   月    日</w:t>
      </w:r>
    </w:p>
    <w:p w14:paraId="55F3534C" w14:textId="77777777" w:rsidR="00D345DF" w:rsidRDefault="00000000">
      <w:pPr>
        <w:snapToGrid w:val="0"/>
        <w:spacing w:line="360" w:lineRule="auto"/>
        <w:rPr>
          <w:rFonts w:ascii="宋体" w:hAnsi="宋体"/>
          <w:szCs w:val="21"/>
        </w:rPr>
      </w:pPr>
      <w:r>
        <w:rPr>
          <w:rFonts w:ascii="宋体" w:hAnsi="宋体" w:hint="eastAsia"/>
          <w:szCs w:val="21"/>
        </w:rPr>
        <w:t>注：未按照本谈判响应函要求填报的将被视为非实质性响应投标，从而可能导致该投标被拒绝。</w:t>
      </w:r>
    </w:p>
    <w:p w14:paraId="72CF7109" w14:textId="77777777" w:rsidR="00D345DF" w:rsidRDefault="00000000">
      <w:pPr>
        <w:jc w:val="center"/>
        <w:rPr>
          <w:rFonts w:ascii="宋体" w:hAnsi="宋体"/>
          <w:b/>
          <w:sz w:val="32"/>
        </w:rPr>
      </w:pPr>
      <w:r>
        <w:rPr>
          <w:rFonts w:ascii="宋体" w:hAnsi="宋体"/>
        </w:rPr>
        <w:br w:type="page"/>
      </w:r>
      <w:r>
        <w:rPr>
          <w:rFonts w:ascii="宋体" w:hAnsi="宋体" w:hint="eastAsia"/>
          <w:b/>
          <w:sz w:val="32"/>
        </w:rPr>
        <w:lastRenderedPageBreak/>
        <w:t>二、授权委托书或法定代表人（单位负责人、自然人本人）身份证明</w:t>
      </w:r>
    </w:p>
    <w:p w14:paraId="1B304BBA" w14:textId="77777777" w:rsidR="00D345DF" w:rsidRDefault="00000000">
      <w:pPr>
        <w:snapToGrid w:val="0"/>
        <w:spacing w:line="360" w:lineRule="auto"/>
        <w:rPr>
          <w:rFonts w:ascii="宋体" w:hAnsi="宋体"/>
          <w:sz w:val="24"/>
        </w:rPr>
      </w:pPr>
      <w:r>
        <w:rPr>
          <w:rFonts w:ascii="宋体" w:hAnsi="宋体"/>
          <w:sz w:val="24"/>
        </w:rPr>
        <w:t xml:space="preserve">                                </w:t>
      </w:r>
    </w:p>
    <w:p w14:paraId="26D5CFF3" w14:textId="77777777" w:rsidR="00D345DF" w:rsidRDefault="00000000">
      <w:pPr>
        <w:snapToGrid w:val="0"/>
        <w:spacing w:line="360" w:lineRule="auto"/>
        <w:ind w:firstLineChars="894" w:firstLine="2872"/>
        <w:rPr>
          <w:rFonts w:ascii="宋体" w:hAnsi="宋体"/>
        </w:rPr>
      </w:pPr>
      <w:r>
        <w:rPr>
          <w:rFonts w:ascii="宋体" w:hAnsi="宋体" w:hint="eastAsia"/>
          <w:b/>
          <w:sz w:val="32"/>
        </w:rPr>
        <w:t>授权委托书（适用于非联合体投标）</w:t>
      </w:r>
      <w:r>
        <w:rPr>
          <w:rFonts w:ascii="宋体" w:hAnsi="宋体"/>
        </w:rPr>
        <w:t xml:space="preserve">                               </w:t>
      </w:r>
    </w:p>
    <w:p w14:paraId="73976BA6" w14:textId="77777777" w:rsidR="00D345DF" w:rsidRDefault="00000000">
      <w:pPr>
        <w:snapToGrid w:val="0"/>
        <w:spacing w:line="360" w:lineRule="auto"/>
        <w:rPr>
          <w:rFonts w:ascii="宋体" w:hAnsi="宋体"/>
          <w:szCs w:val="21"/>
        </w:rPr>
      </w:pPr>
      <w:r>
        <w:rPr>
          <w:rFonts w:ascii="宋体" w:hAnsi="宋体" w:hint="eastAsia"/>
          <w:szCs w:val="21"/>
        </w:rPr>
        <w:t>浙江省残疾人文化体育指导中心、浙江省建设工程设备招标有限公司：</w:t>
      </w:r>
    </w:p>
    <w:p w14:paraId="1309BF5C" w14:textId="77777777" w:rsidR="00D345DF" w:rsidRDefault="00000000">
      <w:pPr>
        <w:snapToGrid w:val="0"/>
        <w:spacing w:line="360" w:lineRule="auto"/>
        <w:ind w:firstLine="576"/>
        <w:rPr>
          <w:rFonts w:ascii="宋体" w:hAnsi="宋体"/>
          <w:szCs w:val="21"/>
        </w:rPr>
      </w:pPr>
      <w:r>
        <w:rPr>
          <w:rFonts w:ascii="宋体" w:hAnsi="宋体" w:hint="eastAsia"/>
          <w:szCs w:val="21"/>
        </w:rPr>
        <w:t>现委托</w:t>
      </w:r>
      <w:r>
        <w:rPr>
          <w:rFonts w:ascii="宋体" w:hAnsi="宋体"/>
          <w:szCs w:val="21"/>
          <w:u w:val="single"/>
        </w:rPr>
        <w:t xml:space="preserve">          </w:t>
      </w:r>
      <w:r>
        <w:rPr>
          <w:rFonts w:ascii="宋体" w:hAnsi="宋体" w:hint="eastAsia"/>
          <w:szCs w:val="21"/>
        </w:rPr>
        <w:t>（姓名）为我方代理人（身份证号码：</w:t>
      </w:r>
      <w:r>
        <w:rPr>
          <w:rFonts w:ascii="宋体" w:hAnsi="宋体"/>
          <w:szCs w:val="21"/>
          <w:u w:val="single"/>
        </w:rPr>
        <w:t xml:space="preserve">          </w:t>
      </w:r>
      <w:r>
        <w:rPr>
          <w:rFonts w:ascii="宋体" w:hAnsi="宋体" w:hint="eastAsia"/>
          <w:szCs w:val="21"/>
        </w:rPr>
        <w:t>，手机：</w:t>
      </w:r>
      <w:r>
        <w:rPr>
          <w:rFonts w:ascii="宋体" w:hAnsi="宋体"/>
          <w:szCs w:val="21"/>
          <w:u w:val="single"/>
        </w:rPr>
        <w:t xml:space="preserve">          </w:t>
      </w:r>
      <w:r>
        <w:rPr>
          <w:rFonts w:ascii="宋体" w:hAnsi="宋体" w:hint="eastAsia"/>
          <w:szCs w:val="21"/>
        </w:rPr>
        <w:t>），以我方名义处理浙江省残疾人文化体育指导中心的</w:t>
      </w:r>
      <w:r>
        <w:rPr>
          <w:rFonts w:ascii="宋体" w:hAnsi="宋体"/>
          <w:szCs w:val="21"/>
        </w:rPr>
        <w:t>2024年浙江省残疾人文化体育指导中心外训服务</w:t>
      </w:r>
      <w:r>
        <w:rPr>
          <w:rFonts w:ascii="宋体" w:hAnsi="宋体" w:hint="eastAsia"/>
          <w:szCs w:val="21"/>
        </w:rPr>
        <w:t>【项目编号：ZJZBC-24-808】竞争性谈判响应的一切事项，其法律后果由我方承担。</w:t>
      </w:r>
    </w:p>
    <w:p w14:paraId="77FEF03B" w14:textId="77777777" w:rsidR="00D345DF" w:rsidRDefault="00000000">
      <w:pPr>
        <w:snapToGrid w:val="0"/>
        <w:spacing w:line="360" w:lineRule="auto"/>
        <w:rPr>
          <w:rFonts w:ascii="宋体" w:hAnsi="宋体"/>
          <w:szCs w:val="21"/>
        </w:rPr>
      </w:pPr>
      <w:r>
        <w:rPr>
          <w:rFonts w:ascii="宋体" w:hAnsi="宋体"/>
          <w:szCs w:val="21"/>
        </w:rPr>
        <w:t xml:space="preserve">    </w:t>
      </w:r>
      <w:r>
        <w:rPr>
          <w:rFonts w:ascii="宋体" w:hAnsi="宋体" w:hint="eastAsia"/>
          <w:szCs w:val="21"/>
        </w:rPr>
        <w:t>委托期限：自</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日起至</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日止。</w:t>
      </w:r>
    </w:p>
    <w:p w14:paraId="0A52F009" w14:textId="77777777" w:rsidR="00D345DF" w:rsidRDefault="00000000">
      <w:pPr>
        <w:snapToGrid w:val="0"/>
        <w:spacing w:line="360" w:lineRule="auto"/>
        <w:rPr>
          <w:rFonts w:ascii="宋体" w:hAnsi="宋体"/>
          <w:szCs w:val="21"/>
        </w:rPr>
      </w:pPr>
      <w:r>
        <w:rPr>
          <w:rFonts w:ascii="宋体" w:hAnsi="宋体"/>
          <w:szCs w:val="21"/>
        </w:rPr>
        <w:t xml:space="preserve">    </w:t>
      </w:r>
      <w:r>
        <w:rPr>
          <w:rFonts w:ascii="宋体" w:hAnsi="宋体" w:hint="eastAsia"/>
          <w:szCs w:val="21"/>
        </w:rPr>
        <w:t>特此告知。</w:t>
      </w:r>
    </w:p>
    <w:p w14:paraId="2ACF52A0" w14:textId="77777777" w:rsidR="00D345DF" w:rsidRDefault="00000000">
      <w:pPr>
        <w:snapToGrid w:val="0"/>
        <w:spacing w:line="360" w:lineRule="auto"/>
        <w:rPr>
          <w:rFonts w:ascii="宋体" w:hAnsi="宋体"/>
          <w:szCs w:val="21"/>
        </w:rPr>
      </w:pPr>
      <w:r>
        <w:rPr>
          <w:rFonts w:ascii="宋体" w:hAnsi="宋体"/>
          <w:szCs w:val="21"/>
        </w:rPr>
        <w:t xml:space="preserve">                                                 </w:t>
      </w:r>
      <w:r>
        <w:rPr>
          <w:rFonts w:ascii="宋体" w:hAnsi="宋体" w:hint="eastAsia"/>
          <w:szCs w:val="21"/>
        </w:rPr>
        <w:t>供应商</w:t>
      </w:r>
      <w:r>
        <w:rPr>
          <w:rFonts w:ascii="宋体" w:hAnsi="宋体"/>
          <w:szCs w:val="21"/>
        </w:rPr>
        <w:t>名称(电子签名)：</w:t>
      </w:r>
    </w:p>
    <w:p w14:paraId="6EA1974B" w14:textId="77777777" w:rsidR="00D345DF" w:rsidRDefault="00000000">
      <w:pPr>
        <w:snapToGrid w:val="0"/>
        <w:spacing w:line="360" w:lineRule="auto"/>
        <w:rPr>
          <w:rFonts w:ascii="宋体" w:hAnsi="宋体"/>
          <w:szCs w:val="21"/>
        </w:rPr>
      </w:pPr>
      <w:r>
        <w:rPr>
          <w:rFonts w:ascii="宋体" w:hAnsi="宋体"/>
          <w:szCs w:val="21"/>
        </w:rPr>
        <w:t xml:space="preserve">                                                 签发日期：  年  月   日</w:t>
      </w:r>
    </w:p>
    <w:p w14:paraId="483609EA" w14:textId="77777777" w:rsidR="00D345DF" w:rsidRDefault="00D345DF">
      <w:pPr>
        <w:snapToGrid w:val="0"/>
        <w:spacing w:line="360" w:lineRule="auto"/>
        <w:rPr>
          <w:rFonts w:ascii="宋体" w:hAnsi="宋体"/>
          <w:sz w:val="24"/>
        </w:rPr>
      </w:pPr>
    </w:p>
    <w:p w14:paraId="5C271E9D" w14:textId="77777777" w:rsidR="00D345DF" w:rsidRDefault="00D345DF">
      <w:pPr>
        <w:snapToGrid w:val="0"/>
        <w:spacing w:line="360" w:lineRule="auto"/>
        <w:rPr>
          <w:rFonts w:ascii="宋体" w:hAnsi="宋体"/>
          <w:sz w:val="24"/>
        </w:rPr>
      </w:pPr>
    </w:p>
    <w:p w14:paraId="63CE473F" w14:textId="77777777" w:rsidR="00D345DF" w:rsidRDefault="00000000">
      <w:pPr>
        <w:spacing w:line="360" w:lineRule="auto"/>
        <w:jc w:val="center"/>
        <w:rPr>
          <w:rFonts w:ascii="宋体" w:hAnsi="宋体"/>
          <w:b/>
          <w:sz w:val="32"/>
        </w:rPr>
      </w:pPr>
      <w:r>
        <w:rPr>
          <w:rFonts w:ascii="宋体" w:hAnsi="宋体"/>
          <w:b/>
          <w:sz w:val="32"/>
        </w:rPr>
        <w:t xml:space="preserve">       </w:t>
      </w:r>
      <w:r>
        <w:rPr>
          <w:rFonts w:ascii="宋体" w:hAnsi="宋体" w:hint="eastAsia"/>
          <w:b/>
          <w:sz w:val="32"/>
        </w:rPr>
        <w:t>授权委托书（适用于联合体投标）</w:t>
      </w:r>
    </w:p>
    <w:p w14:paraId="7B903066" w14:textId="77777777" w:rsidR="00D345DF" w:rsidRDefault="00000000">
      <w:pPr>
        <w:snapToGrid w:val="0"/>
        <w:spacing w:line="360" w:lineRule="auto"/>
        <w:rPr>
          <w:rFonts w:ascii="宋体" w:hAnsi="宋体"/>
          <w:szCs w:val="21"/>
        </w:rPr>
      </w:pPr>
      <w:r>
        <w:rPr>
          <w:rFonts w:ascii="宋体" w:hAnsi="宋体" w:hint="eastAsia"/>
          <w:szCs w:val="21"/>
        </w:rPr>
        <w:t>浙江省残疾人文化体育指导中心、浙江省建设工程设备招标有限公司：</w:t>
      </w:r>
    </w:p>
    <w:p w14:paraId="659DA433" w14:textId="77777777" w:rsidR="00D345DF" w:rsidRDefault="00000000">
      <w:pPr>
        <w:snapToGrid w:val="0"/>
        <w:spacing w:line="360" w:lineRule="auto"/>
        <w:ind w:firstLine="576"/>
        <w:rPr>
          <w:rFonts w:ascii="宋体" w:hAnsi="宋体"/>
          <w:szCs w:val="21"/>
        </w:rPr>
      </w:pPr>
      <w:r>
        <w:rPr>
          <w:rFonts w:ascii="宋体" w:hAnsi="宋体" w:hint="eastAsia"/>
          <w:szCs w:val="21"/>
        </w:rPr>
        <w:t>现委托</w:t>
      </w:r>
      <w:r>
        <w:rPr>
          <w:rFonts w:ascii="宋体" w:hAnsi="宋体"/>
          <w:szCs w:val="21"/>
          <w:u w:val="single"/>
        </w:rPr>
        <w:t xml:space="preserve">          </w:t>
      </w:r>
      <w:r>
        <w:rPr>
          <w:rFonts w:ascii="宋体" w:hAnsi="宋体" w:hint="eastAsia"/>
          <w:szCs w:val="21"/>
        </w:rPr>
        <w:t>（姓名）为我方代理人（身份证号码：</w:t>
      </w:r>
      <w:r>
        <w:rPr>
          <w:rFonts w:ascii="宋体" w:hAnsi="宋体"/>
          <w:szCs w:val="21"/>
          <w:u w:val="single"/>
        </w:rPr>
        <w:t xml:space="preserve">          </w:t>
      </w:r>
      <w:r>
        <w:rPr>
          <w:rFonts w:ascii="宋体" w:hAnsi="宋体" w:hint="eastAsia"/>
          <w:szCs w:val="21"/>
        </w:rPr>
        <w:t>，手机：</w:t>
      </w:r>
      <w:r>
        <w:rPr>
          <w:rFonts w:ascii="宋体" w:hAnsi="宋体"/>
          <w:szCs w:val="21"/>
          <w:u w:val="single"/>
        </w:rPr>
        <w:t xml:space="preserve">          </w:t>
      </w:r>
      <w:r>
        <w:rPr>
          <w:rFonts w:ascii="宋体" w:hAnsi="宋体" w:hint="eastAsia"/>
          <w:szCs w:val="21"/>
        </w:rPr>
        <w:t>），以我方名义处理浙江省残疾人文化体育指导中心的</w:t>
      </w:r>
      <w:r>
        <w:rPr>
          <w:rFonts w:ascii="宋体" w:hAnsi="宋体"/>
          <w:szCs w:val="21"/>
        </w:rPr>
        <w:t>2024年浙江省残疾人文化体育指导中心外训服务</w:t>
      </w:r>
      <w:r>
        <w:rPr>
          <w:rFonts w:ascii="宋体" w:hAnsi="宋体" w:hint="eastAsia"/>
          <w:szCs w:val="21"/>
        </w:rPr>
        <w:t>【项目编号：ZJZBC-24-808】竞争性谈判响应的一切事项，其法律后果由我方承担。</w:t>
      </w:r>
    </w:p>
    <w:p w14:paraId="6BB12F23" w14:textId="77777777" w:rsidR="00D345DF" w:rsidRDefault="00000000">
      <w:pPr>
        <w:snapToGrid w:val="0"/>
        <w:spacing w:line="360" w:lineRule="auto"/>
        <w:rPr>
          <w:rFonts w:ascii="宋体" w:hAnsi="宋体"/>
          <w:szCs w:val="21"/>
        </w:rPr>
      </w:pPr>
      <w:r>
        <w:rPr>
          <w:rFonts w:ascii="宋体" w:hAnsi="宋体"/>
          <w:szCs w:val="21"/>
        </w:rPr>
        <w:t xml:space="preserve">    </w:t>
      </w:r>
      <w:r>
        <w:rPr>
          <w:rFonts w:ascii="宋体" w:hAnsi="宋体" w:hint="eastAsia"/>
          <w:szCs w:val="21"/>
        </w:rPr>
        <w:t>委托期限：自</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日起至</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日止。</w:t>
      </w:r>
    </w:p>
    <w:p w14:paraId="076A402A" w14:textId="77777777" w:rsidR="00D345DF" w:rsidRDefault="00000000">
      <w:pPr>
        <w:snapToGrid w:val="0"/>
        <w:spacing w:line="360" w:lineRule="auto"/>
        <w:rPr>
          <w:rFonts w:ascii="宋体" w:hAnsi="宋体"/>
          <w:szCs w:val="21"/>
        </w:rPr>
      </w:pPr>
      <w:r>
        <w:rPr>
          <w:rFonts w:ascii="宋体" w:hAnsi="宋体"/>
          <w:szCs w:val="21"/>
        </w:rPr>
        <w:t xml:space="preserve">    </w:t>
      </w:r>
      <w:r>
        <w:rPr>
          <w:rFonts w:ascii="宋体" w:hAnsi="宋体" w:hint="eastAsia"/>
          <w:szCs w:val="21"/>
        </w:rPr>
        <w:t>特此告知。</w:t>
      </w:r>
    </w:p>
    <w:p w14:paraId="122C34D9" w14:textId="77777777" w:rsidR="00D345DF" w:rsidRDefault="00D345DF">
      <w:pPr>
        <w:jc w:val="center"/>
        <w:rPr>
          <w:rFonts w:ascii="宋体" w:hAnsi="宋体"/>
          <w:b/>
          <w:szCs w:val="21"/>
        </w:rPr>
      </w:pPr>
    </w:p>
    <w:p w14:paraId="44F4150A" w14:textId="77777777" w:rsidR="00D345DF" w:rsidRDefault="00D345DF">
      <w:pPr>
        <w:jc w:val="center"/>
        <w:rPr>
          <w:rFonts w:ascii="宋体" w:hAnsi="宋体"/>
          <w:b/>
          <w:szCs w:val="21"/>
        </w:rPr>
      </w:pPr>
    </w:p>
    <w:p w14:paraId="62D800EA" w14:textId="77777777" w:rsidR="00D345DF" w:rsidRDefault="00D345DF">
      <w:pPr>
        <w:rPr>
          <w:rFonts w:ascii="宋体" w:hAnsi="宋体"/>
          <w:szCs w:val="21"/>
        </w:rPr>
      </w:pPr>
    </w:p>
    <w:p w14:paraId="13A7FA83" w14:textId="77777777" w:rsidR="00D345DF" w:rsidRDefault="00000000">
      <w:pPr>
        <w:snapToGrid w:val="0"/>
        <w:spacing w:line="360" w:lineRule="auto"/>
        <w:ind w:firstLineChars="2100" w:firstLine="4410"/>
        <w:rPr>
          <w:rFonts w:ascii="宋体" w:hAnsi="宋体"/>
          <w:szCs w:val="21"/>
        </w:rPr>
      </w:pPr>
      <w:r>
        <w:rPr>
          <w:rFonts w:ascii="宋体" w:hAnsi="宋体" w:hint="eastAsia"/>
          <w:szCs w:val="21"/>
        </w:rPr>
        <w:t>联合体成员名称</w:t>
      </w:r>
      <w:r>
        <w:rPr>
          <w:rFonts w:ascii="宋体" w:hAnsi="宋体"/>
          <w:szCs w:val="21"/>
        </w:rPr>
        <w:t>(电子签名/公章)：</w:t>
      </w:r>
    </w:p>
    <w:p w14:paraId="2E421D7A" w14:textId="77777777" w:rsidR="00D345DF" w:rsidRDefault="00000000">
      <w:pPr>
        <w:snapToGrid w:val="0"/>
        <w:spacing w:line="360" w:lineRule="auto"/>
        <w:ind w:firstLineChars="2100" w:firstLine="4410"/>
        <w:rPr>
          <w:rFonts w:ascii="宋体" w:hAnsi="宋体"/>
          <w:szCs w:val="21"/>
        </w:rPr>
      </w:pPr>
      <w:r>
        <w:rPr>
          <w:rFonts w:ascii="宋体" w:hAnsi="宋体" w:hint="eastAsia"/>
          <w:szCs w:val="21"/>
        </w:rPr>
        <w:t>联合体成员名称</w:t>
      </w:r>
      <w:r>
        <w:rPr>
          <w:rFonts w:ascii="宋体" w:hAnsi="宋体"/>
          <w:szCs w:val="21"/>
        </w:rPr>
        <w:t>(电子签名/公章)：</w:t>
      </w:r>
    </w:p>
    <w:p w14:paraId="39719967" w14:textId="77777777" w:rsidR="00D345DF" w:rsidRDefault="00000000">
      <w:pPr>
        <w:snapToGrid w:val="0"/>
        <w:spacing w:line="360" w:lineRule="auto"/>
        <w:ind w:firstLineChars="2400" w:firstLine="5040"/>
        <w:rPr>
          <w:rFonts w:ascii="宋体" w:hAnsi="宋体"/>
          <w:szCs w:val="21"/>
        </w:rPr>
      </w:pPr>
      <w:r>
        <w:rPr>
          <w:rFonts w:ascii="宋体" w:hAnsi="宋体" w:hint="eastAsia"/>
          <w:szCs w:val="21"/>
        </w:rPr>
        <w:t>……</w:t>
      </w:r>
    </w:p>
    <w:p w14:paraId="5616D437" w14:textId="77777777" w:rsidR="00D345DF" w:rsidRDefault="00000000">
      <w:pPr>
        <w:snapToGrid w:val="0"/>
        <w:spacing w:line="360" w:lineRule="auto"/>
        <w:rPr>
          <w:rFonts w:ascii="宋体" w:hAnsi="宋体"/>
          <w:szCs w:val="21"/>
        </w:rPr>
      </w:pPr>
      <w:r>
        <w:rPr>
          <w:rFonts w:ascii="宋体" w:hAnsi="宋体"/>
          <w:szCs w:val="21"/>
        </w:rPr>
        <w:t xml:space="preserve">                                               日期：  年  月   日</w:t>
      </w:r>
    </w:p>
    <w:p w14:paraId="44D82CFA" w14:textId="77777777" w:rsidR="00D345DF" w:rsidRDefault="00000000">
      <w:pPr>
        <w:rPr>
          <w:rFonts w:ascii="宋体" w:hAnsi="宋体"/>
        </w:rPr>
      </w:pPr>
      <w:r>
        <w:rPr>
          <w:rFonts w:ascii="宋体" w:hAnsi="宋体"/>
        </w:rPr>
        <w:br w:type="page"/>
      </w:r>
    </w:p>
    <w:p w14:paraId="34425B59" w14:textId="77777777" w:rsidR="00D345DF" w:rsidRDefault="00000000">
      <w:pPr>
        <w:autoSpaceDE w:val="0"/>
        <w:autoSpaceDN w:val="0"/>
        <w:spacing w:line="360" w:lineRule="auto"/>
        <w:jc w:val="center"/>
        <w:rPr>
          <w:rFonts w:ascii="宋体" w:hAnsi="宋体"/>
          <w:b/>
          <w:sz w:val="24"/>
        </w:rPr>
      </w:pPr>
      <w:r>
        <w:rPr>
          <w:rFonts w:ascii="宋体" w:hAnsi="宋体" w:hint="eastAsia"/>
          <w:b/>
          <w:sz w:val="32"/>
        </w:rPr>
        <w:lastRenderedPageBreak/>
        <w:t>法定代表人、单位负责人或自然人本人</w:t>
      </w:r>
      <w:r>
        <w:rPr>
          <w:rFonts w:ascii="宋体" w:hAnsi="宋体" w:hint="eastAsia"/>
          <w:b/>
          <w:sz w:val="30"/>
        </w:rPr>
        <w:t>的身份证明（适用于法定代表人、单位负责人或者自然人本人代表供应商参加投标）</w:t>
      </w:r>
    </w:p>
    <w:p w14:paraId="70B727B7" w14:textId="77777777" w:rsidR="00D345DF" w:rsidRDefault="00000000">
      <w:pPr>
        <w:pStyle w:val="00"/>
        <w:spacing w:line="360" w:lineRule="auto"/>
        <w:rPr>
          <w:rFonts w:hAnsi="宋体"/>
          <w:szCs w:val="21"/>
        </w:rPr>
      </w:pPr>
      <w:r>
        <w:rPr>
          <w:rFonts w:hAnsi="宋体" w:hint="eastAsia"/>
          <w:szCs w:val="21"/>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D345DF" w14:paraId="4C14A7DD" w14:textId="77777777">
        <w:trPr>
          <w:trHeight w:val="4812"/>
          <w:jc w:val="center"/>
        </w:trPr>
        <w:tc>
          <w:tcPr>
            <w:tcW w:w="9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B9523" w14:textId="77777777" w:rsidR="00D345DF" w:rsidRDefault="00000000">
            <w:pPr>
              <w:pStyle w:val="00"/>
              <w:adjustRightInd w:val="0"/>
              <w:spacing w:line="360" w:lineRule="auto"/>
              <w:rPr>
                <w:rFonts w:hAnsi="宋体"/>
                <w:szCs w:val="21"/>
              </w:rPr>
            </w:pPr>
            <w:r>
              <w:rPr>
                <w:rFonts w:hAnsi="宋体" w:hint="eastAsia"/>
                <w:szCs w:val="21"/>
              </w:rPr>
              <w:t>正面：</w:t>
            </w:r>
            <w:r>
              <w:rPr>
                <w:rFonts w:hAnsi="宋体"/>
                <w:szCs w:val="21"/>
              </w:rPr>
              <w:t xml:space="preserve">                                 </w:t>
            </w:r>
            <w:r>
              <w:rPr>
                <w:rFonts w:hAnsi="宋体" w:hint="eastAsia"/>
                <w:szCs w:val="21"/>
              </w:rPr>
              <w:t>反面：</w:t>
            </w:r>
          </w:p>
          <w:p w14:paraId="49152AB8" w14:textId="77777777" w:rsidR="00D345DF" w:rsidRDefault="00D345DF">
            <w:pPr>
              <w:pStyle w:val="00"/>
              <w:adjustRightInd w:val="0"/>
              <w:spacing w:line="360" w:lineRule="auto"/>
              <w:rPr>
                <w:rFonts w:hAnsi="宋体"/>
                <w:szCs w:val="21"/>
              </w:rPr>
            </w:pPr>
          </w:p>
        </w:tc>
      </w:tr>
    </w:tbl>
    <w:p w14:paraId="4F78AD04" w14:textId="77777777" w:rsidR="00D345DF" w:rsidRDefault="00000000">
      <w:pPr>
        <w:snapToGrid w:val="0"/>
        <w:spacing w:line="360" w:lineRule="auto"/>
        <w:ind w:firstLine="576"/>
        <w:jc w:val="center"/>
        <w:rPr>
          <w:rFonts w:ascii="宋体" w:hAnsi="宋体"/>
          <w:szCs w:val="21"/>
        </w:rPr>
      </w:pPr>
      <w:r>
        <w:rPr>
          <w:rFonts w:ascii="宋体" w:hAnsi="宋体"/>
          <w:szCs w:val="21"/>
        </w:rPr>
        <w:t xml:space="preserve">                 </w:t>
      </w:r>
    </w:p>
    <w:p w14:paraId="63924339" w14:textId="77777777" w:rsidR="00D345DF" w:rsidRDefault="00000000">
      <w:pPr>
        <w:snapToGrid w:val="0"/>
        <w:spacing w:line="360" w:lineRule="auto"/>
        <w:ind w:firstLine="576"/>
        <w:jc w:val="center"/>
        <w:rPr>
          <w:rFonts w:ascii="宋体" w:hAnsi="宋体"/>
          <w:szCs w:val="21"/>
        </w:rPr>
      </w:pPr>
      <w:r>
        <w:rPr>
          <w:rFonts w:ascii="宋体" w:hAnsi="宋体"/>
          <w:szCs w:val="21"/>
        </w:rPr>
        <w:t xml:space="preserve">                  </w:t>
      </w:r>
      <w:r>
        <w:rPr>
          <w:rFonts w:ascii="宋体" w:hAnsi="宋体" w:hint="eastAsia"/>
          <w:szCs w:val="21"/>
        </w:rPr>
        <w:t>供应商</w:t>
      </w:r>
      <w:r>
        <w:rPr>
          <w:rFonts w:ascii="宋体" w:hAnsi="宋体"/>
          <w:szCs w:val="21"/>
        </w:rPr>
        <w:t xml:space="preserve">名称(电子签名)：                              </w:t>
      </w:r>
    </w:p>
    <w:p w14:paraId="7D29DA90" w14:textId="77777777" w:rsidR="00D345DF" w:rsidRDefault="00000000">
      <w:pPr>
        <w:spacing w:line="360" w:lineRule="auto"/>
        <w:jc w:val="center"/>
        <w:rPr>
          <w:rFonts w:ascii="宋体" w:hAnsi="宋体"/>
          <w:szCs w:val="21"/>
        </w:rPr>
      </w:pPr>
      <w:r>
        <w:rPr>
          <w:rFonts w:ascii="宋体" w:hAnsi="宋体"/>
          <w:szCs w:val="21"/>
        </w:rPr>
        <w:t xml:space="preserve">                   日期：  年  月  日</w:t>
      </w:r>
    </w:p>
    <w:p w14:paraId="49B2C5FD" w14:textId="77777777" w:rsidR="00D345DF" w:rsidRDefault="00000000">
      <w:pPr>
        <w:widowControl/>
        <w:spacing w:line="360" w:lineRule="auto"/>
        <w:jc w:val="center"/>
        <w:rPr>
          <w:rFonts w:ascii="宋体" w:hAnsi="宋体"/>
          <w:b/>
          <w:sz w:val="32"/>
        </w:rPr>
      </w:pPr>
      <w:r>
        <w:rPr>
          <w:rFonts w:ascii="宋体" w:hAnsi="宋体"/>
        </w:rPr>
        <w:br w:type="page"/>
      </w:r>
      <w:r>
        <w:rPr>
          <w:rFonts w:ascii="宋体" w:hAnsi="宋体" w:hint="eastAsia"/>
          <w:b/>
          <w:sz w:val="32"/>
        </w:rPr>
        <w:lastRenderedPageBreak/>
        <w:t>三、分包意向协议</w:t>
      </w:r>
    </w:p>
    <w:p w14:paraId="6A626887" w14:textId="77777777" w:rsidR="00D345DF" w:rsidRDefault="00000000">
      <w:pPr>
        <w:widowControl/>
        <w:spacing w:line="360" w:lineRule="auto"/>
        <w:ind w:firstLineChars="50" w:firstLine="105"/>
        <w:jc w:val="left"/>
        <w:rPr>
          <w:rFonts w:ascii="宋体" w:hAnsi="宋体"/>
          <w:szCs w:val="21"/>
        </w:rPr>
      </w:pPr>
      <w:r>
        <w:rPr>
          <w:rFonts w:ascii="宋体" w:hAnsi="宋体" w:hint="eastAsia"/>
          <w:szCs w:val="21"/>
        </w:rPr>
        <w:t>（</w:t>
      </w:r>
      <w:r>
        <w:rPr>
          <w:rFonts w:ascii="宋体" w:hAnsi="宋体" w:hint="eastAsia"/>
          <w:b/>
          <w:szCs w:val="21"/>
        </w:rPr>
        <w:t>中标后以分包方式履行合同的，提供分包意向协议；采购人不同意分包或者供应商中标后不以分包方式履行合同的，则不需要提供。</w:t>
      </w:r>
      <w:r>
        <w:rPr>
          <w:rFonts w:ascii="宋体" w:hAnsi="宋体" w:hint="eastAsia"/>
          <w:szCs w:val="21"/>
        </w:rPr>
        <w:t>）</w:t>
      </w:r>
    </w:p>
    <w:p w14:paraId="5C50F947" w14:textId="77777777" w:rsidR="00D345DF" w:rsidRDefault="00000000">
      <w:pPr>
        <w:snapToGrid w:val="0"/>
        <w:spacing w:line="360" w:lineRule="auto"/>
        <w:ind w:firstLine="576"/>
        <w:rPr>
          <w:rFonts w:ascii="宋体" w:hAnsi="宋体"/>
          <w:szCs w:val="21"/>
        </w:rPr>
      </w:pPr>
      <w:r>
        <w:rPr>
          <w:rFonts w:ascii="宋体" w:hAnsi="宋体" w:hint="eastAsia"/>
          <w:szCs w:val="21"/>
          <w:u w:val="single"/>
        </w:rPr>
        <w:t>（供应商名称）</w:t>
      </w:r>
      <w:r>
        <w:rPr>
          <w:rFonts w:ascii="宋体" w:hAnsi="宋体" w:hint="eastAsia"/>
          <w:szCs w:val="21"/>
        </w:rPr>
        <w:t>若成为浙江省残疾人文化体育指导中心的</w:t>
      </w:r>
      <w:r>
        <w:rPr>
          <w:rFonts w:ascii="宋体" w:hAnsi="宋体"/>
          <w:szCs w:val="21"/>
        </w:rPr>
        <w:t>2024年浙江省残疾人文化体育指导中心外训服务</w:t>
      </w:r>
      <w:r>
        <w:rPr>
          <w:rFonts w:ascii="宋体" w:hAnsi="宋体" w:hint="eastAsia"/>
          <w:szCs w:val="21"/>
        </w:rPr>
        <w:t>【项目编号：ZJZBC-24-808】的中标（成交）人，将依法采取分包方式履行合同。</w:t>
      </w:r>
      <w:r>
        <w:rPr>
          <w:rFonts w:ascii="宋体" w:hAnsi="宋体" w:hint="eastAsia"/>
          <w:szCs w:val="21"/>
          <w:u w:val="single"/>
        </w:rPr>
        <w:t>（供应商名称）</w:t>
      </w:r>
      <w:r>
        <w:rPr>
          <w:rFonts w:ascii="宋体" w:hAnsi="宋体" w:hint="eastAsia"/>
          <w:szCs w:val="21"/>
        </w:rPr>
        <w:t>与</w:t>
      </w:r>
      <w:r>
        <w:rPr>
          <w:rFonts w:ascii="宋体" w:hAnsi="宋体" w:hint="eastAsia"/>
          <w:szCs w:val="21"/>
          <w:u w:val="single"/>
        </w:rPr>
        <w:t>（所有分包供应商名称）</w:t>
      </w:r>
      <w:r>
        <w:rPr>
          <w:rFonts w:ascii="宋体" w:hAnsi="宋体" w:hint="eastAsia"/>
          <w:szCs w:val="21"/>
        </w:rPr>
        <w:t>达成分包意向协议。</w:t>
      </w:r>
      <w:r>
        <w:rPr>
          <w:rFonts w:ascii="宋体" w:hAnsi="宋体"/>
          <w:szCs w:val="21"/>
        </w:rPr>
        <w:t xml:space="preserve"> </w:t>
      </w:r>
    </w:p>
    <w:p w14:paraId="29780AC3" w14:textId="77777777" w:rsidR="00D345DF" w:rsidRDefault="00000000">
      <w:pPr>
        <w:snapToGrid w:val="0"/>
        <w:spacing w:line="360" w:lineRule="auto"/>
        <w:ind w:firstLine="576"/>
        <w:rPr>
          <w:rFonts w:ascii="宋体" w:hAnsi="宋体"/>
          <w:szCs w:val="21"/>
        </w:rPr>
      </w:pPr>
      <w:r>
        <w:rPr>
          <w:rFonts w:ascii="宋体" w:hAnsi="宋体" w:hint="eastAsia"/>
          <w:szCs w:val="21"/>
        </w:rPr>
        <w:t>一、分包标的及数量</w:t>
      </w:r>
    </w:p>
    <w:p w14:paraId="7D4198E1" w14:textId="77777777" w:rsidR="00D345DF" w:rsidRDefault="00000000">
      <w:pPr>
        <w:snapToGrid w:val="0"/>
        <w:spacing w:line="360" w:lineRule="auto"/>
        <w:ind w:firstLine="576"/>
        <w:rPr>
          <w:rFonts w:ascii="宋体" w:hAnsi="宋体"/>
          <w:szCs w:val="21"/>
        </w:rPr>
      </w:pPr>
      <w:r>
        <w:rPr>
          <w:rFonts w:ascii="宋体" w:hAnsi="宋体" w:hint="eastAsia"/>
          <w:szCs w:val="21"/>
          <w:u w:val="single"/>
        </w:rPr>
        <w:t>（供应商名称）</w:t>
      </w:r>
      <w:r>
        <w:rPr>
          <w:rFonts w:ascii="宋体" w:hAnsi="宋体" w:hint="eastAsia"/>
          <w:szCs w:val="21"/>
        </w:rPr>
        <w:t>将</w:t>
      </w:r>
      <w:r>
        <w:rPr>
          <w:rFonts w:ascii="宋体" w:hAnsi="宋体"/>
          <w:szCs w:val="21"/>
          <w:u w:val="single"/>
        </w:rPr>
        <w:t xml:space="preserve">   XX工作内容   </w:t>
      </w:r>
      <w:r>
        <w:rPr>
          <w:rFonts w:ascii="宋体" w:hAnsi="宋体" w:hint="eastAsia"/>
          <w:szCs w:val="21"/>
        </w:rPr>
        <w:t>分包给</w:t>
      </w:r>
      <w:r>
        <w:rPr>
          <w:rFonts w:ascii="宋体" w:hAnsi="宋体" w:hint="eastAsia"/>
          <w:szCs w:val="21"/>
          <w:u w:val="single"/>
        </w:rPr>
        <w:t>（某分包供应商名称）</w:t>
      </w:r>
      <w:r>
        <w:rPr>
          <w:rFonts w:ascii="宋体" w:hAnsi="宋体" w:hint="eastAsia"/>
          <w:szCs w:val="21"/>
        </w:rPr>
        <w:t>，</w:t>
      </w:r>
      <w:r>
        <w:rPr>
          <w:rFonts w:ascii="宋体" w:hAnsi="宋体" w:hint="eastAsia"/>
          <w:szCs w:val="21"/>
          <w:u w:val="single"/>
        </w:rPr>
        <w:t>（某分包供应商名称），</w:t>
      </w:r>
      <w:r>
        <w:rPr>
          <w:rFonts w:ascii="宋体" w:hAnsi="宋体" w:hint="eastAsia"/>
          <w:szCs w:val="21"/>
        </w:rPr>
        <w:t>具备承担</w:t>
      </w:r>
      <w:r>
        <w:rPr>
          <w:rFonts w:ascii="宋体" w:hAnsi="宋体"/>
          <w:szCs w:val="21"/>
          <w:u w:val="single"/>
        </w:rPr>
        <w:t>XX工作内容</w:t>
      </w:r>
      <w:r>
        <w:rPr>
          <w:rFonts w:ascii="宋体" w:hAnsi="宋体" w:hint="eastAsia"/>
          <w:szCs w:val="21"/>
        </w:rPr>
        <w:t>相应资质条件且不得再次分包；</w:t>
      </w:r>
    </w:p>
    <w:p w14:paraId="5892D8DD" w14:textId="77777777" w:rsidR="00D345DF" w:rsidRDefault="00000000">
      <w:pPr>
        <w:snapToGrid w:val="0"/>
        <w:spacing w:line="360" w:lineRule="auto"/>
        <w:ind w:firstLine="576"/>
        <w:rPr>
          <w:rFonts w:ascii="宋体" w:hAnsi="宋体"/>
          <w:szCs w:val="21"/>
        </w:rPr>
      </w:pPr>
      <w:r>
        <w:rPr>
          <w:rFonts w:ascii="宋体" w:hAnsi="宋体" w:hint="eastAsia"/>
          <w:szCs w:val="21"/>
        </w:rPr>
        <w:t>……</w:t>
      </w:r>
    </w:p>
    <w:p w14:paraId="14966A22" w14:textId="77777777" w:rsidR="00D345DF" w:rsidRDefault="00000000">
      <w:pPr>
        <w:snapToGrid w:val="0"/>
        <w:spacing w:line="360" w:lineRule="auto"/>
        <w:ind w:firstLine="576"/>
        <w:rPr>
          <w:rFonts w:ascii="宋体" w:hAnsi="宋体"/>
          <w:szCs w:val="21"/>
        </w:rPr>
      </w:pPr>
      <w:r>
        <w:rPr>
          <w:rFonts w:ascii="宋体" w:hAnsi="宋体" w:hint="eastAsia"/>
          <w:szCs w:val="21"/>
        </w:rPr>
        <w:t>二、分包工作履行期限、地点、方式</w:t>
      </w:r>
    </w:p>
    <w:p w14:paraId="697257A4" w14:textId="77777777" w:rsidR="00D345DF" w:rsidRDefault="00000000">
      <w:pPr>
        <w:snapToGrid w:val="0"/>
        <w:spacing w:line="360" w:lineRule="auto"/>
        <w:ind w:firstLine="576"/>
        <w:rPr>
          <w:rFonts w:ascii="宋体" w:hAnsi="宋体"/>
          <w:szCs w:val="21"/>
          <w:u w:val="single"/>
        </w:rPr>
      </w:pPr>
      <w:r>
        <w:rPr>
          <w:rFonts w:ascii="宋体" w:hAnsi="宋体"/>
          <w:szCs w:val="21"/>
          <w:u w:val="single"/>
        </w:rPr>
        <w:t xml:space="preserve">                                                                                  </w:t>
      </w:r>
    </w:p>
    <w:p w14:paraId="62991EBE" w14:textId="77777777" w:rsidR="00D345DF" w:rsidRDefault="00000000">
      <w:pPr>
        <w:snapToGrid w:val="0"/>
        <w:spacing w:line="360" w:lineRule="auto"/>
        <w:ind w:firstLine="576"/>
        <w:rPr>
          <w:rFonts w:ascii="宋体" w:hAnsi="宋体"/>
          <w:szCs w:val="21"/>
        </w:rPr>
      </w:pPr>
      <w:r>
        <w:rPr>
          <w:rFonts w:ascii="宋体" w:hAnsi="宋体" w:hint="eastAsia"/>
          <w:szCs w:val="21"/>
        </w:rPr>
        <w:t>三、质量</w:t>
      </w:r>
    </w:p>
    <w:p w14:paraId="273D5C01" w14:textId="77777777" w:rsidR="00D345DF" w:rsidRDefault="00000000">
      <w:pPr>
        <w:snapToGrid w:val="0"/>
        <w:spacing w:line="360" w:lineRule="auto"/>
        <w:ind w:firstLine="576"/>
        <w:rPr>
          <w:rFonts w:ascii="宋体" w:hAnsi="宋体"/>
          <w:szCs w:val="21"/>
        </w:rPr>
      </w:pPr>
      <w:r>
        <w:rPr>
          <w:rFonts w:ascii="宋体" w:hAnsi="宋体"/>
          <w:szCs w:val="21"/>
          <w:u w:val="single"/>
        </w:rPr>
        <w:t xml:space="preserve">                                                                                  </w:t>
      </w:r>
    </w:p>
    <w:p w14:paraId="77FF6B4D" w14:textId="77777777" w:rsidR="00D345DF" w:rsidRDefault="00000000">
      <w:pPr>
        <w:snapToGrid w:val="0"/>
        <w:spacing w:line="360" w:lineRule="auto"/>
        <w:ind w:firstLine="576"/>
        <w:rPr>
          <w:rFonts w:ascii="宋体" w:hAnsi="宋体"/>
          <w:szCs w:val="21"/>
        </w:rPr>
      </w:pPr>
      <w:r>
        <w:rPr>
          <w:rFonts w:ascii="宋体" w:hAnsi="宋体" w:hint="eastAsia"/>
          <w:szCs w:val="21"/>
        </w:rPr>
        <w:t>四、价款或者报酬</w:t>
      </w:r>
    </w:p>
    <w:p w14:paraId="1CC45A1E" w14:textId="77777777" w:rsidR="00D345DF" w:rsidRDefault="00000000">
      <w:pPr>
        <w:snapToGrid w:val="0"/>
        <w:spacing w:line="360" w:lineRule="auto"/>
        <w:ind w:leftChars="273" w:left="573"/>
        <w:rPr>
          <w:rFonts w:ascii="宋体" w:hAnsi="宋体"/>
          <w:szCs w:val="21"/>
        </w:rPr>
      </w:pPr>
      <w:r>
        <w:rPr>
          <w:rFonts w:ascii="宋体" w:hAnsi="宋体"/>
          <w:szCs w:val="21"/>
          <w:u w:val="single"/>
        </w:rPr>
        <w:t xml:space="preserve">                                                                                     </w:t>
      </w:r>
    </w:p>
    <w:p w14:paraId="33C1EF2A" w14:textId="77777777" w:rsidR="00D345DF" w:rsidRDefault="00000000">
      <w:pPr>
        <w:snapToGrid w:val="0"/>
        <w:spacing w:line="360" w:lineRule="auto"/>
        <w:ind w:leftChars="273" w:left="573"/>
        <w:rPr>
          <w:rFonts w:ascii="宋体" w:hAnsi="宋体"/>
          <w:szCs w:val="21"/>
        </w:rPr>
      </w:pPr>
      <w:r>
        <w:rPr>
          <w:rFonts w:ascii="宋体" w:hAnsi="宋体" w:hint="eastAsia"/>
          <w:szCs w:val="21"/>
        </w:rPr>
        <w:t>五、违约责任</w:t>
      </w:r>
    </w:p>
    <w:p w14:paraId="3200F5ED" w14:textId="77777777" w:rsidR="00D345DF" w:rsidRDefault="00000000">
      <w:pPr>
        <w:snapToGrid w:val="0"/>
        <w:spacing w:line="360" w:lineRule="auto"/>
        <w:ind w:firstLine="576"/>
        <w:rPr>
          <w:rFonts w:ascii="宋体" w:hAnsi="宋体"/>
          <w:szCs w:val="21"/>
        </w:rPr>
      </w:pPr>
      <w:r>
        <w:rPr>
          <w:rFonts w:ascii="宋体" w:hAnsi="宋体"/>
          <w:szCs w:val="21"/>
          <w:u w:val="single"/>
        </w:rPr>
        <w:t xml:space="preserve">                                                                                     </w:t>
      </w:r>
    </w:p>
    <w:p w14:paraId="69E74C81" w14:textId="77777777" w:rsidR="00D345DF" w:rsidRDefault="00000000">
      <w:pPr>
        <w:snapToGrid w:val="0"/>
        <w:spacing w:line="360" w:lineRule="auto"/>
        <w:ind w:firstLine="576"/>
        <w:rPr>
          <w:rFonts w:ascii="宋体" w:hAnsi="宋体"/>
          <w:szCs w:val="21"/>
        </w:rPr>
      </w:pPr>
      <w:r>
        <w:rPr>
          <w:rFonts w:ascii="宋体" w:hAnsi="宋体" w:hint="eastAsia"/>
          <w:szCs w:val="21"/>
        </w:rPr>
        <w:t>六、争议解决的办法</w:t>
      </w:r>
    </w:p>
    <w:p w14:paraId="696ECEAC" w14:textId="77777777" w:rsidR="00D345DF" w:rsidRDefault="00000000">
      <w:pPr>
        <w:snapToGrid w:val="0"/>
        <w:spacing w:line="360" w:lineRule="auto"/>
        <w:ind w:firstLine="576"/>
        <w:rPr>
          <w:rFonts w:ascii="宋体" w:hAnsi="宋体"/>
          <w:szCs w:val="21"/>
        </w:rPr>
      </w:pPr>
      <w:r>
        <w:rPr>
          <w:rFonts w:ascii="宋体" w:hAnsi="宋体"/>
          <w:szCs w:val="21"/>
          <w:u w:val="single"/>
        </w:rPr>
        <w:t xml:space="preserve">                                                                                  </w:t>
      </w:r>
    </w:p>
    <w:p w14:paraId="5AFB8635" w14:textId="77777777" w:rsidR="00D345DF" w:rsidRDefault="00000000">
      <w:pPr>
        <w:snapToGrid w:val="0"/>
        <w:spacing w:line="360" w:lineRule="auto"/>
        <w:ind w:firstLine="576"/>
        <w:rPr>
          <w:rFonts w:ascii="宋体" w:hAnsi="宋体"/>
          <w:szCs w:val="21"/>
        </w:rPr>
      </w:pPr>
      <w:r>
        <w:rPr>
          <w:rFonts w:ascii="宋体" w:hAnsi="宋体" w:hint="eastAsia"/>
          <w:szCs w:val="21"/>
        </w:rPr>
        <w:t>七、其他</w:t>
      </w:r>
    </w:p>
    <w:p w14:paraId="7E588467" w14:textId="77777777" w:rsidR="00D345DF" w:rsidRDefault="00000000">
      <w:pPr>
        <w:snapToGrid w:val="0"/>
        <w:spacing w:line="360" w:lineRule="auto"/>
        <w:ind w:firstLine="576"/>
        <w:rPr>
          <w:rFonts w:ascii="宋体" w:hAnsi="宋体"/>
          <w:b/>
          <w:szCs w:val="21"/>
        </w:rPr>
      </w:pPr>
      <w:r>
        <w:rPr>
          <w:rFonts w:ascii="宋体" w:hAnsi="宋体" w:hint="eastAsia"/>
          <w:szCs w:val="21"/>
          <w:u w:val="single"/>
        </w:rPr>
        <w:t>（分包供应商名称）提供的货物全部由小微企业制造，</w:t>
      </w:r>
      <w:r>
        <w:rPr>
          <w:rFonts w:ascii="宋体" w:hAnsi="宋体" w:hint="eastAsia"/>
          <w:szCs w:val="21"/>
        </w:rPr>
        <w:t>其合同份额占到合同总金额</w:t>
      </w:r>
      <w:r>
        <w:rPr>
          <w:rFonts w:ascii="宋体" w:hAnsi="宋体"/>
          <w:szCs w:val="21"/>
          <w:u w:val="single"/>
        </w:rPr>
        <w:t xml:space="preserve">     </w:t>
      </w:r>
      <w:r>
        <w:rPr>
          <w:rFonts w:ascii="宋体" w:hAnsi="宋体"/>
          <w:szCs w:val="21"/>
        </w:rPr>
        <w:t>%以上</w:t>
      </w:r>
      <w:r>
        <w:rPr>
          <w:rFonts w:ascii="宋体" w:hAnsi="宋体" w:hint="eastAsia"/>
          <w:szCs w:val="21"/>
        </w:rPr>
        <w:t>。</w:t>
      </w:r>
      <w:r>
        <w:rPr>
          <w:rFonts w:ascii="宋体" w:hAnsi="宋体" w:hint="eastAsia"/>
          <w:b/>
          <w:szCs w:val="21"/>
        </w:rPr>
        <w:t>（未预留份额专门面向中小企业采购的的采购项目，以及预留份额中的非预留部分采购包，允许分包的，分包供应商提供的货物全部由小微企业制造，且其合同份额占到合同总金额</w:t>
      </w:r>
      <w:r>
        <w:rPr>
          <w:rFonts w:ascii="宋体" w:hAnsi="宋体"/>
          <w:b/>
          <w:szCs w:val="21"/>
        </w:rPr>
        <w:t xml:space="preserve"> 30%以上</w:t>
      </w:r>
      <w:r>
        <w:rPr>
          <w:rFonts w:ascii="宋体" w:hAnsi="宋体" w:hint="eastAsia"/>
          <w:b/>
          <w:szCs w:val="21"/>
        </w:rPr>
        <w:t>的，对大中型企业的报价给予</w:t>
      </w:r>
      <w:r>
        <w:rPr>
          <w:rFonts w:ascii="宋体" w:hAnsi="宋体"/>
          <w:b/>
          <w:szCs w:val="21"/>
        </w:rPr>
        <w:t>6%的扣除</w:t>
      </w:r>
      <w:r>
        <w:rPr>
          <w:rFonts w:ascii="宋体" w:hAnsi="宋体" w:hint="eastAsia"/>
          <w:b/>
          <w:szCs w:val="21"/>
        </w:rPr>
        <w:t>）</w:t>
      </w:r>
    </w:p>
    <w:p w14:paraId="24DC6BDD" w14:textId="77777777" w:rsidR="00D345DF" w:rsidRDefault="00000000">
      <w:pPr>
        <w:snapToGrid w:val="0"/>
        <w:spacing w:line="360" w:lineRule="auto"/>
        <w:rPr>
          <w:rFonts w:ascii="宋体" w:hAnsi="宋体"/>
          <w:szCs w:val="21"/>
        </w:rPr>
      </w:pPr>
      <w:r>
        <w:rPr>
          <w:rFonts w:ascii="宋体" w:hAnsi="宋体"/>
          <w:szCs w:val="21"/>
        </w:rPr>
        <w:t xml:space="preserve">                                               </w:t>
      </w:r>
      <w:r>
        <w:rPr>
          <w:rFonts w:ascii="宋体" w:hAnsi="宋体" w:hint="eastAsia"/>
          <w:szCs w:val="21"/>
        </w:rPr>
        <w:t>供应商</w:t>
      </w:r>
      <w:r>
        <w:rPr>
          <w:rFonts w:ascii="宋体" w:hAnsi="宋体"/>
          <w:szCs w:val="21"/>
        </w:rPr>
        <w:t>名称(电子签名)：</w:t>
      </w:r>
    </w:p>
    <w:p w14:paraId="3722CE49" w14:textId="77777777" w:rsidR="00D345DF" w:rsidRDefault="00000000">
      <w:pPr>
        <w:snapToGrid w:val="0"/>
        <w:spacing w:line="360" w:lineRule="auto"/>
        <w:ind w:firstLineChars="2350" w:firstLine="4935"/>
        <w:rPr>
          <w:rFonts w:ascii="宋体" w:hAnsi="宋体"/>
          <w:szCs w:val="21"/>
        </w:rPr>
      </w:pPr>
      <w:r>
        <w:rPr>
          <w:rFonts w:ascii="宋体" w:hAnsi="宋体" w:hint="eastAsia"/>
          <w:szCs w:val="21"/>
        </w:rPr>
        <w:t>分包供应商名称：</w:t>
      </w:r>
    </w:p>
    <w:p w14:paraId="4D50878F" w14:textId="77777777" w:rsidR="00D345DF" w:rsidRDefault="00000000">
      <w:pPr>
        <w:snapToGrid w:val="0"/>
        <w:spacing w:line="360" w:lineRule="auto"/>
        <w:ind w:firstLineChars="2400" w:firstLine="5040"/>
        <w:rPr>
          <w:rFonts w:ascii="宋体" w:hAnsi="宋体"/>
          <w:szCs w:val="21"/>
        </w:rPr>
      </w:pPr>
      <w:r>
        <w:rPr>
          <w:rFonts w:ascii="宋体" w:hAnsi="宋体" w:hint="eastAsia"/>
          <w:szCs w:val="21"/>
        </w:rPr>
        <w:t>……</w:t>
      </w:r>
    </w:p>
    <w:p w14:paraId="256D45E7" w14:textId="77777777" w:rsidR="00D345DF" w:rsidRDefault="00000000">
      <w:pPr>
        <w:snapToGrid w:val="0"/>
        <w:spacing w:line="360" w:lineRule="auto"/>
        <w:jc w:val="center"/>
        <w:rPr>
          <w:rFonts w:ascii="宋体" w:hAnsi="宋体"/>
          <w:b/>
          <w:sz w:val="32"/>
        </w:rPr>
      </w:pPr>
      <w:r>
        <w:rPr>
          <w:rFonts w:ascii="宋体" w:hAnsi="宋体"/>
          <w:szCs w:val="21"/>
        </w:rPr>
        <w:t xml:space="preserve">                                               日期：  年  月   日</w:t>
      </w:r>
      <w:r>
        <w:rPr>
          <w:rFonts w:ascii="宋体" w:hAnsi="宋体"/>
        </w:rPr>
        <w:br w:type="page"/>
      </w:r>
      <w:r>
        <w:rPr>
          <w:rFonts w:ascii="宋体" w:hAnsi="宋体" w:hint="eastAsia"/>
          <w:b/>
          <w:sz w:val="32"/>
        </w:rPr>
        <w:lastRenderedPageBreak/>
        <w:t>四、符合性审查资料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707"/>
        <w:gridCol w:w="2835"/>
        <w:gridCol w:w="1418"/>
      </w:tblGrid>
      <w:tr w:rsidR="00D345DF" w14:paraId="253B67FF" w14:textId="77777777">
        <w:trPr>
          <w:trHeight w:val="882"/>
        </w:trPr>
        <w:tc>
          <w:tcPr>
            <w:tcW w:w="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1F774C" w14:textId="77777777" w:rsidR="00D345DF" w:rsidRDefault="00000000">
            <w:pPr>
              <w:snapToGrid w:val="0"/>
              <w:spacing w:line="240" w:lineRule="atLeast"/>
              <w:jc w:val="center"/>
              <w:rPr>
                <w:rFonts w:ascii="宋体" w:hAnsi="宋体"/>
                <w:b/>
                <w:szCs w:val="21"/>
              </w:rPr>
            </w:pPr>
            <w:r>
              <w:rPr>
                <w:rFonts w:ascii="宋体" w:hAnsi="宋体" w:hint="eastAsia"/>
                <w:b/>
                <w:szCs w:val="21"/>
              </w:rPr>
              <w:t>序号</w:t>
            </w:r>
          </w:p>
        </w:tc>
        <w:tc>
          <w:tcPr>
            <w:tcW w:w="4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308A49" w14:textId="77777777" w:rsidR="00D345DF" w:rsidRDefault="00000000">
            <w:pPr>
              <w:snapToGrid w:val="0"/>
              <w:spacing w:line="240" w:lineRule="atLeast"/>
              <w:jc w:val="center"/>
              <w:rPr>
                <w:rFonts w:ascii="宋体" w:hAnsi="宋体"/>
                <w:b/>
                <w:szCs w:val="21"/>
              </w:rPr>
            </w:pPr>
            <w:r>
              <w:rPr>
                <w:rFonts w:ascii="宋体" w:hAnsi="宋体" w:hint="eastAsia"/>
                <w:b/>
                <w:szCs w:val="21"/>
              </w:rPr>
              <w:t>实质性要求</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35C6BE" w14:textId="77777777" w:rsidR="00D345DF" w:rsidRDefault="00000000">
            <w:pPr>
              <w:snapToGrid w:val="0"/>
              <w:spacing w:line="240" w:lineRule="atLeast"/>
              <w:jc w:val="center"/>
              <w:rPr>
                <w:rFonts w:ascii="宋体" w:hAnsi="宋体"/>
                <w:b/>
                <w:szCs w:val="21"/>
              </w:rPr>
            </w:pPr>
            <w:r>
              <w:rPr>
                <w:rFonts w:ascii="宋体" w:hAnsi="宋体" w:hint="eastAsia"/>
                <w:b/>
                <w:szCs w:val="21"/>
              </w:rPr>
              <w:t>需要提供的符合性审查资料</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165803" w14:textId="77777777" w:rsidR="00D345DF" w:rsidRDefault="00000000">
            <w:pPr>
              <w:snapToGrid w:val="0"/>
              <w:spacing w:line="240" w:lineRule="atLeast"/>
              <w:jc w:val="center"/>
              <w:rPr>
                <w:rFonts w:ascii="宋体" w:hAnsi="宋体"/>
                <w:b/>
                <w:szCs w:val="21"/>
              </w:rPr>
            </w:pPr>
            <w:r>
              <w:rPr>
                <w:rFonts w:ascii="宋体" w:hAnsi="宋体" w:hint="eastAsia"/>
                <w:b/>
                <w:szCs w:val="21"/>
              </w:rPr>
              <w:t>响应文件中的页码位置</w:t>
            </w:r>
          </w:p>
        </w:tc>
      </w:tr>
      <w:tr w:rsidR="00D345DF" w14:paraId="61C625DE" w14:textId="77777777">
        <w:trPr>
          <w:trHeight w:val="970"/>
        </w:trPr>
        <w:tc>
          <w:tcPr>
            <w:tcW w:w="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11739B" w14:textId="77777777" w:rsidR="00D345DF" w:rsidRDefault="00000000">
            <w:pPr>
              <w:jc w:val="center"/>
              <w:rPr>
                <w:rFonts w:ascii="宋体" w:hAnsi="宋体"/>
                <w:szCs w:val="21"/>
              </w:rPr>
            </w:pPr>
            <w:r>
              <w:rPr>
                <w:rFonts w:ascii="宋体" w:hAnsi="宋体"/>
                <w:szCs w:val="21"/>
              </w:rPr>
              <w:t>1</w:t>
            </w:r>
          </w:p>
        </w:tc>
        <w:tc>
          <w:tcPr>
            <w:tcW w:w="4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8CF691" w14:textId="77777777" w:rsidR="00D345DF" w:rsidRDefault="00000000">
            <w:pPr>
              <w:spacing w:line="360" w:lineRule="auto"/>
              <w:rPr>
                <w:rFonts w:ascii="宋体" w:hAnsi="宋体"/>
                <w:szCs w:val="21"/>
              </w:rPr>
            </w:pPr>
            <w:r>
              <w:rPr>
                <w:rFonts w:ascii="宋体" w:hAnsi="宋体" w:hint="eastAsia"/>
                <w:szCs w:val="21"/>
              </w:rPr>
              <w:t>响应文件按照谈判文件要求签署、盖章。</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DC2337" w14:textId="77777777" w:rsidR="00D345DF" w:rsidRDefault="00000000">
            <w:pPr>
              <w:spacing w:line="360" w:lineRule="auto"/>
              <w:rPr>
                <w:rFonts w:ascii="宋体" w:hAnsi="宋体"/>
                <w:szCs w:val="21"/>
              </w:rPr>
            </w:pPr>
            <w:r>
              <w:rPr>
                <w:rFonts w:ascii="宋体" w:hAnsi="宋体" w:hint="eastAsia"/>
                <w:szCs w:val="21"/>
              </w:rPr>
              <w:t>需要使用电子签名或者签字盖章的响应文件的组成部分</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3FEFA3" w14:textId="77777777" w:rsidR="00D345DF" w:rsidRDefault="00000000">
            <w:pPr>
              <w:spacing w:line="360" w:lineRule="auto"/>
              <w:jc w:val="center"/>
              <w:rPr>
                <w:rFonts w:ascii="宋体" w:hAnsi="宋体"/>
                <w:szCs w:val="21"/>
              </w:rPr>
            </w:pPr>
            <w:r>
              <w:rPr>
                <w:rFonts w:ascii="宋体" w:hAnsi="宋体" w:hint="eastAsia"/>
                <w:szCs w:val="21"/>
              </w:rPr>
              <w:t>见响应文件</w:t>
            </w:r>
          </w:p>
          <w:p w14:paraId="6CD92750" w14:textId="77777777" w:rsidR="00D345DF" w:rsidRDefault="00000000">
            <w:pPr>
              <w:spacing w:line="360" w:lineRule="auto"/>
              <w:jc w:val="center"/>
              <w:rPr>
                <w:rFonts w:ascii="宋体" w:hAnsi="宋体"/>
                <w:szCs w:val="21"/>
              </w:rPr>
            </w:pPr>
            <w:r>
              <w:rPr>
                <w:rFonts w:ascii="宋体" w:hAnsi="宋体" w:hint="eastAsia"/>
                <w:szCs w:val="21"/>
              </w:rPr>
              <w:t>第</w:t>
            </w:r>
            <w:r>
              <w:rPr>
                <w:rFonts w:ascii="宋体" w:hAnsi="宋体"/>
                <w:szCs w:val="21"/>
                <w:u w:val="single"/>
              </w:rPr>
              <w:t xml:space="preserve">  </w:t>
            </w:r>
            <w:r>
              <w:rPr>
                <w:rFonts w:ascii="宋体" w:hAnsi="宋体" w:hint="eastAsia"/>
                <w:szCs w:val="21"/>
              </w:rPr>
              <w:t>页</w:t>
            </w:r>
          </w:p>
        </w:tc>
      </w:tr>
      <w:tr w:rsidR="00D345DF" w14:paraId="03748645" w14:textId="77777777">
        <w:trPr>
          <w:trHeight w:val="1805"/>
        </w:trPr>
        <w:tc>
          <w:tcPr>
            <w:tcW w:w="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A78E98" w14:textId="77777777" w:rsidR="00D345DF" w:rsidRDefault="00000000">
            <w:pPr>
              <w:spacing w:line="360" w:lineRule="auto"/>
              <w:jc w:val="center"/>
              <w:rPr>
                <w:rFonts w:ascii="宋体" w:hAnsi="宋体"/>
                <w:szCs w:val="21"/>
              </w:rPr>
            </w:pPr>
            <w:r>
              <w:rPr>
                <w:rFonts w:ascii="宋体" w:hAnsi="宋体"/>
                <w:szCs w:val="21"/>
              </w:rPr>
              <w:t>2</w:t>
            </w:r>
          </w:p>
        </w:tc>
        <w:tc>
          <w:tcPr>
            <w:tcW w:w="4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1601A1" w14:textId="77777777" w:rsidR="00D345DF" w:rsidRDefault="00000000">
            <w:pPr>
              <w:spacing w:line="360" w:lineRule="auto"/>
              <w:rPr>
                <w:rFonts w:ascii="宋体" w:hAnsi="宋体"/>
                <w:szCs w:val="21"/>
              </w:rPr>
            </w:pPr>
            <w:r>
              <w:rPr>
                <w:rFonts w:ascii="宋体" w:hAnsi="宋体" w:hint="eastAsia"/>
                <w:szCs w:val="21"/>
              </w:rPr>
              <w:t>采购人拟采购的产品属于政府强制采购的节能产品品目清单范围的，供应商按谈判文件要求提供国家确定的认证机构出具的、处于有效期之内的节能产品认证证书。</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498854" w14:textId="77777777" w:rsidR="00D345DF" w:rsidRDefault="00000000">
            <w:pPr>
              <w:spacing w:line="360" w:lineRule="auto"/>
              <w:rPr>
                <w:rFonts w:ascii="宋体" w:hAnsi="宋体"/>
                <w:szCs w:val="21"/>
              </w:rPr>
            </w:pPr>
            <w:r>
              <w:rPr>
                <w:rFonts w:ascii="宋体" w:hAnsi="宋体" w:hint="eastAsia"/>
                <w:szCs w:val="21"/>
              </w:rPr>
              <w:t>节能产品认证证书（本项目拟采购的产品不属于政府强制采购的节能产品品目清单范围的，无需提供）</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FEEAE" w14:textId="77777777" w:rsidR="00D345DF" w:rsidRDefault="00000000">
            <w:pPr>
              <w:spacing w:line="360" w:lineRule="auto"/>
              <w:jc w:val="center"/>
              <w:rPr>
                <w:rFonts w:ascii="宋体" w:hAns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D345DF" w14:paraId="146E0A12" w14:textId="77777777">
        <w:trPr>
          <w:trHeight w:val="966"/>
        </w:trPr>
        <w:tc>
          <w:tcPr>
            <w:tcW w:w="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4FBE9D" w14:textId="77777777" w:rsidR="00D345DF" w:rsidRDefault="00000000">
            <w:pPr>
              <w:jc w:val="center"/>
              <w:rPr>
                <w:rFonts w:ascii="宋体" w:hAnsi="宋体"/>
                <w:szCs w:val="21"/>
              </w:rPr>
            </w:pPr>
            <w:r>
              <w:rPr>
                <w:rFonts w:ascii="宋体" w:hAnsi="宋体"/>
                <w:szCs w:val="21"/>
              </w:rPr>
              <w:t>3</w:t>
            </w:r>
          </w:p>
        </w:tc>
        <w:tc>
          <w:tcPr>
            <w:tcW w:w="4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5053B2" w14:textId="77777777" w:rsidR="00D345DF" w:rsidRDefault="00000000">
            <w:pPr>
              <w:spacing w:line="360" w:lineRule="auto"/>
              <w:rPr>
                <w:rFonts w:ascii="宋体" w:hAnsi="宋体"/>
                <w:szCs w:val="21"/>
              </w:rPr>
            </w:pPr>
            <w:r>
              <w:rPr>
                <w:rFonts w:ascii="宋体" w:hAnsi="宋体" w:hint="eastAsia"/>
                <w:szCs w:val="21"/>
              </w:rPr>
              <w:t>响应文件中承诺的投标有效期不少于谈判文件中载明的投标有效期。</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A79228" w14:textId="77777777" w:rsidR="00D345DF" w:rsidRDefault="00000000">
            <w:pPr>
              <w:spacing w:line="360" w:lineRule="auto"/>
              <w:rPr>
                <w:rFonts w:ascii="宋体" w:hAnsi="宋体"/>
                <w:szCs w:val="21"/>
              </w:rPr>
            </w:pPr>
            <w:r>
              <w:rPr>
                <w:rFonts w:ascii="宋体" w:hAnsi="宋体" w:hint="eastAsia"/>
                <w:szCs w:val="21"/>
              </w:rPr>
              <w:t>投标函</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9ECEBE" w14:textId="77777777" w:rsidR="00D345DF" w:rsidRDefault="00000000">
            <w:pPr>
              <w:spacing w:line="360" w:lineRule="auto"/>
              <w:jc w:val="center"/>
              <w:rPr>
                <w:rFonts w:ascii="宋体" w:hAnsi="宋体"/>
                <w:szCs w:val="21"/>
              </w:rPr>
            </w:pPr>
            <w:r>
              <w:rPr>
                <w:rFonts w:ascii="宋体" w:hAnsi="宋体" w:hint="eastAsia"/>
                <w:szCs w:val="21"/>
              </w:rPr>
              <w:t>见响应文件第</w:t>
            </w:r>
            <w:r>
              <w:rPr>
                <w:rFonts w:ascii="宋体" w:hAnsi="宋体"/>
                <w:szCs w:val="21"/>
                <w:u w:val="single"/>
              </w:rPr>
              <w:t xml:space="preserve">  </w:t>
            </w:r>
            <w:r>
              <w:rPr>
                <w:rFonts w:ascii="宋体" w:hAnsi="宋体" w:hint="eastAsia"/>
                <w:szCs w:val="21"/>
              </w:rPr>
              <w:t>页</w:t>
            </w:r>
          </w:p>
        </w:tc>
      </w:tr>
      <w:tr w:rsidR="00D345DF" w14:paraId="54658AED" w14:textId="77777777">
        <w:trPr>
          <w:trHeight w:val="1845"/>
        </w:trPr>
        <w:tc>
          <w:tcPr>
            <w:tcW w:w="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850D1C" w14:textId="77777777" w:rsidR="00D345DF" w:rsidRDefault="00000000">
            <w:pPr>
              <w:jc w:val="center"/>
              <w:rPr>
                <w:rFonts w:ascii="宋体" w:hAnsi="宋体"/>
                <w:szCs w:val="21"/>
              </w:rPr>
            </w:pPr>
            <w:r>
              <w:rPr>
                <w:rFonts w:ascii="宋体" w:hAnsi="宋体"/>
                <w:szCs w:val="21"/>
              </w:rPr>
              <w:t>4</w:t>
            </w:r>
          </w:p>
        </w:tc>
        <w:tc>
          <w:tcPr>
            <w:tcW w:w="4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54CA54" w14:textId="77777777" w:rsidR="00D345DF" w:rsidRDefault="00000000">
            <w:pPr>
              <w:spacing w:line="360" w:lineRule="auto"/>
              <w:rPr>
                <w:rFonts w:ascii="宋体" w:hAnsi="宋体"/>
                <w:szCs w:val="21"/>
              </w:rPr>
            </w:pPr>
            <w:r>
              <w:rPr>
                <w:rFonts w:ascii="宋体" w:hAnsi="宋体" w:hint="eastAsia"/>
                <w:szCs w:val="21"/>
              </w:rPr>
              <w:t>响应文件满足谈判文件的其它实质性要求。</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E2EC95" w14:textId="77777777" w:rsidR="00D345DF" w:rsidRDefault="00000000">
            <w:pPr>
              <w:spacing w:line="360" w:lineRule="auto"/>
              <w:rPr>
                <w:rFonts w:ascii="宋体" w:hAnsi="宋体"/>
                <w:szCs w:val="21"/>
              </w:rPr>
            </w:pPr>
            <w:r>
              <w:rPr>
                <w:rFonts w:ascii="宋体" w:hAnsi="宋体" w:hint="eastAsia"/>
                <w:szCs w:val="21"/>
              </w:rPr>
              <w:t>谈判文件其它实质性要求相应的材料（“▲”</w:t>
            </w:r>
            <w:r>
              <w:rPr>
                <w:rFonts w:ascii="宋体" w:hAnsi="宋体"/>
                <w:szCs w:val="21"/>
              </w:rPr>
              <w:t xml:space="preserve"> </w:t>
            </w:r>
            <w:r>
              <w:rPr>
                <w:rFonts w:ascii="宋体" w:hAnsi="宋体" w:hint="eastAsia"/>
                <w:szCs w:val="21"/>
              </w:rPr>
              <w:t>系指实质性要求条款，谈判文件无其它实质性要求的，无需提供）</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9AD18B" w14:textId="77777777" w:rsidR="00D345DF" w:rsidRDefault="00000000">
            <w:pPr>
              <w:spacing w:line="360" w:lineRule="auto"/>
              <w:jc w:val="center"/>
              <w:rPr>
                <w:rFonts w:ascii="宋体" w:hAnsi="宋体"/>
                <w:szCs w:val="21"/>
              </w:rPr>
            </w:pPr>
            <w:r>
              <w:rPr>
                <w:rFonts w:ascii="宋体" w:hAnsi="宋体" w:hint="eastAsia"/>
                <w:szCs w:val="21"/>
              </w:rPr>
              <w:t>见响应文件第</w:t>
            </w:r>
            <w:r>
              <w:rPr>
                <w:rFonts w:ascii="宋体" w:hAnsi="宋体"/>
                <w:szCs w:val="21"/>
                <w:u w:val="single"/>
              </w:rPr>
              <w:t xml:space="preserve">  </w:t>
            </w:r>
            <w:r>
              <w:rPr>
                <w:rFonts w:ascii="宋体" w:hAnsi="宋体" w:hint="eastAsia"/>
                <w:szCs w:val="21"/>
              </w:rPr>
              <w:t>页</w:t>
            </w:r>
          </w:p>
        </w:tc>
      </w:tr>
    </w:tbl>
    <w:p w14:paraId="568F803C" w14:textId="77777777" w:rsidR="00D345DF" w:rsidRDefault="00000000">
      <w:pPr>
        <w:jc w:val="center"/>
        <w:rPr>
          <w:rFonts w:ascii="宋体" w:hAnsi="宋体"/>
          <w:b/>
          <w:sz w:val="32"/>
        </w:rPr>
      </w:pPr>
      <w:r>
        <w:rPr>
          <w:rFonts w:ascii="宋体" w:hAnsi="宋体"/>
          <w:b/>
          <w:sz w:val="32"/>
        </w:rPr>
        <w:t xml:space="preserve">            </w:t>
      </w:r>
    </w:p>
    <w:p w14:paraId="5A376B57" w14:textId="77777777" w:rsidR="00D345DF" w:rsidRDefault="00000000">
      <w:pPr>
        <w:spacing w:line="360" w:lineRule="auto"/>
        <w:jc w:val="center"/>
        <w:rPr>
          <w:rFonts w:ascii="宋体" w:hAnsi="宋体"/>
          <w:b/>
          <w:sz w:val="32"/>
        </w:rPr>
      </w:pPr>
      <w:r>
        <w:rPr>
          <w:rFonts w:ascii="宋体" w:hAnsi="宋体"/>
          <w:b/>
          <w:sz w:val="32"/>
        </w:rPr>
        <w:br w:type="page"/>
      </w:r>
      <w:r>
        <w:rPr>
          <w:rFonts w:ascii="宋体" w:hAnsi="宋体" w:hint="eastAsia"/>
          <w:b/>
          <w:sz w:val="32"/>
        </w:rPr>
        <w:lastRenderedPageBreak/>
        <w:t>五、声明书</w:t>
      </w:r>
    </w:p>
    <w:p w14:paraId="1B1DD7E0" w14:textId="77777777" w:rsidR="00D345DF" w:rsidRDefault="00000000">
      <w:pPr>
        <w:adjustRightInd w:val="0"/>
        <w:snapToGrid w:val="0"/>
        <w:spacing w:line="360" w:lineRule="auto"/>
        <w:rPr>
          <w:rFonts w:ascii="宋体" w:hAnsi="宋体"/>
          <w:szCs w:val="21"/>
        </w:rPr>
      </w:pPr>
      <w:r>
        <w:rPr>
          <w:rFonts w:ascii="宋体" w:hAnsi="宋体" w:hint="eastAsia"/>
          <w:szCs w:val="21"/>
        </w:rPr>
        <w:t>浙江省残疾人文化体育指导中心、浙江省建设工程设备招标有限公司：</w:t>
      </w:r>
    </w:p>
    <w:p w14:paraId="62EF7C19" w14:textId="77777777" w:rsidR="00D345DF" w:rsidRDefault="00000000">
      <w:pPr>
        <w:adjustRightInd w:val="0"/>
        <w:snapToGrid w:val="0"/>
        <w:spacing w:line="360" w:lineRule="auto"/>
        <w:ind w:firstLine="480"/>
        <w:rPr>
          <w:rFonts w:ascii="宋体" w:hAnsi="宋体"/>
          <w:szCs w:val="21"/>
        </w:rPr>
      </w:pPr>
      <w:r>
        <w:rPr>
          <w:rFonts w:ascii="宋体" w:hAnsi="宋体" w:hint="eastAsia"/>
          <w:szCs w:val="21"/>
        </w:rPr>
        <w:t>本单位自愿参加贵单位的</w:t>
      </w:r>
      <w:r>
        <w:rPr>
          <w:rFonts w:ascii="宋体" w:hAnsi="宋体"/>
          <w:szCs w:val="21"/>
        </w:rPr>
        <w:t>2024年浙江省残疾人文化体育指导中心外训服务</w:t>
      </w:r>
      <w:r>
        <w:rPr>
          <w:rFonts w:ascii="宋体" w:hAnsi="宋体" w:hint="eastAsia"/>
          <w:szCs w:val="21"/>
        </w:rPr>
        <w:t>（项目编号：ZJZBC-24-808）竞争性谈判项目的投标，并保证响应文件中所列举的投标报价文件及相关资料和公司基本情况资料是真实的、合法的。</w:t>
      </w:r>
    </w:p>
    <w:p w14:paraId="1878AF1D" w14:textId="77777777" w:rsidR="00D345DF" w:rsidRDefault="00000000">
      <w:pPr>
        <w:adjustRightInd w:val="0"/>
        <w:snapToGrid w:val="0"/>
        <w:spacing w:line="360" w:lineRule="auto"/>
        <w:ind w:firstLine="480"/>
        <w:rPr>
          <w:rFonts w:ascii="宋体" w:hAnsi="宋体"/>
          <w:szCs w:val="21"/>
        </w:rPr>
      </w:pPr>
      <w:r>
        <w:rPr>
          <w:rFonts w:ascii="宋体" w:hAnsi="宋体" w:hint="eastAsia"/>
          <w:szCs w:val="21"/>
        </w:rPr>
        <w:t>同意此次谈判文件中的各项内容。</w:t>
      </w:r>
    </w:p>
    <w:p w14:paraId="68E2B1D1" w14:textId="77777777" w:rsidR="00D345DF" w:rsidRDefault="00000000">
      <w:pPr>
        <w:adjustRightInd w:val="0"/>
        <w:snapToGrid w:val="0"/>
        <w:spacing w:line="360" w:lineRule="auto"/>
        <w:ind w:firstLine="480"/>
        <w:rPr>
          <w:rFonts w:ascii="宋体" w:hAnsi="宋体"/>
          <w:szCs w:val="21"/>
        </w:rPr>
      </w:pPr>
      <w:r>
        <w:rPr>
          <w:rFonts w:ascii="宋体" w:hAnsi="宋体" w:hint="eastAsia"/>
          <w:szCs w:val="21"/>
        </w:rPr>
        <w:t>同意提供按照贵方可能要求的与投标有关的一切数据或资料等。</w:t>
      </w:r>
    </w:p>
    <w:p w14:paraId="5BCC874D" w14:textId="77777777" w:rsidR="00D345DF" w:rsidRDefault="00000000">
      <w:pPr>
        <w:adjustRightInd w:val="0"/>
        <w:snapToGrid w:val="0"/>
        <w:spacing w:line="360" w:lineRule="auto"/>
        <w:ind w:firstLine="480"/>
        <w:rPr>
          <w:rFonts w:ascii="宋体" w:hAnsi="宋体"/>
          <w:szCs w:val="21"/>
        </w:rPr>
      </w:pPr>
      <w:r>
        <w:rPr>
          <w:rFonts w:ascii="宋体" w:hAnsi="宋体" w:hint="eastAsia"/>
          <w:szCs w:val="21"/>
        </w:rPr>
        <w:t>本单位如中标，保证按照响应文件的承诺与贵方签订合同，保证履行合同条款并缴纳履约保证金。</w:t>
      </w:r>
    </w:p>
    <w:p w14:paraId="506F6FC9" w14:textId="77777777" w:rsidR="00D345DF" w:rsidRDefault="00D345DF">
      <w:pPr>
        <w:pStyle w:val="af4"/>
        <w:rPr>
          <w:rFonts w:hint="default"/>
          <w:sz w:val="21"/>
          <w:szCs w:val="21"/>
        </w:rPr>
      </w:pPr>
    </w:p>
    <w:p w14:paraId="5E20518D" w14:textId="77777777" w:rsidR="00D345DF" w:rsidRDefault="00000000">
      <w:pPr>
        <w:adjustRightInd w:val="0"/>
        <w:snapToGrid w:val="0"/>
        <w:spacing w:line="360" w:lineRule="auto"/>
        <w:rPr>
          <w:rFonts w:ascii="宋体" w:hAnsi="宋体"/>
          <w:szCs w:val="21"/>
        </w:rPr>
      </w:pPr>
      <w:r>
        <w:rPr>
          <w:rFonts w:ascii="宋体" w:hAnsi="宋体" w:hint="eastAsia"/>
          <w:szCs w:val="21"/>
        </w:rPr>
        <w:t xml:space="preserve">                                        供应商名称（电子签名）：</w:t>
      </w:r>
    </w:p>
    <w:p w14:paraId="18E57EC5" w14:textId="77777777" w:rsidR="00D345DF" w:rsidRDefault="00000000">
      <w:pPr>
        <w:adjustRightInd w:val="0"/>
        <w:snapToGrid w:val="0"/>
        <w:spacing w:line="360" w:lineRule="auto"/>
        <w:ind w:left="4200" w:hangingChars="2000" w:hanging="4200"/>
        <w:jc w:val="left"/>
        <w:rPr>
          <w:rFonts w:ascii="宋体" w:hAnsi="宋体"/>
          <w:szCs w:val="21"/>
        </w:rPr>
      </w:pPr>
      <w:r>
        <w:rPr>
          <w:rFonts w:ascii="宋体" w:hAnsi="宋体" w:hint="eastAsia"/>
          <w:szCs w:val="21"/>
        </w:rPr>
        <w:t xml:space="preserve">                                        日期：    年  月   日</w:t>
      </w:r>
    </w:p>
    <w:p w14:paraId="373CF84D" w14:textId="77777777" w:rsidR="00D345DF" w:rsidRDefault="00000000">
      <w:pPr>
        <w:spacing w:line="360" w:lineRule="auto"/>
        <w:jc w:val="center"/>
        <w:rPr>
          <w:rFonts w:ascii="宋体" w:hAnsi="宋体"/>
          <w:b/>
          <w:sz w:val="32"/>
        </w:rPr>
      </w:pPr>
      <w:r>
        <w:rPr>
          <w:rFonts w:ascii="宋体" w:hAnsi="宋体"/>
          <w:b/>
          <w:sz w:val="32"/>
        </w:rPr>
        <w:br w:type="page"/>
      </w:r>
      <w:r>
        <w:rPr>
          <w:rFonts w:ascii="宋体" w:hAnsi="宋体" w:hint="eastAsia"/>
          <w:b/>
          <w:sz w:val="32"/>
        </w:rPr>
        <w:lastRenderedPageBreak/>
        <w:t>六、商务技术偏离说明表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3"/>
        <w:gridCol w:w="3546"/>
        <w:gridCol w:w="1276"/>
      </w:tblGrid>
      <w:tr w:rsidR="00D345DF" w14:paraId="7CAC6059" w14:textId="77777777">
        <w:trPr>
          <w:trHeight w:val="526"/>
        </w:trPr>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E664F" w14:textId="77777777" w:rsidR="00D345DF" w:rsidRDefault="00000000">
            <w:pPr>
              <w:jc w:val="center"/>
              <w:rPr>
                <w:rFonts w:ascii="宋体" w:hAnsi="宋体"/>
                <w:b/>
                <w:szCs w:val="21"/>
              </w:rPr>
            </w:pPr>
            <w:r>
              <w:rPr>
                <w:rFonts w:ascii="宋体" w:hAnsi="宋体" w:hint="eastAsia"/>
                <w:b/>
                <w:szCs w:val="21"/>
              </w:rPr>
              <w:t>序号</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7B159" w14:textId="77777777" w:rsidR="00D345DF" w:rsidRDefault="00000000">
            <w:pPr>
              <w:jc w:val="center"/>
              <w:rPr>
                <w:rFonts w:ascii="宋体" w:hAnsi="宋体"/>
                <w:b/>
                <w:szCs w:val="21"/>
              </w:rPr>
            </w:pPr>
            <w:r>
              <w:rPr>
                <w:rFonts w:ascii="宋体" w:hAnsi="宋体" w:hint="eastAsia"/>
                <w:b/>
                <w:szCs w:val="21"/>
              </w:rPr>
              <w:t>谈判文件章节及具体内容</w:t>
            </w:r>
          </w:p>
        </w:tc>
        <w:tc>
          <w:tcPr>
            <w:tcW w:w="3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DB9C91" w14:textId="77777777" w:rsidR="00D345DF" w:rsidRDefault="00000000">
            <w:pPr>
              <w:jc w:val="center"/>
              <w:rPr>
                <w:rFonts w:ascii="宋体" w:hAnsi="宋体"/>
                <w:b/>
                <w:szCs w:val="21"/>
              </w:rPr>
            </w:pPr>
            <w:r>
              <w:rPr>
                <w:rFonts w:ascii="宋体" w:hAnsi="宋体" w:hint="eastAsia"/>
                <w:b/>
                <w:szCs w:val="21"/>
              </w:rPr>
              <w:t>响应文件章节及具体内容</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123C9E" w14:textId="77777777" w:rsidR="00D345DF" w:rsidRDefault="00000000">
            <w:pPr>
              <w:jc w:val="center"/>
              <w:rPr>
                <w:rFonts w:ascii="宋体" w:hAnsi="宋体"/>
                <w:b/>
                <w:szCs w:val="21"/>
              </w:rPr>
            </w:pPr>
            <w:r>
              <w:rPr>
                <w:rFonts w:ascii="宋体" w:hAnsi="宋体" w:hint="eastAsia"/>
                <w:b/>
                <w:szCs w:val="21"/>
              </w:rPr>
              <w:t>偏离说明</w:t>
            </w:r>
          </w:p>
        </w:tc>
      </w:tr>
      <w:tr w:rsidR="00D345DF" w14:paraId="55F64732" w14:textId="77777777">
        <w:trPr>
          <w:trHeight w:val="701"/>
        </w:trPr>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F92632" w14:textId="77777777" w:rsidR="00D345DF" w:rsidRDefault="00000000">
            <w:pPr>
              <w:jc w:val="center"/>
              <w:rPr>
                <w:rFonts w:ascii="宋体" w:hAnsi="宋体"/>
                <w:szCs w:val="21"/>
              </w:rPr>
            </w:pPr>
            <w:r>
              <w:rPr>
                <w:rFonts w:ascii="宋体" w:hAnsi="宋体"/>
                <w:szCs w:val="21"/>
              </w:rPr>
              <w:t>1</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B53B6" w14:textId="77777777" w:rsidR="00D345DF" w:rsidRDefault="00D345DF">
            <w:pPr>
              <w:jc w:val="center"/>
              <w:rPr>
                <w:rFonts w:ascii="宋体" w:hAnsi="宋体"/>
                <w:szCs w:val="21"/>
              </w:rPr>
            </w:pPr>
          </w:p>
        </w:tc>
        <w:tc>
          <w:tcPr>
            <w:tcW w:w="3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073739" w14:textId="77777777" w:rsidR="00D345DF" w:rsidRDefault="00D345DF">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DE51D5" w14:textId="77777777" w:rsidR="00D345DF" w:rsidRDefault="00D345DF">
            <w:pPr>
              <w:jc w:val="center"/>
              <w:rPr>
                <w:rFonts w:ascii="宋体" w:hAnsi="宋体"/>
                <w:szCs w:val="21"/>
              </w:rPr>
            </w:pPr>
          </w:p>
        </w:tc>
      </w:tr>
      <w:tr w:rsidR="00D345DF" w14:paraId="4FB39805" w14:textId="77777777">
        <w:trPr>
          <w:trHeight w:val="701"/>
        </w:trPr>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163BE1" w14:textId="77777777" w:rsidR="00D345DF" w:rsidRDefault="00000000">
            <w:pPr>
              <w:jc w:val="center"/>
              <w:rPr>
                <w:rFonts w:ascii="宋体" w:hAnsi="宋体"/>
                <w:szCs w:val="21"/>
              </w:rPr>
            </w:pPr>
            <w:r>
              <w:rPr>
                <w:rFonts w:ascii="宋体" w:hAnsi="宋体"/>
                <w:szCs w:val="21"/>
              </w:rPr>
              <w:t>2</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040419" w14:textId="77777777" w:rsidR="00D345DF" w:rsidRDefault="00D345DF">
            <w:pPr>
              <w:jc w:val="center"/>
              <w:rPr>
                <w:rFonts w:ascii="宋体" w:hAnsi="宋体"/>
                <w:szCs w:val="21"/>
              </w:rPr>
            </w:pPr>
          </w:p>
        </w:tc>
        <w:tc>
          <w:tcPr>
            <w:tcW w:w="3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1E195B" w14:textId="77777777" w:rsidR="00D345DF" w:rsidRDefault="00D345DF">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BFB5F0" w14:textId="77777777" w:rsidR="00D345DF" w:rsidRDefault="00D345DF">
            <w:pPr>
              <w:jc w:val="center"/>
              <w:rPr>
                <w:rFonts w:ascii="宋体" w:hAnsi="宋体"/>
                <w:szCs w:val="21"/>
              </w:rPr>
            </w:pPr>
          </w:p>
        </w:tc>
      </w:tr>
      <w:tr w:rsidR="00D345DF" w14:paraId="2D8E3200" w14:textId="77777777">
        <w:trPr>
          <w:trHeight w:val="745"/>
        </w:trPr>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DBDDDF" w14:textId="77777777" w:rsidR="00D345DF" w:rsidRDefault="00000000">
            <w:pPr>
              <w:jc w:val="center"/>
              <w:rPr>
                <w:rFonts w:ascii="宋体" w:hAnsi="宋体"/>
                <w:szCs w:val="21"/>
              </w:rPr>
            </w:pPr>
            <w:r>
              <w:rPr>
                <w:rFonts w:ascii="宋体" w:hAnsi="宋体" w:hint="eastAsia"/>
                <w:szCs w:val="21"/>
              </w:rPr>
              <w:t>……</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B76A0" w14:textId="77777777" w:rsidR="00D345DF" w:rsidRDefault="00D345DF">
            <w:pPr>
              <w:jc w:val="center"/>
              <w:rPr>
                <w:rFonts w:ascii="宋体" w:hAnsi="宋体"/>
                <w:szCs w:val="21"/>
              </w:rPr>
            </w:pPr>
          </w:p>
        </w:tc>
        <w:tc>
          <w:tcPr>
            <w:tcW w:w="3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629DF5" w14:textId="77777777" w:rsidR="00D345DF" w:rsidRDefault="00D345DF">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52A4EE" w14:textId="77777777" w:rsidR="00D345DF" w:rsidRDefault="00D345DF">
            <w:pPr>
              <w:jc w:val="center"/>
              <w:rPr>
                <w:rFonts w:ascii="宋体" w:hAnsi="宋体"/>
                <w:szCs w:val="21"/>
              </w:rPr>
            </w:pPr>
          </w:p>
        </w:tc>
      </w:tr>
    </w:tbl>
    <w:p w14:paraId="43210770" w14:textId="77777777" w:rsidR="00D345DF" w:rsidRDefault="00000000">
      <w:pPr>
        <w:jc w:val="left"/>
        <w:rPr>
          <w:rFonts w:ascii="宋体" w:hAnsi="宋体"/>
          <w:szCs w:val="21"/>
        </w:rPr>
      </w:pPr>
      <w:r>
        <w:rPr>
          <w:rFonts w:ascii="宋体" w:hAnsi="宋体" w:hint="eastAsia"/>
          <w:szCs w:val="21"/>
        </w:rPr>
        <w:t>供应商保证：除商务技术偏离表列出的偏离外，供应商响应谈判文件的全部要求</w:t>
      </w:r>
    </w:p>
    <w:p w14:paraId="65271A91" w14:textId="77777777" w:rsidR="00D345DF" w:rsidRDefault="00000000">
      <w:pPr>
        <w:spacing w:line="360" w:lineRule="auto"/>
        <w:jc w:val="center"/>
        <w:rPr>
          <w:rFonts w:ascii="宋体" w:hAnsi="宋体" w:cs="仿宋_GB2312"/>
          <w:b/>
          <w:sz w:val="32"/>
          <w:szCs w:val="32"/>
        </w:rPr>
      </w:pPr>
      <w:r>
        <w:rPr>
          <w:rFonts w:ascii="宋体" w:hAnsi="宋体"/>
          <w:szCs w:val="21"/>
        </w:rPr>
        <w:br w:type="page"/>
      </w:r>
      <w:r>
        <w:rPr>
          <w:rFonts w:ascii="宋体" w:hAnsi="宋体" w:hint="eastAsia"/>
          <w:b/>
          <w:sz w:val="32"/>
        </w:rPr>
        <w:lastRenderedPageBreak/>
        <w:t>七、针对本项目相应的商务技术资料</w:t>
      </w:r>
      <w:r>
        <w:rPr>
          <w:rFonts w:ascii="宋体" w:hAnsi="宋体"/>
          <w:szCs w:val="21"/>
        </w:rPr>
        <w:br w:type="page"/>
      </w:r>
      <w:r>
        <w:rPr>
          <w:rFonts w:ascii="宋体" w:hAnsi="宋体" w:hint="eastAsia"/>
          <w:b/>
          <w:sz w:val="32"/>
        </w:rPr>
        <w:lastRenderedPageBreak/>
        <w:t>八、</w:t>
      </w:r>
      <w:r>
        <w:rPr>
          <w:rFonts w:ascii="宋体" w:hAnsi="宋体" w:cs="仿宋_GB2312" w:hint="eastAsia"/>
          <w:b/>
          <w:sz w:val="32"/>
          <w:szCs w:val="32"/>
          <w:lang w:val="zh-CN"/>
        </w:rPr>
        <w:t>政府采购供应商廉洁自律承诺书</w:t>
      </w:r>
    </w:p>
    <w:p w14:paraId="28332670" w14:textId="77777777" w:rsidR="00D345DF" w:rsidRDefault="00000000">
      <w:pPr>
        <w:snapToGrid w:val="0"/>
        <w:spacing w:line="360" w:lineRule="auto"/>
        <w:rPr>
          <w:rFonts w:ascii="宋体" w:hAnsi="宋体" w:cs="仿宋_GB2312"/>
          <w:szCs w:val="21"/>
        </w:rPr>
      </w:pPr>
      <w:r>
        <w:rPr>
          <w:rFonts w:ascii="宋体" w:hAnsi="宋体" w:cs="仿宋_GB2312" w:hint="eastAsia"/>
          <w:szCs w:val="21"/>
        </w:rPr>
        <w:t>浙江省残疾人文化体育指导中心、浙江省建设工程设备招标有限公司</w:t>
      </w:r>
      <w:r>
        <w:rPr>
          <w:rFonts w:ascii="宋体" w:hAnsi="宋体" w:cs="仿宋_GB2312" w:hint="eastAsia"/>
          <w:szCs w:val="21"/>
          <w:lang w:val="zh-CN"/>
        </w:rPr>
        <w:t>：</w:t>
      </w:r>
    </w:p>
    <w:p w14:paraId="4D565088" w14:textId="77777777" w:rsidR="00D345DF" w:rsidRDefault="00000000">
      <w:pPr>
        <w:autoSpaceDE w:val="0"/>
        <w:autoSpaceDN w:val="0"/>
        <w:spacing w:line="360" w:lineRule="auto"/>
        <w:ind w:leftChars="1" w:left="2" w:firstLineChars="200" w:firstLine="420"/>
        <w:jc w:val="left"/>
        <w:rPr>
          <w:rFonts w:ascii="宋体" w:hAnsi="宋体" w:cs="仿宋_GB2312"/>
          <w:szCs w:val="21"/>
          <w:lang w:val="zh-CN"/>
        </w:rPr>
      </w:pPr>
      <w:r>
        <w:rPr>
          <w:rFonts w:ascii="宋体" w:hAnsi="宋体" w:cs="仿宋_GB2312" w:hint="eastAsia"/>
          <w:szCs w:val="21"/>
          <w:lang w:val="zh-CN"/>
        </w:rPr>
        <w:t>我单位响应你</w:t>
      </w:r>
      <w:r>
        <w:rPr>
          <w:rFonts w:ascii="宋体" w:hAnsi="宋体" w:cs="仿宋_GB2312" w:hint="eastAsia"/>
          <w:szCs w:val="21"/>
        </w:rPr>
        <w:t>单位</w:t>
      </w:r>
      <w:r>
        <w:rPr>
          <w:rFonts w:ascii="宋体" w:hAnsi="宋体" w:cs="仿宋_GB2312" w:hint="eastAsia"/>
          <w:szCs w:val="21"/>
          <w:lang w:val="zh-CN"/>
        </w:rPr>
        <w:t>项目</w:t>
      </w:r>
      <w:r>
        <w:rPr>
          <w:rFonts w:ascii="宋体" w:hAnsi="宋体" w:cs="仿宋_GB2312" w:hint="eastAsia"/>
          <w:szCs w:val="21"/>
        </w:rPr>
        <w:t>谈判</w:t>
      </w:r>
      <w:r>
        <w:rPr>
          <w:rFonts w:ascii="宋体" w:hAnsi="宋体" w:cs="仿宋_GB2312" w:hint="eastAsia"/>
          <w:szCs w:val="21"/>
          <w:lang w:val="zh-CN"/>
        </w:rPr>
        <w:t>要求参加投标。在这次投标过程中和中标后，我们将严格遵守国家法律法规要求，并郑重承诺：</w:t>
      </w:r>
    </w:p>
    <w:p w14:paraId="035C53F1" w14:textId="77777777" w:rsidR="00D345DF" w:rsidRDefault="00000000">
      <w:pPr>
        <w:autoSpaceDE w:val="0"/>
        <w:autoSpaceDN w:val="0"/>
        <w:spacing w:line="360" w:lineRule="auto"/>
        <w:ind w:leftChars="1" w:left="2" w:firstLineChars="200" w:firstLine="420"/>
        <w:jc w:val="left"/>
        <w:rPr>
          <w:rFonts w:ascii="宋体" w:hAnsi="宋体" w:cs="仿宋_GB2312"/>
          <w:szCs w:val="21"/>
          <w:lang w:val="zh-CN"/>
        </w:rPr>
      </w:pPr>
      <w:r>
        <w:rPr>
          <w:rFonts w:ascii="宋体" w:hAnsi="宋体" w:cs="仿宋_GB2312" w:hint="eastAsia"/>
          <w:szCs w:val="21"/>
          <w:lang w:val="zh-CN"/>
        </w:rPr>
        <w:t>一、不向项目有关人员及部门赠送礼金礼物、有价证券、回扣以及中介费、介绍费、咨询费等好处费；</w:t>
      </w:r>
      <w:r>
        <w:rPr>
          <w:rFonts w:ascii="宋体" w:hAnsi="宋体" w:cs="仿宋_GB2312"/>
          <w:szCs w:val="21"/>
          <w:lang w:val="zh-CN"/>
        </w:rPr>
        <w:t xml:space="preserve"> </w:t>
      </w:r>
    </w:p>
    <w:p w14:paraId="080CF28F" w14:textId="77777777" w:rsidR="00D345DF" w:rsidRDefault="00000000">
      <w:pPr>
        <w:autoSpaceDE w:val="0"/>
        <w:autoSpaceDN w:val="0"/>
        <w:spacing w:line="360" w:lineRule="auto"/>
        <w:ind w:leftChars="1" w:left="2" w:firstLineChars="200" w:firstLine="420"/>
        <w:jc w:val="left"/>
        <w:rPr>
          <w:rFonts w:ascii="宋体" w:hAnsi="宋体" w:cs="仿宋_GB2312"/>
          <w:szCs w:val="21"/>
          <w:lang w:val="zh-CN"/>
        </w:rPr>
      </w:pPr>
      <w:r>
        <w:rPr>
          <w:rFonts w:ascii="宋体" w:hAnsi="宋体" w:cs="仿宋_GB2312" w:hint="eastAsia"/>
          <w:szCs w:val="21"/>
          <w:lang w:val="zh-CN"/>
        </w:rPr>
        <w:t>二、不为项目有关人员及部门报销应由你方单位或个人支付的费用；</w:t>
      </w:r>
      <w:r>
        <w:rPr>
          <w:rFonts w:ascii="宋体" w:hAnsi="宋体" w:cs="仿宋_GB2312"/>
          <w:szCs w:val="21"/>
          <w:lang w:val="zh-CN"/>
        </w:rPr>
        <w:t xml:space="preserve"> </w:t>
      </w:r>
    </w:p>
    <w:p w14:paraId="73C21FA7" w14:textId="77777777" w:rsidR="00D345DF" w:rsidRDefault="00000000">
      <w:pPr>
        <w:autoSpaceDE w:val="0"/>
        <w:autoSpaceDN w:val="0"/>
        <w:spacing w:line="360" w:lineRule="auto"/>
        <w:ind w:leftChars="1" w:left="2" w:firstLineChars="200" w:firstLine="420"/>
        <w:jc w:val="left"/>
        <w:rPr>
          <w:rFonts w:ascii="宋体" w:hAnsi="宋体" w:cs="仿宋_GB2312"/>
          <w:szCs w:val="21"/>
          <w:lang w:val="zh-CN"/>
        </w:rPr>
      </w:pPr>
      <w:r>
        <w:rPr>
          <w:rFonts w:ascii="宋体" w:hAnsi="宋体" w:cs="仿宋_GB2312" w:hint="eastAsia"/>
          <w:szCs w:val="21"/>
          <w:lang w:val="zh-CN"/>
        </w:rPr>
        <w:t>三、不向项目有关人员及部门提供有可能影响公正的宴请和健身娱乐等活动；</w:t>
      </w:r>
      <w:r>
        <w:rPr>
          <w:rFonts w:ascii="宋体" w:hAnsi="宋体" w:cs="仿宋_GB2312"/>
          <w:szCs w:val="21"/>
          <w:lang w:val="zh-CN"/>
        </w:rPr>
        <w:t xml:space="preserve"> </w:t>
      </w:r>
    </w:p>
    <w:p w14:paraId="79454359" w14:textId="77777777" w:rsidR="00D345DF" w:rsidRDefault="00000000">
      <w:pPr>
        <w:autoSpaceDE w:val="0"/>
        <w:autoSpaceDN w:val="0"/>
        <w:spacing w:line="360" w:lineRule="auto"/>
        <w:ind w:leftChars="1" w:left="2" w:firstLineChars="200" w:firstLine="420"/>
        <w:jc w:val="left"/>
        <w:rPr>
          <w:rFonts w:ascii="宋体" w:hAnsi="宋体" w:cs="仿宋_GB2312"/>
          <w:szCs w:val="21"/>
          <w:lang w:val="zh-CN"/>
        </w:rPr>
      </w:pPr>
      <w:r>
        <w:rPr>
          <w:rFonts w:ascii="宋体" w:hAnsi="宋体" w:cs="仿宋_GB2312" w:hint="eastAsia"/>
          <w:szCs w:val="21"/>
          <w:lang w:val="zh-CN"/>
        </w:rPr>
        <w:t>四、不为项目有关人员及部门出国（境）、旅游等提供方便；</w:t>
      </w:r>
    </w:p>
    <w:p w14:paraId="7135ACEF" w14:textId="77777777" w:rsidR="00D345DF" w:rsidRDefault="00000000">
      <w:pPr>
        <w:autoSpaceDE w:val="0"/>
        <w:autoSpaceDN w:val="0"/>
        <w:spacing w:line="360" w:lineRule="auto"/>
        <w:ind w:leftChars="229" w:left="481"/>
        <w:jc w:val="left"/>
        <w:rPr>
          <w:rFonts w:ascii="宋体" w:hAnsi="宋体" w:cs="仿宋_GB2312"/>
          <w:szCs w:val="21"/>
          <w:lang w:val="zh-CN"/>
        </w:rPr>
      </w:pPr>
      <w:r>
        <w:rPr>
          <w:rFonts w:ascii="宋体" w:hAnsi="宋体" w:cs="仿宋_GB2312" w:hint="eastAsia"/>
          <w:szCs w:val="21"/>
          <w:lang w:val="zh-CN"/>
        </w:rPr>
        <w:t>五、不为项目有关人员个人装修住房、婚丧嫁娶、配偶子女工作安排等提供</w:t>
      </w:r>
    </w:p>
    <w:p w14:paraId="3338338D" w14:textId="77777777" w:rsidR="00D345DF" w:rsidRDefault="00000000">
      <w:pPr>
        <w:autoSpaceDE w:val="0"/>
        <w:autoSpaceDN w:val="0"/>
        <w:spacing w:line="360" w:lineRule="auto"/>
        <w:jc w:val="left"/>
        <w:rPr>
          <w:rFonts w:ascii="宋体" w:hAnsi="宋体" w:cs="仿宋_GB2312"/>
          <w:szCs w:val="21"/>
          <w:lang w:val="zh-CN"/>
        </w:rPr>
      </w:pPr>
      <w:r>
        <w:rPr>
          <w:rFonts w:ascii="宋体" w:hAnsi="宋体" w:cs="仿宋_GB2312" w:hint="eastAsia"/>
          <w:szCs w:val="21"/>
          <w:lang w:val="zh-CN"/>
        </w:rPr>
        <w:t>好处；</w:t>
      </w:r>
    </w:p>
    <w:p w14:paraId="0E1E8344" w14:textId="77777777" w:rsidR="00D345DF" w:rsidRDefault="00000000">
      <w:pPr>
        <w:numPr>
          <w:ilvl w:val="0"/>
          <w:numId w:val="20"/>
        </w:numPr>
        <w:autoSpaceDE w:val="0"/>
        <w:autoSpaceDN w:val="0"/>
        <w:spacing w:line="360" w:lineRule="auto"/>
        <w:ind w:leftChars="229" w:left="481"/>
        <w:jc w:val="left"/>
        <w:rPr>
          <w:rFonts w:ascii="宋体" w:hAnsi="宋体"/>
          <w:szCs w:val="21"/>
          <w:lang w:val="zh-CN"/>
        </w:rPr>
      </w:pPr>
      <w:r>
        <w:rPr>
          <w:rFonts w:ascii="宋体" w:hAnsi="宋体" w:cs="仿宋_GB2312" w:hint="eastAsia"/>
          <w:szCs w:val="21"/>
          <w:lang w:val="zh-CN"/>
        </w:rPr>
        <w:t>严格遵守《</w:t>
      </w:r>
      <w:r>
        <w:rPr>
          <w:rFonts w:ascii="宋体" w:hAnsi="宋体" w:hint="eastAsia"/>
          <w:szCs w:val="21"/>
          <w:lang w:val="zh-CN"/>
        </w:rPr>
        <w:t>中华人民共和国</w:t>
      </w:r>
      <w:r>
        <w:rPr>
          <w:rFonts w:ascii="宋体" w:hAnsi="宋体" w:cs="仿宋_GB2312" w:hint="eastAsia"/>
          <w:szCs w:val="21"/>
          <w:lang w:val="zh-CN"/>
        </w:rPr>
        <w:t>政府采购法》《</w:t>
      </w:r>
      <w:r>
        <w:rPr>
          <w:rFonts w:ascii="宋体" w:hAnsi="宋体" w:hint="eastAsia"/>
          <w:szCs w:val="21"/>
          <w:lang w:val="zh-CN"/>
        </w:rPr>
        <w:t>中华人民共和国</w:t>
      </w:r>
      <w:r>
        <w:rPr>
          <w:rFonts w:ascii="宋体" w:hAnsi="宋体" w:cs="仿宋_GB2312" w:hint="eastAsia"/>
          <w:szCs w:val="21"/>
          <w:lang w:val="zh-CN"/>
        </w:rPr>
        <w:t>招标投标法》</w:t>
      </w:r>
      <w:r>
        <w:rPr>
          <w:rFonts w:ascii="宋体" w:hAnsi="宋体" w:hint="eastAsia"/>
          <w:szCs w:val="21"/>
          <w:lang w:val="zh-CN"/>
        </w:rPr>
        <w:t>《中华人民共和</w:t>
      </w:r>
    </w:p>
    <w:p w14:paraId="439E6F6A" w14:textId="77777777" w:rsidR="00D345DF" w:rsidRDefault="00000000">
      <w:pPr>
        <w:autoSpaceDE w:val="0"/>
        <w:autoSpaceDN w:val="0"/>
        <w:spacing w:line="360" w:lineRule="auto"/>
        <w:jc w:val="left"/>
        <w:rPr>
          <w:rFonts w:ascii="宋体" w:hAnsi="宋体" w:cs="仿宋_GB2312"/>
          <w:szCs w:val="21"/>
          <w:lang w:val="zh-CN"/>
        </w:rPr>
      </w:pPr>
      <w:r>
        <w:rPr>
          <w:rFonts w:ascii="宋体" w:hAnsi="宋体" w:hint="eastAsia"/>
          <w:szCs w:val="21"/>
          <w:lang w:val="zh-CN"/>
        </w:rPr>
        <w:t>国民法典》</w:t>
      </w:r>
      <w:r>
        <w:rPr>
          <w:rFonts w:ascii="宋体" w:hAnsi="宋体" w:cs="仿宋_GB2312" w:hint="eastAsia"/>
          <w:szCs w:val="21"/>
          <w:lang w:val="zh-CN"/>
        </w:rPr>
        <w:t>等法律法规，诚实守信，合法经营，坚决抵制各种违法违纪行为。</w:t>
      </w:r>
      <w:r>
        <w:rPr>
          <w:rFonts w:ascii="宋体" w:hAnsi="宋体" w:cs="仿宋_GB2312"/>
          <w:szCs w:val="21"/>
          <w:lang w:val="zh-CN"/>
        </w:rPr>
        <w:t xml:space="preserve"> </w:t>
      </w:r>
    </w:p>
    <w:p w14:paraId="302519B0" w14:textId="77777777" w:rsidR="00D345DF" w:rsidRDefault="00000000">
      <w:pPr>
        <w:autoSpaceDE w:val="0"/>
        <w:autoSpaceDN w:val="0"/>
        <w:spacing w:line="360" w:lineRule="auto"/>
        <w:ind w:firstLineChars="200" w:firstLine="420"/>
        <w:jc w:val="left"/>
        <w:rPr>
          <w:rFonts w:ascii="宋体" w:hAnsi="宋体" w:cs="仿宋_GB2312"/>
          <w:szCs w:val="21"/>
          <w:lang w:val="zh-CN"/>
        </w:rPr>
      </w:pPr>
      <w:r>
        <w:rPr>
          <w:rFonts w:ascii="宋体" w:hAnsi="宋体" w:cs="仿宋_GB2312" w:hint="eastAsia"/>
          <w:szCs w:val="21"/>
          <w:lang w:val="zh-CN"/>
        </w:rPr>
        <w:t>如违反上述承诺，你</w:t>
      </w:r>
      <w:r>
        <w:rPr>
          <w:rFonts w:ascii="宋体" w:hAnsi="宋体" w:cs="仿宋_GB2312" w:hint="eastAsia"/>
          <w:szCs w:val="21"/>
        </w:rPr>
        <w:t>单位</w:t>
      </w:r>
      <w:r>
        <w:rPr>
          <w:rFonts w:ascii="宋体" w:hAnsi="宋体" w:cs="仿宋_GB2312" w:hint="eastAsia"/>
          <w:szCs w:val="21"/>
          <w:lang w:val="zh-CN"/>
        </w:rPr>
        <w:t>有权立即取消我单位投标、中标或在建项目的建设资格，有权拒绝我单位在一定时期内进入你</w:t>
      </w:r>
      <w:r>
        <w:rPr>
          <w:rFonts w:ascii="宋体" w:hAnsi="宋体" w:cs="仿宋_GB2312" w:hint="eastAsia"/>
          <w:szCs w:val="21"/>
        </w:rPr>
        <w:t>单位</w:t>
      </w:r>
      <w:r>
        <w:rPr>
          <w:rFonts w:ascii="宋体" w:hAnsi="宋体" w:cs="仿宋_GB2312" w:hint="eastAsia"/>
          <w:szCs w:val="21"/>
          <w:lang w:val="zh-CN"/>
        </w:rPr>
        <w:t>进行项目建设或其他经营活动，并通报市财政局。由此引起的相应损失均由我单位承担。</w:t>
      </w:r>
    </w:p>
    <w:p w14:paraId="1A574929" w14:textId="77777777" w:rsidR="00D345DF" w:rsidRDefault="00D345DF">
      <w:pPr>
        <w:autoSpaceDE w:val="0"/>
        <w:autoSpaceDN w:val="0"/>
        <w:spacing w:line="360" w:lineRule="auto"/>
        <w:ind w:left="2"/>
        <w:jc w:val="left"/>
        <w:rPr>
          <w:rFonts w:ascii="宋体" w:hAnsi="宋体" w:cs="仿宋_GB2312"/>
          <w:szCs w:val="21"/>
          <w:lang w:val="zh-CN"/>
        </w:rPr>
      </w:pPr>
    </w:p>
    <w:p w14:paraId="219E63AB" w14:textId="77777777" w:rsidR="00D345DF" w:rsidRDefault="00D345DF">
      <w:pPr>
        <w:autoSpaceDE w:val="0"/>
        <w:autoSpaceDN w:val="0"/>
        <w:spacing w:line="360" w:lineRule="auto"/>
        <w:ind w:left="2"/>
        <w:jc w:val="left"/>
        <w:rPr>
          <w:rFonts w:ascii="宋体" w:hAnsi="宋体" w:cs="仿宋_GB2312"/>
          <w:szCs w:val="21"/>
          <w:lang w:val="zh-CN"/>
        </w:rPr>
      </w:pPr>
    </w:p>
    <w:p w14:paraId="54624C52" w14:textId="77777777" w:rsidR="00D345DF" w:rsidRDefault="00D345DF">
      <w:pPr>
        <w:autoSpaceDE w:val="0"/>
        <w:autoSpaceDN w:val="0"/>
        <w:spacing w:line="360" w:lineRule="auto"/>
        <w:ind w:left="2"/>
        <w:jc w:val="left"/>
        <w:rPr>
          <w:rFonts w:ascii="宋体" w:hAnsi="宋体" w:cs="仿宋_GB2312"/>
          <w:szCs w:val="21"/>
          <w:lang w:val="zh-CN"/>
        </w:rPr>
      </w:pPr>
    </w:p>
    <w:p w14:paraId="5A16BE47" w14:textId="77777777" w:rsidR="00D345DF" w:rsidRDefault="00000000">
      <w:pPr>
        <w:autoSpaceDE w:val="0"/>
        <w:autoSpaceDN w:val="0"/>
        <w:spacing w:line="360" w:lineRule="auto"/>
        <w:ind w:leftChars="1" w:left="2" w:right="1120" w:firstLineChars="2200" w:firstLine="4620"/>
        <w:jc w:val="left"/>
        <w:rPr>
          <w:rFonts w:ascii="宋体" w:hAnsi="宋体" w:cs="仿宋_GB2312"/>
          <w:szCs w:val="21"/>
          <w:lang w:val="zh-CN"/>
        </w:rPr>
      </w:pPr>
      <w:r>
        <w:rPr>
          <w:rFonts w:ascii="宋体" w:hAnsi="宋体" w:cs="仿宋_GB2312" w:hint="eastAsia"/>
          <w:szCs w:val="21"/>
          <w:lang w:val="zh-CN"/>
        </w:rPr>
        <w:t>供应商名称（</w:t>
      </w:r>
      <w:r>
        <w:rPr>
          <w:rFonts w:ascii="宋体" w:hAnsi="宋体" w:cs="仿宋_GB2312" w:hint="eastAsia"/>
          <w:szCs w:val="21"/>
        </w:rPr>
        <w:t>电子签名</w:t>
      </w:r>
      <w:r>
        <w:rPr>
          <w:rFonts w:ascii="宋体" w:hAnsi="宋体" w:cs="仿宋_GB2312" w:hint="eastAsia"/>
          <w:szCs w:val="21"/>
          <w:lang w:val="zh-CN"/>
        </w:rPr>
        <w:t>）：</w:t>
      </w:r>
      <w:r>
        <w:rPr>
          <w:rFonts w:ascii="宋体" w:hAnsi="宋体" w:cs="仿宋_GB2312"/>
          <w:szCs w:val="21"/>
          <w:lang w:val="zh-CN"/>
        </w:rPr>
        <w:t xml:space="preserve">                                                                                                                                                                                                               </w:t>
      </w:r>
    </w:p>
    <w:p w14:paraId="358E977D" w14:textId="77777777" w:rsidR="00D345DF" w:rsidRDefault="00000000">
      <w:pPr>
        <w:spacing w:line="360" w:lineRule="auto"/>
        <w:ind w:leftChars="2200" w:left="4620"/>
        <w:rPr>
          <w:rFonts w:ascii="宋体" w:hAnsi="宋体"/>
          <w:szCs w:val="21"/>
        </w:rPr>
      </w:pPr>
      <w:r>
        <w:rPr>
          <w:rFonts w:ascii="宋体" w:hAnsi="宋体" w:cs="仿宋_GB2312" w:hint="eastAsia"/>
          <w:szCs w:val="21"/>
          <w:lang w:val="zh-CN"/>
        </w:rPr>
        <w:t>日期</w:t>
      </w:r>
      <w:r>
        <w:rPr>
          <w:rFonts w:ascii="宋体" w:hAnsi="宋体" w:cs="仿宋_GB2312" w:hint="eastAsia"/>
          <w:szCs w:val="21"/>
        </w:rPr>
        <w:t>：</w:t>
      </w:r>
      <w:r>
        <w:rPr>
          <w:rFonts w:ascii="宋体" w:hAnsi="宋体" w:cs="仿宋_GB2312"/>
          <w:szCs w:val="21"/>
          <w:lang w:val="zh-CN"/>
        </w:rPr>
        <w:t xml:space="preserve">   年   月   日</w:t>
      </w:r>
    </w:p>
    <w:p w14:paraId="3A566D41" w14:textId="77777777" w:rsidR="00D345DF" w:rsidRDefault="00D345DF">
      <w:pPr>
        <w:jc w:val="left"/>
        <w:rPr>
          <w:rFonts w:ascii="宋体" w:hAnsi="宋体"/>
          <w:szCs w:val="21"/>
        </w:rPr>
      </w:pPr>
    </w:p>
    <w:p w14:paraId="20AA1E19" w14:textId="77777777" w:rsidR="00D345DF" w:rsidRDefault="00000000">
      <w:pPr>
        <w:widowControl/>
        <w:jc w:val="left"/>
        <w:rPr>
          <w:rFonts w:ascii="宋体" w:hAnsi="宋体"/>
          <w:b/>
          <w:sz w:val="32"/>
        </w:rPr>
      </w:pPr>
      <w:r>
        <w:rPr>
          <w:rFonts w:ascii="宋体" w:hAnsi="宋体"/>
        </w:rPr>
        <w:br w:type="page"/>
      </w:r>
    </w:p>
    <w:p w14:paraId="3951637F" w14:textId="77777777" w:rsidR="00D345DF" w:rsidRDefault="00D345DF">
      <w:pPr>
        <w:rPr>
          <w:rFonts w:ascii="宋体" w:hAnsi="宋体"/>
        </w:rPr>
      </w:pPr>
    </w:p>
    <w:p w14:paraId="0262E4BE" w14:textId="77777777" w:rsidR="00D345DF" w:rsidRDefault="00000000">
      <w:pPr>
        <w:spacing w:line="360" w:lineRule="auto"/>
        <w:jc w:val="center"/>
        <w:outlineLvl w:val="0"/>
        <w:rPr>
          <w:rFonts w:ascii="宋体" w:hAnsi="宋体"/>
          <w:b/>
          <w:sz w:val="36"/>
        </w:rPr>
      </w:pPr>
      <w:bookmarkStart w:id="83" w:name="_Toc96521631"/>
      <w:bookmarkStart w:id="84" w:name="_Toc98681071"/>
      <w:r>
        <w:rPr>
          <w:rFonts w:ascii="宋体" w:hAnsi="宋体" w:hint="eastAsia"/>
          <w:b/>
          <w:sz w:val="36"/>
        </w:rPr>
        <w:t>报价文件部分</w:t>
      </w:r>
      <w:bookmarkEnd w:id="83"/>
      <w:bookmarkEnd w:id="84"/>
    </w:p>
    <w:p w14:paraId="26EE0C31" w14:textId="77777777" w:rsidR="00D345DF" w:rsidRDefault="00000000">
      <w:pPr>
        <w:spacing w:line="360" w:lineRule="auto"/>
        <w:jc w:val="center"/>
        <w:outlineLvl w:val="0"/>
        <w:rPr>
          <w:rFonts w:ascii="宋体" w:hAnsi="宋体"/>
          <w:b/>
          <w:sz w:val="36"/>
        </w:rPr>
      </w:pPr>
      <w:bookmarkStart w:id="85" w:name="_Toc96521632"/>
      <w:bookmarkStart w:id="86" w:name="_Toc98681072"/>
      <w:r>
        <w:rPr>
          <w:rFonts w:ascii="宋体" w:hAnsi="宋体" w:hint="eastAsia"/>
          <w:b/>
          <w:sz w:val="36"/>
        </w:rPr>
        <w:t>目 录</w:t>
      </w:r>
      <w:bookmarkEnd w:id="85"/>
      <w:bookmarkEnd w:id="86"/>
    </w:p>
    <w:p w14:paraId="15566C01" w14:textId="77777777" w:rsidR="00D345DF" w:rsidRDefault="00D345DF">
      <w:pPr>
        <w:rPr>
          <w:rFonts w:ascii="宋体" w:hAnsi="宋体"/>
        </w:rPr>
      </w:pPr>
    </w:p>
    <w:p w14:paraId="2F7A0F52" w14:textId="77777777" w:rsidR="00D345DF" w:rsidRDefault="00000000">
      <w:pPr>
        <w:snapToGrid w:val="0"/>
        <w:spacing w:line="360" w:lineRule="auto"/>
        <w:rPr>
          <w:rFonts w:ascii="宋体" w:hAnsi="宋体"/>
          <w:szCs w:val="21"/>
        </w:rPr>
      </w:pPr>
      <w:r>
        <w:rPr>
          <w:rFonts w:ascii="宋体" w:hAnsi="宋体" w:hint="eastAsia"/>
          <w:szCs w:val="21"/>
        </w:rPr>
        <w:t>（</w:t>
      </w:r>
      <w:r>
        <w:rPr>
          <w:rFonts w:ascii="宋体" w:hAnsi="宋体"/>
          <w:szCs w:val="21"/>
        </w:rPr>
        <w:t>1）开标一览表（报价表）……</w:t>
      </w:r>
      <w:r>
        <w:rPr>
          <w:rFonts w:ascii="宋体" w:hAnsi="宋体" w:hint="eastAsia"/>
          <w:szCs w:val="21"/>
        </w:rPr>
        <w:t>…………………………………………………（页码）</w:t>
      </w:r>
    </w:p>
    <w:p w14:paraId="78AA9607" w14:textId="77777777" w:rsidR="00D345DF" w:rsidRDefault="00000000">
      <w:pPr>
        <w:snapToGrid w:val="0"/>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中小企业声明函</w:t>
      </w:r>
      <w:r>
        <w:rPr>
          <w:rFonts w:ascii="宋体" w:hAnsi="宋体"/>
          <w:szCs w:val="21"/>
        </w:rPr>
        <w:t>（</w:t>
      </w:r>
      <w:r>
        <w:rPr>
          <w:rFonts w:ascii="宋体" w:hAnsi="宋体" w:hint="eastAsia"/>
          <w:szCs w:val="21"/>
        </w:rPr>
        <w:t>如是</w:t>
      </w:r>
      <w:r>
        <w:rPr>
          <w:rFonts w:ascii="宋体" w:hAnsi="宋体"/>
          <w:szCs w:val="21"/>
        </w:rPr>
        <w:t>）……</w:t>
      </w:r>
      <w:r>
        <w:rPr>
          <w:rFonts w:ascii="宋体" w:hAnsi="宋体" w:hint="eastAsia"/>
          <w:szCs w:val="21"/>
        </w:rPr>
        <w:t>………………………………………………（页码）</w:t>
      </w:r>
    </w:p>
    <w:p w14:paraId="434A7132" w14:textId="77777777" w:rsidR="00D345DF" w:rsidRDefault="00D345DF">
      <w:pPr>
        <w:snapToGrid w:val="0"/>
        <w:spacing w:line="360" w:lineRule="auto"/>
        <w:rPr>
          <w:rFonts w:ascii="宋体" w:hAnsi="宋体"/>
          <w:szCs w:val="21"/>
        </w:rPr>
      </w:pPr>
    </w:p>
    <w:p w14:paraId="19E55F50" w14:textId="77777777" w:rsidR="00D345DF" w:rsidRDefault="00D345DF">
      <w:pPr>
        <w:pStyle w:val="1d"/>
        <w:keepNext w:val="0"/>
        <w:pageBreakBefore w:val="0"/>
        <w:tabs>
          <w:tab w:val="clear" w:pos="720"/>
        </w:tabs>
        <w:snapToGrid w:val="0"/>
        <w:spacing w:before="120" w:after="120"/>
        <w:ind w:firstLine="643"/>
        <w:outlineLvl w:val="9"/>
        <w:rPr>
          <w:rFonts w:ascii="宋体" w:eastAsia="宋体" w:hAnsi="宋体"/>
        </w:rPr>
        <w:sectPr w:rsidR="00D345DF" w:rsidSect="00C61CA5">
          <w:pgSz w:w="11906" w:h="16838"/>
          <w:pgMar w:top="1276" w:right="1418" w:bottom="1247" w:left="1418" w:header="851" w:footer="992" w:gutter="0"/>
          <w:cols w:space="720"/>
          <w:titlePg/>
          <w:docGrid w:linePitch="312"/>
        </w:sectPr>
      </w:pPr>
    </w:p>
    <w:p w14:paraId="0F8632DE" w14:textId="77777777" w:rsidR="00D345DF" w:rsidRDefault="00000000">
      <w:pPr>
        <w:pStyle w:val="1d"/>
        <w:keepNext w:val="0"/>
        <w:pageBreakBefore w:val="0"/>
        <w:tabs>
          <w:tab w:val="clear" w:pos="720"/>
        </w:tabs>
        <w:snapToGrid w:val="0"/>
        <w:spacing w:before="120" w:after="120"/>
        <w:ind w:firstLine="643"/>
        <w:outlineLvl w:val="9"/>
        <w:rPr>
          <w:rFonts w:ascii="宋体" w:eastAsia="宋体" w:hAnsi="宋体"/>
          <w:kern w:val="2"/>
          <w:sz w:val="32"/>
        </w:rPr>
      </w:pPr>
      <w:r>
        <w:rPr>
          <w:rFonts w:ascii="宋体" w:eastAsia="宋体" w:hAnsi="宋体" w:hint="eastAsia"/>
          <w:kern w:val="2"/>
          <w:sz w:val="32"/>
        </w:rPr>
        <w:lastRenderedPageBreak/>
        <w:t>一、开标一览表（报价表）</w:t>
      </w:r>
    </w:p>
    <w:p w14:paraId="2A5A27F8" w14:textId="77777777" w:rsidR="00D345DF" w:rsidRDefault="00000000">
      <w:pPr>
        <w:snapToGrid w:val="0"/>
        <w:spacing w:line="360" w:lineRule="auto"/>
        <w:rPr>
          <w:rFonts w:ascii="宋体" w:hAnsi="宋体"/>
          <w:szCs w:val="21"/>
        </w:rPr>
      </w:pPr>
      <w:r>
        <w:rPr>
          <w:rFonts w:ascii="宋体" w:hAnsi="宋体" w:hint="eastAsia"/>
          <w:szCs w:val="21"/>
        </w:rPr>
        <w:t>浙江省残疾人文化体育指导中心、浙江省建设工程设备招标有限公司：</w:t>
      </w:r>
    </w:p>
    <w:p w14:paraId="5FBC2D35" w14:textId="77777777" w:rsidR="00D345DF" w:rsidRDefault="00000000">
      <w:pPr>
        <w:snapToGrid w:val="0"/>
        <w:spacing w:line="360" w:lineRule="auto"/>
        <w:ind w:firstLine="482"/>
        <w:rPr>
          <w:rFonts w:ascii="宋体" w:hAnsi="宋体"/>
          <w:szCs w:val="21"/>
        </w:rPr>
      </w:pPr>
      <w:r>
        <w:rPr>
          <w:rFonts w:ascii="宋体" w:hAnsi="宋体" w:hint="eastAsia"/>
          <w:szCs w:val="21"/>
        </w:rPr>
        <w:t>按你方谈判文件要求，我们（本响应文件签字方），谨此向你方发出要约如下：如你方接受本投标，我方承诺按照如下开标一览表（报价表）的价格完成</w:t>
      </w:r>
      <w:r>
        <w:rPr>
          <w:rFonts w:ascii="宋体" w:hAnsi="宋体" w:cs="宋体" w:hint="eastAsia"/>
          <w:szCs w:val="21"/>
        </w:rPr>
        <w:t>2024年浙江省残疾人文化体育指导中心外训服务</w:t>
      </w:r>
      <w:r>
        <w:rPr>
          <w:rFonts w:ascii="宋体" w:hAnsi="宋体" w:hint="eastAsia"/>
          <w:szCs w:val="21"/>
        </w:rPr>
        <w:t>【项目编号：ZJZBC-24-808】的实施。</w:t>
      </w:r>
    </w:p>
    <w:p w14:paraId="511F3B78" w14:textId="77777777" w:rsidR="00D345DF" w:rsidRDefault="00000000">
      <w:pPr>
        <w:spacing w:line="360" w:lineRule="auto"/>
        <w:jc w:val="center"/>
        <w:rPr>
          <w:rFonts w:ascii="宋体" w:hAnsi="宋体" w:cs="仿宋_GB2312"/>
          <w:b/>
          <w:szCs w:val="21"/>
          <w:lang w:val="zh-CN"/>
        </w:rPr>
      </w:pPr>
      <w:r>
        <w:rPr>
          <w:rFonts w:ascii="宋体" w:hAnsi="宋体" w:cs="仿宋_GB2312" w:hint="eastAsia"/>
          <w:b/>
          <w:szCs w:val="21"/>
          <w:lang w:val="zh-CN"/>
        </w:rPr>
        <w:t>开标一览表（报价表）</w:t>
      </w:r>
      <w:r>
        <w:rPr>
          <w:rFonts w:ascii="宋体" w:hAnsi="宋体" w:cs="仿宋_GB2312"/>
          <w:b/>
          <w:szCs w:val="21"/>
          <w:lang w:val="zh-CN"/>
        </w:rPr>
        <w:t>(单位均为人民币元)</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701"/>
        <w:gridCol w:w="851"/>
        <w:gridCol w:w="708"/>
        <w:gridCol w:w="993"/>
        <w:gridCol w:w="2073"/>
      </w:tblGrid>
      <w:tr w:rsidR="00D345DF" w14:paraId="5EA4C870" w14:textId="77777777">
        <w:trPr>
          <w:trHeight w:val="598"/>
          <w:jc w:val="center"/>
        </w:trPr>
        <w:tc>
          <w:tcPr>
            <w:tcW w:w="675" w:type="dxa"/>
            <w:vAlign w:val="center"/>
          </w:tcPr>
          <w:p w14:paraId="3639560B" w14:textId="77777777" w:rsidR="00D345DF" w:rsidRDefault="00000000">
            <w:pPr>
              <w:spacing w:line="360" w:lineRule="auto"/>
              <w:jc w:val="center"/>
              <w:rPr>
                <w:rFonts w:ascii="宋体" w:hAnsi="宋体" w:cs="仿宋_GB2312"/>
                <w:b/>
                <w:szCs w:val="21"/>
              </w:rPr>
            </w:pPr>
            <w:r>
              <w:rPr>
                <w:rFonts w:ascii="宋体" w:hAnsi="宋体" w:hint="eastAsia"/>
                <w:b/>
                <w:szCs w:val="21"/>
              </w:rPr>
              <w:t>序号</w:t>
            </w:r>
          </w:p>
        </w:tc>
        <w:tc>
          <w:tcPr>
            <w:tcW w:w="2410" w:type="dxa"/>
            <w:vAlign w:val="center"/>
          </w:tcPr>
          <w:p w14:paraId="50A6A99B" w14:textId="77777777" w:rsidR="00D345DF" w:rsidRDefault="00000000">
            <w:pPr>
              <w:spacing w:line="360" w:lineRule="auto"/>
              <w:jc w:val="center"/>
              <w:rPr>
                <w:rFonts w:ascii="宋体" w:hAnsi="宋体" w:cs="仿宋_GB2312"/>
                <w:b/>
                <w:szCs w:val="21"/>
              </w:rPr>
            </w:pPr>
            <w:r>
              <w:rPr>
                <w:rFonts w:ascii="宋体" w:hAnsi="宋体" w:hint="eastAsia"/>
                <w:b/>
                <w:szCs w:val="21"/>
              </w:rPr>
              <w:t>名称</w:t>
            </w:r>
          </w:p>
        </w:tc>
        <w:tc>
          <w:tcPr>
            <w:tcW w:w="1701" w:type="dxa"/>
            <w:vAlign w:val="center"/>
          </w:tcPr>
          <w:p w14:paraId="24C56F56" w14:textId="77777777" w:rsidR="00D345DF" w:rsidRDefault="00000000">
            <w:pPr>
              <w:spacing w:line="360" w:lineRule="auto"/>
              <w:jc w:val="center"/>
              <w:rPr>
                <w:rFonts w:ascii="宋体" w:hAnsi="宋体" w:cs="仿宋_GB2312"/>
                <w:b/>
                <w:szCs w:val="21"/>
              </w:rPr>
            </w:pPr>
            <w:r>
              <w:rPr>
                <w:rFonts w:ascii="宋体" w:hAnsi="宋体" w:hint="eastAsia"/>
                <w:b/>
                <w:szCs w:val="21"/>
              </w:rPr>
              <w:t>具体服务内容</w:t>
            </w:r>
          </w:p>
        </w:tc>
        <w:tc>
          <w:tcPr>
            <w:tcW w:w="851" w:type="dxa"/>
            <w:vAlign w:val="center"/>
          </w:tcPr>
          <w:p w14:paraId="454CE96B" w14:textId="77777777" w:rsidR="00D345DF" w:rsidRDefault="00000000">
            <w:pPr>
              <w:spacing w:line="360" w:lineRule="auto"/>
              <w:jc w:val="center"/>
              <w:rPr>
                <w:rFonts w:ascii="宋体" w:hAnsi="宋体" w:cs="仿宋_GB2312"/>
                <w:b/>
                <w:szCs w:val="21"/>
              </w:rPr>
            </w:pPr>
            <w:r>
              <w:rPr>
                <w:rFonts w:ascii="宋体" w:hAnsi="宋体" w:hint="eastAsia"/>
                <w:b/>
                <w:szCs w:val="21"/>
              </w:rPr>
              <w:t>数量</w:t>
            </w:r>
          </w:p>
        </w:tc>
        <w:tc>
          <w:tcPr>
            <w:tcW w:w="708" w:type="dxa"/>
            <w:vAlign w:val="center"/>
          </w:tcPr>
          <w:p w14:paraId="32A38A09" w14:textId="77777777" w:rsidR="00D345DF" w:rsidRDefault="00000000">
            <w:pPr>
              <w:spacing w:line="360" w:lineRule="auto"/>
              <w:jc w:val="center"/>
              <w:rPr>
                <w:rFonts w:ascii="宋体" w:hAnsi="宋体" w:cs="仿宋_GB2312"/>
                <w:b/>
                <w:szCs w:val="21"/>
              </w:rPr>
            </w:pPr>
            <w:r>
              <w:rPr>
                <w:rFonts w:ascii="宋体" w:hAnsi="宋体" w:hint="eastAsia"/>
                <w:b/>
                <w:szCs w:val="21"/>
              </w:rPr>
              <w:t>单价</w:t>
            </w:r>
          </w:p>
        </w:tc>
        <w:tc>
          <w:tcPr>
            <w:tcW w:w="993" w:type="dxa"/>
            <w:vAlign w:val="center"/>
          </w:tcPr>
          <w:p w14:paraId="46F33EC8" w14:textId="77777777" w:rsidR="00D345DF" w:rsidRDefault="00000000">
            <w:pPr>
              <w:spacing w:line="360" w:lineRule="auto"/>
              <w:jc w:val="center"/>
              <w:rPr>
                <w:rFonts w:ascii="宋体" w:hAnsi="宋体" w:cs="仿宋_GB2312"/>
                <w:b/>
                <w:szCs w:val="21"/>
              </w:rPr>
            </w:pPr>
            <w:r>
              <w:rPr>
                <w:rFonts w:ascii="宋体" w:hAnsi="宋体" w:hint="eastAsia"/>
                <w:b/>
                <w:szCs w:val="21"/>
              </w:rPr>
              <w:t>总价</w:t>
            </w:r>
          </w:p>
        </w:tc>
        <w:tc>
          <w:tcPr>
            <w:tcW w:w="2073" w:type="dxa"/>
            <w:vAlign w:val="center"/>
          </w:tcPr>
          <w:p w14:paraId="7CBC4B61" w14:textId="77777777" w:rsidR="00D345DF" w:rsidRDefault="00000000">
            <w:pPr>
              <w:spacing w:line="360" w:lineRule="auto"/>
              <w:jc w:val="center"/>
              <w:rPr>
                <w:rFonts w:ascii="宋体" w:hAnsi="宋体" w:cs="仿宋_GB2312"/>
                <w:b/>
                <w:szCs w:val="21"/>
              </w:rPr>
            </w:pPr>
            <w:r>
              <w:rPr>
                <w:rFonts w:ascii="宋体" w:hAnsi="宋体" w:hint="eastAsia"/>
                <w:b/>
                <w:szCs w:val="21"/>
              </w:rPr>
              <w:t>服务期</w:t>
            </w:r>
          </w:p>
        </w:tc>
      </w:tr>
      <w:tr w:rsidR="00D345DF" w14:paraId="64B8B1F5" w14:textId="77777777">
        <w:trPr>
          <w:trHeight w:val="441"/>
          <w:jc w:val="center"/>
        </w:trPr>
        <w:tc>
          <w:tcPr>
            <w:tcW w:w="675" w:type="dxa"/>
            <w:vAlign w:val="center"/>
          </w:tcPr>
          <w:p w14:paraId="72AA68CB" w14:textId="77777777" w:rsidR="00D345DF" w:rsidRDefault="00000000">
            <w:pPr>
              <w:spacing w:line="360" w:lineRule="auto"/>
              <w:jc w:val="center"/>
              <w:rPr>
                <w:rFonts w:ascii="宋体" w:hAnsi="宋体" w:cs="仿宋_GB2312"/>
                <w:szCs w:val="21"/>
              </w:rPr>
            </w:pPr>
            <w:r>
              <w:rPr>
                <w:rFonts w:ascii="宋体" w:hAnsi="宋体" w:cs="仿宋_GB2312"/>
                <w:szCs w:val="21"/>
              </w:rPr>
              <w:t>1</w:t>
            </w:r>
          </w:p>
        </w:tc>
        <w:tc>
          <w:tcPr>
            <w:tcW w:w="2410" w:type="dxa"/>
            <w:vAlign w:val="center"/>
          </w:tcPr>
          <w:p w14:paraId="0E833A78" w14:textId="77777777" w:rsidR="00D345DF" w:rsidRDefault="00D345DF">
            <w:pPr>
              <w:snapToGrid w:val="0"/>
              <w:spacing w:line="360" w:lineRule="auto"/>
              <w:jc w:val="center"/>
              <w:rPr>
                <w:rFonts w:ascii="宋体" w:hAnsi="宋体" w:cs="仿宋_GB2312"/>
                <w:b/>
                <w:bCs/>
                <w:szCs w:val="21"/>
              </w:rPr>
            </w:pPr>
          </w:p>
        </w:tc>
        <w:tc>
          <w:tcPr>
            <w:tcW w:w="1701" w:type="dxa"/>
            <w:vAlign w:val="center"/>
          </w:tcPr>
          <w:p w14:paraId="5B66D7D9" w14:textId="77777777" w:rsidR="00D345DF" w:rsidRDefault="00D345DF">
            <w:pPr>
              <w:snapToGrid w:val="0"/>
              <w:spacing w:line="360" w:lineRule="auto"/>
              <w:jc w:val="center"/>
              <w:rPr>
                <w:rFonts w:ascii="宋体" w:hAnsi="宋体" w:cs="仿宋_GB2312"/>
                <w:szCs w:val="21"/>
              </w:rPr>
            </w:pPr>
          </w:p>
        </w:tc>
        <w:tc>
          <w:tcPr>
            <w:tcW w:w="851" w:type="dxa"/>
            <w:vAlign w:val="center"/>
          </w:tcPr>
          <w:p w14:paraId="137379E6" w14:textId="77777777" w:rsidR="00D345DF" w:rsidRDefault="00D345DF">
            <w:pPr>
              <w:snapToGrid w:val="0"/>
              <w:spacing w:line="360" w:lineRule="auto"/>
              <w:jc w:val="center"/>
              <w:rPr>
                <w:rFonts w:ascii="宋体" w:hAnsi="宋体" w:cs="仿宋_GB2312"/>
                <w:szCs w:val="21"/>
              </w:rPr>
            </w:pPr>
          </w:p>
        </w:tc>
        <w:tc>
          <w:tcPr>
            <w:tcW w:w="708" w:type="dxa"/>
            <w:vAlign w:val="center"/>
          </w:tcPr>
          <w:p w14:paraId="50182CC5" w14:textId="77777777" w:rsidR="00D345DF" w:rsidRDefault="00D345DF">
            <w:pPr>
              <w:spacing w:line="360" w:lineRule="auto"/>
              <w:jc w:val="center"/>
              <w:rPr>
                <w:rFonts w:ascii="宋体" w:hAnsi="宋体" w:cs="仿宋_GB2312"/>
                <w:szCs w:val="21"/>
              </w:rPr>
            </w:pPr>
          </w:p>
        </w:tc>
        <w:tc>
          <w:tcPr>
            <w:tcW w:w="993" w:type="dxa"/>
            <w:vAlign w:val="center"/>
          </w:tcPr>
          <w:p w14:paraId="4A7A4E98" w14:textId="77777777" w:rsidR="00D345DF" w:rsidRDefault="00D345DF">
            <w:pPr>
              <w:spacing w:line="360" w:lineRule="auto"/>
              <w:jc w:val="center"/>
              <w:rPr>
                <w:rFonts w:ascii="宋体" w:hAnsi="宋体" w:cs="仿宋_GB2312"/>
                <w:szCs w:val="21"/>
              </w:rPr>
            </w:pPr>
          </w:p>
          <w:p w14:paraId="5125EC91" w14:textId="77777777" w:rsidR="00D345DF" w:rsidRDefault="00D345DF">
            <w:pPr>
              <w:rPr>
                <w:rFonts w:ascii="宋体" w:hAnsi="宋体"/>
              </w:rPr>
            </w:pPr>
          </w:p>
        </w:tc>
        <w:tc>
          <w:tcPr>
            <w:tcW w:w="2073" w:type="dxa"/>
            <w:vAlign w:val="center"/>
          </w:tcPr>
          <w:p w14:paraId="36F15E3A" w14:textId="77777777" w:rsidR="00D345DF" w:rsidRDefault="00D345DF">
            <w:pPr>
              <w:spacing w:line="360" w:lineRule="auto"/>
              <w:jc w:val="center"/>
              <w:rPr>
                <w:rFonts w:ascii="宋体" w:hAnsi="宋体" w:cs="仿宋_GB2312"/>
                <w:szCs w:val="21"/>
              </w:rPr>
            </w:pPr>
          </w:p>
        </w:tc>
      </w:tr>
      <w:tr w:rsidR="00D345DF" w14:paraId="55439674" w14:textId="77777777">
        <w:trPr>
          <w:trHeight w:val="441"/>
          <w:jc w:val="center"/>
        </w:trPr>
        <w:tc>
          <w:tcPr>
            <w:tcW w:w="675" w:type="dxa"/>
            <w:vAlign w:val="center"/>
          </w:tcPr>
          <w:p w14:paraId="1C8FEA82" w14:textId="77777777" w:rsidR="00D345DF" w:rsidRDefault="00000000">
            <w:pPr>
              <w:spacing w:line="360" w:lineRule="auto"/>
              <w:jc w:val="center"/>
              <w:rPr>
                <w:rFonts w:ascii="宋体" w:hAnsi="宋体" w:cs="仿宋_GB2312"/>
                <w:szCs w:val="21"/>
              </w:rPr>
            </w:pPr>
            <w:r>
              <w:rPr>
                <w:rFonts w:ascii="宋体" w:hAnsi="宋体" w:cs="仿宋_GB2312"/>
                <w:szCs w:val="21"/>
              </w:rPr>
              <w:t>2</w:t>
            </w:r>
          </w:p>
        </w:tc>
        <w:tc>
          <w:tcPr>
            <w:tcW w:w="2410" w:type="dxa"/>
            <w:vAlign w:val="center"/>
          </w:tcPr>
          <w:p w14:paraId="58244349" w14:textId="77777777" w:rsidR="00D345DF" w:rsidRDefault="00D345DF">
            <w:pPr>
              <w:snapToGrid w:val="0"/>
              <w:spacing w:line="360" w:lineRule="auto"/>
              <w:jc w:val="center"/>
              <w:rPr>
                <w:rFonts w:ascii="宋体" w:hAnsi="宋体" w:cs="仿宋_GB2312"/>
                <w:szCs w:val="21"/>
              </w:rPr>
            </w:pPr>
          </w:p>
        </w:tc>
        <w:tc>
          <w:tcPr>
            <w:tcW w:w="1701" w:type="dxa"/>
            <w:vAlign w:val="center"/>
          </w:tcPr>
          <w:p w14:paraId="02361AFE" w14:textId="77777777" w:rsidR="00D345DF" w:rsidRDefault="00D345DF">
            <w:pPr>
              <w:snapToGrid w:val="0"/>
              <w:spacing w:line="360" w:lineRule="auto"/>
              <w:jc w:val="center"/>
              <w:rPr>
                <w:rFonts w:ascii="宋体" w:hAnsi="宋体" w:cs="仿宋_GB2312"/>
                <w:szCs w:val="21"/>
              </w:rPr>
            </w:pPr>
          </w:p>
        </w:tc>
        <w:tc>
          <w:tcPr>
            <w:tcW w:w="851" w:type="dxa"/>
            <w:vAlign w:val="center"/>
          </w:tcPr>
          <w:p w14:paraId="70B64315" w14:textId="77777777" w:rsidR="00D345DF" w:rsidRDefault="00D345DF">
            <w:pPr>
              <w:snapToGrid w:val="0"/>
              <w:spacing w:line="360" w:lineRule="auto"/>
              <w:jc w:val="center"/>
              <w:rPr>
                <w:rFonts w:ascii="宋体" w:hAnsi="宋体" w:cs="仿宋_GB2312"/>
                <w:szCs w:val="21"/>
              </w:rPr>
            </w:pPr>
          </w:p>
        </w:tc>
        <w:tc>
          <w:tcPr>
            <w:tcW w:w="708" w:type="dxa"/>
            <w:vAlign w:val="center"/>
          </w:tcPr>
          <w:p w14:paraId="1B388168" w14:textId="77777777" w:rsidR="00D345DF" w:rsidRDefault="00D345DF">
            <w:pPr>
              <w:spacing w:line="360" w:lineRule="auto"/>
              <w:jc w:val="center"/>
              <w:rPr>
                <w:rFonts w:ascii="宋体" w:hAnsi="宋体" w:cs="仿宋_GB2312"/>
                <w:szCs w:val="21"/>
              </w:rPr>
            </w:pPr>
          </w:p>
        </w:tc>
        <w:tc>
          <w:tcPr>
            <w:tcW w:w="993" w:type="dxa"/>
            <w:vAlign w:val="center"/>
          </w:tcPr>
          <w:p w14:paraId="61C9383D" w14:textId="77777777" w:rsidR="00D345DF" w:rsidRDefault="00D345DF">
            <w:pPr>
              <w:spacing w:line="360" w:lineRule="auto"/>
              <w:jc w:val="center"/>
              <w:rPr>
                <w:rFonts w:ascii="宋体" w:hAnsi="宋体" w:cs="仿宋_GB2312"/>
                <w:szCs w:val="21"/>
              </w:rPr>
            </w:pPr>
          </w:p>
        </w:tc>
        <w:tc>
          <w:tcPr>
            <w:tcW w:w="2073" w:type="dxa"/>
            <w:vAlign w:val="center"/>
          </w:tcPr>
          <w:p w14:paraId="7F7F649B" w14:textId="77777777" w:rsidR="00D345DF" w:rsidRDefault="00D345DF">
            <w:pPr>
              <w:spacing w:line="360" w:lineRule="auto"/>
              <w:jc w:val="center"/>
              <w:rPr>
                <w:rFonts w:ascii="宋体" w:hAnsi="宋体" w:cs="仿宋_GB2312"/>
                <w:szCs w:val="21"/>
              </w:rPr>
            </w:pPr>
          </w:p>
        </w:tc>
      </w:tr>
      <w:tr w:rsidR="00D345DF" w14:paraId="57D7C04E" w14:textId="77777777">
        <w:trPr>
          <w:trHeight w:val="441"/>
          <w:jc w:val="center"/>
        </w:trPr>
        <w:tc>
          <w:tcPr>
            <w:tcW w:w="675" w:type="dxa"/>
            <w:vAlign w:val="center"/>
          </w:tcPr>
          <w:p w14:paraId="1CEFBBA1" w14:textId="77777777" w:rsidR="00D345DF" w:rsidRDefault="00000000">
            <w:pPr>
              <w:spacing w:line="360" w:lineRule="auto"/>
              <w:jc w:val="center"/>
              <w:rPr>
                <w:rFonts w:ascii="宋体" w:hAnsi="宋体" w:cs="仿宋_GB2312"/>
                <w:szCs w:val="21"/>
              </w:rPr>
            </w:pPr>
            <w:r>
              <w:rPr>
                <w:rFonts w:ascii="宋体" w:hAnsi="宋体" w:cs="仿宋_GB2312"/>
                <w:szCs w:val="21"/>
              </w:rPr>
              <w:t>3</w:t>
            </w:r>
          </w:p>
        </w:tc>
        <w:tc>
          <w:tcPr>
            <w:tcW w:w="2410" w:type="dxa"/>
            <w:vAlign w:val="center"/>
          </w:tcPr>
          <w:p w14:paraId="33FDE103" w14:textId="77777777" w:rsidR="00D345DF" w:rsidRDefault="00D345DF">
            <w:pPr>
              <w:snapToGrid w:val="0"/>
              <w:spacing w:line="360" w:lineRule="auto"/>
              <w:jc w:val="center"/>
              <w:rPr>
                <w:rFonts w:ascii="宋体" w:hAnsi="宋体" w:cs="仿宋_GB2312"/>
                <w:szCs w:val="21"/>
              </w:rPr>
            </w:pPr>
          </w:p>
        </w:tc>
        <w:tc>
          <w:tcPr>
            <w:tcW w:w="1701" w:type="dxa"/>
            <w:vAlign w:val="center"/>
          </w:tcPr>
          <w:p w14:paraId="2DADFB8B" w14:textId="77777777" w:rsidR="00D345DF" w:rsidRDefault="00D345DF">
            <w:pPr>
              <w:snapToGrid w:val="0"/>
              <w:spacing w:line="360" w:lineRule="auto"/>
              <w:jc w:val="center"/>
              <w:rPr>
                <w:rFonts w:ascii="宋体" w:hAnsi="宋体" w:cs="仿宋_GB2312"/>
                <w:szCs w:val="21"/>
              </w:rPr>
            </w:pPr>
          </w:p>
        </w:tc>
        <w:tc>
          <w:tcPr>
            <w:tcW w:w="851" w:type="dxa"/>
            <w:vAlign w:val="center"/>
          </w:tcPr>
          <w:p w14:paraId="0697D9F8" w14:textId="77777777" w:rsidR="00D345DF" w:rsidRDefault="00D345DF">
            <w:pPr>
              <w:snapToGrid w:val="0"/>
              <w:spacing w:line="360" w:lineRule="auto"/>
              <w:jc w:val="center"/>
              <w:rPr>
                <w:rFonts w:ascii="宋体" w:hAnsi="宋体" w:cs="仿宋_GB2312"/>
                <w:szCs w:val="21"/>
              </w:rPr>
            </w:pPr>
          </w:p>
        </w:tc>
        <w:tc>
          <w:tcPr>
            <w:tcW w:w="708" w:type="dxa"/>
            <w:vAlign w:val="center"/>
          </w:tcPr>
          <w:p w14:paraId="0A91A3BD" w14:textId="77777777" w:rsidR="00D345DF" w:rsidRDefault="00D345DF">
            <w:pPr>
              <w:spacing w:line="360" w:lineRule="auto"/>
              <w:jc w:val="center"/>
              <w:rPr>
                <w:rFonts w:ascii="宋体" w:hAnsi="宋体" w:cs="仿宋_GB2312"/>
                <w:szCs w:val="21"/>
              </w:rPr>
            </w:pPr>
          </w:p>
        </w:tc>
        <w:tc>
          <w:tcPr>
            <w:tcW w:w="993" w:type="dxa"/>
            <w:vAlign w:val="center"/>
          </w:tcPr>
          <w:p w14:paraId="10433652" w14:textId="77777777" w:rsidR="00D345DF" w:rsidRDefault="00D345DF">
            <w:pPr>
              <w:spacing w:line="360" w:lineRule="auto"/>
              <w:jc w:val="center"/>
              <w:rPr>
                <w:rFonts w:ascii="宋体" w:hAnsi="宋体" w:cs="仿宋_GB2312"/>
                <w:szCs w:val="21"/>
              </w:rPr>
            </w:pPr>
          </w:p>
        </w:tc>
        <w:tc>
          <w:tcPr>
            <w:tcW w:w="2073" w:type="dxa"/>
            <w:vAlign w:val="center"/>
          </w:tcPr>
          <w:p w14:paraId="7D87A527" w14:textId="77777777" w:rsidR="00D345DF" w:rsidRDefault="00D345DF">
            <w:pPr>
              <w:spacing w:line="360" w:lineRule="auto"/>
              <w:jc w:val="center"/>
              <w:rPr>
                <w:rFonts w:ascii="宋体" w:hAnsi="宋体" w:cs="仿宋_GB2312"/>
                <w:szCs w:val="21"/>
              </w:rPr>
            </w:pPr>
          </w:p>
        </w:tc>
      </w:tr>
      <w:tr w:rsidR="00D345DF" w14:paraId="53EC0D38" w14:textId="77777777">
        <w:trPr>
          <w:trHeight w:val="441"/>
          <w:jc w:val="center"/>
        </w:trPr>
        <w:tc>
          <w:tcPr>
            <w:tcW w:w="675" w:type="dxa"/>
            <w:vAlign w:val="center"/>
          </w:tcPr>
          <w:p w14:paraId="0AF942FC" w14:textId="77777777" w:rsidR="00D345DF" w:rsidRDefault="00000000">
            <w:pPr>
              <w:spacing w:line="360" w:lineRule="auto"/>
              <w:jc w:val="center"/>
              <w:rPr>
                <w:rFonts w:ascii="宋体" w:hAnsi="宋体" w:cs="仿宋_GB2312"/>
                <w:szCs w:val="21"/>
              </w:rPr>
            </w:pPr>
            <w:r>
              <w:rPr>
                <w:rFonts w:ascii="宋体" w:hAnsi="宋体" w:cs="仿宋_GB2312"/>
                <w:szCs w:val="21"/>
              </w:rPr>
              <w:t>5</w:t>
            </w:r>
          </w:p>
        </w:tc>
        <w:tc>
          <w:tcPr>
            <w:tcW w:w="2410" w:type="dxa"/>
            <w:vAlign w:val="center"/>
          </w:tcPr>
          <w:p w14:paraId="178B7E70" w14:textId="77777777" w:rsidR="00D345DF" w:rsidRDefault="00D345DF">
            <w:pPr>
              <w:snapToGrid w:val="0"/>
              <w:spacing w:line="360" w:lineRule="auto"/>
              <w:jc w:val="center"/>
              <w:rPr>
                <w:rFonts w:ascii="宋体" w:hAnsi="宋体" w:cs="仿宋_GB2312"/>
                <w:szCs w:val="21"/>
              </w:rPr>
            </w:pPr>
          </w:p>
        </w:tc>
        <w:tc>
          <w:tcPr>
            <w:tcW w:w="1701" w:type="dxa"/>
            <w:vAlign w:val="center"/>
          </w:tcPr>
          <w:p w14:paraId="5D7E4DB3" w14:textId="77777777" w:rsidR="00D345DF" w:rsidRDefault="00D345DF">
            <w:pPr>
              <w:snapToGrid w:val="0"/>
              <w:spacing w:line="360" w:lineRule="auto"/>
              <w:jc w:val="center"/>
              <w:rPr>
                <w:rFonts w:ascii="宋体" w:hAnsi="宋体" w:cs="仿宋_GB2312"/>
                <w:szCs w:val="21"/>
              </w:rPr>
            </w:pPr>
          </w:p>
        </w:tc>
        <w:tc>
          <w:tcPr>
            <w:tcW w:w="851" w:type="dxa"/>
            <w:vAlign w:val="center"/>
          </w:tcPr>
          <w:p w14:paraId="5177C303" w14:textId="77777777" w:rsidR="00D345DF" w:rsidRDefault="00D345DF">
            <w:pPr>
              <w:snapToGrid w:val="0"/>
              <w:spacing w:line="360" w:lineRule="auto"/>
              <w:jc w:val="center"/>
              <w:rPr>
                <w:rFonts w:ascii="宋体" w:hAnsi="宋体" w:cs="仿宋_GB2312"/>
                <w:szCs w:val="21"/>
              </w:rPr>
            </w:pPr>
          </w:p>
        </w:tc>
        <w:tc>
          <w:tcPr>
            <w:tcW w:w="708" w:type="dxa"/>
            <w:vAlign w:val="center"/>
          </w:tcPr>
          <w:p w14:paraId="7A813502" w14:textId="77777777" w:rsidR="00D345DF" w:rsidRDefault="00D345DF">
            <w:pPr>
              <w:spacing w:line="360" w:lineRule="auto"/>
              <w:jc w:val="center"/>
              <w:rPr>
                <w:rFonts w:ascii="宋体" w:hAnsi="宋体" w:cs="仿宋_GB2312"/>
                <w:szCs w:val="21"/>
              </w:rPr>
            </w:pPr>
          </w:p>
        </w:tc>
        <w:tc>
          <w:tcPr>
            <w:tcW w:w="993" w:type="dxa"/>
            <w:vAlign w:val="center"/>
          </w:tcPr>
          <w:p w14:paraId="49DB95A5" w14:textId="77777777" w:rsidR="00D345DF" w:rsidRDefault="00D345DF">
            <w:pPr>
              <w:spacing w:line="360" w:lineRule="auto"/>
              <w:jc w:val="center"/>
              <w:rPr>
                <w:rFonts w:ascii="宋体" w:hAnsi="宋体" w:cs="仿宋_GB2312"/>
                <w:szCs w:val="21"/>
              </w:rPr>
            </w:pPr>
          </w:p>
        </w:tc>
        <w:tc>
          <w:tcPr>
            <w:tcW w:w="2073" w:type="dxa"/>
            <w:vAlign w:val="center"/>
          </w:tcPr>
          <w:p w14:paraId="0808C7F7" w14:textId="77777777" w:rsidR="00D345DF" w:rsidRDefault="00D345DF">
            <w:pPr>
              <w:spacing w:line="360" w:lineRule="auto"/>
              <w:jc w:val="center"/>
              <w:rPr>
                <w:rFonts w:ascii="宋体" w:hAnsi="宋体" w:cs="仿宋_GB2312"/>
                <w:szCs w:val="21"/>
              </w:rPr>
            </w:pPr>
          </w:p>
        </w:tc>
      </w:tr>
      <w:tr w:rsidR="00D345DF" w14:paraId="0ABAAB69" w14:textId="77777777">
        <w:trPr>
          <w:trHeight w:val="441"/>
          <w:jc w:val="center"/>
        </w:trPr>
        <w:tc>
          <w:tcPr>
            <w:tcW w:w="675" w:type="dxa"/>
            <w:vAlign w:val="center"/>
          </w:tcPr>
          <w:p w14:paraId="21C409EB" w14:textId="77777777" w:rsidR="00D345DF" w:rsidRDefault="00000000">
            <w:pPr>
              <w:spacing w:line="360" w:lineRule="auto"/>
              <w:jc w:val="center"/>
              <w:rPr>
                <w:rFonts w:ascii="宋体" w:hAnsi="宋体" w:cs="仿宋_GB2312"/>
                <w:szCs w:val="21"/>
              </w:rPr>
            </w:pPr>
            <w:r>
              <w:rPr>
                <w:rFonts w:ascii="宋体" w:hAnsi="宋体" w:cs="仿宋_GB2312"/>
                <w:szCs w:val="21"/>
              </w:rPr>
              <w:t>6</w:t>
            </w:r>
          </w:p>
        </w:tc>
        <w:tc>
          <w:tcPr>
            <w:tcW w:w="2410" w:type="dxa"/>
            <w:vAlign w:val="center"/>
          </w:tcPr>
          <w:p w14:paraId="78BD3769" w14:textId="77777777" w:rsidR="00D345DF" w:rsidRDefault="00D345DF">
            <w:pPr>
              <w:snapToGrid w:val="0"/>
              <w:spacing w:line="360" w:lineRule="auto"/>
              <w:jc w:val="center"/>
              <w:rPr>
                <w:rFonts w:ascii="宋体" w:hAnsi="宋体" w:cs="仿宋_GB2312"/>
                <w:szCs w:val="21"/>
              </w:rPr>
            </w:pPr>
          </w:p>
        </w:tc>
        <w:tc>
          <w:tcPr>
            <w:tcW w:w="1701" w:type="dxa"/>
            <w:vAlign w:val="center"/>
          </w:tcPr>
          <w:p w14:paraId="0E03BC72" w14:textId="77777777" w:rsidR="00D345DF" w:rsidRDefault="00D345DF">
            <w:pPr>
              <w:snapToGrid w:val="0"/>
              <w:spacing w:line="360" w:lineRule="auto"/>
              <w:jc w:val="center"/>
              <w:rPr>
                <w:rFonts w:ascii="宋体" w:hAnsi="宋体" w:cs="仿宋_GB2312"/>
                <w:szCs w:val="21"/>
              </w:rPr>
            </w:pPr>
          </w:p>
        </w:tc>
        <w:tc>
          <w:tcPr>
            <w:tcW w:w="851" w:type="dxa"/>
            <w:vAlign w:val="center"/>
          </w:tcPr>
          <w:p w14:paraId="40611A49" w14:textId="77777777" w:rsidR="00D345DF" w:rsidRDefault="00D345DF">
            <w:pPr>
              <w:snapToGrid w:val="0"/>
              <w:spacing w:line="360" w:lineRule="auto"/>
              <w:jc w:val="center"/>
              <w:rPr>
                <w:rFonts w:ascii="宋体" w:hAnsi="宋体" w:cs="仿宋_GB2312"/>
                <w:szCs w:val="21"/>
              </w:rPr>
            </w:pPr>
          </w:p>
        </w:tc>
        <w:tc>
          <w:tcPr>
            <w:tcW w:w="708" w:type="dxa"/>
            <w:vAlign w:val="center"/>
          </w:tcPr>
          <w:p w14:paraId="683A3730" w14:textId="77777777" w:rsidR="00D345DF" w:rsidRDefault="00D345DF">
            <w:pPr>
              <w:spacing w:line="360" w:lineRule="auto"/>
              <w:jc w:val="center"/>
              <w:rPr>
                <w:rFonts w:ascii="宋体" w:hAnsi="宋体" w:cs="仿宋_GB2312"/>
                <w:szCs w:val="21"/>
              </w:rPr>
            </w:pPr>
          </w:p>
        </w:tc>
        <w:tc>
          <w:tcPr>
            <w:tcW w:w="993" w:type="dxa"/>
            <w:vAlign w:val="center"/>
          </w:tcPr>
          <w:p w14:paraId="1C641005" w14:textId="77777777" w:rsidR="00D345DF" w:rsidRDefault="00D345DF">
            <w:pPr>
              <w:spacing w:line="360" w:lineRule="auto"/>
              <w:jc w:val="center"/>
              <w:rPr>
                <w:rFonts w:ascii="宋体" w:hAnsi="宋体" w:cs="仿宋_GB2312"/>
                <w:szCs w:val="21"/>
              </w:rPr>
            </w:pPr>
          </w:p>
        </w:tc>
        <w:tc>
          <w:tcPr>
            <w:tcW w:w="2073" w:type="dxa"/>
            <w:vAlign w:val="center"/>
          </w:tcPr>
          <w:p w14:paraId="45C752A7" w14:textId="77777777" w:rsidR="00D345DF" w:rsidRDefault="00D345DF">
            <w:pPr>
              <w:spacing w:line="360" w:lineRule="auto"/>
              <w:jc w:val="center"/>
              <w:rPr>
                <w:rFonts w:ascii="宋体" w:hAnsi="宋体" w:cs="仿宋_GB2312"/>
                <w:szCs w:val="21"/>
              </w:rPr>
            </w:pPr>
          </w:p>
        </w:tc>
      </w:tr>
      <w:tr w:rsidR="00D345DF" w14:paraId="56DA75C1" w14:textId="77777777">
        <w:trPr>
          <w:trHeight w:val="441"/>
          <w:jc w:val="center"/>
        </w:trPr>
        <w:tc>
          <w:tcPr>
            <w:tcW w:w="675" w:type="dxa"/>
            <w:vAlign w:val="center"/>
          </w:tcPr>
          <w:p w14:paraId="364E8D59" w14:textId="77777777" w:rsidR="00D345DF" w:rsidRDefault="00000000">
            <w:pPr>
              <w:spacing w:line="360" w:lineRule="auto"/>
              <w:jc w:val="center"/>
              <w:rPr>
                <w:rFonts w:ascii="宋体" w:hAnsi="宋体" w:cs="仿宋_GB2312"/>
                <w:szCs w:val="21"/>
              </w:rPr>
            </w:pPr>
            <w:r>
              <w:rPr>
                <w:rFonts w:ascii="宋体" w:hAnsi="宋体" w:cs="仿宋_GB2312" w:hint="eastAsia"/>
                <w:szCs w:val="21"/>
              </w:rPr>
              <w:t>…</w:t>
            </w:r>
          </w:p>
        </w:tc>
        <w:tc>
          <w:tcPr>
            <w:tcW w:w="2410" w:type="dxa"/>
            <w:vAlign w:val="center"/>
          </w:tcPr>
          <w:p w14:paraId="7E915DA1" w14:textId="77777777" w:rsidR="00D345DF" w:rsidRDefault="00D345DF">
            <w:pPr>
              <w:snapToGrid w:val="0"/>
              <w:spacing w:line="360" w:lineRule="auto"/>
              <w:jc w:val="center"/>
              <w:rPr>
                <w:rFonts w:ascii="宋体" w:hAnsi="宋体" w:cs="仿宋_GB2312"/>
                <w:szCs w:val="21"/>
              </w:rPr>
            </w:pPr>
          </w:p>
        </w:tc>
        <w:tc>
          <w:tcPr>
            <w:tcW w:w="1701" w:type="dxa"/>
            <w:vAlign w:val="center"/>
          </w:tcPr>
          <w:p w14:paraId="29C1E293" w14:textId="77777777" w:rsidR="00D345DF" w:rsidRDefault="00D345DF">
            <w:pPr>
              <w:snapToGrid w:val="0"/>
              <w:spacing w:line="360" w:lineRule="auto"/>
              <w:jc w:val="center"/>
              <w:rPr>
                <w:rFonts w:ascii="宋体" w:hAnsi="宋体" w:cs="仿宋_GB2312"/>
                <w:szCs w:val="21"/>
              </w:rPr>
            </w:pPr>
          </w:p>
        </w:tc>
        <w:tc>
          <w:tcPr>
            <w:tcW w:w="851" w:type="dxa"/>
            <w:vAlign w:val="center"/>
          </w:tcPr>
          <w:p w14:paraId="0E1DE943" w14:textId="77777777" w:rsidR="00D345DF" w:rsidRDefault="00D345DF">
            <w:pPr>
              <w:snapToGrid w:val="0"/>
              <w:spacing w:line="360" w:lineRule="auto"/>
              <w:jc w:val="center"/>
              <w:rPr>
                <w:rFonts w:ascii="宋体" w:hAnsi="宋体" w:cs="仿宋_GB2312"/>
                <w:szCs w:val="21"/>
              </w:rPr>
            </w:pPr>
          </w:p>
        </w:tc>
        <w:tc>
          <w:tcPr>
            <w:tcW w:w="708" w:type="dxa"/>
            <w:vAlign w:val="center"/>
          </w:tcPr>
          <w:p w14:paraId="2C8A6A3C" w14:textId="77777777" w:rsidR="00D345DF" w:rsidRDefault="00D345DF">
            <w:pPr>
              <w:spacing w:line="360" w:lineRule="auto"/>
              <w:jc w:val="center"/>
              <w:rPr>
                <w:rFonts w:ascii="宋体" w:hAnsi="宋体" w:cs="仿宋_GB2312"/>
                <w:szCs w:val="21"/>
              </w:rPr>
            </w:pPr>
          </w:p>
        </w:tc>
        <w:tc>
          <w:tcPr>
            <w:tcW w:w="993" w:type="dxa"/>
            <w:vAlign w:val="center"/>
          </w:tcPr>
          <w:p w14:paraId="551A50CB" w14:textId="77777777" w:rsidR="00D345DF" w:rsidRDefault="00D345DF">
            <w:pPr>
              <w:spacing w:line="360" w:lineRule="auto"/>
              <w:jc w:val="center"/>
              <w:rPr>
                <w:rFonts w:ascii="宋体" w:hAnsi="宋体" w:cs="仿宋_GB2312"/>
                <w:szCs w:val="21"/>
              </w:rPr>
            </w:pPr>
          </w:p>
        </w:tc>
        <w:tc>
          <w:tcPr>
            <w:tcW w:w="2073" w:type="dxa"/>
            <w:vAlign w:val="center"/>
          </w:tcPr>
          <w:p w14:paraId="6D9A6325" w14:textId="77777777" w:rsidR="00D345DF" w:rsidRDefault="00D345DF">
            <w:pPr>
              <w:spacing w:line="360" w:lineRule="auto"/>
              <w:jc w:val="center"/>
              <w:rPr>
                <w:rFonts w:ascii="宋体" w:hAnsi="宋体" w:cs="仿宋_GB2312"/>
                <w:szCs w:val="21"/>
              </w:rPr>
            </w:pPr>
          </w:p>
        </w:tc>
      </w:tr>
      <w:tr w:rsidR="00D345DF" w14:paraId="21A4F738" w14:textId="77777777">
        <w:trPr>
          <w:trHeight w:val="659"/>
          <w:jc w:val="center"/>
        </w:trPr>
        <w:tc>
          <w:tcPr>
            <w:tcW w:w="4786" w:type="dxa"/>
            <w:gridSpan w:val="3"/>
            <w:vAlign w:val="center"/>
          </w:tcPr>
          <w:p w14:paraId="15E45BEF" w14:textId="77777777" w:rsidR="00D345DF" w:rsidRDefault="00000000">
            <w:pPr>
              <w:spacing w:line="360" w:lineRule="auto"/>
              <w:jc w:val="center"/>
              <w:rPr>
                <w:rFonts w:ascii="宋体" w:hAnsi="宋体" w:cs="仿宋_GB2312"/>
                <w:b/>
                <w:szCs w:val="21"/>
              </w:rPr>
            </w:pPr>
            <w:r>
              <w:rPr>
                <w:rFonts w:ascii="宋体" w:hAnsi="宋体" w:cs="仿宋_GB2312" w:hint="eastAsia"/>
                <w:b/>
                <w:szCs w:val="21"/>
              </w:rPr>
              <w:t>投标总价（小写）</w:t>
            </w:r>
          </w:p>
        </w:tc>
        <w:tc>
          <w:tcPr>
            <w:tcW w:w="2552" w:type="dxa"/>
            <w:gridSpan w:val="3"/>
            <w:vAlign w:val="center"/>
          </w:tcPr>
          <w:p w14:paraId="74A7AC19" w14:textId="77777777" w:rsidR="00D345DF" w:rsidRDefault="00D345DF">
            <w:pPr>
              <w:spacing w:line="360" w:lineRule="auto"/>
              <w:jc w:val="center"/>
              <w:rPr>
                <w:rFonts w:ascii="宋体" w:hAnsi="宋体" w:cs="仿宋_GB2312"/>
                <w:szCs w:val="21"/>
              </w:rPr>
            </w:pPr>
          </w:p>
        </w:tc>
        <w:tc>
          <w:tcPr>
            <w:tcW w:w="2073" w:type="dxa"/>
            <w:vAlign w:val="center"/>
          </w:tcPr>
          <w:p w14:paraId="5F8237D6" w14:textId="77777777" w:rsidR="00D345DF" w:rsidRDefault="00000000">
            <w:pPr>
              <w:spacing w:line="360" w:lineRule="auto"/>
              <w:jc w:val="center"/>
              <w:rPr>
                <w:rFonts w:ascii="宋体" w:hAnsi="宋体" w:cs="仿宋_GB2312"/>
                <w:szCs w:val="21"/>
              </w:rPr>
            </w:pPr>
            <w:r>
              <w:rPr>
                <w:rFonts w:ascii="宋体" w:hAnsi="宋体" w:cs="仿宋_GB2312" w:hint="eastAsia"/>
                <w:szCs w:val="21"/>
              </w:rPr>
              <w:t>项目负责人</w:t>
            </w:r>
          </w:p>
        </w:tc>
      </w:tr>
      <w:tr w:rsidR="00D345DF" w14:paraId="45554542" w14:textId="77777777">
        <w:trPr>
          <w:trHeight w:val="597"/>
          <w:jc w:val="center"/>
        </w:trPr>
        <w:tc>
          <w:tcPr>
            <w:tcW w:w="4786" w:type="dxa"/>
            <w:gridSpan w:val="3"/>
            <w:vAlign w:val="center"/>
          </w:tcPr>
          <w:p w14:paraId="50ACD717" w14:textId="77777777" w:rsidR="00D345DF" w:rsidRDefault="00000000">
            <w:pPr>
              <w:spacing w:line="360" w:lineRule="auto"/>
              <w:jc w:val="center"/>
              <w:rPr>
                <w:rFonts w:ascii="宋体" w:hAnsi="宋体" w:cs="仿宋_GB2312"/>
                <w:b/>
                <w:szCs w:val="21"/>
              </w:rPr>
            </w:pPr>
            <w:r>
              <w:rPr>
                <w:rFonts w:ascii="宋体" w:hAnsi="宋体" w:cs="仿宋_GB2312" w:hint="eastAsia"/>
                <w:b/>
                <w:szCs w:val="21"/>
              </w:rPr>
              <w:t>投标总价（大写）</w:t>
            </w:r>
          </w:p>
        </w:tc>
        <w:tc>
          <w:tcPr>
            <w:tcW w:w="2552" w:type="dxa"/>
            <w:gridSpan w:val="3"/>
            <w:vAlign w:val="center"/>
          </w:tcPr>
          <w:p w14:paraId="11C46C98" w14:textId="77777777" w:rsidR="00D345DF" w:rsidRDefault="00D345DF">
            <w:pPr>
              <w:spacing w:line="360" w:lineRule="auto"/>
              <w:jc w:val="center"/>
              <w:rPr>
                <w:rFonts w:ascii="宋体" w:hAnsi="宋体" w:cs="仿宋_GB2312"/>
                <w:szCs w:val="21"/>
              </w:rPr>
            </w:pPr>
          </w:p>
        </w:tc>
        <w:tc>
          <w:tcPr>
            <w:tcW w:w="2073" w:type="dxa"/>
            <w:vAlign w:val="center"/>
          </w:tcPr>
          <w:p w14:paraId="3786B186" w14:textId="77777777" w:rsidR="00D345DF" w:rsidRDefault="00D345DF">
            <w:pPr>
              <w:spacing w:line="360" w:lineRule="auto"/>
              <w:jc w:val="center"/>
              <w:rPr>
                <w:rFonts w:ascii="宋体" w:hAnsi="宋体" w:cs="仿宋_GB2312"/>
                <w:szCs w:val="21"/>
              </w:rPr>
            </w:pPr>
          </w:p>
        </w:tc>
      </w:tr>
    </w:tbl>
    <w:p w14:paraId="734EDE2C" w14:textId="77777777" w:rsidR="00D345DF" w:rsidRDefault="00000000">
      <w:pPr>
        <w:snapToGrid w:val="0"/>
        <w:spacing w:line="360" w:lineRule="auto"/>
        <w:rPr>
          <w:rFonts w:ascii="宋体" w:hAnsi="宋体" w:cs="仿宋_GB2312"/>
          <w:szCs w:val="21"/>
          <w:lang w:val="zh-CN"/>
        </w:rPr>
      </w:pPr>
      <w:r>
        <w:rPr>
          <w:rFonts w:ascii="宋体" w:hAnsi="宋体" w:cs="仿宋_GB2312" w:hint="eastAsia"/>
          <w:b/>
          <w:szCs w:val="21"/>
          <w:lang w:val="zh-CN"/>
        </w:rPr>
        <w:t>注：</w:t>
      </w:r>
      <w:r>
        <w:rPr>
          <w:rFonts w:ascii="宋体" w:hAnsi="宋体" w:cs="仿宋_GB2312"/>
          <w:szCs w:val="21"/>
          <w:lang w:val="zh-CN"/>
        </w:rPr>
        <w:t>1、</w:t>
      </w:r>
      <w:r>
        <w:rPr>
          <w:rFonts w:ascii="宋体" w:hAnsi="宋体" w:cs="仿宋_GB2312" w:hint="eastAsia"/>
          <w:szCs w:val="21"/>
          <w:lang w:val="zh-CN"/>
        </w:rPr>
        <w:t>供应商</w:t>
      </w:r>
      <w:r>
        <w:rPr>
          <w:rFonts w:ascii="宋体" w:hAnsi="宋体" w:cs="仿宋_GB2312"/>
          <w:szCs w:val="21"/>
          <w:lang w:val="zh-CN"/>
        </w:rPr>
        <w:t>需按本表格式填写，不得自行更改。</w:t>
      </w:r>
    </w:p>
    <w:p w14:paraId="33AE3F16" w14:textId="77777777" w:rsidR="00D345DF" w:rsidRDefault="00000000">
      <w:pPr>
        <w:spacing w:line="360" w:lineRule="auto"/>
        <w:ind w:firstLineChars="200" w:firstLine="420"/>
        <w:rPr>
          <w:rFonts w:ascii="宋体" w:hAnsi="宋体" w:cs="仿宋_GB2312"/>
          <w:szCs w:val="21"/>
          <w:lang w:val="zh-CN"/>
        </w:rPr>
      </w:pPr>
      <w:r>
        <w:rPr>
          <w:rFonts w:ascii="宋体" w:cs="宋体" w:hint="eastAsia"/>
          <w:szCs w:val="21"/>
          <w:lang w:val="zh-CN"/>
        </w:rPr>
        <w:t>2、</w:t>
      </w:r>
      <w:r>
        <w:rPr>
          <w:rFonts w:ascii="宋体" w:hAnsi="宋体" w:cs="仿宋_GB2312"/>
          <w:szCs w:val="21"/>
          <w:lang w:val="zh-CN"/>
        </w:rPr>
        <w:t>有关本项目实施所涉及的一切费用均计入报价。</w:t>
      </w:r>
      <w:r>
        <w:rPr>
          <w:rFonts w:ascii="宋体" w:hAnsi="宋体" w:cs="仿宋_GB2312" w:hint="eastAsia"/>
          <w:b/>
          <w:szCs w:val="21"/>
          <w:lang w:val="zh-CN"/>
        </w:rPr>
        <w:t>采购人将以合同形式有偿取得货物或服务，不接受</w:t>
      </w:r>
      <w:r>
        <w:rPr>
          <w:rFonts w:ascii="宋体" w:hAnsi="宋体" w:cs="仿宋_GB2312" w:hint="eastAsia"/>
          <w:b/>
          <w:bCs/>
          <w:szCs w:val="21"/>
          <w:lang w:val="zh-CN"/>
        </w:rPr>
        <w:t>供应商</w:t>
      </w:r>
      <w:r>
        <w:rPr>
          <w:rFonts w:ascii="宋体" w:hAnsi="宋体" w:cs="仿宋_GB2312" w:hint="eastAsia"/>
          <w:b/>
          <w:szCs w:val="21"/>
          <w:lang w:val="zh-CN"/>
        </w:rPr>
        <w:t>给予的赠品、回扣或者与采购无关的其他商品、服务</w:t>
      </w:r>
      <w:r>
        <w:rPr>
          <w:rFonts w:ascii="宋体" w:hAnsi="宋体" w:cs="仿宋_GB2312" w:hint="eastAsia"/>
          <w:szCs w:val="21"/>
          <w:lang w:val="zh-CN"/>
        </w:rPr>
        <w:t>，</w:t>
      </w:r>
      <w:r>
        <w:rPr>
          <w:rFonts w:ascii="宋体" w:hAnsi="宋体" w:cs="仿宋_GB2312" w:hint="eastAsia"/>
          <w:b/>
          <w:szCs w:val="21"/>
          <w:lang w:val="zh-CN"/>
        </w:rPr>
        <w:t>不得出现“</w:t>
      </w:r>
      <w:r>
        <w:rPr>
          <w:rFonts w:ascii="宋体" w:hAnsi="宋体" w:cs="仿宋_GB2312"/>
          <w:b/>
          <w:szCs w:val="21"/>
          <w:lang w:val="zh-CN"/>
        </w:rPr>
        <w:t>0元”“免费赠送”等形式的无偿报价</w:t>
      </w:r>
      <w:r>
        <w:rPr>
          <w:rFonts w:ascii="宋体" w:hAnsi="宋体" w:cs="仿宋_GB2312" w:hint="eastAsia"/>
          <w:b/>
          <w:szCs w:val="21"/>
          <w:lang w:val="zh-CN"/>
        </w:rPr>
        <w:t>，</w:t>
      </w:r>
      <w:r>
        <w:rPr>
          <w:rFonts w:ascii="宋体" w:hAnsi="宋体" w:cs="仿宋_GB2312" w:hint="eastAsia"/>
          <w:b/>
          <w:szCs w:val="21"/>
        </w:rPr>
        <w:t>否则视为</w:t>
      </w:r>
      <w:r>
        <w:rPr>
          <w:rFonts w:ascii="宋体" w:hAnsi="宋体" w:hint="eastAsia"/>
          <w:b/>
          <w:szCs w:val="21"/>
        </w:rPr>
        <w:t>响应文件含有采购人不能接受的附加条件的，投标无效</w:t>
      </w:r>
      <w:r>
        <w:rPr>
          <w:rFonts w:ascii="宋体" w:hAnsi="宋体" w:cs="仿宋_GB2312" w:hint="eastAsia"/>
          <w:b/>
          <w:szCs w:val="21"/>
          <w:lang w:val="zh-CN"/>
        </w:rPr>
        <w:t>。</w:t>
      </w:r>
    </w:p>
    <w:p w14:paraId="3EB707A2" w14:textId="77777777" w:rsidR="00D345DF" w:rsidRDefault="00000000">
      <w:pPr>
        <w:snapToGrid w:val="0"/>
        <w:spacing w:line="360" w:lineRule="auto"/>
        <w:ind w:firstLineChars="200" w:firstLine="420"/>
        <w:jc w:val="left"/>
        <w:rPr>
          <w:rFonts w:ascii="宋体" w:hAnsi="宋体" w:cs="仿宋_GB2312"/>
          <w:szCs w:val="21"/>
          <w:lang w:val="zh-CN"/>
        </w:rPr>
      </w:pPr>
      <w:r>
        <w:rPr>
          <w:rFonts w:ascii="宋体" w:hAnsi="宋体" w:cs="仿宋_GB2312"/>
          <w:szCs w:val="21"/>
          <w:lang w:val="zh-CN"/>
        </w:rPr>
        <w:t>3、以上表格要求细分项目及报价，在“规格型号（或具体服务）”一栏中，货物类项目填写规格型号，服务类项目填写具体服务。</w:t>
      </w:r>
    </w:p>
    <w:p w14:paraId="0EACA720" w14:textId="77777777" w:rsidR="00D345DF" w:rsidRDefault="00000000">
      <w:pPr>
        <w:snapToGrid w:val="0"/>
        <w:spacing w:line="360" w:lineRule="auto"/>
        <w:ind w:firstLineChars="200" w:firstLine="420"/>
        <w:jc w:val="left"/>
        <w:rPr>
          <w:rFonts w:ascii="宋体" w:hAnsi="宋体" w:cs="仿宋_GB2312"/>
          <w:szCs w:val="21"/>
          <w:lang w:val="zh-CN"/>
        </w:rPr>
      </w:pPr>
      <w:r>
        <w:rPr>
          <w:rFonts w:ascii="宋体" w:hAnsi="宋体" w:cs="仿宋_GB2312"/>
          <w:szCs w:val="21"/>
          <w:lang w:val="zh-CN"/>
        </w:rPr>
        <w:t>4、特别提示：</w:t>
      </w:r>
      <w:r>
        <w:rPr>
          <w:rFonts w:ascii="宋体" w:hAnsi="宋体" w:cs="仿宋_GB2312" w:hint="eastAsia"/>
          <w:szCs w:val="21"/>
          <w:lang w:val="zh-CN"/>
        </w:rPr>
        <w:t>采购代理机构</w:t>
      </w:r>
      <w:r>
        <w:rPr>
          <w:rFonts w:ascii="宋体" w:hAnsi="宋体" w:cs="仿宋_GB2312"/>
          <w:szCs w:val="21"/>
          <w:lang w:val="zh-CN"/>
        </w:rPr>
        <w:t>将对项目名称和项目编号，中标供应商名称、地址和中标金额，主要中标标的</w:t>
      </w:r>
      <w:r>
        <w:rPr>
          <w:rFonts w:ascii="宋体" w:hAnsi="宋体" w:cs="仿宋_GB2312" w:hint="eastAsia"/>
          <w:szCs w:val="21"/>
          <w:lang w:val="zh-CN"/>
        </w:rPr>
        <w:t>的名称、规格型号、数量、单价、服务要求等予以公示。</w:t>
      </w:r>
    </w:p>
    <w:p w14:paraId="10941EDD" w14:textId="77777777" w:rsidR="00D345DF" w:rsidRDefault="00000000">
      <w:pPr>
        <w:snapToGrid w:val="0"/>
        <w:spacing w:line="360" w:lineRule="auto"/>
        <w:ind w:firstLineChars="200" w:firstLine="420"/>
        <w:jc w:val="left"/>
        <w:rPr>
          <w:rFonts w:ascii="宋体" w:hAnsi="宋体" w:cs="仿宋_GB2312"/>
          <w:szCs w:val="21"/>
          <w:lang w:val="zh-CN"/>
        </w:rPr>
      </w:pPr>
      <w:r>
        <w:rPr>
          <w:rFonts w:ascii="宋体" w:hAnsi="宋体" w:cs="仿宋_GB2312"/>
          <w:szCs w:val="21"/>
          <w:lang w:val="zh-CN"/>
        </w:rPr>
        <w:t>5、</w:t>
      </w:r>
      <w:r>
        <w:rPr>
          <w:rFonts w:ascii="宋体" w:hAnsi="宋体" w:cs="仿宋_GB2312" w:hint="eastAsia"/>
          <w:szCs w:val="21"/>
          <w:lang w:val="zh-CN"/>
        </w:rPr>
        <w:t>符合招标文件中列明的可享受中小企业扶持政策的供应商，请填写中小企业声明函。注：供应商</w:t>
      </w:r>
      <w:r>
        <w:rPr>
          <w:rFonts w:ascii="宋体" w:hAnsi="宋体" w:cs="仿宋_GB2312"/>
          <w:szCs w:val="21"/>
          <w:lang w:val="zh-CN"/>
        </w:rPr>
        <w:t>提供</w:t>
      </w:r>
      <w:r>
        <w:rPr>
          <w:rFonts w:ascii="宋体" w:hAnsi="宋体" w:cs="仿宋_GB2312" w:hint="eastAsia"/>
          <w:szCs w:val="21"/>
          <w:lang w:val="zh-CN"/>
        </w:rPr>
        <w:t>的中小企业</w:t>
      </w:r>
      <w:r>
        <w:rPr>
          <w:rFonts w:ascii="宋体" w:hAnsi="宋体" w:cs="仿宋_GB2312"/>
          <w:szCs w:val="21"/>
          <w:lang w:val="zh-CN"/>
        </w:rPr>
        <w:t>声明函内容不实的，属于提供虚假材料谋取中标、成交，依照《中华人民共和国政府采购法》等国家有关规定追究相应责任。</w:t>
      </w:r>
    </w:p>
    <w:p w14:paraId="1D70CC85" w14:textId="77777777" w:rsidR="00D345DF" w:rsidRDefault="00D345DF">
      <w:pPr>
        <w:spacing w:line="360" w:lineRule="auto"/>
        <w:ind w:firstLineChars="200" w:firstLine="482"/>
        <w:rPr>
          <w:rFonts w:ascii="宋体" w:hAnsi="宋体"/>
          <w:b/>
          <w:sz w:val="24"/>
        </w:rPr>
      </w:pPr>
    </w:p>
    <w:p w14:paraId="0B62C1B1" w14:textId="77777777" w:rsidR="00D345DF" w:rsidRDefault="00000000">
      <w:pPr>
        <w:autoSpaceDE w:val="0"/>
        <w:autoSpaceDN w:val="0"/>
        <w:spacing w:line="360" w:lineRule="auto"/>
        <w:ind w:leftChars="1" w:left="2" w:right="1120" w:firstLineChars="2700" w:firstLine="5670"/>
        <w:jc w:val="left"/>
        <w:rPr>
          <w:rFonts w:ascii="宋体" w:hAnsi="宋体" w:cs="仿宋_GB2312"/>
          <w:szCs w:val="21"/>
          <w:lang w:val="zh-CN"/>
        </w:rPr>
      </w:pPr>
      <w:r>
        <w:rPr>
          <w:rFonts w:ascii="宋体" w:hAnsi="宋体" w:cs="仿宋_GB2312" w:hint="eastAsia"/>
          <w:szCs w:val="21"/>
          <w:lang w:val="zh-CN"/>
        </w:rPr>
        <w:t>供应商名称（</w:t>
      </w:r>
      <w:r>
        <w:rPr>
          <w:rFonts w:ascii="宋体" w:hAnsi="宋体" w:cs="仿宋_GB2312" w:hint="eastAsia"/>
          <w:szCs w:val="21"/>
        </w:rPr>
        <w:t>电子签名</w:t>
      </w:r>
      <w:r>
        <w:rPr>
          <w:rFonts w:ascii="宋体" w:hAnsi="宋体" w:cs="仿宋_GB2312" w:hint="eastAsia"/>
          <w:szCs w:val="21"/>
          <w:lang w:val="zh-CN"/>
        </w:rPr>
        <w:t>）：</w:t>
      </w:r>
      <w:r>
        <w:rPr>
          <w:rFonts w:ascii="宋体" w:hAnsi="宋体" w:cs="仿宋_GB2312"/>
          <w:szCs w:val="21"/>
          <w:lang w:val="zh-CN"/>
        </w:rPr>
        <w:t xml:space="preserve">                                                                                                                                                                                                               </w:t>
      </w:r>
    </w:p>
    <w:p w14:paraId="66AD5FB1" w14:textId="77777777" w:rsidR="00D345DF" w:rsidRDefault="00000000">
      <w:pPr>
        <w:spacing w:line="360" w:lineRule="auto"/>
        <w:ind w:firstLineChars="2700" w:firstLine="5670"/>
        <w:rPr>
          <w:rFonts w:ascii="宋体" w:hAnsi="宋体" w:cs="仿宋_GB2312"/>
          <w:szCs w:val="21"/>
          <w:lang w:val="zh-CN"/>
        </w:rPr>
      </w:pPr>
      <w:r>
        <w:rPr>
          <w:rFonts w:ascii="宋体" w:hAnsi="宋体" w:cs="仿宋_GB2312" w:hint="eastAsia"/>
          <w:szCs w:val="21"/>
          <w:lang w:val="zh-CN"/>
        </w:rPr>
        <w:t>日期</w:t>
      </w:r>
      <w:r>
        <w:rPr>
          <w:rFonts w:ascii="宋体" w:hAnsi="宋体" w:cs="仿宋_GB2312" w:hint="eastAsia"/>
          <w:szCs w:val="21"/>
        </w:rPr>
        <w:t>：</w:t>
      </w:r>
      <w:r>
        <w:rPr>
          <w:rFonts w:ascii="宋体" w:hAnsi="宋体" w:cs="仿宋_GB2312"/>
          <w:szCs w:val="21"/>
          <w:lang w:val="zh-CN"/>
        </w:rPr>
        <w:t xml:space="preserve">   年   月 </w:t>
      </w:r>
    </w:p>
    <w:p w14:paraId="243CF294" w14:textId="77777777" w:rsidR="00D345DF" w:rsidRDefault="00000000">
      <w:pPr>
        <w:pStyle w:val="1d"/>
        <w:keepNext w:val="0"/>
        <w:pageBreakBefore w:val="0"/>
        <w:tabs>
          <w:tab w:val="clear" w:pos="720"/>
        </w:tabs>
        <w:snapToGrid w:val="0"/>
        <w:spacing w:before="120" w:after="120"/>
        <w:ind w:firstLine="643"/>
        <w:outlineLvl w:val="9"/>
        <w:rPr>
          <w:rFonts w:ascii="宋体" w:hAnsi="宋体"/>
          <w:szCs w:val="21"/>
        </w:rPr>
        <w:sectPr w:rsidR="00D345DF" w:rsidSect="00C61CA5">
          <w:pgSz w:w="11906" w:h="16838"/>
          <w:pgMar w:top="1247" w:right="1418" w:bottom="1276" w:left="1418" w:header="851" w:footer="992" w:gutter="0"/>
          <w:cols w:space="720"/>
          <w:titlePg/>
          <w:docGrid w:linePitch="312"/>
        </w:sectPr>
      </w:pPr>
      <w:r>
        <w:rPr>
          <w:rFonts w:ascii="宋体" w:hAnsi="宋体" w:cs="仿宋_GB2312"/>
          <w:szCs w:val="21"/>
          <w:lang w:val="zh-CN"/>
        </w:rPr>
        <w:br w:type="page"/>
      </w:r>
      <w:r>
        <w:rPr>
          <w:rFonts w:ascii="宋体" w:eastAsia="宋体" w:hAnsi="宋体" w:hint="eastAsia"/>
          <w:kern w:val="2"/>
          <w:sz w:val="32"/>
        </w:rPr>
        <w:lastRenderedPageBreak/>
        <w:t>二、中小企业声明函</w:t>
      </w:r>
      <w:r>
        <w:rPr>
          <w:rFonts w:ascii="宋体" w:eastAsia="宋体" w:hAnsi="宋体"/>
          <w:kern w:val="2"/>
          <w:sz w:val="32"/>
        </w:rPr>
        <w:t>（</w:t>
      </w:r>
      <w:r>
        <w:rPr>
          <w:rFonts w:ascii="宋体" w:eastAsia="宋体" w:hAnsi="宋体" w:hint="eastAsia"/>
          <w:kern w:val="2"/>
          <w:sz w:val="32"/>
        </w:rPr>
        <w:t>如是</w:t>
      </w:r>
      <w:r>
        <w:rPr>
          <w:rFonts w:ascii="宋体" w:eastAsia="宋体" w:hAnsi="宋体"/>
          <w:kern w:val="2"/>
          <w:sz w:val="32"/>
        </w:rPr>
        <w:t xml:space="preserve">） </w:t>
      </w:r>
    </w:p>
    <w:p w14:paraId="5132D31C" w14:textId="77777777" w:rsidR="00D345DF" w:rsidRDefault="00000000">
      <w:pPr>
        <w:pStyle w:val="10"/>
        <w:keepNext w:val="0"/>
        <w:keepLines w:val="0"/>
        <w:pageBreakBefore/>
        <w:widowControl/>
        <w:spacing w:beforeAutospacing="1" w:afterAutospacing="1"/>
        <w:jc w:val="left"/>
        <w:rPr>
          <w:rFonts w:ascii="宋体" w:eastAsia="宋体" w:hAnsi="宋体"/>
        </w:rPr>
      </w:pPr>
      <w:bookmarkStart w:id="87" w:name="_Toc96521633"/>
      <w:bookmarkStart w:id="88" w:name="_Toc98681073"/>
      <w:bookmarkStart w:id="89" w:name="_Toc465665161"/>
      <w:r>
        <w:rPr>
          <w:rFonts w:ascii="宋体" w:eastAsia="宋体" w:hAnsi="宋体" w:hint="eastAsia"/>
        </w:rPr>
        <w:lastRenderedPageBreak/>
        <w:t>附件</w:t>
      </w:r>
      <w:bookmarkEnd w:id="87"/>
      <w:bookmarkEnd w:id="88"/>
      <w:bookmarkEnd w:id="89"/>
    </w:p>
    <w:p w14:paraId="25D9AD9E" w14:textId="77777777" w:rsidR="00D345DF" w:rsidRDefault="00000000">
      <w:pPr>
        <w:spacing w:line="360" w:lineRule="auto"/>
        <w:rPr>
          <w:rFonts w:ascii="宋体" w:hAnsi="宋体"/>
          <w:b/>
          <w:spacing w:val="6"/>
          <w:sz w:val="32"/>
        </w:rPr>
      </w:pPr>
      <w:r>
        <w:rPr>
          <w:rFonts w:ascii="宋体" w:hAnsi="宋体" w:hint="eastAsia"/>
          <w:b/>
          <w:spacing w:val="6"/>
          <w:sz w:val="32"/>
        </w:rPr>
        <w:t>附件</w:t>
      </w:r>
      <w:r>
        <w:rPr>
          <w:rFonts w:ascii="宋体" w:hAnsi="宋体"/>
          <w:b/>
          <w:spacing w:val="6"/>
          <w:sz w:val="32"/>
        </w:rPr>
        <w:t>1：</w:t>
      </w:r>
    </w:p>
    <w:p w14:paraId="2AE65513" w14:textId="77777777" w:rsidR="00D345DF" w:rsidRDefault="00000000">
      <w:pPr>
        <w:autoSpaceDE w:val="0"/>
        <w:autoSpaceDN w:val="0"/>
        <w:spacing w:line="360" w:lineRule="auto"/>
        <w:jc w:val="center"/>
        <w:rPr>
          <w:rFonts w:ascii="宋体" w:hAnsi="宋体"/>
          <w:b/>
          <w:sz w:val="32"/>
        </w:rPr>
      </w:pPr>
      <w:r>
        <w:rPr>
          <w:rFonts w:ascii="宋体" w:hAnsi="宋体" w:hint="eastAsia"/>
          <w:b/>
          <w:sz w:val="32"/>
        </w:rPr>
        <w:t>中小企业声明函</w:t>
      </w:r>
    </w:p>
    <w:p w14:paraId="615A891A" w14:textId="77777777" w:rsidR="00D345DF" w:rsidRDefault="00000000">
      <w:pPr>
        <w:autoSpaceDE w:val="0"/>
        <w:autoSpaceDN w:val="0"/>
        <w:spacing w:line="360" w:lineRule="auto"/>
        <w:jc w:val="center"/>
        <w:rPr>
          <w:rFonts w:ascii="宋体" w:hAnsi="宋体"/>
          <w:b/>
          <w:sz w:val="32"/>
        </w:rPr>
      </w:pPr>
      <w:r>
        <w:rPr>
          <w:rFonts w:ascii="宋体" w:hAnsi="宋体" w:hint="eastAsia"/>
          <w:b/>
          <w:sz w:val="32"/>
        </w:rPr>
        <w:t>中小企业声明函（服务）</w:t>
      </w:r>
    </w:p>
    <w:p w14:paraId="694A840F" w14:textId="77777777" w:rsidR="00D345DF" w:rsidRDefault="00000000">
      <w:pPr>
        <w:spacing w:line="360" w:lineRule="auto"/>
        <w:ind w:firstLineChars="200" w:firstLine="420"/>
        <w:rPr>
          <w:rFonts w:ascii="宋体" w:hAnsi="宋体" w:cs="宋体"/>
          <w:szCs w:val="21"/>
        </w:rPr>
      </w:pPr>
      <w:r>
        <w:rPr>
          <w:rFonts w:ascii="宋体" w:hAnsi="宋体" w:cs="宋体" w:hint="eastAsia"/>
          <w:szCs w:val="21"/>
        </w:rPr>
        <w:t xml:space="preserve">本公司（联合体）郑重声明，根据《政府采购促进中小企业发展管理办法》（财库﹝2020﹞46 号）的规定，本公司（联合体）参加 </w:t>
      </w:r>
      <w:r>
        <w:rPr>
          <w:rFonts w:ascii="宋体" w:hAnsi="宋体" w:cs="宋体" w:hint="eastAsia"/>
          <w:szCs w:val="21"/>
          <w:u w:val="single"/>
        </w:rPr>
        <w:t xml:space="preserve">（单位名称） </w:t>
      </w:r>
      <w:r>
        <w:rPr>
          <w:rFonts w:ascii="宋体" w:hAnsi="宋体" w:cs="宋体" w:hint="eastAsia"/>
          <w:szCs w:val="21"/>
        </w:rPr>
        <w:t xml:space="preserve">的 </w:t>
      </w:r>
      <w:r>
        <w:rPr>
          <w:rFonts w:ascii="宋体" w:hAnsi="宋体" w:cs="宋体" w:hint="eastAsia"/>
          <w:szCs w:val="21"/>
          <w:u w:val="single"/>
        </w:rPr>
        <w:t>（项目名称）</w:t>
      </w:r>
      <w:r>
        <w:rPr>
          <w:rFonts w:ascii="宋体" w:hAnsi="宋体" w:cs="宋体" w:hint="eastAsia"/>
          <w:szCs w:val="21"/>
        </w:rPr>
        <w:t xml:space="preserve"> 采购活动，服务全部由符合政策要求的中小企业提供。相关企业（含联合体中的中小企业、签订分包意向协议的中小企业）的具体情况如下：</w:t>
      </w:r>
    </w:p>
    <w:p w14:paraId="6AB91694" w14:textId="77777777" w:rsidR="00D345DF" w:rsidRDefault="00000000">
      <w:pPr>
        <w:spacing w:line="360" w:lineRule="auto"/>
        <w:ind w:firstLineChars="200" w:firstLine="420"/>
        <w:rPr>
          <w:rFonts w:ascii="宋体" w:hAnsi="宋体" w:cs="宋体"/>
          <w:szCs w:val="21"/>
        </w:rPr>
      </w:pPr>
      <w:r>
        <w:rPr>
          <w:rFonts w:ascii="宋体" w:hAnsi="宋体" w:cs="宋体" w:hint="eastAsia"/>
          <w:szCs w:val="21"/>
        </w:rPr>
        <w:t xml:space="preserve">1. </w:t>
      </w:r>
      <w:r>
        <w:rPr>
          <w:rFonts w:ascii="宋体" w:hAnsi="宋体" w:cs="宋体" w:hint="eastAsia"/>
          <w:szCs w:val="21"/>
          <w:u w:val="single"/>
        </w:rPr>
        <w:t>（标的名称）</w:t>
      </w:r>
      <w:r>
        <w:rPr>
          <w:rFonts w:ascii="宋体" w:hAnsi="宋体" w:cs="宋体" w:hint="eastAsia"/>
          <w:szCs w:val="21"/>
        </w:rPr>
        <w:t xml:space="preserve"> ，属于 </w:t>
      </w:r>
      <w:r>
        <w:rPr>
          <w:rFonts w:ascii="宋体" w:hAnsi="宋体" w:cs="宋体" w:hint="eastAsia"/>
          <w:szCs w:val="21"/>
          <w:u w:val="single"/>
        </w:rPr>
        <w:t>（采购文件中明确的所属行业）</w:t>
      </w:r>
      <w:r>
        <w:rPr>
          <w:rFonts w:ascii="宋体" w:hAnsi="宋体" w:cs="宋体" w:hint="eastAsia"/>
          <w:szCs w:val="21"/>
        </w:rPr>
        <w:t>行业，从业人员</w:t>
      </w:r>
      <w:r>
        <w:rPr>
          <w:rFonts w:ascii="宋体" w:hAnsi="宋体" w:cs="宋体" w:hint="eastAsia"/>
          <w:szCs w:val="21"/>
          <w:u w:val="single"/>
        </w:rPr>
        <w:t xml:space="preserve">  </w:t>
      </w:r>
      <w:r>
        <w:rPr>
          <w:rFonts w:ascii="宋体" w:hAnsi="宋体" w:cs="宋体" w:hint="eastAsia"/>
          <w:szCs w:val="21"/>
        </w:rPr>
        <w:t>人，营业收入为</w:t>
      </w:r>
      <w:r>
        <w:rPr>
          <w:rFonts w:ascii="宋体" w:hAnsi="宋体" w:cs="宋体" w:hint="eastAsia"/>
          <w:szCs w:val="21"/>
          <w:u w:val="single"/>
        </w:rPr>
        <w:t xml:space="preserve">  </w:t>
      </w:r>
      <w:r>
        <w:rPr>
          <w:rFonts w:ascii="宋体" w:hAnsi="宋体" w:cs="宋体" w:hint="eastAsia"/>
          <w:szCs w:val="21"/>
        </w:rPr>
        <w:t>万元，资产总额为</w:t>
      </w:r>
      <w:r>
        <w:rPr>
          <w:rFonts w:ascii="宋体" w:hAnsi="宋体" w:cs="宋体" w:hint="eastAsia"/>
          <w:szCs w:val="21"/>
          <w:u w:val="single"/>
        </w:rPr>
        <w:t xml:space="preserve">   </w:t>
      </w:r>
      <w:r>
        <w:rPr>
          <w:rFonts w:ascii="宋体" w:hAnsi="宋体" w:cs="宋体" w:hint="eastAsia"/>
          <w:szCs w:val="21"/>
        </w:rPr>
        <w:t>万元，属于</w:t>
      </w:r>
      <w:r>
        <w:rPr>
          <w:rFonts w:ascii="宋体" w:hAnsi="宋体" w:cs="宋体" w:hint="eastAsia"/>
          <w:szCs w:val="21"/>
          <w:u w:val="single"/>
        </w:rPr>
        <w:t xml:space="preserve"> （中型企业、小型企业、微型企业）</w:t>
      </w:r>
      <w:r>
        <w:rPr>
          <w:rFonts w:ascii="宋体" w:hAnsi="宋体" w:cs="宋体" w:hint="eastAsia"/>
          <w:szCs w:val="21"/>
        </w:rPr>
        <w:t xml:space="preserve"> ；</w:t>
      </w:r>
    </w:p>
    <w:p w14:paraId="59A41184" w14:textId="77777777" w:rsidR="00D345DF" w:rsidRDefault="00000000">
      <w:pPr>
        <w:spacing w:line="360" w:lineRule="auto"/>
        <w:ind w:firstLineChars="200" w:firstLine="420"/>
        <w:rPr>
          <w:rFonts w:ascii="宋体" w:hAnsi="宋体" w:cs="宋体"/>
          <w:szCs w:val="21"/>
        </w:rPr>
      </w:pPr>
      <w:r>
        <w:rPr>
          <w:rFonts w:ascii="宋体" w:hAnsi="宋体" w:cs="宋体" w:hint="eastAsia"/>
          <w:szCs w:val="21"/>
        </w:rPr>
        <w:t xml:space="preserve">2. </w:t>
      </w:r>
      <w:r>
        <w:rPr>
          <w:rFonts w:ascii="宋体" w:hAnsi="宋体" w:cs="宋体" w:hint="eastAsia"/>
          <w:szCs w:val="21"/>
          <w:u w:val="single"/>
        </w:rPr>
        <w:t>（标的名称）</w:t>
      </w:r>
      <w:r>
        <w:rPr>
          <w:rFonts w:ascii="宋体" w:hAnsi="宋体" w:cs="宋体" w:hint="eastAsia"/>
          <w:szCs w:val="21"/>
        </w:rPr>
        <w:t xml:space="preserve"> ，属于 </w:t>
      </w:r>
      <w:r>
        <w:rPr>
          <w:rFonts w:ascii="宋体" w:hAnsi="宋体" w:cs="宋体" w:hint="eastAsia"/>
          <w:szCs w:val="21"/>
          <w:u w:val="single"/>
        </w:rPr>
        <w:t>（采购文件中明确的所属行业）</w:t>
      </w:r>
      <w:r>
        <w:rPr>
          <w:rFonts w:ascii="宋体" w:hAnsi="宋体" w:cs="宋体" w:hint="eastAsia"/>
          <w:szCs w:val="21"/>
        </w:rPr>
        <w:t>行业，从业人员</w:t>
      </w:r>
      <w:r>
        <w:rPr>
          <w:rFonts w:ascii="宋体" w:hAnsi="宋体" w:cs="宋体" w:hint="eastAsia"/>
          <w:szCs w:val="21"/>
          <w:u w:val="single"/>
        </w:rPr>
        <w:t xml:space="preserve">  </w:t>
      </w:r>
      <w:r>
        <w:rPr>
          <w:rFonts w:ascii="宋体" w:hAnsi="宋体" w:cs="宋体" w:hint="eastAsia"/>
          <w:szCs w:val="21"/>
        </w:rPr>
        <w:t>人，营业收入为</w:t>
      </w:r>
      <w:r>
        <w:rPr>
          <w:rFonts w:ascii="宋体" w:hAnsi="宋体" w:cs="宋体" w:hint="eastAsia"/>
          <w:szCs w:val="21"/>
          <w:u w:val="single"/>
        </w:rPr>
        <w:t xml:space="preserve">  </w:t>
      </w:r>
      <w:r>
        <w:rPr>
          <w:rFonts w:ascii="宋体" w:hAnsi="宋体" w:cs="宋体" w:hint="eastAsia"/>
          <w:szCs w:val="21"/>
        </w:rPr>
        <w:t>万元，资产总额为</w:t>
      </w:r>
      <w:r>
        <w:rPr>
          <w:rFonts w:ascii="宋体" w:hAnsi="宋体" w:cs="宋体" w:hint="eastAsia"/>
          <w:szCs w:val="21"/>
          <w:u w:val="single"/>
        </w:rPr>
        <w:t xml:space="preserve">   </w:t>
      </w:r>
      <w:r>
        <w:rPr>
          <w:rFonts w:ascii="宋体" w:hAnsi="宋体" w:cs="宋体" w:hint="eastAsia"/>
          <w:szCs w:val="21"/>
        </w:rPr>
        <w:t>万元，属于</w:t>
      </w:r>
      <w:r>
        <w:rPr>
          <w:rFonts w:ascii="宋体" w:hAnsi="宋体" w:cs="宋体" w:hint="eastAsia"/>
          <w:szCs w:val="21"/>
          <w:u w:val="single"/>
        </w:rPr>
        <w:t xml:space="preserve"> （中型企业、小型企业、微型企业）</w:t>
      </w:r>
      <w:r>
        <w:rPr>
          <w:rFonts w:ascii="宋体" w:hAnsi="宋体" w:cs="宋体" w:hint="eastAsia"/>
          <w:szCs w:val="21"/>
        </w:rPr>
        <w:t xml:space="preserve"> ；</w:t>
      </w:r>
    </w:p>
    <w:p w14:paraId="0640E86C" w14:textId="77777777" w:rsidR="00D345DF" w:rsidRDefault="00000000">
      <w:pPr>
        <w:spacing w:line="360" w:lineRule="auto"/>
        <w:ind w:firstLineChars="200" w:firstLine="420"/>
        <w:rPr>
          <w:rFonts w:ascii="宋体" w:hAnsi="宋体" w:cs="宋体"/>
          <w:szCs w:val="21"/>
        </w:rPr>
      </w:pPr>
      <w:r>
        <w:rPr>
          <w:rFonts w:ascii="宋体" w:hAnsi="宋体" w:cs="宋体" w:hint="eastAsia"/>
          <w:szCs w:val="21"/>
        </w:rPr>
        <w:t>……</w:t>
      </w:r>
    </w:p>
    <w:p w14:paraId="03212731" w14:textId="77777777" w:rsidR="00D345DF" w:rsidRDefault="00000000">
      <w:pPr>
        <w:spacing w:line="360" w:lineRule="auto"/>
        <w:ind w:firstLineChars="200" w:firstLine="420"/>
        <w:rPr>
          <w:rFonts w:ascii="宋体" w:hAnsi="宋体" w:cs="宋体"/>
          <w:szCs w:val="21"/>
        </w:rPr>
      </w:pPr>
      <w:r>
        <w:rPr>
          <w:rFonts w:ascii="宋体" w:hAnsi="宋体" w:cs="宋体" w:hint="eastAsia"/>
          <w:szCs w:val="21"/>
        </w:rPr>
        <w:t>以上企业，不属于大企业的分支机构，不存在控股股东为大企业的情形，也不存在与大企业的负责人为同一人的情形。</w:t>
      </w:r>
    </w:p>
    <w:p w14:paraId="29E93FDE" w14:textId="77777777" w:rsidR="00D345DF" w:rsidRDefault="00000000">
      <w:pPr>
        <w:spacing w:line="360" w:lineRule="auto"/>
        <w:ind w:firstLineChars="200" w:firstLine="420"/>
        <w:rPr>
          <w:rFonts w:ascii="宋体" w:hAnsi="宋体" w:cs="宋体"/>
          <w:szCs w:val="21"/>
        </w:rPr>
      </w:pPr>
      <w:r>
        <w:rPr>
          <w:rFonts w:ascii="宋体" w:hAnsi="宋体" w:cs="宋体" w:hint="eastAsia"/>
          <w:szCs w:val="21"/>
        </w:rPr>
        <w:t>本企业对上述声明内容的真实性负责。如有虚假，将依法承担相应责任。</w:t>
      </w:r>
    </w:p>
    <w:p w14:paraId="744402E9" w14:textId="77777777" w:rsidR="00D345DF" w:rsidRDefault="00000000">
      <w:pPr>
        <w:snapToGrid w:val="0"/>
        <w:spacing w:line="360" w:lineRule="auto"/>
        <w:ind w:firstLineChars="2150" w:firstLine="4515"/>
        <w:rPr>
          <w:rFonts w:ascii="宋体" w:hAnsi="宋体" w:cs="宋体"/>
          <w:szCs w:val="21"/>
        </w:rPr>
      </w:pPr>
      <w:r>
        <w:rPr>
          <w:rFonts w:ascii="宋体" w:hAnsi="宋体" w:cs="宋体" w:hint="eastAsia"/>
          <w:szCs w:val="21"/>
          <w:lang w:val="zh-CN"/>
        </w:rPr>
        <w:t>投标人名称(电子签名)：</w:t>
      </w:r>
    </w:p>
    <w:p w14:paraId="70309EA0" w14:textId="77777777" w:rsidR="00D345DF" w:rsidRDefault="00000000">
      <w:pPr>
        <w:snapToGrid w:val="0"/>
        <w:spacing w:line="360" w:lineRule="auto"/>
        <w:rPr>
          <w:rFonts w:ascii="宋体" w:hAnsi="宋体" w:cs="宋体"/>
          <w:szCs w:val="21"/>
          <w:lang w:val="zh-CN"/>
        </w:rPr>
      </w:pPr>
      <w:r>
        <w:rPr>
          <w:rFonts w:ascii="宋体" w:hAnsi="宋体" w:cs="宋体" w:hint="eastAsia"/>
          <w:szCs w:val="21"/>
          <w:lang w:val="zh-CN"/>
        </w:rPr>
        <w:t xml:space="preserve">                                           日期</w:t>
      </w:r>
      <w:r>
        <w:rPr>
          <w:rFonts w:ascii="宋体" w:hAnsi="宋体" w:cs="宋体" w:hint="eastAsia"/>
          <w:szCs w:val="21"/>
        </w:rPr>
        <w:t xml:space="preserve">：  年  </w:t>
      </w:r>
      <w:r>
        <w:rPr>
          <w:rFonts w:ascii="宋体" w:hAnsi="宋体" w:cs="宋体" w:hint="eastAsia"/>
          <w:szCs w:val="21"/>
          <w:lang w:val="zh-CN"/>
        </w:rPr>
        <w:t>月</w:t>
      </w:r>
      <w:r>
        <w:rPr>
          <w:rFonts w:ascii="宋体" w:hAnsi="宋体" w:cs="宋体" w:hint="eastAsia"/>
          <w:szCs w:val="21"/>
        </w:rPr>
        <w:t xml:space="preserve">   </w:t>
      </w:r>
      <w:r>
        <w:rPr>
          <w:rFonts w:ascii="宋体" w:hAnsi="宋体" w:cs="宋体" w:hint="eastAsia"/>
          <w:szCs w:val="21"/>
          <w:lang w:val="zh-CN"/>
        </w:rPr>
        <w:t>日</w:t>
      </w:r>
    </w:p>
    <w:p w14:paraId="1442553E" w14:textId="77777777" w:rsidR="00D345DF" w:rsidRDefault="00000000">
      <w:pPr>
        <w:spacing w:line="360" w:lineRule="auto"/>
        <w:jc w:val="left"/>
        <w:rPr>
          <w:rFonts w:ascii="宋体" w:hAnsi="宋体" w:cs="宋体"/>
          <w:szCs w:val="21"/>
        </w:rPr>
      </w:pPr>
      <w:r>
        <w:rPr>
          <w:rFonts w:ascii="宋体" w:hAnsi="宋体" w:cs="宋体" w:hint="eastAsia"/>
          <w:szCs w:val="21"/>
        </w:rPr>
        <w:t>从业人员、营业收入、资产总额填报上一年度数据，无上一年度数据的新成立企业可不填报。</w:t>
      </w:r>
    </w:p>
    <w:p w14:paraId="4FCCDB67" w14:textId="77777777" w:rsidR="00D345DF" w:rsidRDefault="00000000">
      <w:pPr>
        <w:spacing w:line="360" w:lineRule="auto"/>
        <w:ind w:right="420" w:firstLineChars="200" w:firstLine="420"/>
        <w:rPr>
          <w:rFonts w:ascii="宋体" w:hAnsi="宋体" w:cs="宋体"/>
          <w:szCs w:val="21"/>
        </w:rPr>
      </w:pPr>
      <w:r>
        <w:rPr>
          <w:rFonts w:ascii="宋体" w:hAnsi="宋体" w:cs="宋体" w:hint="eastAsia"/>
          <w:szCs w:val="21"/>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0109DAE2" w14:textId="77777777" w:rsidR="00D345DF" w:rsidRDefault="00000000">
      <w:pPr>
        <w:spacing w:line="360" w:lineRule="auto"/>
        <w:ind w:right="420" w:firstLineChars="200" w:firstLine="420"/>
        <w:rPr>
          <w:rFonts w:ascii="宋体" w:hAnsi="宋体" w:cs="宋体"/>
          <w:szCs w:val="21"/>
        </w:rPr>
      </w:pPr>
      <w:r>
        <w:rPr>
          <w:rFonts w:ascii="宋体" w:hAnsi="宋体" w:cs="宋体" w:hint="eastAsia"/>
          <w:szCs w:val="21"/>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721EC91F" w14:textId="77777777" w:rsidR="00D345DF" w:rsidRDefault="00000000">
      <w:pPr>
        <w:spacing w:line="360" w:lineRule="auto"/>
        <w:jc w:val="center"/>
        <w:rPr>
          <w:rFonts w:ascii="宋体" w:hAnsi="宋体"/>
          <w:b/>
          <w:spacing w:val="6"/>
          <w:sz w:val="32"/>
        </w:rPr>
      </w:pPr>
      <w:bookmarkStart w:id="90" w:name="OLE_LINK13"/>
      <w:bookmarkStart w:id="91" w:name="OLE_LINK14"/>
      <w:r>
        <w:rPr>
          <w:rFonts w:ascii="宋体" w:hAnsi="宋体" w:hint="eastAsia"/>
          <w:b/>
          <w:spacing w:val="6"/>
          <w:sz w:val="32"/>
        </w:rPr>
        <w:lastRenderedPageBreak/>
        <w:t>残疾人福利性单位声明函</w:t>
      </w:r>
    </w:p>
    <w:bookmarkEnd w:id="90"/>
    <w:bookmarkEnd w:id="91"/>
    <w:p w14:paraId="22168CDF" w14:textId="77777777" w:rsidR="00D345DF" w:rsidRDefault="00000000">
      <w:pPr>
        <w:spacing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szCs w:val="21"/>
        </w:rPr>
        <w:t xml:space="preserve"> </w:t>
      </w:r>
      <w:r>
        <w:rPr>
          <w:rFonts w:ascii="宋体" w:hAnsi="宋体" w:hint="eastAsia"/>
          <w:szCs w:val="21"/>
        </w:rPr>
        <w:t>民政部</w:t>
      </w:r>
      <w:r>
        <w:rPr>
          <w:rFonts w:ascii="宋体" w:hAnsi="宋体"/>
          <w:szCs w:val="21"/>
        </w:rPr>
        <w:t xml:space="preserve"> </w:t>
      </w:r>
      <w:r>
        <w:rPr>
          <w:rFonts w:ascii="宋体" w:hAnsi="宋体" w:hint="eastAsia"/>
          <w:szCs w:val="21"/>
        </w:rPr>
        <w:t>中国残疾人联合会关于促进残疾人就业政府采购政策的通知》（财库〔</w:t>
      </w:r>
      <w:r>
        <w:rPr>
          <w:rFonts w:ascii="宋体" w:hAnsi="宋体"/>
          <w:szCs w:val="21"/>
        </w:rPr>
        <w:t>2017〕 141号）的规定，本单位为符合条件的残疾人福利性单位，且本单位参加______单位的</w:t>
      </w:r>
      <w:r>
        <w:rPr>
          <w:rFonts w:ascii="宋体" w:hAnsi="宋体" w:hint="eastAsia"/>
          <w:szCs w:val="21"/>
          <w:u w:val="single"/>
        </w:rPr>
        <w:t>（</w:t>
      </w:r>
      <w:r>
        <w:rPr>
          <w:rFonts w:ascii="宋体" w:hAnsi="宋体"/>
          <w:szCs w:val="21"/>
        </w:rPr>
        <w:t>2024年浙江省残疾人文化体育指导中心外训服务</w:t>
      </w:r>
      <w:r>
        <w:rPr>
          <w:rFonts w:ascii="宋体" w:hAnsi="宋体" w:hint="eastAsia"/>
          <w:szCs w:val="21"/>
          <w:u w:val="single"/>
        </w:rPr>
        <w:t xml:space="preserve">）（项目编号：ZJZBC-24-808） </w:t>
      </w:r>
      <w:r>
        <w:rPr>
          <w:rFonts w:ascii="宋体" w:hAnsi="宋体"/>
          <w:szCs w:val="21"/>
        </w:rPr>
        <w:t>项目采购活动提供本单位制造的货物（由本单位承担工程/提供服务），或者提供其他残疾人福利性单位制造的货物（由本单位承担工程/提供服务）（不包括使用非残疾人福利性单位注册商标的货物）。</w:t>
      </w:r>
    </w:p>
    <w:p w14:paraId="56270786" w14:textId="77777777" w:rsidR="00D345DF" w:rsidRDefault="00000000">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14:paraId="32588895" w14:textId="77777777" w:rsidR="00D345DF" w:rsidRDefault="00000000">
      <w:pPr>
        <w:tabs>
          <w:tab w:val="left" w:pos="4860"/>
        </w:tabs>
        <w:spacing w:line="360" w:lineRule="auto"/>
        <w:ind w:right="1560" w:firstLineChars="200" w:firstLine="420"/>
        <w:jc w:val="center"/>
        <w:rPr>
          <w:rFonts w:ascii="宋体" w:hAnsi="宋体"/>
          <w:szCs w:val="21"/>
        </w:rPr>
      </w:pPr>
      <w:r>
        <w:rPr>
          <w:rFonts w:ascii="宋体" w:hAnsi="宋体"/>
          <w:szCs w:val="21"/>
        </w:rPr>
        <w:t xml:space="preserve">               </w:t>
      </w:r>
      <w:r>
        <w:rPr>
          <w:rFonts w:ascii="宋体" w:hAnsi="宋体" w:hint="eastAsia"/>
          <w:szCs w:val="21"/>
        </w:rPr>
        <w:t>供应商名称（电子签名）：</w:t>
      </w:r>
    </w:p>
    <w:p w14:paraId="097C7AFF" w14:textId="77777777" w:rsidR="00D345DF" w:rsidRDefault="00000000">
      <w:pPr>
        <w:tabs>
          <w:tab w:val="left" w:pos="4860"/>
        </w:tabs>
        <w:spacing w:line="360" w:lineRule="auto"/>
        <w:ind w:right="1560" w:firstLineChars="200" w:firstLine="420"/>
        <w:jc w:val="center"/>
        <w:rPr>
          <w:rFonts w:ascii="宋体" w:hAnsi="宋体"/>
          <w:szCs w:val="21"/>
        </w:rPr>
      </w:pPr>
      <w:r>
        <w:rPr>
          <w:rFonts w:ascii="宋体" w:hAnsi="宋体"/>
          <w:szCs w:val="21"/>
        </w:rPr>
        <w:t xml:space="preserve">       日  期：</w:t>
      </w:r>
    </w:p>
    <w:p w14:paraId="07874B54" w14:textId="77777777" w:rsidR="00D345DF" w:rsidRDefault="00D345DF">
      <w:pPr>
        <w:spacing w:line="360" w:lineRule="auto"/>
        <w:jc w:val="center"/>
        <w:rPr>
          <w:rFonts w:ascii="宋体" w:hAnsi="宋体"/>
          <w:b/>
          <w:spacing w:val="6"/>
          <w:sz w:val="32"/>
          <w:szCs w:val="32"/>
        </w:rPr>
      </w:pPr>
    </w:p>
    <w:p w14:paraId="6C617BF4" w14:textId="77777777" w:rsidR="00D345DF" w:rsidRDefault="00000000">
      <w:pPr>
        <w:spacing w:line="360" w:lineRule="auto"/>
        <w:jc w:val="center"/>
        <w:rPr>
          <w:rFonts w:ascii="宋体" w:hAnsi="宋体"/>
          <w:b/>
          <w:spacing w:val="6"/>
          <w:sz w:val="32"/>
          <w:szCs w:val="32"/>
        </w:rPr>
      </w:pPr>
      <w:r>
        <w:rPr>
          <w:rFonts w:ascii="宋体" w:hAnsi="宋体" w:hint="eastAsia"/>
          <w:b/>
          <w:spacing w:val="6"/>
          <w:sz w:val="32"/>
          <w:szCs w:val="32"/>
        </w:rPr>
        <w:t>监狱企业声明函</w:t>
      </w:r>
    </w:p>
    <w:p w14:paraId="72DD2072" w14:textId="77777777" w:rsidR="00D345DF" w:rsidRDefault="00000000">
      <w:pPr>
        <w:widowControl/>
        <w:snapToGrid w:val="0"/>
        <w:spacing w:line="360" w:lineRule="auto"/>
        <w:ind w:firstLineChars="200" w:firstLine="420"/>
        <w:jc w:val="left"/>
        <w:rPr>
          <w:rFonts w:ascii="宋体" w:hAnsi="宋体"/>
          <w:szCs w:val="21"/>
        </w:rPr>
      </w:pPr>
      <w:r>
        <w:rPr>
          <w:rFonts w:ascii="宋体" w:hAnsi="宋体" w:hint="eastAsia"/>
          <w:szCs w:val="21"/>
        </w:rPr>
        <w:t>本公司郑重声明，根据《关于政府采购支持监狱企业发展有关问题的通知》 （财库[2014]68 号）的规定，本公司为监狱企业。</w:t>
      </w:r>
    </w:p>
    <w:p w14:paraId="2832A954" w14:textId="77777777" w:rsidR="00D345DF" w:rsidRDefault="00000000">
      <w:pPr>
        <w:widowControl/>
        <w:snapToGrid w:val="0"/>
        <w:spacing w:line="360" w:lineRule="auto"/>
        <w:ind w:firstLineChars="200" w:firstLine="420"/>
        <w:jc w:val="left"/>
        <w:rPr>
          <w:rFonts w:ascii="宋体" w:hAnsi="宋体"/>
          <w:szCs w:val="21"/>
        </w:rPr>
      </w:pPr>
      <w:r>
        <w:rPr>
          <w:rFonts w:ascii="宋体" w:hAnsi="宋体" w:hint="eastAsia"/>
          <w:szCs w:val="21"/>
        </w:rPr>
        <w:t>根据上述标准，我公司属于监狱企业的理由为：</w:t>
      </w:r>
      <w:r>
        <w:rPr>
          <w:rFonts w:ascii="宋体" w:hAnsi="宋体" w:hint="eastAsia"/>
          <w:szCs w:val="21"/>
          <w:u w:val="single"/>
        </w:rPr>
        <w:t xml:space="preserve">         </w:t>
      </w:r>
      <w:r>
        <w:rPr>
          <w:rFonts w:ascii="宋体" w:hAnsi="宋体" w:hint="eastAsia"/>
          <w:szCs w:val="21"/>
        </w:rPr>
        <w:t>。</w:t>
      </w:r>
    </w:p>
    <w:p w14:paraId="3A96D55B" w14:textId="77777777" w:rsidR="00D345DF" w:rsidRDefault="00000000">
      <w:pPr>
        <w:widowControl/>
        <w:snapToGrid w:val="0"/>
        <w:spacing w:line="360" w:lineRule="auto"/>
        <w:ind w:firstLineChars="200" w:firstLine="420"/>
        <w:jc w:val="left"/>
        <w:rPr>
          <w:rFonts w:ascii="宋体" w:hAnsi="宋体"/>
          <w:szCs w:val="21"/>
        </w:rPr>
      </w:pPr>
      <w:r>
        <w:rPr>
          <w:rFonts w:ascii="宋体" w:hAnsi="宋体" w:hint="eastAsia"/>
          <w:szCs w:val="21"/>
        </w:rPr>
        <w:t>本公司为参加（</w:t>
      </w:r>
      <w:r>
        <w:rPr>
          <w:rFonts w:ascii="宋体" w:hAnsi="宋体"/>
          <w:szCs w:val="21"/>
        </w:rPr>
        <w:t>2024年浙江省残疾人文化体育指导中心外训服务</w:t>
      </w:r>
      <w:r>
        <w:rPr>
          <w:rFonts w:ascii="宋体" w:hAnsi="宋体" w:hint="eastAsia"/>
          <w:szCs w:val="21"/>
        </w:rPr>
        <w:t>）（项目编号：ZJZBC-24-808）采购活动提供本企业提供服务。</w:t>
      </w:r>
    </w:p>
    <w:p w14:paraId="4783D5BB" w14:textId="77777777" w:rsidR="00D345DF" w:rsidRDefault="00000000">
      <w:pPr>
        <w:widowControl/>
        <w:snapToGrid w:val="0"/>
        <w:spacing w:line="360" w:lineRule="auto"/>
        <w:ind w:firstLineChars="200" w:firstLine="420"/>
        <w:jc w:val="left"/>
        <w:rPr>
          <w:rFonts w:ascii="宋体" w:hAnsi="宋体"/>
          <w:szCs w:val="21"/>
        </w:rPr>
      </w:pPr>
      <w:r>
        <w:rPr>
          <w:rFonts w:ascii="宋体" w:hAnsi="宋体" w:hint="eastAsia"/>
          <w:szCs w:val="21"/>
        </w:rPr>
        <w:t>本公司对上述声明的真实性负责。如有虚假，将依法承担相应责任。</w:t>
      </w:r>
    </w:p>
    <w:p w14:paraId="27AB4053" w14:textId="77777777" w:rsidR="00D345DF" w:rsidRDefault="00000000">
      <w:pPr>
        <w:tabs>
          <w:tab w:val="left" w:pos="4860"/>
        </w:tabs>
        <w:spacing w:line="360" w:lineRule="auto"/>
        <w:ind w:right="1560" w:firstLineChars="1476" w:firstLine="3100"/>
        <w:jc w:val="left"/>
        <w:rPr>
          <w:rFonts w:ascii="宋体" w:hAnsi="宋体" w:cs="仿宋_GB2312"/>
          <w:szCs w:val="21"/>
        </w:rPr>
      </w:pPr>
      <w:r>
        <w:rPr>
          <w:rFonts w:ascii="宋体" w:hAnsi="宋体" w:cs="仿宋_GB2312" w:hint="eastAsia"/>
          <w:szCs w:val="21"/>
          <w:lang w:val="zh-CN"/>
        </w:rPr>
        <w:t>供应商名称（电子签名）</w:t>
      </w:r>
      <w:r>
        <w:rPr>
          <w:rFonts w:ascii="宋体" w:hAnsi="宋体" w:cs="仿宋_GB2312" w:hint="eastAsia"/>
          <w:szCs w:val="21"/>
        </w:rPr>
        <w:t>：</w:t>
      </w:r>
    </w:p>
    <w:p w14:paraId="6FCF7E60" w14:textId="77777777" w:rsidR="00D345DF" w:rsidRDefault="00000000">
      <w:pPr>
        <w:tabs>
          <w:tab w:val="left" w:pos="4860"/>
        </w:tabs>
        <w:spacing w:line="360" w:lineRule="auto"/>
        <w:ind w:right="1560" w:firstLineChars="1476" w:firstLine="3100"/>
        <w:jc w:val="left"/>
        <w:rPr>
          <w:rFonts w:ascii="宋体" w:hAnsi="宋体" w:cs="仿宋_GB2312"/>
          <w:szCs w:val="21"/>
        </w:rPr>
      </w:pPr>
      <w:r>
        <w:rPr>
          <w:rFonts w:ascii="宋体" w:hAnsi="宋体" w:cs="仿宋_GB2312"/>
          <w:szCs w:val="21"/>
        </w:rPr>
        <w:t xml:space="preserve">       日  期：</w:t>
      </w:r>
    </w:p>
    <w:p w14:paraId="06301AFF" w14:textId="77777777" w:rsidR="00D345DF" w:rsidRDefault="00D345DF">
      <w:pPr>
        <w:spacing w:line="360" w:lineRule="auto"/>
        <w:ind w:firstLineChars="200" w:firstLine="420"/>
        <w:rPr>
          <w:rFonts w:ascii="宋体" w:hAnsi="宋体"/>
          <w:szCs w:val="21"/>
        </w:rPr>
      </w:pPr>
    </w:p>
    <w:p w14:paraId="7E884E52" w14:textId="77777777" w:rsidR="00D345DF" w:rsidRDefault="00000000">
      <w:pPr>
        <w:spacing w:line="360" w:lineRule="auto"/>
        <w:ind w:firstLineChars="200" w:firstLine="420"/>
        <w:rPr>
          <w:rFonts w:ascii="宋体" w:hAnsi="宋体"/>
          <w:szCs w:val="21"/>
        </w:rPr>
      </w:pPr>
      <w:r>
        <w:rPr>
          <w:rFonts w:ascii="宋体" w:hAnsi="宋体"/>
          <w:szCs w:val="21"/>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ascii="宋体" w:hAnsi="宋体" w:hint="eastAsia"/>
          <w:szCs w:val="21"/>
        </w:rPr>
        <w:t>供应商</w:t>
      </w:r>
      <w:r>
        <w:rPr>
          <w:rFonts w:ascii="宋体" w:hAnsi="宋体"/>
          <w:szCs w:val="21"/>
        </w:rPr>
        <w:t>提供由省级以上监狱管理局、戒毒管理局（含新疆生产建设兵团）出具的属于监狱企业证明文件的，视同为小型和微型企业。</w:t>
      </w:r>
    </w:p>
    <w:p w14:paraId="4E31AE01" w14:textId="77777777" w:rsidR="00D345DF" w:rsidRDefault="00000000">
      <w:pPr>
        <w:spacing w:line="360" w:lineRule="auto"/>
        <w:jc w:val="left"/>
        <w:rPr>
          <w:rFonts w:ascii="宋体" w:hAnsi="宋体"/>
          <w:b/>
          <w:spacing w:val="6"/>
          <w:sz w:val="32"/>
        </w:rPr>
      </w:pPr>
      <w:r>
        <w:rPr>
          <w:rFonts w:ascii="宋体" w:hAnsi="宋体"/>
          <w:b/>
          <w:spacing w:val="6"/>
          <w:sz w:val="32"/>
        </w:rPr>
        <w:br w:type="page"/>
      </w:r>
      <w:r>
        <w:rPr>
          <w:rFonts w:ascii="宋体" w:hAnsi="宋体" w:hint="eastAsia"/>
          <w:b/>
          <w:spacing w:val="6"/>
          <w:sz w:val="32"/>
        </w:rPr>
        <w:lastRenderedPageBreak/>
        <w:t>附件</w:t>
      </w:r>
      <w:r>
        <w:rPr>
          <w:rFonts w:ascii="宋体" w:hAnsi="宋体"/>
          <w:b/>
          <w:spacing w:val="6"/>
          <w:sz w:val="32"/>
        </w:rPr>
        <w:t>2：质疑函范本及制作说明</w:t>
      </w:r>
    </w:p>
    <w:p w14:paraId="62ED2CE9" w14:textId="77777777" w:rsidR="00D345DF" w:rsidRDefault="00D345DF">
      <w:pPr>
        <w:spacing w:line="360" w:lineRule="auto"/>
        <w:jc w:val="center"/>
        <w:rPr>
          <w:rFonts w:ascii="宋体" w:hAnsi="宋体"/>
          <w:b/>
          <w:spacing w:val="6"/>
          <w:sz w:val="32"/>
        </w:rPr>
      </w:pPr>
    </w:p>
    <w:p w14:paraId="3FE0CA99" w14:textId="77777777" w:rsidR="00D345DF" w:rsidRDefault="00000000">
      <w:pPr>
        <w:spacing w:line="360" w:lineRule="auto"/>
        <w:jc w:val="center"/>
        <w:rPr>
          <w:rFonts w:ascii="宋体" w:hAnsi="宋体"/>
          <w:b/>
          <w:spacing w:val="6"/>
          <w:sz w:val="32"/>
        </w:rPr>
      </w:pPr>
      <w:r>
        <w:rPr>
          <w:rFonts w:ascii="宋体" w:hAnsi="宋体" w:hint="eastAsia"/>
          <w:b/>
          <w:spacing w:val="6"/>
          <w:sz w:val="32"/>
        </w:rPr>
        <w:t>质疑函范本</w:t>
      </w:r>
    </w:p>
    <w:p w14:paraId="2DC93543" w14:textId="77777777" w:rsidR="00D345DF" w:rsidRDefault="00000000">
      <w:pPr>
        <w:snapToGrid w:val="0"/>
        <w:spacing w:beforeLines="100" w:before="240" w:line="360" w:lineRule="auto"/>
        <w:rPr>
          <w:rFonts w:ascii="宋体" w:hAnsi="宋体"/>
          <w:szCs w:val="21"/>
        </w:rPr>
      </w:pPr>
      <w:r>
        <w:rPr>
          <w:rFonts w:ascii="宋体" w:hAnsi="宋体" w:hint="eastAsia"/>
          <w:szCs w:val="21"/>
        </w:rPr>
        <w:t>一、质疑供应商基本信息</w:t>
      </w:r>
    </w:p>
    <w:p w14:paraId="1B0D117A" w14:textId="77777777" w:rsidR="00D345DF" w:rsidRDefault="00000000">
      <w:pPr>
        <w:snapToGrid w:val="0"/>
        <w:spacing w:line="360" w:lineRule="auto"/>
        <w:rPr>
          <w:rFonts w:ascii="宋体" w:hAnsi="宋体"/>
          <w:szCs w:val="21"/>
          <w:u w:val="dotted"/>
        </w:rPr>
      </w:pPr>
      <w:r>
        <w:rPr>
          <w:rFonts w:ascii="宋体" w:hAnsi="宋体" w:hint="eastAsia"/>
          <w:szCs w:val="21"/>
        </w:rPr>
        <w:t>质疑供应商：</w:t>
      </w:r>
      <w:r>
        <w:rPr>
          <w:rFonts w:ascii="宋体" w:hAnsi="宋体"/>
          <w:szCs w:val="21"/>
          <w:u w:val="dotted"/>
        </w:rPr>
        <w:t xml:space="preserve">                                        </w:t>
      </w:r>
    </w:p>
    <w:p w14:paraId="5F642965" w14:textId="77777777" w:rsidR="00D345DF" w:rsidRDefault="00000000">
      <w:pPr>
        <w:snapToGrid w:val="0"/>
        <w:spacing w:line="360" w:lineRule="auto"/>
        <w:rPr>
          <w:rFonts w:ascii="宋体" w:hAnsi="宋体"/>
          <w:szCs w:val="21"/>
        </w:rPr>
      </w:pPr>
      <w:r>
        <w:rPr>
          <w:rFonts w:ascii="宋体" w:hAnsi="宋体" w:hint="eastAsia"/>
          <w:szCs w:val="21"/>
        </w:rPr>
        <w:t>地址：</w:t>
      </w:r>
      <w:r>
        <w:rPr>
          <w:rFonts w:ascii="宋体" w:hAnsi="宋体"/>
          <w:szCs w:val="21"/>
          <w:u w:val="dotted"/>
        </w:rPr>
        <w:t xml:space="preserve">                          </w:t>
      </w:r>
      <w:r>
        <w:rPr>
          <w:rFonts w:ascii="宋体" w:hAnsi="宋体" w:hint="eastAsia"/>
          <w:szCs w:val="21"/>
        </w:rPr>
        <w:t>邮编：</w:t>
      </w:r>
      <w:r>
        <w:rPr>
          <w:rFonts w:ascii="宋体" w:hAnsi="宋体"/>
          <w:szCs w:val="21"/>
          <w:u w:val="dotted"/>
        </w:rPr>
        <w:t xml:space="preserve">                                                   </w:t>
      </w:r>
    </w:p>
    <w:p w14:paraId="2094EAC0" w14:textId="77777777" w:rsidR="00D345DF" w:rsidRDefault="00000000">
      <w:pPr>
        <w:snapToGrid w:val="0"/>
        <w:spacing w:line="360" w:lineRule="auto"/>
        <w:rPr>
          <w:rFonts w:ascii="宋体" w:hAnsi="宋体"/>
          <w:szCs w:val="21"/>
        </w:rPr>
      </w:pPr>
      <w:r>
        <w:rPr>
          <w:rFonts w:ascii="宋体" w:hAnsi="宋体" w:hint="eastAsia"/>
          <w:szCs w:val="21"/>
        </w:rPr>
        <w:t>联系人：</w:t>
      </w:r>
      <w:r>
        <w:rPr>
          <w:rFonts w:ascii="宋体" w:hAnsi="宋体"/>
          <w:szCs w:val="21"/>
          <w:u w:val="dotted"/>
        </w:rPr>
        <w:t xml:space="preserve">                      </w:t>
      </w:r>
      <w:r>
        <w:rPr>
          <w:rFonts w:ascii="宋体" w:hAnsi="宋体" w:hint="eastAsia"/>
          <w:szCs w:val="21"/>
        </w:rPr>
        <w:t>联系电话：</w:t>
      </w:r>
      <w:r>
        <w:rPr>
          <w:rFonts w:ascii="宋体" w:hAnsi="宋体"/>
          <w:szCs w:val="21"/>
          <w:u w:val="dotted"/>
        </w:rPr>
        <w:t xml:space="preserve">                              </w:t>
      </w:r>
    </w:p>
    <w:p w14:paraId="0BFE802D" w14:textId="77777777" w:rsidR="00D345DF" w:rsidRDefault="00000000">
      <w:pPr>
        <w:snapToGrid w:val="0"/>
        <w:spacing w:line="360" w:lineRule="auto"/>
        <w:rPr>
          <w:rFonts w:ascii="宋体" w:hAnsi="宋体"/>
          <w:szCs w:val="21"/>
          <w:u w:val="dotted"/>
        </w:rPr>
      </w:pPr>
      <w:r>
        <w:rPr>
          <w:rFonts w:ascii="宋体" w:hAnsi="宋体" w:hint="eastAsia"/>
          <w:szCs w:val="21"/>
        </w:rPr>
        <w:t>授权代表：</w:t>
      </w:r>
      <w:r>
        <w:rPr>
          <w:rFonts w:ascii="宋体" w:hAnsi="宋体"/>
          <w:szCs w:val="21"/>
          <w:u w:val="dotted"/>
        </w:rPr>
        <w:t xml:space="preserve">                                          </w:t>
      </w:r>
    </w:p>
    <w:p w14:paraId="3D87E935" w14:textId="77777777" w:rsidR="00D345DF" w:rsidRDefault="00000000">
      <w:pPr>
        <w:snapToGrid w:val="0"/>
        <w:spacing w:line="360" w:lineRule="auto"/>
        <w:rPr>
          <w:rFonts w:ascii="宋体" w:hAnsi="宋体"/>
          <w:szCs w:val="21"/>
        </w:rPr>
      </w:pPr>
      <w:r>
        <w:rPr>
          <w:rFonts w:ascii="宋体" w:hAnsi="宋体" w:hint="eastAsia"/>
          <w:szCs w:val="21"/>
        </w:rPr>
        <w:t>联系电话：</w:t>
      </w:r>
      <w:r>
        <w:rPr>
          <w:rFonts w:ascii="宋体" w:hAnsi="宋体"/>
          <w:szCs w:val="21"/>
          <w:u w:val="dotted"/>
        </w:rPr>
        <w:t xml:space="preserve">                                           </w:t>
      </w:r>
      <w:r>
        <w:rPr>
          <w:rFonts w:ascii="宋体" w:hAnsi="宋体"/>
          <w:szCs w:val="21"/>
        </w:rPr>
        <w:t xml:space="preserve"> </w:t>
      </w:r>
    </w:p>
    <w:p w14:paraId="220A6C33" w14:textId="77777777" w:rsidR="00D345DF" w:rsidRDefault="00000000">
      <w:pPr>
        <w:snapToGrid w:val="0"/>
        <w:spacing w:line="360" w:lineRule="auto"/>
        <w:rPr>
          <w:rFonts w:ascii="宋体" w:hAnsi="宋体"/>
          <w:szCs w:val="21"/>
        </w:rPr>
      </w:pPr>
      <w:r>
        <w:rPr>
          <w:rFonts w:ascii="宋体" w:hAnsi="宋体" w:hint="eastAsia"/>
          <w:szCs w:val="21"/>
        </w:rPr>
        <w:t>地址：</w:t>
      </w:r>
      <w:r>
        <w:rPr>
          <w:rFonts w:ascii="宋体" w:hAnsi="宋体"/>
          <w:szCs w:val="21"/>
        </w:rPr>
        <w:t xml:space="preserve"> </w:t>
      </w:r>
      <w:r>
        <w:rPr>
          <w:rFonts w:ascii="宋体" w:hAnsi="宋体"/>
          <w:szCs w:val="21"/>
          <w:u w:val="dotted"/>
        </w:rPr>
        <w:t xml:space="preserve">                        </w:t>
      </w:r>
      <w:r>
        <w:rPr>
          <w:rFonts w:ascii="宋体" w:hAnsi="宋体" w:hint="eastAsia"/>
          <w:szCs w:val="21"/>
        </w:rPr>
        <w:t>邮编：</w:t>
      </w:r>
      <w:r>
        <w:rPr>
          <w:rFonts w:ascii="宋体" w:hAnsi="宋体"/>
          <w:szCs w:val="21"/>
          <w:u w:val="dotted"/>
        </w:rPr>
        <w:t xml:space="preserve">                                                </w:t>
      </w:r>
    </w:p>
    <w:p w14:paraId="04E5A11F" w14:textId="77777777" w:rsidR="00D345DF" w:rsidRDefault="00000000">
      <w:pPr>
        <w:snapToGrid w:val="0"/>
        <w:spacing w:line="360" w:lineRule="auto"/>
        <w:rPr>
          <w:rFonts w:ascii="宋体" w:hAnsi="宋体"/>
          <w:szCs w:val="21"/>
        </w:rPr>
      </w:pPr>
      <w:r>
        <w:rPr>
          <w:rFonts w:ascii="宋体" w:hAnsi="宋体" w:hint="eastAsia"/>
          <w:szCs w:val="21"/>
        </w:rPr>
        <w:t>二、质疑项目基本情况</w:t>
      </w:r>
    </w:p>
    <w:p w14:paraId="7862C566" w14:textId="77777777" w:rsidR="00D345DF" w:rsidRDefault="00000000">
      <w:pPr>
        <w:snapToGrid w:val="0"/>
        <w:spacing w:line="360" w:lineRule="auto"/>
        <w:rPr>
          <w:rFonts w:ascii="宋体" w:hAnsi="宋体"/>
          <w:szCs w:val="21"/>
        </w:rPr>
      </w:pPr>
      <w:r>
        <w:rPr>
          <w:rFonts w:ascii="宋体" w:hAnsi="宋体" w:hint="eastAsia"/>
          <w:szCs w:val="21"/>
        </w:rPr>
        <w:t>质疑项目的名称：</w:t>
      </w:r>
      <w:r>
        <w:rPr>
          <w:rFonts w:ascii="宋体" w:hAnsi="宋体"/>
          <w:szCs w:val="21"/>
          <w:u w:val="dotted"/>
        </w:rPr>
        <w:t xml:space="preserve">                                      </w:t>
      </w:r>
    </w:p>
    <w:p w14:paraId="003BE187" w14:textId="77777777" w:rsidR="00D345DF" w:rsidRDefault="00000000">
      <w:pPr>
        <w:snapToGrid w:val="0"/>
        <w:spacing w:line="360" w:lineRule="auto"/>
        <w:rPr>
          <w:rFonts w:ascii="宋体" w:hAnsi="宋体"/>
          <w:szCs w:val="21"/>
        </w:rPr>
      </w:pPr>
      <w:r>
        <w:rPr>
          <w:rFonts w:ascii="宋体" w:hAnsi="宋体" w:hint="eastAsia"/>
          <w:szCs w:val="21"/>
        </w:rPr>
        <w:t>质疑项目的编号：</w:t>
      </w:r>
      <w:r>
        <w:rPr>
          <w:rFonts w:ascii="宋体" w:hAnsi="宋体"/>
          <w:szCs w:val="21"/>
          <w:u w:val="dotted"/>
        </w:rPr>
        <w:t xml:space="preserve">               </w:t>
      </w:r>
      <w:r>
        <w:rPr>
          <w:rFonts w:ascii="宋体" w:hAnsi="宋体" w:hint="eastAsia"/>
          <w:szCs w:val="21"/>
        </w:rPr>
        <w:t>包号：</w:t>
      </w:r>
      <w:r>
        <w:rPr>
          <w:rFonts w:ascii="宋体" w:hAnsi="宋体"/>
          <w:szCs w:val="21"/>
          <w:u w:val="dotted"/>
        </w:rPr>
        <w:t xml:space="preserve">                 </w:t>
      </w:r>
    </w:p>
    <w:p w14:paraId="1447BB1B" w14:textId="77777777" w:rsidR="00D345DF" w:rsidRDefault="00000000">
      <w:pPr>
        <w:snapToGrid w:val="0"/>
        <w:spacing w:line="360" w:lineRule="auto"/>
        <w:rPr>
          <w:rFonts w:ascii="宋体" w:hAnsi="宋体"/>
          <w:szCs w:val="21"/>
          <w:u w:val="dotted"/>
        </w:rPr>
      </w:pPr>
      <w:r>
        <w:rPr>
          <w:rFonts w:ascii="宋体" w:hAnsi="宋体" w:hint="eastAsia"/>
          <w:szCs w:val="21"/>
        </w:rPr>
        <w:t>采购人名称：</w:t>
      </w:r>
      <w:r>
        <w:rPr>
          <w:rFonts w:ascii="宋体" w:hAnsi="宋体"/>
          <w:szCs w:val="21"/>
          <w:u w:val="dotted"/>
        </w:rPr>
        <w:t xml:space="preserve">                                         </w:t>
      </w:r>
    </w:p>
    <w:p w14:paraId="1EE1C418" w14:textId="77777777" w:rsidR="00D345DF" w:rsidRDefault="00000000">
      <w:pPr>
        <w:snapToGrid w:val="0"/>
        <w:spacing w:line="360" w:lineRule="auto"/>
        <w:rPr>
          <w:rFonts w:ascii="宋体" w:hAnsi="宋体"/>
          <w:szCs w:val="21"/>
        </w:rPr>
      </w:pPr>
      <w:r>
        <w:rPr>
          <w:rFonts w:ascii="宋体" w:hAnsi="宋体" w:hint="eastAsia"/>
          <w:szCs w:val="21"/>
        </w:rPr>
        <w:t>谈判文件获取日期：</w:t>
      </w:r>
      <w:r>
        <w:rPr>
          <w:rFonts w:ascii="宋体" w:hAnsi="宋体"/>
          <w:szCs w:val="21"/>
          <w:u w:val="dotted"/>
        </w:rPr>
        <w:t xml:space="preserve">                                           </w:t>
      </w:r>
    </w:p>
    <w:p w14:paraId="562C80ED" w14:textId="77777777" w:rsidR="00D345DF" w:rsidRDefault="00000000">
      <w:pPr>
        <w:snapToGrid w:val="0"/>
        <w:spacing w:line="360" w:lineRule="auto"/>
        <w:rPr>
          <w:rFonts w:ascii="宋体" w:hAnsi="宋体"/>
          <w:szCs w:val="21"/>
        </w:rPr>
      </w:pPr>
      <w:r>
        <w:rPr>
          <w:rFonts w:ascii="宋体" w:hAnsi="宋体" w:hint="eastAsia"/>
          <w:szCs w:val="21"/>
        </w:rPr>
        <w:t>三、质疑事项具体内容</w:t>
      </w:r>
    </w:p>
    <w:p w14:paraId="045AD699" w14:textId="77777777" w:rsidR="00D345DF" w:rsidRDefault="00000000">
      <w:pPr>
        <w:snapToGrid w:val="0"/>
        <w:spacing w:line="360" w:lineRule="auto"/>
        <w:rPr>
          <w:rFonts w:ascii="宋体" w:hAnsi="宋体"/>
          <w:szCs w:val="21"/>
          <w:u w:val="dotted"/>
        </w:rPr>
      </w:pPr>
      <w:r>
        <w:rPr>
          <w:rFonts w:ascii="宋体" w:hAnsi="宋体" w:hint="eastAsia"/>
          <w:szCs w:val="21"/>
        </w:rPr>
        <w:t>质疑事项</w:t>
      </w:r>
      <w:r>
        <w:rPr>
          <w:rFonts w:ascii="宋体" w:hAnsi="宋体"/>
          <w:szCs w:val="21"/>
        </w:rPr>
        <w:t>1：</w:t>
      </w:r>
      <w:r>
        <w:rPr>
          <w:rFonts w:ascii="宋体" w:hAnsi="宋体"/>
          <w:szCs w:val="21"/>
          <w:u w:val="dotted"/>
        </w:rPr>
        <w:t xml:space="preserve">                                         </w:t>
      </w:r>
    </w:p>
    <w:p w14:paraId="2BE75E89" w14:textId="77777777" w:rsidR="00D345DF" w:rsidRDefault="00000000">
      <w:pPr>
        <w:snapToGrid w:val="0"/>
        <w:spacing w:line="360" w:lineRule="auto"/>
        <w:rPr>
          <w:rFonts w:ascii="宋体" w:hAnsi="宋体"/>
          <w:szCs w:val="21"/>
          <w:u w:val="dotted"/>
        </w:rPr>
      </w:pPr>
      <w:r>
        <w:rPr>
          <w:rFonts w:ascii="宋体" w:hAnsi="宋体" w:hint="eastAsia"/>
          <w:szCs w:val="21"/>
        </w:rPr>
        <w:t>事实依据：</w:t>
      </w:r>
      <w:r>
        <w:rPr>
          <w:rFonts w:ascii="宋体" w:hAnsi="宋体"/>
          <w:szCs w:val="21"/>
          <w:u w:val="dotted"/>
        </w:rPr>
        <w:t xml:space="preserve">                                          </w:t>
      </w:r>
    </w:p>
    <w:p w14:paraId="66227506" w14:textId="77777777" w:rsidR="00D345DF" w:rsidRDefault="00000000">
      <w:pPr>
        <w:snapToGrid w:val="0"/>
        <w:spacing w:line="360" w:lineRule="auto"/>
        <w:rPr>
          <w:rFonts w:ascii="宋体" w:hAnsi="宋体"/>
          <w:szCs w:val="21"/>
        </w:rPr>
      </w:pPr>
      <w:r>
        <w:rPr>
          <w:rFonts w:ascii="宋体" w:hAnsi="宋体"/>
          <w:szCs w:val="21"/>
          <w:u w:val="dotted"/>
        </w:rPr>
        <w:t xml:space="preserve">                                                       </w:t>
      </w:r>
    </w:p>
    <w:p w14:paraId="52F05D6A" w14:textId="77777777" w:rsidR="00D345DF" w:rsidRDefault="00000000">
      <w:pPr>
        <w:snapToGrid w:val="0"/>
        <w:spacing w:line="360" w:lineRule="auto"/>
        <w:rPr>
          <w:rFonts w:ascii="宋体" w:hAnsi="宋体"/>
          <w:szCs w:val="21"/>
          <w:u w:val="dotted"/>
        </w:rPr>
      </w:pPr>
      <w:r>
        <w:rPr>
          <w:rFonts w:ascii="宋体" w:hAnsi="宋体" w:hint="eastAsia"/>
          <w:szCs w:val="21"/>
        </w:rPr>
        <w:t>法律依据：</w:t>
      </w:r>
      <w:r>
        <w:rPr>
          <w:rFonts w:ascii="宋体" w:hAnsi="宋体"/>
          <w:szCs w:val="21"/>
          <w:u w:val="dotted"/>
        </w:rPr>
        <w:t xml:space="preserve">                                          </w:t>
      </w:r>
    </w:p>
    <w:p w14:paraId="6A3C9D79" w14:textId="77777777" w:rsidR="00D345DF" w:rsidRDefault="00000000">
      <w:pPr>
        <w:snapToGrid w:val="0"/>
        <w:spacing w:line="360" w:lineRule="auto"/>
        <w:rPr>
          <w:rFonts w:ascii="宋体" w:hAnsi="宋体"/>
          <w:szCs w:val="21"/>
          <w:u w:val="dotted"/>
        </w:rPr>
      </w:pPr>
      <w:r>
        <w:rPr>
          <w:rFonts w:ascii="宋体" w:hAnsi="宋体"/>
          <w:szCs w:val="21"/>
          <w:u w:val="dotted"/>
        </w:rPr>
        <w:t xml:space="preserve">                                                     </w:t>
      </w:r>
    </w:p>
    <w:p w14:paraId="32720F5D" w14:textId="77777777" w:rsidR="00D345DF" w:rsidRDefault="00000000">
      <w:pPr>
        <w:snapToGrid w:val="0"/>
        <w:spacing w:line="360" w:lineRule="auto"/>
        <w:rPr>
          <w:rFonts w:ascii="宋体" w:hAnsi="宋体"/>
          <w:szCs w:val="21"/>
          <w:u w:val="dotted"/>
        </w:rPr>
      </w:pPr>
      <w:r>
        <w:rPr>
          <w:rFonts w:ascii="宋体" w:hAnsi="宋体" w:hint="eastAsia"/>
          <w:szCs w:val="21"/>
        </w:rPr>
        <w:t>质疑事项</w:t>
      </w:r>
      <w:r>
        <w:rPr>
          <w:rFonts w:ascii="宋体" w:hAnsi="宋体"/>
          <w:szCs w:val="21"/>
        </w:rPr>
        <w:t>2</w:t>
      </w:r>
    </w:p>
    <w:p w14:paraId="5CC4258B" w14:textId="77777777" w:rsidR="00D345DF" w:rsidRDefault="00000000">
      <w:pPr>
        <w:snapToGrid w:val="0"/>
        <w:spacing w:line="360" w:lineRule="auto"/>
        <w:rPr>
          <w:rFonts w:ascii="宋体" w:hAnsi="宋体"/>
          <w:szCs w:val="21"/>
        </w:rPr>
      </w:pPr>
      <w:r>
        <w:rPr>
          <w:rFonts w:ascii="宋体" w:hAnsi="宋体" w:hint="eastAsia"/>
          <w:szCs w:val="21"/>
        </w:rPr>
        <w:t>……</w:t>
      </w:r>
    </w:p>
    <w:p w14:paraId="6BE13FA0" w14:textId="77777777" w:rsidR="00D345DF" w:rsidRDefault="00000000">
      <w:pPr>
        <w:snapToGrid w:val="0"/>
        <w:spacing w:line="360" w:lineRule="auto"/>
        <w:rPr>
          <w:rFonts w:ascii="宋体" w:hAnsi="宋体"/>
          <w:szCs w:val="21"/>
        </w:rPr>
      </w:pPr>
      <w:r>
        <w:rPr>
          <w:rFonts w:ascii="宋体" w:hAnsi="宋体" w:hint="eastAsia"/>
          <w:szCs w:val="21"/>
        </w:rPr>
        <w:t>四、与质疑事项相关的质疑请求</w:t>
      </w:r>
    </w:p>
    <w:p w14:paraId="3B52E02D" w14:textId="77777777" w:rsidR="00D345DF" w:rsidRDefault="00000000">
      <w:pPr>
        <w:snapToGrid w:val="0"/>
        <w:spacing w:line="360" w:lineRule="auto"/>
        <w:rPr>
          <w:rFonts w:ascii="宋体" w:hAnsi="宋体"/>
          <w:szCs w:val="21"/>
          <w:u w:val="dotted"/>
        </w:rPr>
      </w:pPr>
      <w:r>
        <w:rPr>
          <w:rFonts w:ascii="宋体" w:hAnsi="宋体" w:hint="eastAsia"/>
          <w:szCs w:val="21"/>
        </w:rPr>
        <w:t>请求：</w:t>
      </w:r>
      <w:r>
        <w:rPr>
          <w:rFonts w:ascii="宋体" w:hAnsi="宋体"/>
          <w:szCs w:val="21"/>
          <w:u w:val="dotted"/>
        </w:rPr>
        <w:t xml:space="preserve">                                               </w:t>
      </w:r>
    </w:p>
    <w:p w14:paraId="756EEC58" w14:textId="77777777" w:rsidR="00D345DF" w:rsidRDefault="00000000">
      <w:pPr>
        <w:spacing w:line="360" w:lineRule="auto"/>
        <w:rPr>
          <w:rFonts w:ascii="宋体" w:hAnsi="宋体"/>
          <w:szCs w:val="21"/>
        </w:rPr>
      </w:pPr>
      <w:r>
        <w:rPr>
          <w:rFonts w:ascii="宋体" w:hAnsi="宋体" w:hint="eastAsia"/>
          <w:szCs w:val="21"/>
        </w:rPr>
        <w:t>签字</w:t>
      </w:r>
      <w:r>
        <w:rPr>
          <w:rFonts w:ascii="宋体" w:hAnsi="宋体"/>
          <w:szCs w:val="21"/>
        </w:rPr>
        <w:t xml:space="preserve">(签章)：                   公章：                      </w:t>
      </w:r>
    </w:p>
    <w:p w14:paraId="3B6DEF8B" w14:textId="77777777" w:rsidR="00D345DF" w:rsidRDefault="00000000">
      <w:pPr>
        <w:spacing w:line="360" w:lineRule="auto"/>
        <w:rPr>
          <w:rFonts w:ascii="宋体" w:hAnsi="宋体"/>
          <w:szCs w:val="21"/>
        </w:rPr>
      </w:pPr>
      <w:r>
        <w:rPr>
          <w:rFonts w:ascii="宋体" w:hAnsi="宋体" w:hint="eastAsia"/>
          <w:szCs w:val="21"/>
        </w:rPr>
        <w:t>日期：</w:t>
      </w:r>
      <w:r>
        <w:rPr>
          <w:rFonts w:ascii="宋体" w:hAnsi="宋体"/>
          <w:szCs w:val="21"/>
        </w:rPr>
        <w:t xml:space="preserve">    </w:t>
      </w:r>
    </w:p>
    <w:p w14:paraId="038B7FD7" w14:textId="77777777" w:rsidR="00D345DF" w:rsidRDefault="00D345DF">
      <w:pPr>
        <w:spacing w:line="360" w:lineRule="auto"/>
        <w:jc w:val="center"/>
        <w:rPr>
          <w:rFonts w:ascii="宋体" w:hAnsi="宋体"/>
          <w:b/>
          <w:szCs w:val="21"/>
        </w:rPr>
      </w:pPr>
    </w:p>
    <w:p w14:paraId="19B41481" w14:textId="77777777" w:rsidR="00D345DF" w:rsidRDefault="00D345DF">
      <w:pPr>
        <w:spacing w:line="360" w:lineRule="auto"/>
        <w:rPr>
          <w:rFonts w:ascii="宋体" w:hAnsi="宋体"/>
          <w:b/>
          <w:szCs w:val="21"/>
        </w:rPr>
      </w:pPr>
    </w:p>
    <w:p w14:paraId="2C835196" w14:textId="77777777" w:rsidR="00D345DF" w:rsidRDefault="00D345DF">
      <w:pPr>
        <w:spacing w:line="360" w:lineRule="auto"/>
        <w:rPr>
          <w:rFonts w:ascii="宋体" w:hAnsi="宋体"/>
          <w:b/>
          <w:szCs w:val="21"/>
        </w:rPr>
      </w:pPr>
    </w:p>
    <w:p w14:paraId="44DDAE39" w14:textId="77777777" w:rsidR="00D345DF" w:rsidRDefault="00D345DF">
      <w:pPr>
        <w:spacing w:line="360" w:lineRule="auto"/>
        <w:rPr>
          <w:rFonts w:ascii="宋体" w:hAnsi="宋体"/>
          <w:b/>
          <w:szCs w:val="21"/>
        </w:rPr>
      </w:pPr>
    </w:p>
    <w:p w14:paraId="0771AC88" w14:textId="77777777" w:rsidR="00D345DF" w:rsidRDefault="00000000">
      <w:pPr>
        <w:spacing w:line="360" w:lineRule="auto"/>
        <w:rPr>
          <w:rFonts w:ascii="宋体" w:hAnsi="宋体"/>
          <w:b/>
          <w:szCs w:val="21"/>
        </w:rPr>
      </w:pPr>
      <w:r>
        <w:rPr>
          <w:rFonts w:ascii="宋体" w:hAnsi="宋体" w:hint="eastAsia"/>
          <w:b/>
          <w:szCs w:val="21"/>
        </w:rPr>
        <w:t>质疑函制作说明：</w:t>
      </w:r>
    </w:p>
    <w:p w14:paraId="2EF49F7F"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1.供应商提出质疑时，应提交质疑函和必要的证明材料。</w:t>
      </w:r>
    </w:p>
    <w:p w14:paraId="7997868D"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lastRenderedPageBreak/>
        <w:t>2.质疑供应商若委托代理人进行质疑的，</w:t>
      </w:r>
      <w:r>
        <w:rPr>
          <w:rFonts w:ascii="宋体" w:hAnsi="宋体" w:hint="eastAsia"/>
          <w:szCs w:val="21"/>
        </w:rPr>
        <w:t>质疑函应按要求列明“授权代表”的有关内容，并在附件中提交由质疑供应商签署的授权委托书。授权委托书应载明代理人的姓名或者名称、代理事项、具体权限、期限和相关事项。</w:t>
      </w:r>
    </w:p>
    <w:p w14:paraId="4511D100"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3.质疑供应商若对项目的某一分包进行质疑，质疑函中应列明具体分包号。</w:t>
      </w:r>
    </w:p>
    <w:p w14:paraId="578BB78D"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4.质疑函的质疑事项应具体、明确，并有必要的事实依据和法律依据。</w:t>
      </w:r>
    </w:p>
    <w:p w14:paraId="260D9229"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5.质疑函的质疑请求应与质疑事项相关。</w:t>
      </w:r>
    </w:p>
    <w:p w14:paraId="71AD04FC"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6.质疑供应商为自然人的，</w:t>
      </w:r>
      <w:r>
        <w:rPr>
          <w:rFonts w:ascii="宋体" w:hAnsi="宋体" w:hint="eastAsia"/>
          <w:szCs w:val="21"/>
        </w:rPr>
        <w:t>质疑函应由本人签字；质疑供应商为法人或者其他组织的，质疑函应由法定代表人、主要负责人，或者其授权代表签字或者盖章，并加盖公章。</w:t>
      </w:r>
    </w:p>
    <w:p w14:paraId="15A52C70" w14:textId="77777777" w:rsidR="00D345DF" w:rsidRDefault="00000000">
      <w:pPr>
        <w:spacing w:line="360" w:lineRule="auto"/>
        <w:jc w:val="left"/>
        <w:rPr>
          <w:rFonts w:ascii="宋体" w:hAnsi="宋体"/>
          <w:b/>
          <w:spacing w:val="6"/>
          <w:sz w:val="32"/>
        </w:rPr>
      </w:pPr>
      <w:r>
        <w:rPr>
          <w:rFonts w:ascii="宋体" w:hAnsi="宋体"/>
          <w:b/>
          <w:spacing w:val="6"/>
          <w:sz w:val="32"/>
        </w:rPr>
        <w:br w:type="page"/>
      </w:r>
      <w:r>
        <w:rPr>
          <w:rFonts w:ascii="宋体" w:hAnsi="宋体" w:hint="eastAsia"/>
          <w:b/>
          <w:spacing w:val="6"/>
          <w:sz w:val="32"/>
        </w:rPr>
        <w:lastRenderedPageBreak/>
        <w:t>附件</w:t>
      </w:r>
      <w:r>
        <w:rPr>
          <w:rFonts w:ascii="宋体" w:hAnsi="宋体"/>
          <w:b/>
          <w:spacing w:val="6"/>
          <w:sz w:val="32"/>
        </w:rPr>
        <w:t>3：投诉书范本及制作说明</w:t>
      </w:r>
    </w:p>
    <w:p w14:paraId="7CA685F2" w14:textId="77777777" w:rsidR="00D345DF" w:rsidRDefault="00D345DF">
      <w:pPr>
        <w:spacing w:line="360" w:lineRule="auto"/>
        <w:jc w:val="center"/>
        <w:rPr>
          <w:rFonts w:ascii="宋体" w:hAnsi="宋体"/>
          <w:b/>
          <w:sz w:val="24"/>
        </w:rPr>
      </w:pPr>
    </w:p>
    <w:p w14:paraId="1B6D9D23" w14:textId="77777777" w:rsidR="00D345DF" w:rsidRDefault="00000000">
      <w:pPr>
        <w:spacing w:line="360" w:lineRule="auto"/>
        <w:jc w:val="center"/>
        <w:rPr>
          <w:rFonts w:ascii="宋体" w:hAnsi="宋体"/>
          <w:b/>
          <w:spacing w:val="6"/>
          <w:sz w:val="32"/>
        </w:rPr>
      </w:pPr>
      <w:r>
        <w:rPr>
          <w:rFonts w:ascii="宋体" w:hAnsi="宋体" w:hint="eastAsia"/>
          <w:b/>
          <w:spacing w:val="6"/>
          <w:sz w:val="32"/>
        </w:rPr>
        <w:t>投诉书范本</w:t>
      </w:r>
    </w:p>
    <w:p w14:paraId="573203E2" w14:textId="77777777" w:rsidR="00D345DF" w:rsidRDefault="00000000">
      <w:pPr>
        <w:spacing w:line="360" w:lineRule="auto"/>
        <w:rPr>
          <w:rFonts w:ascii="宋体" w:hAnsi="宋体"/>
          <w:szCs w:val="21"/>
        </w:rPr>
      </w:pPr>
      <w:r>
        <w:rPr>
          <w:rFonts w:ascii="宋体" w:hAnsi="宋体" w:hint="eastAsia"/>
          <w:szCs w:val="21"/>
        </w:rPr>
        <w:t>一、投诉相关主体基本情况</w:t>
      </w:r>
    </w:p>
    <w:p w14:paraId="34CBC979" w14:textId="77777777" w:rsidR="00D345DF" w:rsidRDefault="00000000">
      <w:pPr>
        <w:spacing w:line="360" w:lineRule="auto"/>
        <w:rPr>
          <w:rFonts w:ascii="宋体" w:hAnsi="宋体"/>
          <w:szCs w:val="21"/>
          <w:u w:val="dotted"/>
        </w:rPr>
      </w:pPr>
      <w:r>
        <w:rPr>
          <w:rFonts w:ascii="宋体" w:hAnsi="宋体" w:hint="eastAsia"/>
          <w:szCs w:val="21"/>
        </w:rPr>
        <w:t>投诉人：</w:t>
      </w:r>
      <w:r>
        <w:rPr>
          <w:rFonts w:ascii="宋体" w:hAnsi="宋体"/>
          <w:szCs w:val="21"/>
          <w:u w:val="dotted"/>
        </w:rPr>
        <w:t xml:space="preserve">                                               </w:t>
      </w:r>
    </w:p>
    <w:p w14:paraId="08FCEEAB" w14:textId="77777777" w:rsidR="00D345DF" w:rsidRDefault="00000000">
      <w:pPr>
        <w:spacing w:line="360" w:lineRule="auto"/>
        <w:rPr>
          <w:rFonts w:ascii="宋体" w:hAnsi="宋体"/>
          <w:szCs w:val="21"/>
          <w:u w:val="single"/>
        </w:rPr>
      </w:pP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u w:val="dotted"/>
        </w:rPr>
        <w:t xml:space="preserve">                             </w:t>
      </w:r>
      <w:r>
        <w:rPr>
          <w:rFonts w:ascii="宋体" w:hAnsi="宋体" w:hint="eastAsia"/>
          <w:szCs w:val="21"/>
        </w:rPr>
        <w:t>邮编：</w:t>
      </w:r>
      <w:r>
        <w:rPr>
          <w:rFonts w:ascii="宋体" w:hAnsi="宋体"/>
          <w:szCs w:val="21"/>
          <w:u w:val="dotted"/>
        </w:rPr>
        <w:t xml:space="preserve">         </w:t>
      </w:r>
      <w:r>
        <w:rPr>
          <w:rFonts w:ascii="宋体" w:hAnsi="宋体"/>
          <w:szCs w:val="21"/>
          <w:u w:val="single"/>
        </w:rPr>
        <w:t xml:space="preserve">   </w:t>
      </w:r>
    </w:p>
    <w:p w14:paraId="6A5CC313" w14:textId="77777777" w:rsidR="00D345DF" w:rsidRDefault="00000000">
      <w:pPr>
        <w:tabs>
          <w:tab w:val="left" w:pos="6510"/>
        </w:tabs>
        <w:spacing w:line="360" w:lineRule="auto"/>
        <w:jc w:val="left"/>
        <w:rPr>
          <w:rFonts w:ascii="宋体" w:hAnsi="宋体"/>
          <w:szCs w:val="21"/>
        </w:rPr>
      </w:pPr>
      <w:r>
        <w:rPr>
          <w:rFonts w:ascii="宋体" w:hAnsi="宋体" w:hint="eastAsia"/>
          <w:szCs w:val="21"/>
        </w:rPr>
        <w:t>法定代表人</w:t>
      </w:r>
      <w:r>
        <w:rPr>
          <w:rFonts w:ascii="宋体" w:hAnsi="宋体"/>
          <w:szCs w:val="21"/>
        </w:rPr>
        <w:t>/主要负责人：</w:t>
      </w:r>
      <w:r>
        <w:rPr>
          <w:rFonts w:ascii="宋体" w:hAnsi="宋体"/>
          <w:szCs w:val="21"/>
          <w:u w:val="dotted"/>
        </w:rPr>
        <w:t xml:space="preserve">                                   </w:t>
      </w:r>
      <w:r>
        <w:rPr>
          <w:rFonts w:ascii="宋体" w:hAnsi="宋体"/>
          <w:szCs w:val="21"/>
        </w:rPr>
        <w:t xml:space="preserve">  </w:t>
      </w:r>
    </w:p>
    <w:p w14:paraId="03B4AF82" w14:textId="77777777" w:rsidR="00D345DF" w:rsidRDefault="00000000">
      <w:pPr>
        <w:tabs>
          <w:tab w:val="left" w:pos="6510"/>
        </w:tabs>
        <w:spacing w:line="360" w:lineRule="auto"/>
        <w:rPr>
          <w:rFonts w:ascii="宋体" w:hAnsi="宋体"/>
          <w:szCs w:val="21"/>
          <w:u w:val="dotted"/>
        </w:rPr>
      </w:pPr>
      <w:r>
        <w:rPr>
          <w:rFonts w:ascii="宋体" w:hAnsi="宋体" w:hint="eastAsia"/>
          <w:szCs w:val="21"/>
        </w:rPr>
        <w:t>联系电话：</w:t>
      </w:r>
      <w:r>
        <w:rPr>
          <w:rFonts w:ascii="宋体" w:hAnsi="宋体"/>
          <w:szCs w:val="21"/>
          <w:u w:val="dotted"/>
        </w:rPr>
        <w:t xml:space="preserve">                                             </w:t>
      </w:r>
    </w:p>
    <w:p w14:paraId="45BDCE84" w14:textId="77777777" w:rsidR="00D345DF" w:rsidRDefault="00000000">
      <w:pPr>
        <w:spacing w:line="360" w:lineRule="auto"/>
        <w:rPr>
          <w:rFonts w:ascii="宋体" w:hAnsi="宋体"/>
          <w:szCs w:val="21"/>
          <w:u w:val="dotted"/>
        </w:rPr>
      </w:pPr>
      <w:r>
        <w:rPr>
          <w:rFonts w:ascii="宋体" w:hAnsi="宋体" w:hint="eastAsia"/>
          <w:szCs w:val="21"/>
        </w:rPr>
        <w:t>授权代表：</w:t>
      </w:r>
      <w:r>
        <w:rPr>
          <w:rFonts w:ascii="宋体" w:hAnsi="宋体"/>
          <w:szCs w:val="21"/>
          <w:u w:val="dotted"/>
        </w:rPr>
        <w:t xml:space="preserve">             </w:t>
      </w:r>
      <w:r>
        <w:rPr>
          <w:rFonts w:ascii="宋体" w:hAnsi="宋体" w:hint="eastAsia"/>
          <w:szCs w:val="21"/>
        </w:rPr>
        <w:t>联系电话</w:t>
      </w:r>
      <w:r>
        <w:rPr>
          <w:rFonts w:ascii="宋体" w:hAnsi="宋体" w:hint="eastAsia"/>
          <w:szCs w:val="21"/>
          <w:u w:val="dotted"/>
        </w:rPr>
        <w:t>：</w:t>
      </w:r>
      <w:r>
        <w:rPr>
          <w:rFonts w:ascii="宋体" w:hAnsi="宋体"/>
          <w:szCs w:val="21"/>
          <w:u w:val="dotted"/>
        </w:rPr>
        <w:t xml:space="preserve">                  </w:t>
      </w:r>
    </w:p>
    <w:p w14:paraId="1DA871F3" w14:textId="77777777" w:rsidR="00D345DF" w:rsidRDefault="00000000">
      <w:pPr>
        <w:spacing w:line="360" w:lineRule="auto"/>
        <w:rPr>
          <w:rFonts w:ascii="宋体" w:hAnsi="宋体"/>
          <w:szCs w:val="21"/>
          <w:u w:val="dotted"/>
        </w:rPr>
      </w:pP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u w:val="dotted"/>
        </w:rPr>
        <w:t xml:space="preserve">                             </w:t>
      </w:r>
      <w:r>
        <w:rPr>
          <w:rFonts w:ascii="宋体" w:hAnsi="宋体" w:hint="eastAsia"/>
          <w:szCs w:val="21"/>
        </w:rPr>
        <w:t>邮编：</w:t>
      </w:r>
      <w:r>
        <w:rPr>
          <w:rFonts w:ascii="宋体" w:hAnsi="宋体"/>
          <w:szCs w:val="21"/>
          <w:u w:val="dotted"/>
        </w:rPr>
        <w:t xml:space="preserve">         </w:t>
      </w:r>
      <w:r>
        <w:rPr>
          <w:rFonts w:ascii="宋体" w:hAnsi="宋体"/>
          <w:szCs w:val="21"/>
          <w:u w:val="single"/>
        </w:rPr>
        <w:t xml:space="preserve"> </w:t>
      </w:r>
      <w:r>
        <w:rPr>
          <w:rFonts w:ascii="宋体" w:hAnsi="宋体"/>
          <w:szCs w:val="21"/>
          <w:u w:val="dotted"/>
        </w:rPr>
        <w:t xml:space="preserve">                   </w:t>
      </w:r>
    </w:p>
    <w:p w14:paraId="62284281" w14:textId="77777777" w:rsidR="00D345DF" w:rsidRDefault="00000000">
      <w:pPr>
        <w:spacing w:line="360" w:lineRule="auto"/>
        <w:rPr>
          <w:rFonts w:ascii="宋体" w:hAnsi="宋体"/>
          <w:szCs w:val="21"/>
          <w:u w:val="single"/>
        </w:rPr>
      </w:pPr>
      <w:r>
        <w:rPr>
          <w:rFonts w:ascii="宋体" w:hAnsi="宋体" w:hint="eastAsia"/>
          <w:szCs w:val="21"/>
        </w:rPr>
        <w:t>被投诉人</w:t>
      </w:r>
      <w:r>
        <w:rPr>
          <w:rFonts w:ascii="宋体" w:hAnsi="宋体"/>
          <w:szCs w:val="21"/>
        </w:rPr>
        <w:t>1：</w:t>
      </w:r>
      <w:r>
        <w:rPr>
          <w:rFonts w:ascii="宋体" w:hAnsi="宋体"/>
          <w:szCs w:val="21"/>
          <w:u w:val="dotted"/>
        </w:rPr>
        <w:t xml:space="preserve">                                           </w:t>
      </w:r>
      <w:r>
        <w:rPr>
          <w:rFonts w:ascii="宋体" w:hAnsi="宋体"/>
          <w:szCs w:val="21"/>
          <w:u w:val="single"/>
        </w:rPr>
        <w:t xml:space="preserve">  </w:t>
      </w:r>
    </w:p>
    <w:p w14:paraId="3D8C36CA" w14:textId="77777777" w:rsidR="00D345DF" w:rsidRDefault="00000000">
      <w:pPr>
        <w:spacing w:line="360" w:lineRule="auto"/>
        <w:rPr>
          <w:rFonts w:ascii="宋体" w:hAnsi="宋体"/>
          <w:szCs w:val="21"/>
          <w:u w:val="single"/>
        </w:rPr>
      </w:pP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u w:val="dotted"/>
        </w:rPr>
        <w:t xml:space="preserve">                             </w:t>
      </w:r>
      <w:r>
        <w:rPr>
          <w:rFonts w:ascii="宋体" w:hAnsi="宋体" w:hint="eastAsia"/>
          <w:szCs w:val="21"/>
        </w:rPr>
        <w:t>邮编：</w:t>
      </w:r>
      <w:r>
        <w:rPr>
          <w:rFonts w:ascii="宋体" w:hAnsi="宋体"/>
          <w:szCs w:val="21"/>
          <w:u w:val="dotted"/>
        </w:rPr>
        <w:t xml:space="preserve">          </w:t>
      </w:r>
      <w:r>
        <w:rPr>
          <w:rFonts w:ascii="宋体" w:hAnsi="宋体"/>
          <w:szCs w:val="21"/>
          <w:u w:val="single"/>
        </w:rPr>
        <w:t xml:space="preserve"> </w:t>
      </w:r>
    </w:p>
    <w:p w14:paraId="471EBAC0" w14:textId="77777777" w:rsidR="00D345DF" w:rsidRDefault="00000000">
      <w:pPr>
        <w:spacing w:line="360" w:lineRule="auto"/>
        <w:rPr>
          <w:rFonts w:ascii="宋体" w:hAnsi="宋体"/>
          <w:szCs w:val="21"/>
          <w:u w:val="single"/>
        </w:rPr>
      </w:pPr>
      <w:r>
        <w:rPr>
          <w:rFonts w:ascii="宋体" w:hAnsi="宋体" w:hint="eastAsia"/>
          <w:szCs w:val="21"/>
        </w:rPr>
        <w:t>联系人：</w:t>
      </w:r>
      <w:r>
        <w:rPr>
          <w:rFonts w:ascii="宋体" w:hAnsi="宋体"/>
          <w:szCs w:val="21"/>
          <w:u w:val="dotted"/>
        </w:rPr>
        <w:t xml:space="preserve">               </w:t>
      </w:r>
      <w:r>
        <w:rPr>
          <w:rFonts w:ascii="宋体" w:hAnsi="宋体" w:hint="eastAsia"/>
          <w:szCs w:val="21"/>
        </w:rPr>
        <w:t>联系电话：</w:t>
      </w:r>
      <w:r>
        <w:rPr>
          <w:rFonts w:ascii="宋体" w:hAnsi="宋体"/>
          <w:szCs w:val="21"/>
          <w:u w:val="dotted"/>
        </w:rPr>
        <w:t xml:space="preserve">                      </w:t>
      </w:r>
      <w:r>
        <w:rPr>
          <w:rFonts w:ascii="宋体" w:hAnsi="宋体"/>
          <w:szCs w:val="21"/>
          <w:u w:val="single"/>
        </w:rPr>
        <w:t xml:space="preserve"> </w:t>
      </w:r>
    </w:p>
    <w:p w14:paraId="00EF29A7" w14:textId="77777777" w:rsidR="00D345DF" w:rsidRDefault="00000000">
      <w:pPr>
        <w:spacing w:line="360" w:lineRule="auto"/>
        <w:rPr>
          <w:rFonts w:ascii="宋体" w:hAnsi="宋体"/>
          <w:szCs w:val="21"/>
        </w:rPr>
      </w:pPr>
      <w:r>
        <w:rPr>
          <w:rFonts w:ascii="宋体" w:hAnsi="宋体" w:hint="eastAsia"/>
          <w:szCs w:val="21"/>
        </w:rPr>
        <w:t>被投诉人</w:t>
      </w:r>
      <w:r>
        <w:rPr>
          <w:rFonts w:ascii="宋体" w:hAnsi="宋体"/>
          <w:szCs w:val="21"/>
        </w:rPr>
        <w:t>2</w:t>
      </w:r>
    </w:p>
    <w:p w14:paraId="721D8D3C" w14:textId="77777777" w:rsidR="00D345DF" w:rsidRDefault="00000000">
      <w:pPr>
        <w:spacing w:line="360" w:lineRule="auto"/>
        <w:rPr>
          <w:rFonts w:ascii="宋体" w:hAnsi="宋体"/>
          <w:szCs w:val="21"/>
          <w:u w:val="dotted"/>
        </w:rPr>
      </w:pPr>
      <w:r>
        <w:rPr>
          <w:rFonts w:ascii="宋体" w:hAnsi="宋体" w:hint="eastAsia"/>
          <w:szCs w:val="21"/>
        </w:rPr>
        <w:t>……</w:t>
      </w:r>
    </w:p>
    <w:p w14:paraId="72C01F05" w14:textId="77777777" w:rsidR="00D345DF" w:rsidRDefault="00000000">
      <w:pPr>
        <w:spacing w:line="360" w:lineRule="auto"/>
        <w:rPr>
          <w:rFonts w:ascii="宋体" w:hAnsi="宋体"/>
          <w:szCs w:val="21"/>
          <w:u w:val="single"/>
        </w:rPr>
      </w:pPr>
      <w:r>
        <w:rPr>
          <w:rFonts w:ascii="宋体" w:hAnsi="宋体" w:hint="eastAsia"/>
          <w:szCs w:val="21"/>
        </w:rPr>
        <w:t>相关供应商：</w:t>
      </w:r>
      <w:r>
        <w:rPr>
          <w:rFonts w:ascii="宋体" w:hAnsi="宋体"/>
          <w:szCs w:val="21"/>
          <w:u w:val="dotted"/>
        </w:rPr>
        <w:t xml:space="preserve">                                           </w:t>
      </w:r>
      <w:r>
        <w:rPr>
          <w:rFonts w:ascii="宋体" w:hAnsi="宋体"/>
          <w:szCs w:val="21"/>
          <w:u w:val="single"/>
        </w:rPr>
        <w:t xml:space="preserve">    </w:t>
      </w:r>
    </w:p>
    <w:p w14:paraId="4F7301AB" w14:textId="77777777" w:rsidR="00D345DF" w:rsidRDefault="00000000">
      <w:pPr>
        <w:spacing w:line="360" w:lineRule="auto"/>
        <w:rPr>
          <w:rFonts w:ascii="宋体" w:hAnsi="宋体"/>
          <w:szCs w:val="21"/>
          <w:u w:val="single"/>
        </w:rPr>
      </w:pP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u w:val="dotted"/>
        </w:rPr>
        <w:t xml:space="preserve">                             </w:t>
      </w:r>
      <w:r>
        <w:rPr>
          <w:rFonts w:ascii="宋体" w:hAnsi="宋体" w:hint="eastAsia"/>
          <w:szCs w:val="21"/>
        </w:rPr>
        <w:t>邮编：</w:t>
      </w:r>
      <w:r>
        <w:rPr>
          <w:rFonts w:ascii="宋体" w:hAnsi="宋体"/>
          <w:szCs w:val="21"/>
          <w:u w:val="dotted"/>
        </w:rPr>
        <w:t xml:space="preserve">          </w:t>
      </w:r>
      <w:r>
        <w:rPr>
          <w:rFonts w:ascii="宋体" w:hAnsi="宋体"/>
          <w:szCs w:val="21"/>
          <w:u w:val="single"/>
        </w:rPr>
        <w:t xml:space="preserve"> </w:t>
      </w:r>
    </w:p>
    <w:p w14:paraId="0A13EAE5" w14:textId="77777777" w:rsidR="00D345DF" w:rsidRDefault="00000000">
      <w:pPr>
        <w:spacing w:line="360" w:lineRule="auto"/>
        <w:rPr>
          <w:rFonts w:ascii="宋体" w:hAnsi="宋体"/>
          <w:szCs w:val="21"/>
          <w:u w:val="single"/>
        </w:rPr>
      </w:pPr>
      <w:r>
        <w:rPr>
          <w:rFonts w:ascii="宋体" w:hAnsi="宋体" w:hint="eastAsia"/>
          <w:szCs w:val="21"/>
        </w:rPr>
        <w:t>联系人：</w:t>
      </w:r>
      <w:r>
        <w:rPr>
          <w:rFonts w:ascii="宋体" w:hAnsi="宋体"/>
          <w:szCs w:val="21"/>
          <w:u w:val="dotted"/>
        </w:rPr>
        <w:t xml:space="preserve">               </w:t>
      </w:r>
      <w:r>
        <w:rPr>
          <w:rFonts w:ascii="宋体" w:hAnsi="宋体" w:hint="eastAsia"/>
          <w:szCs w:val="21"/>
        </w:rPr>
        <w:t>联系电话：</w:t>
      </w:r>
      <w:r>
        <w:rPr>
          <w:rFonts w:ascii="宋体" w:hAnsi="宋体"/>
          <w:szCs w:val="21"/>
          <w:u w:val="dotted"/>
        </w:rPr>
        <w:t xml:space="preserve">                      </w:t>
      </w:r>
      <w:r>
        <w:rPr>
          <w:rFonts w:ascii="宋体" w:hAnsi="宋体"/>
          <w:szCs w:val="21"/>
          <w:u w:val="single"/>
        </w:rPr>
        <w:t xml:space="preserve">      </w:t>
      </w:r>
    </w:p>
    <w:p w14:paraId="39270AA4" w14:textId="77777777" w:rsidR="00D345DF" w:rsidRDefault="00000000">
      <w:pPr>
        <w:spacing w:line="360" w:lineRule="auto"/>
        <w:rPr>
          <w:rFonts w:ascii="宋体" w:hAnsi="宋体"/>
          <w:szCs w:val="21"/>
        </w:rPr>
      </w:pPr>
      <w:r>
        <w:rPr>
          <w:rFonts w:ascii="宋体" w:hAnsi="宋体" w:hint="eastAsia"/>
          <w:szCs w:val="21"/>
        </w:rPr>
        <w:t>二、投诉项目基本情况</w:t>
      </w:r>
    </w:p>
    <w:p w14:paraId="29CFF8F1" w14:textId="77777777" w:rsidR="00D345DF" w:rsidRDefault="00000000">
      <w:pPr>
        <w:spacing w:line="360" w:lineRule="auto"/>
        <w:rPr>
          <w:rFonts w:ascii="宋体" w:hAnsi="宋体"/>
          <w:szCs w:val="21"/>
          <w:u w:val="dotted"/>
        </w:rPr>
      </w:pPr>
      <w:r>
        <w:rPr>
          <w:rFonts w:ascii="宋体" w:hAnsi="宋体" w:hint="eastAsia"/>
          <w:szCs w:val="21"/>
        </w:rPr>
        <w:t>采购项目名称：</w:t>
      </w:r>
      <w:r>
        <w:rPr>
          <w:rFonts w:ascii="宋体" w:hAnsi="宋体"/>
          <w:szCs w:val="21"/>
          <w:u w:val="dotted"/>
        </w:rPr>
        <w:t xml:space="preserve">                                        </w:t>
      </w:r>
    </w:p>
    <w:p w14:paraId="2A8DF458" w14:textId="77777777" w:rsidR="00D345DF" w:rsidRDefault="00000000">
      <w:pPr>
        <w:spacing w:line="360" w:lineRule="auto"/>
        <w:rPr>
          <w:rFonts w:ascii="宋体" w:hAnsi="宋体"/>
          <w:szCs w:val="21"/>
          <w:u w:val="single"/>
        </w:rPr>
      </w:pPr>
      <w:r>
        <w:rPr>
          <w:rFonts w:ascii="宋体" w:hAnsi="宋体" w:hint="eastAsia"/>
          <w:szCs w:val="21"/>
        </w:rPr>
        <w:t>采购项目编号：</w:t>
      </w:r>
      <w:r>
        <w:rPr>
          <w:rFonts w:ascii="宋体" w:hAnsi="宋体"/>
          <w:szCs w:val="21"/>
          <w:u w:val="dotted"/>
        </w:rPr>
        <w:t xml:space="preserve">                 </w:t>
      </w:r>
      <w:r>
        <w:rPr>
          <w:rFonts w:ascii="宋体" w:hAnsi="宋体" w:hint="eastAsia"/>
          <w:szCs w:val="21"/>
        </w:rPr>
        <w:t>包号：</w:t>
      </w:r>
      <w:r>
        <w:rPr>
          <w:rFonts w:ascii="宋体" w:hAnsi="宋体"/>
          <w:szCs w:val="21"/>
          <w:u w:val="dotted"/>
        </w:rPr>
        <w:t xml:space="preserve">              </w:t>
      </w:r>
    </w:p>
    <w:p w14:paraId="22E38FB0" w14:textId="77777777" w:rsidR="00D345DF" w:rsidRDefault="00000000">
      <w:pPr>
        <w:spacing w:line="360" w:lineRule="auto"/>
        <w:rPr>
          <w:rFonts w:ascii="宋体" w:hAnsi="宋体"/>
          <w:szCs w:val="21"/>
        </w:rPr>
      </w:pPr>
      <w:r>
        <w:rPr>
          <w:rFonts w:ascii="宋体" w:hAnsi="宋体" w:hint="eastAsia"/>
          <w:szCs w:val="21"/>
        </w:rPr>
        <w:t>采购人名称：</w:t>
      </w:r>
      <w:r>
        <w:rPr>
          <w:rFonts w:ascii="宋体" w:hAnsi="宋体"/>
          <w:szCs w:val="21"/>
          <w:u w:val="dotted"/>
        </w:rPr>
        <w:t xml:space="preserve">                                           </w:t>
      </w:r>
      <w:r>
        <w:rPr>
          <w:rFonts w:ascii="宋体" w:hAnsi="宋体"/>
          <w:szCs w:val="21"/>
          <w:u w:val="single"/>
        </w:rPr>
        <w:t xml:space="preserve">  </w:t>
      </w:r>
    </w:p>
    <w:p w14:paraId="0F0C23DD" w14:textId="77777777" w:rsidR="00D345DF" w:rsidRDefault="00000000">
      <w:pPr>
        <w:spacing w:line="360" w:lineRule="auto"/>
        <w:rPr>
          <w:rFonts w:ascii="宋体" w:hAnsi="宋体"/>
          <w:szCs w:val="21"/>
          <w:u w:val="single"/>
        </w:rPr>
      </w:pPr>
      <w:r>
        <w:rPr>
          <w:rFonts w:ascii="宋体" w:hAnsi="宋体" w:hint="eastAsia"/>
          <w:szCs w:val="21"/>
        </w:rPr>
        <w:t>代理机构名称：</w:t>
      </w:r>
      <w:r>
        <w:rPr>
          <w:rFonts w:ascii="宋体" w:hAnsi="宋体"/>
          <w:szCs w:val="21"/>
          <w:u w:val="dotted"/>
        </w:rPr>
        <w:t xml:space="preserve">                                         </w:t>
      </w:r>
    </w:p>
    <w:p w14:paraId="5FC88F5A" w14:textId="77777777" w:rsidR="00D345DF" w:rsidRDefault="00000000">
      <w:pPr>
        <w:spacing w:line="360" w:lineRule="auto"/>
        <w:rPr>
          <w:rFonts w:ascii="宋体" w:hAnsi="宋体"/>
          <w:szCs w:val="21"/>
          <w:u w:val="dotted"/>
        </w:rPr>
      </w:pPr>
      <w:r>
        <w:rPr>
          <w:rFonts w:ascii="宋体" w:hAnsi="宋体" w:hint="eastAsia"/>
          <w:szCs w:val="21"/>
        </w:rPr>
        <w:t>谈判文件公告</w:t>
      </w:r>
      <w:r>
        <w:rPr>
          <w:rFonts w:ascii="宋体" w:hAnsi="宋体"/>
          <w:szCs w:val="21"/>
        </w:rPr>
        <w:t>:</w:t>
      </w:r>
      <w:r>
        <w:rPr>
          <w:rFonts w:ascii="宋体" w:hAnsi="宋体" w:hint="eastAsia"/>
          <w:szCs w:val="21"/>
          <w:u w:val="dotted"/>
        </w:rPr>
        <w:t>是</w:t>
      </w:r>
      <w:r>
        <w:rPr>
          <w:rFonts w:ascii="宋体" w:hAnsi="宋体"/>
          <w:szCs w:val="21"/>
          <w:u w:val="dotted"/>
        </w:rPr>
        <w:t xml:space="preserve">/否 </w:t>
      </w:r>
      <w:r>
        <w:rPr>
          <w:rFonts w:ascii="宋体" w:hAnsi="宋体" w:hint="eastAsia"/>
          <w:szCs w:val="21"/>
        </w:rPr>
        <w:t>公告期限：</w:t>
      </w:r>
      <w:r>
        <w:rPr>
          <w:rFonts w:ascii="宋体" w:hAnsi="宋体"/>
          <w:szCs w:val="21"/>
          <w:u w:val="dotted"/>
        </w:rPr>
        <w:t xml:space="preserve">                                 </w:t>
      </w:r>
    </w:p>
    <w:p w14:paraId="2C306722" w14:textId="77777777" w:rsidR="00D345DF" w:rsidRDefault="00000000">
      <w:pPr>
        <w:spacing w:line="360" w:lineRule="auto"/>
        <w:rPr>
          <w:rFonts w:ascii="宋体" w:hAnsi="宋体"/>
          <w:szCs w:val="21"/>
          <w:u w:val="single"/>
        </w:rPr>
      </w:pPr>
      <w:r>
        <w:rPr>
          <w:rFonts w:ascii="宋体" w:hAnsi="宋体" w:hint="eastAsia"/>
          <w:szCs w:val="21"/>
        </w:rPr>
        <w:t>采购结果公告</w:t>
      </w:r>
      <w:r>
        <w:rPr>
          <w:rFonts w:ascii="宋体" w:hAnsi="宋体"/>
          <w:szCs w:val="21"/>
        </w:rPr>
        <w:t>:</w:t>
      </w:r>
      <w:r>
        <w:rPr>
          <w:rFonts w:ascii="宋体" w:hAnsi="宋体" w:hint="eastAsia"/>
          <w:szCs w:val="21"/>
          <w:u w:val="dotted"/>
        </w:rPr>
        <w:t>是</w:t>
      </w:r>
      <w:r>
        <w:rPr>
          <w:rFonts w:ascii="宋体" w:hAnsi="宋体"/>
          <w:szCs w:val="21"/>
          <w:u w:val="dotted"/>
        </w:rPr>
        <w:t xml:space="preserve">/否 </w:t>
      </w:r>
      <w:r>
        <w:rPr>
          <w:rFonts w:ascii="宋体" w:hAnsi="宋体" w:hint="eastAsia"/>
          <w:szCs w:val="21"/>
        </w:rPr>
        <w:t>公告期限：</w:t>
      </w:r>
      <w:r>
        <w:rPr>
          <w:rFonts w:ascii="宋体" w:hAnsi="宋体"/>
          <w:szCs w:val="21"/>
          <w:u w:val="dotted"/>
        </w:rPr>
        <w:t xml:space="preserve">                        </w:t>
      </w:r>
    </w:p>
    <w:p w14:paraId="57F14B5B" w14:textId="77777777" w:rsidR="00D345DF" w:rsidRDefault="00000000">
      <w:pPr>
        <w:spacing w:line="360" w:lineRule="auto"/>
        <w:rPr>
          <w:rFonts w:ascii="宋体" w:hAnsi="宋体"/>
          <w:szCs w:val="21"/>
        </w:rPr>
      </w:pPr>
      <w:r>
        <w:rPr>
          <w:rFonts w:ascii="宋体" w:hAnsi="宋体" w:hint="eastAsia"/>
          <w:szCs w:val="21"/>
        </w:rPr>
        <w:t>三、质疑基本情况</w:t>
      </w:r>
    </w:p>
    <w:p w14:paraId="5EE4D140" w14:textId="77777777" w:rsidR="00D345DF" w:rsidRDefault="00000000">
      <w:pPr>
        <w:spacing w:line="360" w:lineRule="auto"/>
        <w:ind w:firstLineChars="200" w:firstLine="420"/>
        <w:rPr>
          <w:rFonts w:ascii="宋体" w:hAnsi="宋体"/>
          <w:szCs w:val="21"/>
          <w:u w:val="dotted"/>
        </w:rPr>
      </w:pPr>
      <w:r>
        <w:rPr>
          <w:rFonts w:ascii="宋体" w:hAnsi="宋体" w:hint="eastAsia"/>
          <w:szCs w:val="21"/>
        </w:rPr>
        <w:t>投诉人于</w:t>
      </w:r>
      <w:r>
        <w:rPr>
          <w:rFonts w:ascii="宋体" w:hAnsi="宋体"/>
          <w:szCs w:val="21"/>
          <w:u w:val="dotted"/>
        </w:rPr>
        <w:t xml:space="preserve">   </w:t>
      </w:r>
      <w:r>
        <w:rPr>
          <w:rFonts w:ascii="宋体" w:hAnsi="宋体" w:hint="eastAsia"/>
          <w:szCs w:val="21"/>
        </w:rPr>
        <w:t>年</w:t>
      </w:r>
      <w:r>
        <w:rPr>
          <w:rFonts w:ascii="宋体" w:hAnsi="宋体"/>
          <w:szCs w:val="21"/>
          <w:u w:val="dotted"/>
        </w:rPr>
        <w:t xml:space="preserve">   </w:t>
      </w:r>
      <w:r>
        <w:rPr>
          <w:rFonts w:ascii="宋体" w:hAnsi="宋体" w:hint="eastAsia"/>
          <w:szCs w:val="21"/>
        </w:rPr>
        <w:t>月</w:t>
      </w:r>
      <w:r>
        <w:rPr>
          <w:rFonts w:ascii="宋体" w:hAnsi="宋体"/>
          <w:szCs w:val="21"/>
          <w:u w:val="dotted"/>
        </w:rPr>
        <w:t xml:space="preserve">  </w:t>
      </w:r>
      <w:r>
        <w:rPr>
          <w:rFonts w:ascii="宋体" w:hAnsi="宋体" w:hint="eastAsia"/>
          <w:szCs w:val="21"/>
        </w:rPr>
        <w:t>日</w:t>
      </w:r>
      <w:r>
        <w:rPr>
          <w:rFonts w:ascii="宋体" w:hAnsi="宋体"/>
          <w:szCs w:val="21"/>
        </w:rPr>
        <w:t>,向</w:t>
      </w:r>
      <w:r>
        <w:rPr>
          <w:rFonts w:ascii="宋体" w:hAnsi="宋体"/>
          <w:szCs w:val="21"/>
          <w:u w:val="dotted"/>
        </w:rPr>
        <w:t xml:space="preserve">                   </w:t>
      </w:r>
      <w:r>
        <w:rPr>
          <w:rFonts w:ascii="宋体" w:hAnsi="宋体" w:hint="eastAsia"/>
          <w:szCs w:val="21"/>
        </w:rPr>
        <w:t>提出质疑，质疑事项为：</w:t>
      </w:r>
      <w:r>
        <w:rPr>
          <w:rFonts w:ascii="宋体" w:hAnsi="宋体"/>
          <w:szCs w:val="21"/>
          <w:u w:val="dotted"/>
        </w:rPr>
        <w:t xml:space="preserve">                                </w:t>
      </w:r>
    </w:p>
    <w:p w14:paraId="0B3C735F" w14:textId="77777777" w:rsidR="00D345DF" w:rsidRDefault="00000000">
      <w:pPr>
        <w:spacing w:line="360" w:lineRule="auto"/>
        <w:rPr>
          <w:rFonts w:ascii="宋体" w:hAnsi="宋体"/>
          <w:szCs w:val="21"/>
          <w:u w:val="dotted"/>
        </w:rPr>
      </w:pPr>
      <w:r>
        <w:rPr>
          <w:rFonts w:ascii="宋体" w:hAnsi="宋体"/>
          <w:szCs w:val="21"/>
          <w:u w:val="dotted"/>
        </w:rPr>
        <w:t xml:space="preserve">                                                     </w:t>
      </w:r>
      <w:r>
        <w:rPr>
          <w:rFonts w:ascii="宋体" w:hAnsi="宋体"/>
          <w:szCs w:val="21"/>
        </w:rPr>
        <w:t xml:space="preserve">  </w:t>
      </w:r>
    </w:p>
    <w:p w14:paraId="2922C54D" w14:textId="77777777" w:rsidR="00D345DF" w:rsidRDefault="00000000">
      <w:pPr>
        <w:spacing w:line="360" w:lineRule="auto"/>
        <w:ind w:firstLineChars="150" w:firstLine="315"/>
        <w:rPr>
          <w:rFonts w:ascii="宋体" w:hAnsi="宋体"/>
          <w:szCs w:val="21"/>
        </w:rPr>
      </w:pPr>
      <w:r>
        <w:rPr>
          <w:rFonts w:ascii="宋体" w:hAnsi="宋体" w:hint="eastAsia"/>
          <w:szCs w:val="21"/>
          <w:u w:val="dotted"/>
        </w:rPr>
        <w:t>采购人</w:t>
      </w:r>
      <w:r>
        <w:rPr>
          <w:rFonts w:ascii="宋体" w:hAnsi="宋体"/>
          <w:szCs w:val="21"/>
          <w:u w:val="dotted"/>
        </w:rPr>
        <w:t>/代理机构</w:t>
      </w:r>
      <w:r>
        <w:rPr>
          <w:rFonts w:ascii="宋体" w:hAnsi="宋体" w:hint="eastAsia"/>
          <w:szCs w:val="21"/>
        </w:rPr>
        <w:t>于</w:t>
      </w:r>
      <w:r>
        <w:rPr>
          <w:rFonts w:ascii="宋体" w:hAnsi="宋体"/>
          <w:szCs w:val="21"/>
          <w:u w:val="dotted"/>
        </w:rPr>
        <w:t xml:space="preserve">   </w:t>
      </w:r>
      <w:r>
        <w:rPr>
          <w:rFonts w:ascii="宋体" w:hAnsi="宋体" w:hint="eastAsia"/>
          <w:szCs w:val="21"/>
        </w:rPr>
        <w:t>年</w:t>
      </w:r>
      <w:r>
        <w:rPr>
          <w:rFonts w:ascii="宋体" w:hAnsi="宋体"/>
          <w:szCs w:val="21"/>
          <w:u w:val="dotted"/>
        </w:rPr>
        <w:t xml:space="preserve">   </w:t>
      </w:r>
      <w:r>
        <w:rPr>
          <w:rFonts w:ascii="宋体" w:hAnsi="宋体" w:hint="eastAsia"/>
          <w:szCs w:val="21"/>
        </w:rPr>
        <w:t>月</w:t>
      </w:r>
      <w:r>
        <w:rPr>
          <w:rFonts w:ascii="宋体" w:hAnsi="宋体"/>
          <w:szCs w:val="21"/>
          <w:u w:val="dotted"/>
        </w:rPr>
        <w:t xml:space="preserve">   </w:t>
      </w:r>
      <w:r>
        <w:rPr>
          <w:rFonts w:ascii="宋体" w:hAnsi="宋体" w:hint="eastAsia"/>
          <w:szCs w:val="21"/>
        </w:rPr>
        <w:t>日</w:t>
      </w:r>
      <w:r>
        <w:rPr>
          <w:rFonts w:ascii="宋体" w:hAnsi="宋体"/>
          <w:szCs w:val="21"/>
        </w:rPr>
        <w:t>,就质疑事项</w:t>
      </w:r>
      <w:r>
        <w:rPr>
          <w:rFonts w:ascii="宋体" w:hAnsi="宋体" w:hint="eastAsia"/>
          <w:szCs w:val="21"/>
        </w:rPr>
        <w:t>作出了答复</w:t>
      </w:r>
      <w:r>
        <w:rPr>
          <w:rFonts w:ascii="宋体" w:hAnsi="宋体"/>
          <w:szCs w:val="21"/>
        </w:rPr>
        <w:t>/没有在法定期限内</w:t>
      </w:r>
      <w:r>
        <w:rPr>
          <w:rFonts w:ascii="宋体" w:hAnsi="宋体" w:hint="eastAsia"/>
          <w:szCs w:val="21"/>
        </w:rPr>
        <w:t>作出答复。</w:t>
      </w:r>
    </w:p>
    <w:p w14:paraId="35F7E0E2" w14:textId="77777777" w:rsidR="00D345DF" w:rsidRDefault="00000000">
      <w:pPr>
        <w:spacing w:line="360" w:lineRule="auto"/>
        <w:rPr>
          <w:rFonts w:ascii="宋体" w:hAnsi="宋体"/>
          <w:szCs w:val="21"/>
        </w:rPr>
      </w:pPr>
      <w:r>
        <w:rPr>
          <w:rFonts w:ascii="宋体" w:hAnsi="宋体" w:hint="eastAsia"/>
          <w:szCs w:val="21"/>
        </w:rPr>
        <w:t>四、投诉事项具体内容</w:t>
      </w:r>
    </w:p>
    <w:p w14:paraId="017B03A4" w14:textId="77777777" w:rsidR="00D345DF" w:rsidRDefault="00000000">
      <w:pPr>
        <w:spacing w:line="360" w:lineRule="auto"/>
        <w:rPr>
          <w:rFonts w:ascii="宋体" w:hAnsi="宋体"/>
          <w:szCs w:val="21"/>
          <w:u w:val="single"/>
        </w:rPr>
      </w:pPr>
      <w:r>
        <w:rPr>
          <w:rFonts w:ascii="宋体" w:hAnsi="宋体" w:hint="eastAsia"/>
          <w:szCs w:val="21"/>
        </w:rPr>
        <w:t>投诉事项</w:t>
      </w:r>
      <w:r>
        <w:rPr>
          <w:rFonts w:ascii="宋体" w:hAnsi="宋体"/>
          <w:szCs w:val="21"/>
        </w:rPr>
        <w:t xml:space="preserve"> 1：</w:t>
      </w:r>
      <w:r>
        <w:rPr>
          <w:rFonts w:ascii="宋体" w:hAnsi="宋体"/>
          <w:szCs w:val="21"/>
          <w:u w:val="dotted"/>
        </w:rPr>
        <w:t xml:space="preserve">                                       </w:t>
      </w:r>
    </w:p>
    <w:p w14:paraId="67474D45" w14:textId="77777777" w:rsidR="00D345DF" w:rsidRDefault="00000000">
      <w:pPr>
        <w:spacing w:line="360" w:lineRule="auto"/>
        <w:rPr>
          <w:rFonts w:ascii="宋体" w:hAnsi="宋体"/>
          <w:szCs w:val="21"/>
        </w:rPr>
      </w:pPr>
      <w:r>
        <w:rPr>
          <w:rFonts w:ascii="宋体" w:hAnsi="宋体" w:hint="eastAsia"/>
          <w:szCs w:val="21"/>
        </w:rPr>
        <w:t>事实依据：</w:t>
      </w:r>
      <w:r>
        <w:rPr>
          <w:rFonts w:ascii="宋体" w:hAnsi="宋体"/>
          <w:szCs w:val="21"/>
          <w:u w:val="dotted"/>
        </w:rPr>
        <w:t xml:space="preserve">                                         </w:t>
      </w:r>
    </w:p>
    <w:p w14:paraId="356C2DBB" w14:textId="77777777" w:rsidR="00D345DF" w:rsidRDefault="00000000">
      <w:pPr>
        <w:spacing w:line="360" w:lineRule="auto"/>
        <w:rPr>
          <w:rFonts w:ascii="宋体" w:hAnsi="宋体"/>
          <w:szCs w:val="21"/>
          <w:u w:val="dotted"/>
        </w:rPr>
      </w:pPr>
      <w:r>
        <w:rPr>
          <w:rFonts w:ascii="宋体" w:hAnsi="宋体"/>
          <w:szCs w:val="21"/>
          <w:u w:val="dotted"/>
        </w:rPr>
        <w:t xml:space="preserve">                                                      </w:t>
      </w:r>
    </w:p>
    <w:p w14:paraId="12231FD3" w14:textId="77777777" w:rsidR="00D345DF" w:rsidRDefault="00000000">
      <w:pPr>
        <w:spacing w:line="360" w:lineRule="auto"/>
        <w:rPr>
          <w:rFonts w:ascii="宋体" w:hAnsi="宋体"/>
          <w:szCs w:val="21"/>
          <w:u w:val="single"/>
        </w:rPr>
      </w:pPr>
      <w:r>
        <w:rPr>
          <w:rFonts w:ascii="宋体" w:hAnsi="宋体" w:hint="eastAsia"/>
          <w:szCs w:val="21"/>
        </w:rPr>
        <w:t>法律依据：</w:t>
      </w:r>
      <w:r>
        <w:rPr>
          <w:rFonts w:ascii="宋体" w:hAnsi="宋体"/>
          <w:szCs w:val="21"/>
          <w:u w:val="dotted"/>
        </w:rPr>
        <w:t xml:space="preserve">                                          </w:t>
      </w:r>
    </w:p>
    <w:p w14:paraId="6888A0AA" w14:textId="77777777" w:rsidR="00D345DF" w:rsidRDefault="00000000">
      <w:pPr>
        <w:spacing w:line="360" w:lineRule="auto"/>
        <w:rPr>
          <w:rFonts w:ascii="宋体" w:hAnsi="宋体"/>
          <w:szCs w:val="21"/>
          <w:u w:val="dotted"/>
        </w:rPr>
      </w:pPr>
      <w:r>
        <w:rPr>
          <w:rFonts w:ascii="宋体" w:hAnsi="宋体"/>
          <w:szCs w:val="21"/>
          <w:u w:val="dotted"/>
        </w:rPr>
        <w:lastRenderedPageBreak/>
        <w:t xml:space="preserve">                                                      </w:t>
      </w:r>
    </w:p>
    <w:p w14:paraId="5C8890BE" w14:textId="77777777" w:rsidR="00D345DF" w:rsidRDefault="00000000">
      <w:pPr>
        <w:spacing w:line="360" w:lineRule="auto"/>
        <w:rPr>
          <w:rFonts w:ascii="宋体" w:hAnsi="宋体"/>
          <w:szCs w:val="21"/>
        </w:rPr>
      </w:pPr>
      <w:r>
        <w:rPr>
          <w:rFonts w:ascii="宋体" w:hAnsi="宋体" w:hint="eastAsia"/>
          <w:szCs w:val="21"/>
        </w:rPr>
        <w:t>投诉事项</w:t>
      </w:r>
      <w:r>
        <w:rPr>
          <w:rFonts w:ascii="宋体" w:hAnsi="宋体"/>
          <w:szCs w:val="21"/>
        </w:rPr>
        <w:t>2</w:t>
      </w:r>
    </w:p>
    <w:p w14:paraId="7E25B3F1" w14:textId="77777777" w:rsidR="00D345DF" w:rsidRDefault="00000000">
      <w:pPr>
        <w:spacing w:line="360" w:lineRule="auto"/>
        <w:rPr>
          <w:rFonts w:ascii="宋体" w:hAnsi="宋体"/>
          <w:szCs w:val="21"/>
          <w:u w:val="dotted"/>
        </w:rPr>
      </w:pPr>
      <w:r>
        <w:rPr>
          <w:rFonts w:ascii="宋体" w:hAnsi="宋体" w:hint="eastAsia"/>
          <w:szCs w:val="21"/>
        </w:rPr>
        <w:t>……</w:t>
      </w:r>
    </w:p>
    <w:p w14:paraId="07752C79" w14:textId="77777777" w:rsidR="00D345DF" w:rsidRDefault="00000000">
      <w:pPr>
        <w:spacing w:line="360" w:lineRule="auto"/>
        <w:rPr>
          <w:rFonts w:ascii="宋体" w:hAnsi="宋体"/>
          <w:szCs w:val="21"/>
        </w:rPr>
      </w:pPr>
      <w:r>
        <w:rPr>
          <w:rFonts w:ascii="宋体" w:hAnsi="宋体" w:hint="eastAsia"/>
          <w:szCs w:val="21"/>
        </w:rPr>
        <w:t>五、与投诉事项相关的投诉请求</w:t>
      </w:r>
    </w:p>
    <w:p w14:paraId="3537E49E" w14:textId="77777777" w:rsidR="00D345DF" w:rsidRDefault="00000000">
      <w:pPr>
        <w:spacing w:line="360" w:lineRule="auto"/>
        <w:rPr>
          <w:rFonts w:ascii="宋体" w:hAnsi="宋体"/>
          <w:szCs w:val="21"/>
        </w:rPr>
      </w:pPr>
      <w:r>
        <w:rPr>
          <w:rFonts w:ascii="宋体" w:hAnsi="宋体" w:hint="eastAsia"/>
          <w:szCs w:val="21"/>
        </w:rPr>
        <w:t>请求：</w:t>
      </w:r>
      <w:r>
        <w:rPr>
          <w:rFonts w:ascii="宋体" w:hAnsi="宋体"/>
          <w:szCs w:val="21"/>
          <w:u w:val="dotted"/>
        </w:rPr>
        <w:t xml:space="preserve">                                              </w:t>
      </w:r>
      <w:r>
        <w:rPr>
          <w:rFonts w:ascii="宋体" w:hAnsi="宋体"/>
          <w:szCs w:val="21"/>
        </w:rPr>
        <w:t xml:space="preserve"> </w:t>
      </w:r>
    </w:p>
    <w:p w14:paraId="3C4A3FE4" w14:textId="77777777" w:rsidR="00D345DF" w:rsidRDefault="00000000">
      <w:pPr>
        <w:spacing w:line="360" w:lineRule="auto"/>
        <w:rPr>
          <w:rFonts w:ascii="宋体" w:hAnsi="宋体"/>
          <w:szCs w:val="21"/>
          <w:u w:val="single"/>
        </w:rPr>
      </w:pPr>
      <w:r>
        <w:rPr>
          <w:rFonts w:ascii="宋体" w:hAnsi="宋体"/>
          <w:szCs w:val="21"/>
        </w:rPr>
        <w:t xml:space="preserve">                                                                                                    </w:t>
      </w:r>
    </w:p>
    <w:p w14:paraId="0781D40A" w14:textId="77777777" w:rsidR="00D345DF" w:rsidRDefault="00000000">
      <w:pPr>
        <w:spacing w:line="360" w:lineRule="auto"/>
        <w:rPr>
          <w:rFonts w:ascii="宋体" w:hAnsi="宋体"/>
          <w:szCs w:val="21"/>
        </w:rPr>
      </w:pPr>
      <w:r>
        <w:rPr>
          <w:rFonts w:ascii="宋体" w:hAnsi="宋体" w:hint="eastAsia"/>
          <w:szCs w:val="21"/>
        </w:rPr>
        <w:t>签字</w:t>
      </w:r>
      <w:r>
        <w:rPr>
          <w:rFonts w:ascii="宋体" w:hAnsi="宋体"/>
          <w:szCs w:val="21"/>
        </w:rPr>
        <w:t xml:space="preserve">(签章)：                   公章：                      </w:t>
      </w:r>
    </w:p>
    <w:p w14:paraId="1AB03EAE" w14:textId="77777777" w:rsidR="00D345DF" w:rsidRDefault="00000000">
      <w:pPr>
        <w:spacing w:line="360" w:lineRule="auto"/>
        <w:rPr>
          <w:rFonts w:ascii="宋体" w:hAnsi="宋体"/>
          <w:szCs w:val="21"/>
        </w:rPr>
      </w:pPr>
      <w:r>
        <w:rPr>
          <w:rFonts w:ascii="宋体" w:hAnsi="宋体" w:hint="eastAsia"/>
          <w:szCs w:val="21"/>
        </w:rPr>
        <w:t>日期：</w:t>
      </w:r>
      <w:r>
        <w:rPr>
          <w:rFonts w:ascii="宋体" w:hAnsi="宋体"/>
          <w:szCs w:val="21"/>
        </w:rPr>
        <w:t xml:space="preserve">    </w:t>
      </w:r>
    </w:p>
    <w:p w14:paraId="766151C7" w14:textId="77777777" w:rsidR="00D345DF" w:rsidRDefault="00D345DF">
      <w:pPr>
        <w:spacing w:line="360" w:lineRule="auto"/>
        <w:rPr>
          <w:rFonts w:ascii="宋体" w:hAnsi="宋体"/>
          <w:b/>
          <w:szCs w:val="21"/>
        </w:rPr>
      </w:pPr>
    </w:p>
    <w:p w14:paraId="0E8B44D2" w14:textId="77777777" w:rsidR="00D345DF" w:rsidRDefault="00D345DF">
      <w:pPr>
        <w:spacing w:line="360" w:lineRule="auto"/>
        <w:rPr>
          <w:rFonts w:ascii="宋体" w:hAnsi="宋体"/>
          <w:b/>
          <w:szCs w:val="21"/>
        </w:rPr>
      </w:pPr>
    </w:p>
    <w:p w14:paraId="0FDBD3C8" w14:textId="77777777" w:rsidR="00D345DF" w:rsidRDefault="00000000">
      <w:pPr>
        <w:spacing w:line="360" w:lineRule="auto"/>
        <w:rPr>
          <w:rFonts w:ascii="宋体" w:hAnsi="宋体"/>
          <w:b/>
          <w:szCs w:val="21"/>
        </w:rPr>
      </w:pPr>
      <w:r>
        <w:rPr>
          <w:rFonts w:ascii="宋体" w:hAnsi="宋体" w:hint="eastAsia"/>
          <w:b/>
          <w:szCs w:val="21"/>
        </w:rPr>
        <w:t>投诉书制作说明：</w:t>
      </w:r>
    </w:p>
    <w:p w14:paraId="7F584890" w14:textId="77777777" w:rsidR="00D345DF" w:rsidRDefault="00000000">
      <w:pPr>
        <w:widowControl/>
        <w:spacing w:line="360" w:lineRule="auto"/>
        <w:ind w:firstLineChars="200" w:firstLine="420"/>
        <w:rPr>
          <w:rFonts w:ascii="宋体" w:hAnsi="宋体"/>
          <w:szCs w:val="21"/>
        </w:rPr>
      </w:pPr>
      <w:r>
        <w:rPr>
          <w:rFonts w:ascii="宋体" w:hAnsi="宋体"/>
          <w:szCs w:val="21"/>
        </w:rPr>
        <w:t>1.投诉人提起投诉时，应当提交投诉书和必要的证明材料，并按照被投诉人和与投诉事项有关的供应商数量提供投诉书副本。</w:t>
      </w:r>
    </w:p>
    <w:p w14:paraId="78E4C341"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2.投诉人若委托代理人进行投诉的，投诉书应按照要求列明“授权代表”的有关内容，并在附件中提交由</w:t>
      </w:r>
      <w:r>
        <w:rPr>
          <w:rFonts w:ascii="宋体" w:hAnsi="宋体" w:hint="eastAsia"/>
          <w:szCs w:val="21"/>
        </w:rPr>
        <w:t>投诉人签署的授权委托书。授权委托书应当载明代理人的姓名或者名称、代理事项、具体权限、期限和相关事项。</w:t>
      </w:r>
    </w:p>
    <w:p w14:paraId="7B239A0F"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3.投诉人若对项目的某一分包进行投诉，投诉书应列明具体分包号。</w:t>
      </w:r>
    </w:p>
    <w:p w14:paraId="1FDA1E9F"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4.投诉书应简要列明质疑事项，质疑函、质疑答复等作为附件材料提供。</w:t>
      </w:r>
    </w:p>
    <w:p w14:paraId="0DD58644"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5.投诉书的投诉事项应具体、明确，并有必要的事实依据和法律依据。</w:t>
      </w:r>
    </w:p>
    <w:p w14:paraId="538CA3A3"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6.投诉书的投诉请求应与投诉事项相关。</w:t>
      </w:r>
    </w:p>
    <w:p w14:paraId="556E8240" w14:textId="77777777" w:rsidR="00D345DF" w:rsidRDefault="00000000">
      <w:pPr>
        <w:widowControl/>
        <w:spacing w:line="360" w:lineRule="auto"/>
        <w:ind w:firstLineChars="200" w:firstLine="420"/>
        <w:jc w:val="left"/>
        <w:rPr>
          <w:rFonts w:ascii="宋体" w:hAnsi="宋体"/>
          <w:szCs w:val="21"/>
        </w:rPr>
      </w:pPr>
      <w:r>
        <w:rPr>
          <w:rFonts w:ascii="宋体" w:hAnsi="宋体"/>
          <w:szCs w:val="21"/>
        </w:rPr>
        <w:t>7.投诉人为自然人的，投诉书应当由本人签字；投诉人为法人或者其他组织的，投诉书应当由法定代表人、主要负责人，或者其授权代表签字或者盖章，并加盖公章。</w:t>
      </w:r>
    </w:p>
    <w:p w14:paraId="0B87A985" w14:textId="77777777" w:rsidR="00D345DF" w:rsidRDefault="00D345DF">
      <w:pPr>
        <w:spacing w:line="360" w:lineRule="auto"/>
        <w:rPr>
          <w:rFonts w:ascii="宋体" w:hAnsi="宋体"/>
          <w:b/>
          <w:sz w:val="24"/>
        </w:rPr>
      </w:pPr>
    </w:p>
    <w:p w14:paraId="6E7F05BE" w14:textId="77777777" w:rsidR="00D345DF" w:rsidRDefault="00000000">
      <w:pPr>
        <w:widowControl/>
        <w:jc w:val="left"/>
        <w:rPr>
          <w:rFonts w:ascii="宋体" w:hAnsi="宋体"/>
          <w:b/>
          <w:spacing w:val="6"/>
          <w:sz w:val="32"/>
        </w:rPr>
      </w:pPr>
      <w:r>
        <w:rPr>
          <w:rFonts w:ascii="宋体" w:hAnsi="宋体"/>
        </w:rPr>
        <w:br w:type="page"/>
      </w:r>
    </w:p>
    <w:p w14:paraId="1A0C2D3B" w14:textId="77777777" w:rsidR="00D345DF" w:rsidRDefault="00000000">
      <w:pPr>
        <w:autoSpaceDE w:val="0"/>
        <w:autoSpaceDN w:val="0"/>
        <w:jc w:val="center"/>
        <w:rPr>
          <w:rFonts w:ascii="宋体" w:hAnsi="宋体"/>
          <w:b/>
          <w:sz w:val="32"/>
        </w:rPr>
      </w:pPr>
      <w:r>
        <w:rPr>
          <w:rFonts w:ascii="宋体" w:hAnsi="宋体" w:hint="eastAsia"/>
          <w:b/>
          <w:spacing w:val="6"/>
          <w:sz w:val="32"/>
        </w:rPr>
        <w:lastRenderedPageBreak/>
        <w:t>附件</w:t>
      </w:r>
      <w:r>
        <w:rPr>
          <w:rFonts w:ascii="宋体" w:hAnsi="宋体"/>
          <w:b/>
          <w:spacing w:val="6"/>
          <w:sz w:val="32"/>
        </w:rPr>
        <w:t>4：</w:t>
      </w:r>
      <w:r>
        <w:rPr>
          <w:rFonts w:ascii="宋体" w:hAnsi="宋体" w:hint="eastAsia"/>
          <w:b/>
          <w:sz w:val="32"/>
        </w:rPr>
        <w:t>业务专用章使用说明函</w:t>
      </w:r>
    </w:p>
    <w:p w14:paraId="602FF6CA" w14:textId="77777777" w:rsidR="00D345DF" w:rsidRDefault="00D345DF">
      <w:pPr>
        <w:snapToGrid w:val="0"/>
        <w:spacing w:line="360" w:lineRule="auto"/>
        <w:rPr>
          <w:rFonts w:ascii="宋体" w:hAnsi="宋体"/>
          <w:sz w:val="24"/>
          <w:u w:val="single"/>
        </w:rPr>
      </w:pPr>
    </w:p>
    <w:p w14:paraId="2B1B92BA" w14:textId="77777777" w:rsidR="00D345DF" w:rsidRDefault="00000000">
      <w:pPr>
        <w:snapToGrid w:val="0"/>
        <w:spacing w:line="360" w:lineRule="auto"/>
        <w:rPr>
          <w:rFonts w:ascii="宋体" w:hAnsi="宋体"/>
          <w:szCs w:val="21"/>
        </w:rPr>
      </w:pPr>
      <w:r>
        <w:rPr>
          <w:rFonts w:ascii="宋体" w:hAnsi="宋体" w:hint="eastAsia"/>
          <w:szCs w:val="21"/>
          <w:u w:val="single"/>
        </w:rPr>
        <w:t>浙江省残疾人文化体育指导中心、浙江省建设工程设备招标有限公司</w:t>
      </w:r>
    </w:p>
    <w:p w14:paraId="5BD8C043"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我方</w:t>
      </w:r>
      <w:r>
        <w:rPr>
          <w:rFonts w:ascii="宋体" w:hAnsi="宋体"/>
          <w:szCs w:val="21"/>
          <w:u w:val="single"/>
        </w:rPr>
        <w:t xml:space="preserve">                         </w:t>
      </w:r>
      <w:r>
        <w:rPr>
          <w:rFonts w:ascii="宋体" w:hAnsi="宋体"/>
          <w:szCs w:val="21"/>
        </w:rPr>
        <w:t>(</w:t>
      </w:r>
      <w:r>
        <w:rPr>
          <w:rFonts w:ascii="宋体" w:hAnsi="宋体" w:hint="eastAsia"/>
          <w:szCs w:val="21"/>
        </w:rPr>
        <w:t>供应商</w:t>
      </w:r>
      <w:r>
        <w:rPr>
          <w:rFonts w:ascii="宋体" w:hAnsi="宋体"/>
          <w:szCs w:val="21"/>
        </w:rPr>
        <w:t>全称)</w:t>
      </w:r>
      <w:r>
        <w:rPr>
          <w:rFonts w:ascii="宋体" w:hAnsi="宋体" w:hint="eastAsia"/>
          <w:szCs w:val="21"/>
        </w:rPr>
        <w:t>是中华人民共和国依法登记注册的合法企业，在参加你方组织的</w:t>
      </w:r>
      <w:r>
        <w:rPr>
          <w:rFonts w:ascii="宋体" w:hAnsi="宋体"/>
          <w:szCs w:val="21"/>
        </w:rPr>
        <w:t>2024年浙江省残疾人文化体育指导中心外训服务</w:t>
      </w:r>
      <w:r>
        <w:rPr>
          <w:rFonts w:ascii="宋体" w:hAnsi="宋体" w:hint="eastAsia"/>
          <w:szCs w:val="21"/>
        </w:rPr>
        <w:t>【项目编号：ZJZBC-24-808</w:t>
      </w:r>
      <w:r>
        <w:rPr>
          <w:rFonts w:ascii="宋体" w:hAnsi="宋体"/>
          <w:szCs w:val="21"/>
        </w:rPr>
        <w:t>】</w:t>
      </w:r>
      <w:r>
        <w:rPr>
          <w:rFonts w:ascii="宋体" w:hAnsi="宋体" w:hint="eastAsia"/>
          <w:szCs w:val="21"/>
        </w:rPr>
        <w:t>投标活动中作如下说明：我方所使用的“</w:t>
      </w:r>
      <w:r>
        <w:rPr>
          <w:rFonts w:ascii="宋体" w:hAnsi="宋体"/>
          <w:szCs w:val="21"/>
        </w:rPr>
        <w:t>XX</w:t>
      </w:r>
      <w:r>
        <w:rPr>
          <w:rFonts w:ascii="宋体" w:hAnsi="宋体" w:hint="eastAsia"/>
          <w:szCs w:val="21"/>
        </w:rPr>
        <w:t>专用章”与法定名称章具有同等的法律效力，对使用“</w:t>
      </w:r>
      <w:r>
        <w:rPr>
          <w:rFonts w:ascii="宋体" w:hAnsi="宋体"/>
          <w:szCs w:val="21"/>
        </w:rPr>
        <w:t>XX</w:t>
      </w:r>
      <w:r>
        <w:rPr>
          <w:rFonts w:ascii="宋体" w:hAnsi="宋体" w:hint="eastAsia"/>
          <w:szCs w:val="21"/>
        </w:rPr>
        <w:t>专用章”的行为予以完全承认，并愿意承担相应责任。</w:t>
      </w:r>
      <w:r>
        <w:rPr>
          <w:rFonts w:ascii="宋体" w:hAnsi="宋体"/>
          <w:szCs w:val="21"/>
        </w:rPr>
        <w:t xml:space="preserve">   </w:t>
      </w:r>
    </w:p>
    <w:p w14:paraId="2554AA40" w14:textId="77777777" w:rsidR="00D345DF" w:rsidRDefault="00000000">
      <w:pPr>
        <w:snapToGrid w:val="0"/>
        <w:spacing w:line="360" w:lineRule="auto"/>
        <w:ind w:firstLineChars="200" w:firstLine="420"/>
        <w:rPr>
          <w:rFonts w:ascii="宋体" w:hAnsi="宋体"/>
          <w:szCs w:val="21"/>
        </w:rPr>
      </w:pPr>
      <w:r>
        <w:rPr>
          <w:rFonts w:ascii="宋体" w:hAnsi="宋体" w:hint="eastAsia"/>
          <w:szCs w:val="21"/>
        </w:rPr>
        <w:t>特此说明。</w:t>
      </w:r>
    </w:p>
    <w:p w14:paraId="3C141FE8" w14:textId="77777777" w:rsidR="00D345DF" w:rsidRDefault="00D345DF">
      <w:pPr>
        <w:snapToGrid w:val="0"/>
        <w:spacing w:line="360" w:lineRule="auto"/>
        <w:ind w:firstLine="494"/>
        <w:rPr>
          <w:rFonts w:ascii="宋体" w:hAnsi="宋体"/>
          <w:szCs w:val="21"/>
        </w:rPr>
      </w:pPr>
    </w:p>
    <w:p w14:paraId="6B18EC22" w14:textId="77777777" w:rsidR="00D345DF" w:rsidRDefault="00D345DF">
      <w:pPr>
        <w:snapToGrid w:val="0"/>
        <w:spacing w:line="360" w:lineRule="auto"/>
        <w:ind w:firstLine="494"/>
        <w:rPr>
          <w:rFonts w:ascii="宋体" w:hAnsi="宋体"/>
          <w:szCs w:val="21"/>
        </w:rPr>
      </w:pPr>
    </w:p>
    <w:p w14:paraId="3627C0EC" w14:textId="77777777" w:rsidR="00D345DF" w:rsidRDefault="00D345DF">
      <w:pPr>
        <w:snapToGrid w:val="0"/>
        <w:spacing w:line="360" w:lineRule="auto"/>
        <w:ind w:firstLine="494"/>
        <w:rPr>
          <w:rFonts w:ascii="宋体" w:hAnsi="宋体"/>
          <w:szCs w:val="21"/>
        </w:rPr>
      </w:pPr>
    </w:p>
    <w:p w14:paraId="2E20FF38" w14:textId="77777777" w:rsidR="00D345DF" w:rsidRDefault="00D345DF">
      <w:pPr>
        <w:snapToGrid w:val="0"/>
        <w:spacing w:line="360" w:lineRule="auto"/>
        <w:ind w:firstLine="494"/>
        <w:rPr>
          <w:rFonts w:ascii="宋体" w:hAnsi="宋体"/>
          <w:szCs w:val="21"/>
        </w:rPr>
      </w:pPr>
    </w:p>
    <w:p w14:paraId="42EBC6E2" w14:textId="77777777" w:rsidR="00D345DF" w:rsidRDefault="00000000">
      <w:pPr>
        <w:snapToGrid w:val="0"/>
        <w:spacing w:line="360" w:lineRule="auto"/>
        <w:ind w:right="480" w:firstLineChars="1700" w:firstLine="3570"/>
        <w:rPr>
          <w:rFonts w:ascii="宋体" w:hAnsi="宋体"/>
          <w:szCs w:val="21"/>
        </w:rPr>
      </w:pPr>
      <w:r>
        <w:rPr>
          <w:rFonts w:ascii="宋体" w:hAnsi="宋体" w:hint="eastAsia"/>
          <w:szCs w:val="21"/>
        </w:rPr>
        <w:t>响应单位（法定名称章）：</w:t>
      </w:r>
    </w:p>
    <w:p w14:paraId="6A39A723" w14:textId="77777777" w:rsidR="00D345DF" w:rsidRDefault="00000000">
      <w:pPr>
        <w:snapToGrid w:val="0"/>
        <w:spacing w:line="360" w:lineRule="auto"/>
        <w:ind w:right="1440" w:firstLine="494"/>
        <w:jc w:val="center"/>
        <w:rPr>
          <w:rFonts w:ascii="宋体" w:hAnsi="宋体"/>
          <w:szCs w:val="21"/>
        </w:rPr>
      </w:pPr>
      <w:r>
        <w:rPr>
          <w:rFonts w:ascii="宋体" w:hAnsi="宋体"/>
          <w:szCs w:val="21"/>
        </w:rPr>
        <w:t xml:space="preserve">                              日期：       年     月     日</w:t>
      </w:r>
    </w:p>
    <w:p w14:paraId="40CDDE27" w14:textId="77777777" w:rsidR="00D345DF" w:rsidRDefault="00000000">
      <w:pPr>
        <w:rPr>
          <w:rFonts w:ascii="宋体" w:hAnsi="宋体"/>
          <w:szCs w:val="21"/>
        </w:rPr>
      </w:pPr>
      <w:r>
        <w:rPr>
          <w:rFonts w:ascii="宋体" w:hAnsi="宋体" w:hint="eastAsia"/>
          <w:b/>
          <w:szCs w:val="21"/>
        </w:rPr>
        <w:t>附：</w:t>
      </w:r>
    </w:p>
    <w:p w14:paraId="34D06259" w14:textId="77777777" w:rsidR="00D345DF" w:rsidRDefault="00000000">
      <w:pPr>
        <w:spacing w:line="360" w:lineRule="auto"/>
        <w:rPr>
          <w:rFonts w:ascii="宋体" w:hAnsi="宋体"/>
          <w:szCs w:val="21"/>
        </w:rPr>
      </w:pPr>
      <w:r>
        <w:rPr>
          <w:rFonts w:ascii="宋体" w:hAnsi="宋体"/>
          <w:noProof/>
        </w:rPr>
        <mc:AlternateContent>
          <mc:Choice Requires="wps">
            <w:drawing>
              <wp:anchor distT="0" distB="0" distL="114300" distR="114300" simplePos="0" relativeHeight="251659264" behindDoc="1" locked="0" layoutInCell="1" allowOverlap="1" wp14:anchorId="203BCFE6" wp14:editId="31A37CC1">
                <wp:simplePos x="0" y="0"/>
                <wp:positionH relativeFrom="column">
                  <wp:posOffset>3034030</wp:posOffset>
                </wp:positionH>
                <wp:positionV relativeFrom="paragraph">
                  <wp:posOffset>356235</wp:posOffset>
                </wp:positionV>
                <wp:extent cx="2704465" cy="2253615"/>
                <wp:effectExtent l="5080" t="4445" r="14605" b="8890"/>
                <wp:wrapNone/>
                <wp:docPr id="1" name="矩形 2"/>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9ED7B73" w14:textId="77777777" w:rsidR="00D345DF" w:rsidRDefault="00D345DF"/>
                        </w:txbxContent>
                      </wps:txbx>
                      <wps:bodyPr wrap="square" upright="1"/>
                    </wps:wsp>
                  </a:graphicData>
                </a:graphic>
              </wp:anchor>
            </w:drawing>
          </mc:Choice>
          <mc:Fallback>
            <w:pict>
              <v:rect w14:anchorId="203BCFE6" id="矩形 2" o:spid="_x0000_s1026" style="position:absolute;left:0;text-align:left;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">
                <v:textbox>
                  <w:txbxContent>
                    <w:p w14:paraId="59ED7B73" w14:textId="77777777" w:rsidR="00D345DF" w:rsidRDefault="00D345DF"/>
                  </w:txbxContent>
                </v:textbox>
              </v:rect>
            </w:pict>
          </mc:Fallback>
        </mc:AlternateContent>
      </w:r>
      <w:r>
        <w:rPr>
          <w:rFonts w:ascii="宋体" w:hAnsi="宋体"/>
          <w:noProof/>
        </w:rPr>
        <mc:AlternateContent>
          <mc:Choice Requires="wps">
            <w:drawing>
              <wp:anchor distT="0" distB="0" distL="114300" distR="114300" simplePos="0" relativeHeight="251660288" behindDoc="1" locked="0" layoutInCell="1" allowOverlap="1" wp14:anchorId="67F5B58D" wp14:editId="5842E053">
                <wp:simplePos x="0" y="0"/>
                <wp:positionH relativeFrom="column">
                  <wp:posOffset>0</wp:posOffset>
                </wp:positionH>
                <wp:positionV relativeFrom="paragraph">
                  <wp:posOffset>384810</wp:posOffset>
                </wp:positionV>
                <wp:extent cx="2052955" cy="2253615"/>
                <wp:effectExtent l="5080" t="4445" r="18415" b="8890"/>
                <wp:wrapNone/>
                <wp:docPr id="2" name="矩形 3"/>
                <wp:cNvGraphicFramePr/>
                <a:graphic xmlns:a="http://schemas.openxmlformats.org/drawingml/2006/main">
                  <a:graphicData uri="http://schemas.microsoft.com/office/word/2010/wordprocessingShape">
                    <wps:wsp>
                      <wps:cNvSpPr/>
                      <wps:spPr>
                        <a:xfrm>
                          <a:off x="0" y="0"/>
                          <a:ext cx="205295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03B35A9" w14:textId="77777777" w:rsidR="00D345DF" w:rsidRDefault="00D345DF"/>
                        </w:txbxContent>
                      </wps:txbx>
                      <wps:bodyPr wrap="square" upright="1"/>
                    </wps:wsp>
                  </a:graphicData>
                </a:graphic>
              </wp:anchor>
            </w:drawing>
          </mc:Choice>
          <mc:Fallback>
            <w:pict>
              <v:rect w14:anchorId="67F5B58D" id="矩形 3" o:spid="_x0000_s1027" style="position:absolute;left:0;text-align:left;margin-left:0;margin-top:30.3pt;width:161.6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">
                <v:textbox>
                  <w:txbxContent>
                    <w:p w14:paraId="203B35A9" w14:textId="77777777" w:rsidR="00D345DF" w:rsidRDefault="00D345DF"/>
                  </w:txbxContent>
                </v:textbox>
              </v:rect>
            </w:pict>
          </mc:Fallback>
        </mc:AlternateContent>
      </w:r>
      <w:r>
        <w:rPr>
          <w:rFonts w:ascii="宋体" w:hAnsi="宋体" w:hint="eastAsia"/>
          <w:szCs w:val="21"/>
        </w:rPr>
        <w:t>响应单位法定名称章（印模）</w:t>
      </w:r>
      <w:r>
        <w:rPr>
          <w:rFonts w:ascii="宋体" w:hAnsi="宋体"/>
          <w:szCs w:val="21"/>
        </w:rPr>
        <w:t xml:space="preserve">                </w:t>
      </w:r>
      <w:r>
        <w:rPr>
          <w:rFonts w:ascii="宋体" w:hAnsi="宋体" w:hint="eastAsia"/>
          <w:szCs w:val="21"/>
        </w:rPr>
        <w:t>响应单位“</w:t>
      </w:r>
      <w:r>
        <w:rPr>
          <w:rFonts w:ascii="宋体" w:hAnsi="宋体"/>
          <w:szCs w:val="21"/>
        </w:rPr>
        <w:t>XX</w:t>
      </w:r>
      <w:r>
        <w:rPr>
          <w:rFonts w:ascii="宋体" w:hAnsi="宋体" w:hint="eastAsia"/>
          <w:szCs w:val="21"/>
        </w:rPr>
        <w:t>专用章”（印模）</w:t>
      </w:r>
    </w:p>
    <w:p w14:paraId="3959C48D" w14:textId="77777777" w:rsidR="00D345DF" w:rsidRDefault="00D345DF">
      <w:pPr>
        <w:autoSpaceDE w:val="0"/>
        <w:autoSpaceDN w:val="0"/>
        <w:jc w:val="center"/>
        <w:rPr>
          <w:rFonts w:ascii="宋体" w:hAnsi="宋体"/>
          <w:b/>
          <w:spacing w:val="6"/>
          <w:szCs w:val="21"/>
        </w:rPr>
      </w:pPr>
    </w:p>
    <w:p w14:paraId="43D6355B" w14:textId="77777777" w:rsidR="00D345DF" w:rsidRDefault="00D345DF">
      <w:pPr>
        <w:autoSpaceDE w:val="0"/>
        <w:autoSpaceDN w:val="0"/>
        <w:jc w:val="center"/>
        <w:rPr>
          <w:rFonts w:ascii="宋体" w:hAnsi="宋体"/>
          <w:b/>
          <w:spacing w:val="6"/>
          <w:szCs w:val="21"/>
        </w:rPr>
      </w:pPr>
    </w:p>
    <w:p w14:paraId="0BC9BFA0" w14:textId="77777777" w:rsidR="00D345DF" w:rsidRDefault="00D345DF">
      <w:pPr>
        <w:autoSpaceDE w:val="0"/>
        <w:autoSpaceDN w:val="0"/>
        <w:jc w:val="center"/>
        <w:rPr>
          <w:rFonts w:ascii="宋体" w:hAnsi="宋体"/>
          <w:b/>
          <w:spacing w:val="6"/>
          <w:szCs w:val="21"/>
        </w:rPr>
      </w:pPr>
    </w:p>
    <w:p w14:paraId="55C90F40" w14:textId="77777777" w:rsidR="00D345DF" w:rsidRDefault="00D345DF">
      <w:pPr>
        <w:autoSpaceDE w:val="0"/>
        <w:autoSpaceDN w:val="0"/>
        <w:jc w:val="center"/>
        <w:rPr>
          <w:rFonts w:ascii="宋体" w:hAnsi="宋体"/>
          <w:b/>
          <w:spacing w:val="6"/>
          <w:szCs w:val="21"/>
        </w:rPr>
      </w:pPr>
    </w:p>
    <w:p w14:paraId="1D5AF7F3" w14:textId="77777777" w:rsidR="00D345DF" w:rsidRDefault="00D345DF">
      <w:pPr>
        <w:autoSpaceDE w:val="0"/>
        <w:autoSpaceDN w:val="0"/>
        <w:jc w:val="center"/>
        <w:rPr>
          <w:rFonts w:ascii="宋体" w:hAnsi="宋体"/>
          <w:b/>
          <w:spacing w:val="6"/>
          <w:szCs w:val="21"/>
        </w:rPr>
      </w:pPr>
    </w:p>
    <w:p w14:paraId="45E6D5C2" w14:textId="77777777" w:rsidR="00D345DF" w:rsidRDefault="00D345DF">
      <w:pPr>
        <w:autoSpaceDE w:val="0"/>
        <w:autoSpaceDN w:val="0"/>
        <w:jc w:val="center"/>
        <w:rPr>
          <w:rFonts w:ascii="宋体" w:hAnsi="宋体"/>
          <w:b/>
          <w:spacing w:val="6"/>
          <w:szCs w:val="21"/>
        </w:rPr>
      </w:pPr>
    </w:p>
    <w:p w14:paraId="43A33AF5" w14:textId="77777777" w:rsidR="00D345DF" w:rsidRDefault="00D345DF">
      <w:pPr>
        <w:autoSpaceDE w:val="0"/>
        <w:autoSpaceDN w:val="0"/>
        <w:jc w:val="center"/>
        <w:rPr>
          <w:rFonts w:ascii="宋体" w:hAnsi="宋体"/>
          <w:b/>
          <w:spacing w:val="6"/>
          <w:szCs w:val="21"/>
        </w:rPr>
      </w:pPr>
    </w:p>
    <w:p w14:paraId="6819ADC8" w14:textId="77777777" w:rsidR="00D345DF" w:rsidRDefault="00D345DF">
      <w:pPr>
        <w:autoSpaceDE w:val="0"/>
        <w:autoSpaceDN w:val="0"/>
        <w:jc w:val="center"/>
        <w:rPr>
          <w:rFonts w:ascii="宋体" w:hAnsi="宋体"/>
          <w:b/>
          <w:spacing w:val="6"/>
          <w:sz w:val="32"/>
        </w:rPr>
      </w:pPr>
    </w:p>
    <w:p w14:paraId="3C2CB742" w14:textId="77777777" w:rsidR="00D345DF" w:rsidRDefault="00D345DF">
      <w:pPr>
        <w:autoSpaceDE w:val="0"/>
        <w:autoSpaceDN w:val="0"/>
        <w:jc w:val="center"/>
        <w:rPr>
          <w:rFonts w:ascii="宋体" w:hAnsi="宋体"/>
          <w:b/>
          <w:spacing w:val="6"/>
          <w:sz w:val="32"/>
        </w:rPr>
      </w:pPr>
    </w:p>
    <w:p w14:paraId="1A7F4482" w14:textId="77777777" w:rsidR="00D345DF" w:rsidRDefault="00D345DF">
      <w:pPr>
        <w:autoSpaceDE w:val="0"/>
        <w:autoSpaceDN w:val="0"/>
        <w:jc w:val="center"/>
        <w:rPr>
          <w:rFonts w:ascii="宋体" w:hAnsi="宋体"/>
          <w:b/>
          <w:spacing w:val="6"/>
          <w:sz w:val="32"/>
        </w:rPr>
      </w:pPr>
    </w:p>
    <w:p w14:paraId="1F73E76D" w14:textId="77777777" w:rsidR="00D345DF" w:rsidRDefault="00D345DF">
      <w:pPr>
        <w:autoSpaceDE w:val="0"/>
        <w:autoSpaceDN w:val="0"/>
        <w:jc w:val="center"/>
        <w:rPr>
          <w:rFonts w:ascii="宋体" w:hAnsi="宋体"/>
          <w:b/>
          <w:spacing w:val="6"/>
          <w:sz w:val="32"/>
        </w:rPr>
      </w:pPr>
    </w:p>
    <w:p w14:paraId="3C81FCEA" w14:textId="77777777" w:rsidR="00D345DF" w:rsidRDefault="00D345DF">
      <w:pPr>
        <w:autoSpaceDE w:val="0"/>
        <w:autoSpaceDN w:val="0"/>
        <w:jc w:val="center"/>
        <w:rPr>
          <w:rFonts w:ascii="宋体" w:hAnsi="宋体"/>
          <w:b/>
          <w:spacing w:val="6"/>
          <w:sz w:val="32"/>
        </w:rPr>
      </w:pPr>
    </w:p>
    <w:p w14:paraId="61D07F50" w14:textId="77777777" w:rsidR="00D345DF" w:rsidRDefault="00D345DF">
      <w:pPr>
        <w:autoSpaceDE w:val="0"/>
        <w:autoSpaceDN w:val="0"/>
        <w:jc w:val="center"/>
        <w:rPr>
          <w:rFonts w:ascii="宋体" w:hAnsi="宋体"/>
          <w:b/>
          <w:spacing w:val="6"/>
          <w:sz w:val="32"/>
        </w:rPr>
      </w:pPr>
    </w:p>
    <w:p w14:paraId="16B105E5" w14:textId="77777777" w:rsidR="00D345DF" w:rsidRDefault="00D345DF">
      <w:pPr>
        <w:rPr>
          <w:rFonts w:ascii="宋体" w:hAnsi="宋体"/>
          <w:szCs w:val="21"/>
        </w:rPr>
      </w:pPr>
    </w:p>
    <w:sectPr w:rsidR="00D345DF">
      <w:headerReference w:type="default" r:id="rId19"/>
      <w:footerReference w:type="even"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7050" w14:textId="77777777" w:rsidR="00C61CA5" w:rsidRDefault="00C61CA5">
      <w:r>
        <w:separator/>
      </w:r>
    </w:p>
  </w:endnote>
  <w:endnote w:type="continuationSeparator" w:id="0">
    <w:p w14:paraId="136F1BBB" w14:textId="77777777" w:rsidR="00C61CA5" w:rsidRDefault="00C6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方正兰亭黑简体">
    <w:altName w:val="微软雅黑"/>
    <w:charset w:val="86"/>
    <w:family w:val="auto"/>
    <w:pitch w:val="default"/>
    <w:sig w:usb0="00000000" w:usb1="00000000" w:usb2="00000012"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方正小标宋简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9761" w14:textId="77777777" w:rsidR="00D345DF" w:rsidRDefault="00000000">
    <w:pPr>
      <w:pStyle w:val="af9"/>
      <w:jc w:val="center"/>
    </w:pPr>
    <w:r>
      <w:rPr>
        <w:noProof/>
      </w:rPr>
      <mc:AlternateContent>
        <mc:Choice Requires="wps">
          <w:drawing>
            <wp:anchor distT="0" distB="0" distL="114300" distR="114300" simplePos="0" relativeHeight="251659264" behindDoc="0" locked="0" layoutInCell="1" allowOverlap="1" wp14:anchorId="7C6942E0" wp14:editId="6D3776E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DF4924F" w14:textId="77777777" w:rsidR="00D345DF" w:rsidRDefault="00000000">
                          <w:pPr>
                            <w:pStyle w:val="af9"/>
                          </w:pPr>
                          <w:r>
                            <w:fldChar w:fldCharType="begin"/>
                          </w:r>
                          <w:r>
                            <w:instrText xml:space="preserve"> PAGE  \* MERGEFORMAT </w:instrText>
                          </w:r>
                          <w:r>
                            <w:fldChar w:fldCharType="separate"/>
                          </w:r>
                          <w:r>
                            <w:t>36</w:t>
                          </w:r>
                          <w:r>
                            <w:fldChar w:fldCharType="end"/>
                          </w:r>
                          <w:r>
                            <w:t xml:space="preserve"> / </w:t>
                          </w:r>
                          <w:fldSimple w:instr=" NUMPAGES  \* MERGEFORMAT ">
                            <w:r>
                              <w:t>65</w:t>
                            </w:r>
                          </w:fldSimple>
                        </w:p>
                      </w:txbxContent>
                    </wps:txbx>
                    <wps:bodyPr wrap="none" lIns="0" tIns="0" rIns="0" bIns="0" upright="1">
                      <a:spAutoFit/>
                    </wps:bodyPr>
                  </wps:wsp>
                </a:graphicData>
              </a:graphic>
            </wp:anchor>
          </w:drawing>
        </mc:Choice>
        <mc:Fallback>
          <w:pict>
            <v:shapetype w14:anchorId="7C6942E0"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GmUpspcBAAAuAwAADgAAAAAA&#10;AAAAAAAAAAAuAgAAZHJzL2Uyb0RvYy54bWxQSwECLQAUAAYACAAAACEAcarRudcAAAAFAQAADwAA&#10;AAAAAAAAAAAAAADxAwAAZHJzL2Rvd25yZXYueG1sUEsFBgAAAAAEAAQA8wAAAPUEAAAAAA==&#10;" filled="f" stroked="f" strokeweight=".5pt">
              <v:textbox style="mso-fit-shape-to-text:t" inset="0,0,0,0">
                <w:txbxContent>
                  <w:p w14:paraId="6DF4924F" w14:textId="77777777" w:rsidR="00D345DF" w:rsidRDefault="00000000">
                    <w:pPr>
                      <w:pStyle w:val="af9"/>
                    </w:pPr>
                    <w:r>
                      <w:fldChar w:fldCharType="begin"/>
                    </w:r>
                    <w:r>
                      <w:instrText xml:space="preserve"> PAGE  \* MERGEFORMAT </w:instrText>
                    </w:r>
                    <w:r>
                      <w:fldChar w:fldCharType="separate"/>
                    </w:r>
                    <w:r>
                      <w:t>36</w:t>
                    </w:r>
                    <w:r>
                      <w:fldChar w:fldCharType="end"/>
                    </w:r>
                    <w:r>
                      <w:t xml:space="preserve"> / </w:t>
                    </w:r>
                    <w:fldSimple w:instr=" NUMPAGES  \* MERGEFORMAT ">
                      <w:r>
                        <w:t>65</w:t>
                      </w:r>
                    </w:fldSimple>
                  </w:p>
                </w:txbxContent>
              </v:textbox>
              <w10:wrap anchorx="margin"/>
            </v:shape>
          </w:pict>
        </mc:Fallback>
      </mc:AlternateContent>
    </w:r>
  </w:p>
  <w:p w14:paraId="4AD92114" w14:textId="77777777" w:rsidR="00D345DF" w:rsidRDefault="00D345DF">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229E" w14:textId="77777777" w:rsidR="00D345DF" w:rsidRDefault="00000000">
    <w:pPr>
      <w:pStyle w:val="af9"/>
      <w:jc w:val="center"/>
      <w:rPr>
        <w:rFonts w:ascii="仿宋_GB2312" w:eastAsia="仿宋_GB2312" w:hAnsi="仿宋_GB2312"/>
      </w:rPr>
    </w:pPr>
    <w:r>
      <w:rPr>
        <w:noProof/>
      </w:rPr>
      <mc:AlternateContent>
        <mc:Choice Requires="wps">
          <w:drawing>
            <wp:anchor distT="0" distB="0" distL="114300" distR="114300" simplePos="0" relativeHeight="251660288" behindDoc="0" locked="0" layoutInCell="1" allowOverlap="1" wp14:anchorId="03D92236" wp14:editId="3C021E33">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C699BC4" w14:textId="77777777" w:rsidR="00D345DF" w:rsidRDefault="00000000">
                          <w:pPr>
                            <w:pStyle w:val="af9"/>
                          </w:pPr>
                          <w:r>
                            <w:fldChar w:fldCharType="begin"/>
                          </w:r>
                          <w:r>
                            <w:instrText xml:space="preserve"> PAGE  \* MERGEFORMAT </w:instrText>
                          </w:r>
                          <w:r>
                            <w:fldChar w:fldCharType="separate"/>
                          </w:r>
                          <w:r>
                            <w:t>38</w:t>
                          </w:r>
                          <w:r>
                            <w:fldChar w:fldCharType="end"/>
                          </w:r>
                          <w:r>
                            <w:t xml:space="preserve"> / </w:t>
                          </w:r>
                          <w:fldSimple w:instr=" NUMPAGES  \* MERGEFORMAT ">
                            <w:r>
                              <w:t>65</w:t>
                            </w:r>
                          </w:fldSimple>
                        </w:p>
                      </w:txbxContent>
                    </wps:txbx>
                    <wps:bodyPr wrap="none" lIns="0" tIns="0" rIns="0" bIns="0" upright="1">
                      <a:spAutoFit/>
                    </wps:bodyPr>
                  </wps:wsp>
                </a:graphicData>
              </a:graphic>
            </wp:anchor>
          </w:drawing>
        </mc:Choice>
        <mc:Fallback>
          <w:pict>
            <v:shapetype w14:anchorId="03D92236" id="_x0000_t202" coordsize="21600,21600" o:spt="202" path="m,l,21600r21600,l21600,xe">
              <v:stroke joinstyle="miter"/>
              <v:path gradientshapeok="t" o:connecttype="rect"/>
            </v:shapetype>
            <v:shape id="文本框 4"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" filled="f" stroked="f" strokeweight=".5pt">
              <v:textbox style="mso-fit-shape-to-text:t" inset="0,0,0,0">
                <w:txbxContent>
                  <w:p w14:paraId="6C699BC4" w14:textId="77777777" w:rsidR="00D345DF" w:rsidRDefault="00000000">
                    <w:pPr>
                      <w:pStyle w:val="af9"/>
                    </w:pPr>
                    <w:r>
                      <w:fldChar w:fldCharType="begin"/>
                    </w:r>
                    <w:r>
                      <w:instrText xml:space="preserve"> PAGE  \* MERGEFORMAT </w:instrText>
                    </w:r>
                    <w:r>
                      <w:fldChar w:fldCharType="separate"/>
                    </w:r>
                    <w:r>
                      <w:t>38</w:t>
                    </w:r>
                    <w:r>
                      <w:fldChar w:fldCharType="end"/>
                    </w:r>
                    <w:r>
                      <w:t xml:space="preserve"> / </w:t>
                    </w:r>
                    <w:fldSimple w:instr=" NUMPAGES  \* MERGEFORMAT ">
                      <w:r>
                        <w:t>65</w:t>
                      </w:r>
                    </w:fldSimple>
                  </w:p>
                </w:txbxContent>
              </v:textbox>
              <w10:wrap anchorx="margin"/>
            </v:shape>
          </w:pict>
        </mc:Fallback>
      </mc:AlternateContent>
    </w:r>
  </w:p>
  <w:p w14:paraId="7809AB5C" w14:textId="77777777" w:rsidR="00D345DF" w:rsidRDefault="00D345DF">
    <w:pPr>
      <w:rPr>
        <w:rFonts w:ascii="仿宋_GB2312" w:eastAsia="仿宋_GB2312" w:hAnsi="仿宋_GB23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AF17" w14:textId="77777777" w:rsidR="00D345DF" w:rsidRDefault="00000000">
    <w:pPr>
      <w:pStyle w:val="af9"/>
      <w:jc w:val="center"/>
      <w:rPr>
        <w:rFonts w:ascii="仿宋_GB2312" w:eastAsia="仿宋_GB2312" w:hAnsi="仿宋_GB2312"/>
      </w:rPr>
    </w:pPr>
    <w:r>
      <w:rPr>
        <w:noProof/>
      </w:rPr>
      <mc:AlternateContent>
        <mc:Choice Requires="wps">
          <w:drawing>
            <wp:anchor distT="0" distB="0" distL="114300" distR="114300" simplePos="0" relativeHeight="251661312" behindDoc="0" locked="0" layoutInCell="1" allowOverlap="1" wp14:anchorId="384D674A" wp14:editId="0C8056C8">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23A98BC" w14:textId="77777777" w:rsidR="00D345DF" w:rsidRDefault="00000000">
                          <w:pPr>
                            <w:pStyle w:val="af9"/>
                          </w:pPr>
                          <w:r>
                            <w:fldChar w:fldCharType="begin"/>
                          </w:r>
                          <w:r>
                            <w:instrText xml:space="preserve"> PAGE  \* MERGEFORMAT </w:instrText>
                          </w:r>
                          <w:r>
                            <w:fldChar w:fldCharType="separate"/>
                          </w:r>
                          <w:r>
                            <w:t>37</w:t>
                          </w:r>
                          <w:r>
                            <w:fldChar w:fldCharType="end"/>
                          </w:r>
                          <w:r>
                            <w:t xml:space="preserve"> / </w:t>
                          </w:r>
                          <w:fldSimple w:instr=" NUMPAGES  \* MERGEFORMAT ">
                            <w:r>
                              <w:t>65</w:t>
                            </w:r>
                          </w:fldSimple>
                        </w:p>
                      </w:txbxContent>
                    </wps:txbx>
                    <wps:bodyPr wrap="none" lIns="0" tIns="0" rIns="0" bIns="0" upright="1">
                      <a:spAutoFit/>
                    </wps:bodyPr>
                  </wps:wsp>
                </a:graphicData>
              </a:graphic>
            </wp:anchor>
          </w:drawing>
        </mc:Choice>
        <mc:Fallback>
          <w:pict>
            <v:shapetype w14:anchorId="384D674A" id="_x0000_t202" coordsize="21600,21600" o:spt="202" path="m,l,21600r21600,l21600,xe">
              <v:stroke joinstyle="miter"/>
              <v:path gradientshapeok="t" o:connecttype="rect"/>
            </v:shapetype>
            <v:shape id="文本框 5" o:spid="_x0000_s1030"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FI0qIGbAQAANQMAAA4A&#10;AAAAAAAAAAAAAAAALgIAAGRycy9lMm9Eb2MueG1sUEsBAi0AFAAGAAgAAAAhAHGq0bnXAAAABQEA&#10;AA8AAAAAAAAAAAAAAAAA9QMAAGRycy9kb3ducmV2LnhtbFBLBQYAAAAABAAEAPMAAAD5BAAAAAA=&#10;" filled="f" stroked="f" strokeweight=".5pt">
              <v:textbox style="mso-fit-shape-to-text:t" inset="0,0,0,0">
                <w:txbxContent>
                  <w:p w14:paraId="723A98BC" w14:textId="77777777" w:rsidR="00D345DF" w:rsidRDefault="00000000">
                    <w:pPr>
                      <w:pStyle w:val="af9"/>
                    </w:pPr>
                    <w:r>
                      <w:fldChar w:fldCharType="begin"/>
                    </w:r>
                    <w:r>
                      <w:instrText xml:space="preserve"> PAGE  \* MERGEFORMAT </w:instrText>
                    </w:r>
                    <w:r>
                      <w:fldChar w:fldCharType="separate"/>
                    </w:r>
                    <w:r>
                      <w:t>37</w:t>
                    </w:r>
                    <w:r>
                      <w:fldChar w:fldCharType="end"/>
                    </w:r>
                    <w:r>
                      <w:t xml:space="preserve"> / </w:t>
                    </w:r>
                    <w:fldSimple w:instr=" NUMPAGES  \* MERGEFORMAT ">
                      <w:r>
                        <w:t>65</w:t>
                      </w:r>
                    </w:fldSimple>
                  </w:p>
                </w:txbxContent>
              </v:textbox>
              <w10:wrap anchorx="margin"/>
            </v:shape>
          </w:pict>
        </mc:Fallback>
      </mc:AlternateContent>
    </w:r>
  </w:p>
  <w:p w14:paraId="79B2D3E1" w14:textId="77777777" w:rsidR="00D345DF" w:rsidRDefault="00D345DF">
    <w:pPr>
      <w:rPr>
        <w:rFonts w:ascii="仿宋_GB2312" w:eastAsia="仿宋_GB2312" w:hAnsi="仿宋_GB23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05B1" w14:textId="77777777" w:rsidR="00D345DF" w:rsidRDefault="00000000">
    <w:pPr>
      <w:pStyle w:val="af9"/>
      <w:framePr w:wrap="around" w:vAnchor="text" w:hAnchor="margin" w:xAlign="right" w:y="1"/>
      <w:rPr>
        <w:rStyle w:val="aff3"/>
      </w:rPr>
    </w:pPr>
    <w:r>
      <w:fldChar w:fldCharType="begin"/>
    </w:r>
    <w:r>
      <w:rPr>
        <w:rStyle w:val="aff3"/>
      </w:rPr>
      <w:instrText xml:space="preserve">PAGE  </w:instrText>
    </w:r>
    <w:r>
      <w:fldChar w:fldCharType="end"/>
    </w:r>
  </w:p>
  <w:p w14:paraId="18D427A0" w14:textId="77777777" w:rsidR="00D345DF" w:rsidRDefault="00D345DF">
    <w:pPr>
      <w:pStyle w:val="af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2E07" w14:textId="77777777" w:rsidR="00D345DF" w:rsidRDefault="00000000">
    <w:pPr>
      <w:pStyle w:val="af9"/>
      <w:jc w:val="center"/>
      <w:rPr>
        <w:rFonts w:ascii="仿宋_GB2312" w:eastAsia="仿宋_GB2312" w:hAnsi="仿宋_GB2312"/>
      </w:rPr>
    </w:pPr>
    <w:r>
      <w:rPr>
        <w:noProof/>
      </w:rPr>
      <mc:AlternateContent>
        <mc:Choice Requires="wps">
          <w:drawing>
            <wp:anchor distT="0" distB="0" distL="114300" distR="114300" simplePos="0" relativeHeight="251662336" behindDoc="0" locked="0" layoutInCell="1" allowOverlap="1" wp14:anchorId="328DE26A" wp14:editId="0833D959">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159CBB5" w14:textId="77777777" w:rsidR="00D345DF" w:rsidRDefault="00000000">
                          <w:pPr>
                            <w:pStyle w:val="af9"/>
                          </w:pPr>
                          <w:r>
                            <w:fldChar w:fldCharType="begin"/>
                          </w:r>
                          <w:r>
                            <w:instrText xml:space="preserve"> PAGE  \* MERGEFORMAT </w:instrText>
                          </w:r>
                          <w:r>
                            <w:fldChar w:fldCharType="separate"/>
                          </w:r>
                          <w:r>
                            <w:t>65</w:t>
                          </w:r>
                          <w:r>
                            <w:fldChar w:fldCharType="end"/>
                          </w:r>
                          <w:r>
                            <w:t xml:space="preserve"> / </w:t>
                          </w:r>
                          <w:fldSimple w:instr=" NUMPAGES  \* MERGEFORMAT ">
                            <w:r>
                              <w:t>65</w:t>
                            </w:r>
                          </w:fldSimple>
                        </w:p>
                      </w:txbxContent>
                    </wps:txbx>
                    <wps:bodyPr wrap="none" lIns="0" tIns="0" rIns="0" bIns="0" upright="1">
                      <a:spAutoFit/>
                    </wps:bodyPr>
                  </wps:wsp>
                </a:graphicData>
              </a:graphic>
            </wp:anchor>
          </w:drawing>
        </mc:Choice>
        <mc:Fallback>
          <w:pict>
            <v:shapetype w14:anchorId="328DE26A" id="_x0000_t202" coordsize="21600,21600" o:spt="202" path="m,l,21600r21600,l21600,xe">
              <v:stroke joinstyle="miter"/>
              <v:path gradientshapeok="t" o:connecttype="rect"/>
            </v:shapetype>
            <v:shape id="文本框 7" o:spid="_x0000_s1031"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Bb69ZybAQAANQMAAA4A&#10;AAAAAAAAAAAAAAAALgIAAGRycy9lMm9Eb2MueG1sUEsBAi0AFAAGAAgAAAAhAHGq0bnXAAAABQEA&#10;AA8AAAAAAAAAAAAAAAAA9QMAAGRycy9kb3ducmV2LnhtbFBLBQYAAAAABAAEAPMAAAD5BAAAAAA=&#10;" filled="f" stroked="f" strokeweight=".5pt">
              <v:textbox style="mso-fit-shape-to-text:t" inset="0,0,0,0">
                <w:txbxContent>
                  <w:p w14:paraId="6159CBB5" w14:textId="77777777" w:rsidR="00D345DF" w:rsidRDefault="00000000">
                    <w:pPr>
                      <w:pStyle w:val="af9"/>
                    </w:pPr>
                    <w:r>
                      <w:fldChar w:fldCharType="begin"/>
                    </w:r>
                    <w:r>
                      <w:instrText xml:space="preserve"> PAGE  \* MERGEFORMAT </w:instrText>
                    </w:r>
                    <w:r>
                      <w:fldChar w:fldCharType="separate"/>
                    </w:r>
                    <w:r>
                      <w:t>65</w:t>
                    </w:r>
                    <w:r>
                      <w:fldChar w:fldCharType="end"/>
                    </w:r>
                    <w:r>
                      <w:t xml:space="preserve"> / </w:t>
                    </w:r>
                    <w:fldSimple w:instr=" NUMPAGES  \* MERGEFORMAT ">
                      <w:r>
                        <w:t>65</w:t>
                      </w:r>
                    </w:fldSimple>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C126" w14:textId="77777777" w:rsidR="00D345DF" w:rsidRDefault="00000000">
    <w:pPr>
      <w:pStyle w:val="af9"/>
      <w:jc w:val="center"/>
      <w:rPr>
        <w:rFonts w:ascii="仿宋_GB2312" w:eastAsia="仿宋_GB2312" w:hAnsi="仿宋_GB2312"/>
      </w:rPr>
    </w:pPr>
    <w:r>
      <w:rPr>
        <w:noProof/>
      </w:rPr>
      <mc:AlternateContent>
        <mc:Choice Requires="wps">
          <w:drawing>
            <wp:anchor distT="0" distB="0" distL="114300" distR="114300" simplePos="0" relativeHeight="251663360" behindDoc="0" locked="0" layoutInCell="1" allowOverlap="1" wp14:anchorId="4825E0D5" wp14:editId="702F1960">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9DE782F" w14:textId="77777777" w:rsidR="00D345DF" w:rsidRDefault="00000000">
                          <w:pPr>
                            <w:pStyle w:val="af9"/>
                          </w:pPr>
                          <w:r>
                            <w:fldChar w:fldCharType="begin"/>
                          </w:r>
                          <w:r>
                            <w:instrText xml:space="preserve"> PAGE  \* MERGEFORMAT </w:instrText>
                          </w:r>
                          <w:r>
                            <w:fldChar w:fldCharType="separate"/>
                          </w:r>
                          <w:r>
                            <w:t>59</w:t>
                          </w:r>
                          <w:r>
                            <w:fldChar w:fldCharType="end"/>
                          </w:r>
                          <w:r>
                            <w:t xml:space="preserve"> / </w:t>
                          </w:r>
                          <w:fldSimple w:instr=" NUMPAGES  \* MERGEFORMAT ">
                            <w:r>
                              <w:t>59</w:t>
                            </w:r>
                          </w:fldSimple>
                        </w:p>
                      </w:txbxContent>
                    </wps:txbx>
                    <wps:bodyPr wrap="none" lIns="0" tIns="0" rIns="0" bIns="0" upright="1">
                      <a:spAutoFit/>
                    </wps:bodyPr>
                  </wps:wsp>
                </a:graphicData>
              </a:graphic>
            </wp:anchor>
          </w:drawing>
        </mc:Choice>
        <mc:Fallback>
          <w:pict>
            <v:shapetype w14:anchorId="4825E0D5" id="_x0000_t202" coordsize="21600,21600" o:spt="202" path="m,l,21600r21600,l21600,xe">
              <v:stroke joinstyle="miter"/>
              <v:path gradientshapeok="t" o:connecttype="rect"/>
            </v:shapetype>
            <v:shape id="文本框 8" o:spid="_x0000_s1032"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" filled="f" stroked="f" strokeweight=".5pt">
              <v:textbox style="mso-fit-shape-to-text:t" inset="0,0,0,0">
                <w:txbxContent>
                  <w:p w14:paraId="79DE782F" w14:textId="77777777" w:rsidR="00D345DF" w:rsidRDefault="00000000">
                    <w:pPr>
                      <w:pStyle w:val="af9"/>
                    </w:pPr>
                    <w:r>
                      <w:fldChar w:fldCharType="begin"/>
                    </w:r>
                    <w:r>
                      <w:instrText xml:space="preserve"> PAGE  \* MERGEFORMAT </w:instrText>
                    </w:r>
                    <w:r>
                      <w:fldChar w:fldCharType="separate"/>
                    </w:r>
                    <w:r>
                      <w:t>59</w:t>
                    </w:r>
                    <w:r>
                      <w:fldChar w:fldCharType="end"/>
                    </w:r>
                    <w:r>
                      <w:t xml:space="preserve"> / </w:t>
                    </w:r>
                    <w:fldSimple w:instr=" NUMPAGES  \* MERGEFORMAT ">
                      <w:r>
                        <w:t>59</w:t>
                      </w:r>
                    </w:fldSimple>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0319" w14:textId="77777777" w:rsidR="00C61CA5" w:rsidRDefault="00C61CA5">
      <w:r>
        <w:separator/>
      </w:r>
    </w:p>
  </w:footnote>
  <w:footnote w:type="continuationSeparator" w:id="0">
    <w:p w14:paraId="7BB0BAFE" w14:textId="77777777" w:rsidR="00C61CA5" w:rsidRDefault="00C61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DB70" w14:textId="77777777" w:rsidR="00132D22" w:rsidRDefault="00132D22" w:rsidP="00132D2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EE2" w14:textId="77777777" w:rsidR="00D345DF" w:rsidRDefault="00000000" w:rsidP="00E10281">
    <w:pPr>
      <w:pStyle w:val="afa"/>
    </w:pPr>
    <w:r>
      <w:rPr>
        <w:rFonts w:hint="eastAsia"/>
      </w:rPr>
      <w:t>竞争性谈判文件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FAE3" w14:textId="77777777" w:rsidR="00D345DF" w:rsidRDefault="00000000" w:rsidP="00E10281">
    <w:pPr>
      <w:pStyle w:val="afa"/>
    </w:pPr>
    <w:r>
      <w:rPr>
        <w:rFonts w:hint="eastAsia"/>
      </w:rPr>
      <w:t>浙江省建设工程设备招标有限公司竞争性谈判文件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4651" w14:textId="6D74E297" w:rsidR="00D345DF" w:rsidRDefault="00000000" w:rsidP="00E10281">
    <w:pPr>
      <w:pStyle w:val="afa"/>
      <w:rPr>
        <w:rFonts w:ascii="仿宋_GB2312" w:eastAsia="仿宋_GB2312" w:hAnsi="仿宋_GB2312"/>
        <w:b/>
        <w:i/>
        <w:u w:val="single"/>
      </w:rPr>
    </w:pPr>
    <w:r>
      <w:rPr>
        <w:rFonts w:hint="eastAsia"/>
      </w:rPr>
      <w:t xml:space="preserve">                                 </w:t>
    </w:r>
    <w:r>
      <w:t>竞争性谈判文件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15D7" w14:textId="77777777" w:rsidR="00D345DF" w:rsidRDefault="00000000" w:rsidP="00E10281">
    <w:pPr>
      <w:pStyle w:val="afa"/>
    </w:pPr>
    <w:r>
      <w:rPr>
        <w:rFonts w:hint="eastAsia"/>
      </w:rPr>
      <w:t xml:space="preserve">                                                                                                        </w:t>
    </w:r>
    <w:r>
      <w:t>浙江省建设工程设备招标有限公司竞争性谈判文件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3FB7" w14:textId="77777777" w:rsidR="00D345DF" w:rsidRDefault="00000000" w:rsidP="00E10281">
    <w:pPr>
      <w:pStyle w:val="afa"/>
      <w:rPr>
        <w:rFonts w:ascii="仿宋_GB2312" w:eastAsia="仿宋_GB2312" w:hAnsi="仿宋_GB2312"/>
        <w:b/>
        <w:i/>
        <w:u w:val="single"/>
      </w:rPr>
    </w:pPr>
    <w:r>
      <w:t>浙江省建设工程设备招标有限公司竞争性谈判文件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113B" w14:textId="77777777" w:rsidR="00D345DF" w:rsidRDefault="00000000" w:rsidP="00132D22">
    <w:pPr>
      <w:pStyle w:val="afa"/>
    </w:pPr>
    <w:r>
      <w:t xml:space="preserve">                     </w:t>
    </w:r>
    <w:r>
      <w:rPr>
        <w:rFonts w:hint="eastAsia"/>
      </w:rPr>
      <w:t xml:space="preserve">                          </w:t>
    </w:r>
    <w:r>
      <w:t>浙江省建设工程设备招标有限公司竞争性谈判文件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3D0DE"/>
    <w:multiLevelType w:val="singleLevel"/>
    <w:tmpl w:val="AF53D0DE"/>
    <w:lvl w:ilvl="0">
      <w:start w:val="6"/>
      <w:numFmt w:val="chineseCounting"/>
      <w:suff w:val="nothing"/>
      <w:lvlText w:val="%1、"/>
      <w:lvlJc w:val="left"/>
      <w:rPr>
        <w:rFonts w:hint="eastAsia"/>
      </w:rPr>
    </w:lvl>
  </w:abstractNum>
  <w:abstractNum w:abstractNumId="1" w15:restartNumberingAfterBreak="0">
    <w:nsid w:val="00000007"/>
    <w:multiLevelType w:val="singleLevel"/>
    <w:tmpl w:val="00000007"/>
    <w:lvl w:ilvl="0">
      <w:start w:val="1"/>
      <w:numFmt w:val="decimal"/>
      <w:lvlText w:val="(%1)"/>
      <w:lvlJc w:val="left"/>
      <w:pPr>
        <w:ind w:left="425" w:hanging="425"/>
      </w:pPr>
      <w:rPr>
        <w:rFonts w:hint="default"/>
      </w:rPr>
    </w:lvl>
  </w:abstractNum>
  <w:abstractNum w:abstractNumId="2" w15:restartNumberingAfterBreak="0">
    <w:nsid w:val="00000008"/>
    <w:multiLevelType w:val="singleLevel"/>
    <w:tmpl w:val="00000008"/>
    <w:lvl w:ilvl="0">
      <w:start w:val="1"/>
      <w:numFmt w:val="decimal"/>
      <w:lvlText w:val="(%1)"/>
      <w:lvlJc w:val="left"/>
      <w:pPr>
        <w:ind w:left="425" w:hanging="425"/>
      </w:pPr>
      <w:rPr>
        <w:rFonts w:hint="default"/>
      </w:rPr>
    </w:lvl>
  </w:abstractNum>
  <w:abstractNum w:abstractNumId="3" w15:restartNumberingAfterBreak="0">
    <w:nsid w:val="00000009"/>
    <w:multiLevelType w:val="singleLevel"/>
    <w:tmpl w:val="00000009"/>
    <w:lvl w:ilvl="0">
      <w:start w:val="10"/>
      <w:numFmt w:val="decimal"/>
      <w:suff w:val="nothing"/>
      <w:lvlText w:val="%1．"/>
      <w:lvlJc w:val="left"/>
    </w:lvl>
  </w:abstractNum>
  <w:abstractNum w:abstractNumId="4" w15:restartNumberingAfterBreak="0">
    <w:nsid w:val="0000000A"/>
    <w:multiLevelType w:val="multilevel"/>
    <w:tmpl w:val="0000000A"/>
    <w:lvl w:ilvl="0">
      <w:start w:val="1"/>
      <w:numFmt w:val="bullet"/>
      <w:pStyle w:val="a"/>
      <w:lvlText w:val=""/>
      <w:lvlJc w:val="left"/>
      <w:pPr>
        <w:tabs>
          <w:tab w:val="left" w:pos="839"/>
        </w:tabs>
        <w:ind w:left="840" w:hanging="420"/>
      </w:pPr>
      <w:rPr>
        <w:rFonts w:ascii="Wingdings" w:hAnsi="Wingdings" w:hint="default"/>
      </w:rPr>
    </w:lvl>
    <w:lvl w:ilvl="1">
      <w:start w:val="1"/>
      <w:numFmt w:val="lowerLetter"/>
      <w:lvlText w:val="%2)"/>
      <w:lvlJc w:val="left"/>
      <w:pPr>
        <w:ind w:left="1260" w:hanging="420"/>
      </w:pPr>
      <w:rPr>
        <w:rFonts w:hint="default"/>
      </w:rPr>
    </w:lvl>
    <w:lvl w:ilvl="2">
      <w:start w:val="1"/>
      <w:numFmt w:val="lowerRoman"/>
      <w:lvlText w:val="%3."/>
      <w:lvlJc w:val="right"/>
      <w:pPr>
        <w:ind w:left="1680" w:hanging="420"/>
      </w:pPr>
      <w:rPr>
        <w:rFonts w:hint="default"/>
      </w:rPr>
    </w:lvl>
    <w:lvl w:ilvl="3">
      <w:start w:val="1"/>
      <w:numFmt w:val="decimal"/>
      <w:lvlText w:val="%4."/>
      <w:lvlJc w:val="left"/>
      <w:pPr>
        <w:ind w:left="2100" w:hanging="420"/>
      </w:pPr>
      <w:rPr>
        <w:rFonts w:hint="default"/>
      </w:rPr>
    </w:lvl>
    <w:lvl w:ilvl="4">
      <w:start w:val="1"/>
      <w:numFmt w:val="lowerLetter"/>
      <w:lvlText w:val="%5)"/>
      <w:lvlJc w:val="left"/>
      <w:pPr>
        <w:ind w:left="2520" w:hanging="420"/>
      </w:pPr>
      <w:rPr>
        <w:rFonts w:hint="default"/>
      </w:rPr>
    </w:lvl>
    <w:lvl w:ilvl="5">
      <w:start w:val="1"/>
      <w:numFmt w:val="lowerRoman"/>
      <w:lvlText w:val="%6."/>
      <w:lvlJc w:val="right"/>
      <w:pPr>
        <w:ind w:left="2940" w:hanging="420"/>
      </w:pPr>
      <w:rPr>
        <w:rFonts w:hint="default"/>
      </w:rPr>
    </w:lvl>
    <w:lvl w:ilvl="6">
      <w:start w:val="1"/>
      <w:numFmt w:val="decimal"/>
      <w:lvlText w:val="%7."/>
      <w:lvlJc w:val="left"/>
      <w:pPr>
        <w:ind w:left="3360" w:hanging="420"/>
      </w:pPr>
      <w:rPr>
        <w:rFonts w:hint="default"/>
      </w:rPr>
    </w:lvl>
    <w:lvl w:ilvl="7">
      <w:start w:val="1"/>
      <w:numFmt w:val="lowerLetter"/>
      <w:lvlText w:val="%8)"/>
      <w:lvlJc w:val="left"/>
      <w:pPr>
        <w:ind w:left="3780" w:hanging="420"/>
      </w:pPr>
      <w:rPr>
        <w:rFonts w:hint="default"/>
      </w:rPr>
    </w:lvl>
    <w:lvl w:ilvl="8">
      <w:start w:val="1"/>
      <w:numFmt w:val="lowerRoman"/>
      <w:lvlText w:val="%9."/>
      <w:lvlJc w:val="right"/>
      <w:pPr>
        <w:ind w:left="4200" w:hanging="420"/>
      </w:pPr>
      <w:rPr>
        <w:rFonts w:hint="default"/>
      </w:rPr>
    </w:lvl>
  </w:abstractNum>
  <w:abstractNum w:abstractNumId="5" w15:restartNumberingAfterBreak="0">
    <w:nsid w:val="0000000D"/>
    <w:multiLevelType w:val="multilevel"/>
    <w:tmpl w:val="0000000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decimal"/>
      <w:lvlText w:val="(%3)"/>
      <w:lvlJc w:val="left"/>
      <w:pPr>
        <w:ind w:left="988"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11"/>
    <w:multiLevelType w:val="singleLevel"/>
    <w:tmpl w:val="00000011"/>
    <w:lvl w:ilvl="0">
      <w:start w:val="1"/>
      <w:numFmt w:val="decimal"/>
      <w:pStyle w:val="4"/>
      <w:lvlText w:val="%1."/>
      <w:lvlJc w:val="left"/>
      <w:pPr>
        <w:tabs>
          <w:tab w:val="left" w:pos="360"/>
        </w:tabs>
        <w:ind w:left="360" w:hanging="360"/>
      </w:pPr>
    </w:lvl>
  </w:abstractNum>
  <w:abstractNum w:abstractNumId="7" w15:restartNumberingAfterBreak="0">
    <w:nsid w:val="00000013"/>
    <w:multiLevelType w:val="multilevel"/>
    <w:tmpl w:val="00000013"/>
    <w:lvl w:ilvl="0">
      <w:start w:val="1"/>
      <w:numFmt w:val="bullet"/>
      <w:pStyle w:val="a0"/>
      <w:lvlText w:val=""/>
      <w:lvlJc w:val="left"/>
      <w:pPr>
        <w:ind w:left="90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00000014"/>
    <w:multiLevelType w:val="multilevel"/>
    <w:tmpl w:val="00000014"/>
    <w:lvl w:ilvl="0">
      <w:start w:val="1"/>
      <w:numFmt w:val="decimal"/>
      <w:pStyle w:val="a1"/>
      <w:lvlText w:val="%1."/>
      <w:lvlJc w:val="left"/>
      <w:pPr>
        <w:tabs>
          <w:tab w:val="left" w:pos="900"/>
        </w:tabs>
        <w:ind w:left="900" w:hanging="420"/>
      </w:pPr>
    </w:lvl>
    <w:lvl w:ilvl="1">
      <w:start w:val="1"/>
      <w:numFmt w:val="decimal"/>
      <w:lvlText w:val="%2、"/>
      <w:lvlJc w:val="left"/>
      <w:pPr>
        <w:tabs>
          <w:tab w:val="left" w:pos="1260"/>
        </w:tabs>
        <w:ind w:left="1260" w:hanging="360"/>
      </w:pPr>
    </w:lvl>
    <w:lvl w:ilvl="2">
      <w:start w:val="1"/>
      <w:numFmt w:val="upperLetter"/>
      <w:lvlText w:val="%3、"/>
      <w:lvlJc w:val="left"/>
      <w:pPr>
        <w:tabs>
          <w:tab w:val="left" w:pos="1680"/>
        </w:tabs>
        <w:ind w:left="168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0000015"/>
    <w:multiLevelType w:val="multilevel"/>
    <w:tmpl w:val="0000001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18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0" w15:restartNumberingAfterBreak="0">
    <w:nsid w:val="00000016"/>
    <w:multiLevelType w:val="multilevel"/>
    <w:tmpl w:val="00000016"/>
    <w:lvl w:ilvl="0">
      <w:start w:val="1"/>
      <w:numFmt w:val="decimal"/>
      <w:pStyle w:val="a4"/>
      <w:suff w:val="nothing"/>
      <w:lvlText w:val="表%1　"/>
      <w:lvlJc w:val="left"/>
      <w:pPr>
        <w:ind w:left="3240" w:firstLine="0"/>
      </w:pPr>
      <w:rPr>
        <w:rFonts w:ascii="黑体" w:eastAsia="黑体" w:hAnsi="Times New Roman" w:hint="eastAsia"/>
        <w:b w:val="0"/>
        <w:i w:val="0"/>
        <w:sz w:val="21"/>
      </w:rPr>
    </w:lvl>
    <w:lvl w:ilvl="1">
      <w:start w:val="1"/>
      <w:numFmt w:val="decimal"/>
      <w:lvlText w:val="%1.%2"/>
      <w:lvlJc w:val="left"/>
      <w:pPr>
        <w:tabs>
          <w:tab w:val="left" w:pos="872"/>
        </w:tabs>
        <w:ind w:left="872" w:hanging="567"/>
      </w:pPr>
    </w:lvl>
    <w:lvl w:ilvl="2">
      <w:start w:val="1"/>
      <w:numFmt w:val="decimal"/>
      <w:lvlText w:val="%1.%2.%3"/>
      <w:lvlJc w:val="left"/>
      <w:pPr>
        <w:tabs>
          <w:tab w:val="left" w:pos="1298"/>
        </w:tabs>
        <w:ind w:left="1298" w:hanging="567"/>
      </w:pPr>
    </w:lvl>
    <w:lvl w:ilvl="3">
      <w:start w:val="1"/>
      <w:numFmt w:val="decimal"/>
      <w:lvlText w:val="%1.%2.%3.%4"/>
      <w:lvlJc w:val="left"/>
      <w:pPr>
        <w:tabs>
          <w:tab w:val="left" w:pos="1864"/>
        </w:tabs>
        <w:ind w:left="1864" w:hanging="708"/>
      </w:pPr>
    </w:lvl>
    <w:lvl w:ilvl="4">
      <w:start w:val="1"/>
      <w:numFmt w:val="decimal"/>
      <w:lvlText w:val="%1.%2.%3.%4.%5"/>
      <w:lvlJc w:val="left"/>
      <w:pPr>
        <w:tabs>
          <w:tab w:val="left" w:pos="2431"/>
        </w:tabs>
        <w:ind w:left="2431" w:hanging="850"/>
      </w:pPr>
    </w:lvl>
    <w:lvl w:ilvl="5">
      <w:start w:val="1"/>
      <w:numFmt w:val="decimal"/>
      <w:lvlText w:val="%1.%2.%3.%4.%5.%6"/>
      <w:lvlJc w:val="left"/>
      <w:pPr>
        <w:tabs>
          <w:tab w:val="left" w:pos="3140"/>
        </w:tabs>
        <w:ind w:left="3140" w:hanging="1134"/>
      </w:pPr>
    </w:lvl>
    <w:lvl w:ilvl="6">
      <w:start w:val="1"/>
      <w:numFmt w:val="decimal"/>
      <w:lvlText w:val="%1.%2.%3.%4.%5.%6.%7"/>
      <w:lvlJc w:val="left"/>
      <w:pPr>
        <w:tabs>
          <w:tab w:val="left" w:pos="3707"/>
        </w:tabs>
        <w:ind w:left="3707" w:hanging="1276"/>
      </w:pPr>
    </w:lvl>
    <w:lvl w:ilvl="7">
      <w:start w:val="1"/>
      <w:numFmt w:val="decimal"/>
      <w:lvlText w:val="%1.%2.%3.%4.%5.%6.%7.%8"/>
      <w:lvlJc w:val="left"/>
      <w:pPr>
        <w:tabs>
          <w:tab w:val="left" w:pos="4274"/>
        </w:tabs>
        <w:ind w:left="4274" w:hanging="1418"/>
      </w:pPr>
    </w:lvl>
    <w:lvl w:ilvl="8">
      <w:start w:val="1"/>
      <w:numFmt w:val="decimal"/>
      <w:lvlText w:val="%1.%2.%3.%4.%5.%6.%7.%8.%9"/>
      <w:lvlJc w:val="left"/>
      <w:pPr>
        <w:tabs>
          <w:tab w:val="left" w:pos="4982"/>
        </w:tabs>
        <w:ind w:left="4982" w:hanging="1700"/>
      </w:pPr>
    </w:lvl>
  </w:abstractNum>
  <w:abstractNum w:abstractNumId="11" w15:restartNumberingAfterBreak="0">
    <w:nsid w:val="00000017"/>
    <w:multiLevelType w:val="multilevel"/>
    <w:tmpl w:val="00000017"/>
    <w:lvl w:ilvl="0">
      <w:start w:val="1"/>
      <w:numFmt w:val="decimal"/>
      <w:pStyle w:val="a5"/>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2" w15:restartNumberingAfterBreak="0">
    <w:nsid w:val="00000018"/>
    <w:multiLevelType w:val="multilevel"/>
    <w:tmpl w:val="00000018"/>
    <w:lvl w:ilvl="0">
      <w:start w:val="1"/>
      <w:numFmt w:val="decimal"/>
      <w:pStyle w:val="1"/>
      <w:lvlText w:val="%1"/>
      <w:lvlJc w:val="left"/>
      <w:pPr>
        <w:tabs>
          <w:tab w:val="left" w:pos="480"/>
        </w:tabs>
        <w:ind w:left="480" w:hanging="480"/>
      </w:pPr>
      <w:rPr>
        <w:sz w:val="44"/>
      </w:rPr>
    </w:lvl>
    <w:lvl w:ilvl="1">
      <w:start w:val="1"/>
      <w:numFmt w:val="decimal"/>
      <w:pStyle w:val="2"/>
      <w:lvlText w:val="%1.%2"/>
      <w:lvlJc w:val="left"/>
      <w:pPr>
        <w:tabs>
          <w:tab w:val="left" w:pos="480"/>
        </w:tabs>
        <w:ind w:left="480" w:hanging="480"/>
      </w:pPr>
      <w:rPr>
        <w:sz w:val="32"/>
      </w:rPr>
    </w:lvl>
    <w:lvl w:ilvl="2">
      <w:start w:val="1"/>
      <w:numFmt w:val="decimal"/>
      <w:lvlText w:val="%1.%2.%3"/>
      <w:lvlJc w:val="left"/>
      <w:pPr>
        <w:tabs>
          <w:tab w:val="left" w:pos="720"/>
        </w:tabs>
        <w:ind w:left="720" w:hanging="720"/>
      </w:pPr>
    </w:lvl>
    <w:lvl w:ilvl="3">
      <w:start w:val="1"/>
      <w:numFmt w:val="decimal"/>
      <w:lvlText w:val="%1.%2.%3.%4"/>
      <w:lvlJc w:val="left"/>
      <w:pPr>
        <w:tabs>
          <w:tab w:val="left" w:pos="1620"/>
        </w:tabs>
        <w:ind w:left="1620" w:hanging="720"/>
      </w:pPr>
    </w:lvl>
    <w:lvl w:ilvl="4">
      <w:start w:val="1"/>
      <w:numFmt w:val="decimal"/>
      <w:pStyle w:val="5"/>
      <w:lvlText w:val="%1.%2.%3.%4.%5"/>
      <w:lvlJc w:val="left"/>
      <w:pPr>
        <w:tabs>
          <w:tab w:val="left" w:pos="1080"/>
        </w:tabs>
        <w:ind w:left="1080" w:hanging="1080"/>
      </w:pPr>
    </w:lvl>
    <w:lvl w:ilvl="5">
      <w:start w:val="1"/>
      <w:numFmt w:val="decimal"/>
      <w:pStyle w:val="6"/>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3" w15:restartNumberingAfterBreak="0">
    <w:nsid w:val="00000019"/>
    <w:multiLevelType w:val="multilevel"/>
    <w:tmpl w:val="00000019"/>
    <w:lvl w:ilvl="0">
      <w:start w:val="1"/>
      <w:numFmt w:val="bullet"/>
      <w:pStyle w:val="a6"/>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0000001A"/>
    <w:multiLevelType w:val="multilevel"/>
    <w:tmpl w:val="0000001A"/>
    <w:lvl w:ilvl="0">
      <w:start w:val="1"/>
      <w:numFmt w:val="decimal"/>
      <w:pStyle w:val="a7"/>
      <w:lvlText w:val="%1)"/>
      <w:lvlJc w:val="left"/>
      <w:pPr>
        <w:ind w:left="84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0000001B"/>
    <w:multiLevelType w:val="multilevel"/>
    <w:tmpl w:val="0000001B"/>
    <w:lvl w:ilvl="0">
      <w:start w:val="1"/>
      <w:numFmt w:val="decimal"/>
      <w:pStyle w:val="a8"/>
      <w:lvlText w:val="%1."/>
      <w:lvlJc w:val="left"/>
      <w:pPr>
        <w:tabs>
          <w:tab w:val="left" w:pos="840"/>
        </w:tabs>
        <w:ind w:left="840" w:hanging="420"/>
      </w:pPr>
      <w:rPr>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000001C"/>
    <w:multiLevelType w:val="multilevel"/>
    <w:tmpl w:val="0000001C"/>
    <w:lvl w:ilvl="0">
      <w:start w:val="1"/>
      <w:numFmt w:val="decimal"/>
      <w:pStyle w:val="a9"/>
      <w:lvlText w:val="%1)"/>
      <w:lvlJc w:val="left"/>
      <w:pPr>
        <w:tabs>
          <w:tab w:val="left" w:pos="1440"/>
        </w:tabs>
        <w:ind w:left="144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0000001D"/>
    <w:multiLevelType w:val="multilevel"/>
    <w:tmpl w:val="0000001D"/>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709" w:firstLine="0"/>
      </w:pPr>
    </w:lvl>
    <w:lvl w:ilvl="4">
      <w:start w:val="1"/>
      <w:numFmt w:val="decimal"/>
      <w:pStyle w:val="MMTopic5"/>
      <w:suff w:val="space"/>
      <w:lvlText w:val="%1.%2.%3.%4.%5"/>
      <w:lvlJc w:val="left"/>
      <w:pPr>
        <w:ind w:left="0" w:firstLine="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8" w15:restartNumberingAfterBreak="0">
    <w:nsid w:val="0000001E"/>
    <w:multiLevelType w:val="multilevel"/>
    <w:tmpl w:val="0000001E"/>
    <w:lvl w:ilvl="0">
      <w:start w:val="1"/>
      <w:numFmt w:val="bullet"/>
      <w:pStyle w:val="BulletingFirstIndent1"/>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0000001F"/>
    <w:multiLevelType w:val="multilevel"/>
    <w:tmpl w:val="0000001F"/>
    <w:lvl w:ilvl="0">
      <w:start w:val="1"/>
      <w:numFmt w:val="bullet"/>
      <w:pStyle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705835710">
    <w:abstractNumId w:val="6"/>
  </w:num>
  <w:num w:numId="2" w16cid:durableId="28989560">
    <w:abstractNumId w:val="7"/>
  </w:num>
  <w:num w:numId="3" w16cid:durableId="285621482">
    <w:abstractNumId w:val="12"/>
  </w:num>
  <w:num w:numId="4" w16cid:durableId="78406646">
    <w:abstractNumId w:val="9"/>
  </w:num>
  <w:num w:numId="5" w16cid:durableId="748383575">
    <w:abstractNumId w:val="17"/>
  </w:num>
  <w:num w:numId="6" w16cid:durableId="97216179">
    <w:abstractNumId w:val="4"/>
  </w:num>
  <w:num w:numId="7" w16cid:durableId="1459571430">
    <w:abstractNumId w:val="16"/>
  </w:num>
  <w:num w:numId="8" w16cid:durableId="1019234015">
    <w:abstractNumId w:val="11"/>
  </w:num>
  <w:num w:numId="9" w16cid:durableId="1513760196">
    <w:abstractNumId w:val="18"/>
  </w:num>
  <w:num w:numId="10" w16cid:durableId="815487632">
    <w:abstractNumId w:val="8"/>
  </w:num>
  <w:num w:numId="11" w16cid:durableId="1915309463">
    <w:abstractNumId w:val="14"/>
  </w:num>
  <w:num w:numId="12" w16cid:durableId="2011714109">
    <w:abstractNumId w:val="19"/>
  </w:num>
  <w:num w:numId="13" w16cid:durableId="990790662">
    <w:abstractNumId w:val="13"/>
  </w:num>
  <w:num w:numId="14" w16cid:durableId="1059673335">
    <w:abstractNumId w:val="15"/>
  </w:num>
  <w:num w:numId="15" w16cid:durableId="519050642">
    <w:abstractNumId w:val="10"/>
  </w:num>
  <w:num w:numId="16" w16cid:durableId="423838805">
    <w:abstractNumId w:val="3"/>
  </w:num>
  <w:num w:numId="17" w16cid:durableId="285815731">
    <w:abstractNumId w:val="1"/>
  </w:num>
  <w:num w:numId="18" w16cid:durableId="1323461506">
    <w:abstractNumId w:val="2"/>
  </w:num>
  <w:num w:numId="19" w16cid:durableId="1267734166">
    <w:abstractNumId w:val="5"/>
  </w:num>
  <w:num w:numId="20" w16cid:durableId="116813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trackRevisions/>
  <w:defaultTabStop w:val="420"/>
  <w:drawingGridVerticalSpacing w:val="156"/>
  <w:doNotShadeFormData/>
  <w:noPunctuationKerning/>
  <w:characterSpacingControl w:val="compressPunctuation"/>
  <w:noLineBreaksAfter w:lang="zh-CN" w:val="([{·‘“〈《「『【〔〖（．［｛￡￥"/>
  <w:noLineBreaksBefore w:lang="zh-CN" w:val="!),.:;?]}¨·ˇˉ―‖’”…∶、。〃々〉》」』】〕〗！＂＇），．：；？］｀｜｝～￠"/>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VhODJmNzY3N2UyNDIzMzBhZWJmNTQ2ZTc5M2EyNDQifQ=="/>
  </w:docVars>
  <w:rsids>
    <w:rsidRoot w:val="00172A27"/>
    <w:rsid w:val="000004F0"/>
    <w:rsid w:val="000011E9"/>
    <w:rsid w:val="00002664"/>
    <w:rsid w:val="00002F3D"/>
    <w:rsid w:val="00004DE2"/>
    <w:rsid w:val="0000706D"/>
    <w:rsid w:val="000077B0"/>
    <w:rsid w:val="000100FF"/>
    <w:rsid w:val="00012742"/>
    <w:rsid w:val="0001381C"/>
    <w:rsid w:val="0001404A"/>
    <w:rsid w:val="000215D9"/>
    <w:rsid w:val="00021AEB"/>
    <w:rsid w:val="00021E91"/>
    <w:rsid w:val="00024256"/>
    <w:rsid w:val="00026328"/>
    <w:rsid w:val="00026CDA"/>
    <w:rsid w:val="00026FE3"/>
    <w:rsid w:val="00030380"/>
    <w:rsid w:val="000338E8"/>
    <w:rsid w:val="00033980"/>
    <w:rsid w:val="000343F7"/>
    <w:rsid w:val="00034538"/>
    <w:rsid w:val="0003556F"/>
    <w:rsid w:val="0003672D"/>
    <w:rsid w:val="00036AC0"/>
    <w:rsid w:val="00036D78"/>
    <w:rsid w:val="00040356"/>
    <w:rsid w:val="000405A4"/>
    <w:rsid w:val="00040758"/>
    <w:rsid w:val="00042B4C"/>
    <w:rsid w:val="00050B18"/>
    <w:rsid w:val="0005296F"/>
    <w:rsid w:val="0005376B"/>
    <w:rsid w:val="000537A1"/>
    <w:rsid w:val="00055DF9"/>
    <w:rsid w:val="00056098"/>
    <w:rsid w:val="00056CD1"/>
    <w:rsid w:val="00056D69"/>
    <w:rsid w:val="00057E2F"/>
    <w:rsid w:val="00060E99"/>
    <w:rsid w:val="00061AC4"/>
    <w:rsid w:val="00063017"/>
    <w:rsid w:val="00066D77"/>
    <w:rsid w:val="00066E59"/>
    <w:rsid w:val="00067237"/>
    <w:rsid w:val="00071DAB"/>
    <w:rsid w:val="000729F4"/>
    <w:rsid w:val="00074996"/>
    <w:rsid w:val="00074F40"/>
    <w:rsid w:val="000754B2"/>
    <w:rsid w:val="00075FBC"/>
    <w:rsid w:val="0007665C"/>
    <w:rsid w:val="00077DA5"/>
    <w:rsid w:val="000800A8"/>
    <w:rsid w:val="00080238"/>
    <w:rsid w:val="00080AF2"/>
    <w:rsid w:val="00080B3E"/>
    <w:rsid w:val="00081917"/>
    <w:rsid w:val="0008312A"/>
    <w:rsid w:val="0008481D"/>
    <w:rsid w:val="0008592A"/>
    <w:rsid w:val="00090F9E"/>
    <w:rsid w:val="00092065"/>
    <w:rsid w:val="00093B59"/>
    <w:rsid w:val="00094010"/>
    <w:rsid w:val="00094BE2"/>
    <w:rsid w:val="000A1FF4"/>
    <w:rsid w:val="000A35C3"/>
    <w:rsid w:val="000A4DC3"/>
    <w:rsid w:val="000A509F"/>
    <w:rsid w:val="000A73C5"/>
    <w:rsid w:val="000B2854"/>
    <w:rsid w:val="000B2A74"/>
    <w:rsid w:val="000B2D95"/>
    <w:rsid w:val="000B4D09"/>
    <w:rsid w:val="000C06BC"/>
    <w:rsid w:val="000C0A34"/>
    <w:rsid w:val="000C0A50"/>
    <w:rsid w:val="000C1198"/>
    <w:rsid w:val="000C1C1D"/>
    <w:rsid w:val="000C35A0"/>
    <w:rsid w:val="000C5F02"/>
    <w:rsid w:val="000D0985"/>
    <w:rsid w:val="000D1B3A"/>
    <w:rsid w:val="000D2FE8"/>
    <w:rsid w:val="000D3222"/>
    <w:rsid w:val="000D3B4C"/>
    <w:rsid w:val="000D4AFC"/>
    <w:rsid w:val="000D76AC"/>
    <w:rsid w:val="000E07E2"/>
    <w:rsid w:val="000E1F38"/>
    <w:rsid w:val="000E229D"/>
    <w:rsid w:val="000E2E6B"/>
    <w:rsid w:val="000E6E74"/>
    <w:rsid w:val="000E7F07"/>
    <w:rsid w:val="000F5F23"/>
    <w:rsid w:val="000F62B4"/>
    <w:rsid w:val="00100AE9"/>
    <w:rsid w:val="00100DEA"/>
    <w:rsid w:val="00102FCA"/>
    <w:rsid w:val="001062B6"/>
    <w:rsid w:val="00114DDD"/>
    <w:rsid w:val="0011511C"/>
    <w:rsid w:val="00117026"/>
    <w:rsid w:val="00120457"/>
    <w:rsid w:val="00121C62"/>
    <w:rsid w:val="001225C1"/>
    <w:rsid w:val="001239AE"/>
    <w:rsid w:val="00125C74"/>
    <w:rsid w:val="001307B2"/>
    <w:rsid w:val="00132D22"/>
    <w:rsid w:val="00136F05"/>
    <w:rsid w:val="00140B4E"/>
    <w:rsid w:val="00140EFD"/>
    <w:rsid w:val="001421AC"/>
    <w:rsid w:val="00142A29"/>
    <w:rsid w:val="001458F6"/>
    <w:rsid w:val="00145DE9"/>
    <w:rsid w:val="00146707"/>
    <w:rsid w:val="00147C79"/>
    <w:rsid w:val="001502E3"/>
    <w:rsid w:val="00150967"/>
    <w:rsid w:val="001536DE"/>
    <w:rsid w:val="00153C09"/>
    <w:rsid w:val="001549A7"/>
    <w:rsid w:val="00154DF1"/>
    <w:rsid w:val="00156AC8"/>
    <w:rsid w:val="001609FA"/>
    <w:rsid w:val="0016277B"/>
    <w:rsid w:val="00163654"/>
    <w:rsid w:val="00164D0E"/>
    <w:rsid w:val="001673CB"/>
    <w:rsid w:val="00170DA8"/>
    <w:rsid w:val="00172A27"/>
    <w:rsid w:val="00173D20"/>
    <w:rsid w:val="0017565C"/>
    <w:rsid w:val="00177E8C"/>
    <w:rsid w:val="00185327"/>
    <w:rsid w:val="00186D6D"/>
    <w:rsid w:val="001872F6"/>
    <w:rsid w:val="00190F4B"/>
    <w:rsid w:val="00193CB0"/>
    <w:rsid w:val="001945E4"/>
    <w:rsid w:val="001B0E3F"/>
    <w:rsid w:val="001B1B89"/>
    <w:rsid w:val="001B4DB5"/>
    <w:rsid w:val="001B63CE"/>
    <w:rsid w:val="001B6BC2"/>
    <w:rsid w:val="001B6F8D"/>
    <w:rsid w:val="001B6FFE"/>
    <w:rsid w:val="001B78B4"/>
    <w:rsid w:val="001C0174"/>
    <w:rsid w:val="001C0C3D"/>
    <w:rsid w:val="001C4E60"/>
    <w:rsid w:val="001C62C7"/>
    <w:rsid w:val="001C6E44"/>
    <w:rsid w:val="001C6F88"/>
    <w:rsid w:val="001D4BB5"/>
    <w:rsid w:val="001D683C"/>
    <w:rsid w:val="001D6A07"/>
    <w:rsid w:val="001E0533"/>
    <w:rsid w:val="001E1431"/>
    <w:rsid w:val="001E2F0B"/>
    <w:rsid w:val="001E31CC"/>
    <w:rsid w:val="001E3649"/>
    <w:rsid w:val="001E36B9"/>
    <w:rsid w:val="001E3F34"/>
    <w:rsid w:val="001E5446"/>
    <w:rsid w:val="001E5821"/>
    <w:rsid w:val="001E7631"/>
    <w:rsid w:val="001F191E"/>
    <w:rsid w:val="001F2877"/>
    <w:rsid w:val="001F3D45"/>
    <w:rsid w:val="00200C88"/>
    <w:rsid w:val="0020234E"/>
    <w:rsid w:val="00202910"/>
    <w:rsid w:val="0020360D"/>
    <w:rsid w:val="00203802"/>
    <w:rsid w:val="00203B56"/>
    <w:rsid w:val="00203EBC"/>
    <w:rsid w:val="00204646"/>
    <w:rsid w:val="00204659"/>
    <w:rsid w:val="00204674"/>
    <w:rsid w:val="00210456"/>
    <w:rsid w:val="00211179"/>
    <w:rsid w:val="00211DB7"/>
    <w:rsid w:val="00211DD2"/>
    <w:rsid w:val="0021378E"/>
    <w:rsid w:val="002164D6"/>
    <w:rsid w:val="00217DC7"/>
    <w:rsid w:val="00221036"/>
    <w:rsid w:val="00221B3C"/>
    <w:rsid w:val="00222271"/>
    <w:rsid w:val="0022394F"/>
    <w:rsid w:val="002246F6"/>
    <w:rsid w:val="00224A81"/>
    <w:rsid w:val="00227EF5"/>
    <w:rsid w:val="00233880"/>
    <w:rsid w:val="002359C8"/>
    <w:rsid w:val="00235D55"/>
    <w:rsid w:val="002365BC"/>
    <w:rsid w:val="00236B00"/>
    <w:rsid w:val="00236E64"/>
    <w:rsid w:val="0024069D"/>
    <w:rsid w:val="0024156D"/>
    <w:rsid w:val="00241987"/>
    <w:rsid w:val="00241E94"/>
    <w:rsid w:val="00242577"/>
    <w:rsid w:val="0024280E"/>
    <w:rsid w:val="00245EC0"/>
    <w:rsid w:val="0024696D"/>
    <w:rsid w:val="002506EA"/>
    <w:rsid w:val="002569B0"/>
    <w:rsid w:val="00263309"/>
    <w:rsid w:val="002647F8"/>
    <w:rsid w:val="00267366"/>
    <w:rsid w:val="00267480"/>
    <w:rsid w:val="002675B9"/>
    <w:rsid w:val="00267E38"/>
    <w:rsid w:val="002707DC"/>
    <w:rsid w:val="00270E54"/>
    <w:rsid w:val="00272C24"/>
    <w:rsid w:val="00272FF2"/>
    <w:rsid w:val="002747BB"/>
    <w:rsid w:val="00276269"/>
    <w:rsid w:val="00277CE4"/>
    <w:rsid w:val="002813A2"/>
    <w:rsid w:val="0028208C"/>
    <w:rsid w:val="0028539C"/>
    <w:rsid w:val="00286160"/>
    <w:rsid w:val="0029175A"/>
    <w:rsid w:val="002931F4"/>
    <w:rsid w:val="002951A3"/>
    <w:rsid w:val="00297BC4"/>
    <w:rsid w:val="002A0272"/>
    <w:rsid w:val="002A11B2"/>
    <w:rsid w:val="002A156C"/>
    <w:rsid w:val="002A2E08"/>
    <w:rsid w:val="002A32C8"/>
    <w:rsid w:val="002A3FA5"/>
    <w:rsid w:val="002B05C6"/>
    <w:rsid w:val="002B0E5F"/>
    <w:rsid w:val="002B1B2D"/>
    <w:rsid w:val="002B27D8"/>
    <w:rsid w:val="002B3603"/>
    <w:rsid w:val="002B3A4E"/>
    <w:rsid w:val="002B64C4"/>
    <w:rsid w:val="002B6824"/>
    <w:rsid w:val="002B7A58"/>
    <w:rsid w:val="002C12BB"/>
    <w:rsid w:val="002C1632"/>
    <w:rsid w:val="002C1CD8"/>
    <w:rsid w:val="002C3BFE"/>
    <w:rsid w:val="002C4996"/>
    <w:rsid w:val="002C5072"/>
    <w:rsid w:val="002D5EA5"/>
    <w:rsid w:val="002D7878"/>
    <w:rsid w:val="002E179D"/>
    <w:rsid w:val="002E46FE"/>
    <w:rsid w:val="002E74E6"/>
    <w:rsid w:val="002F09A9"/>
    <w:rsid w:val="002F0DD3"/>
    <w:rsid w:val="002F1277"/>
    <w:rsid w:val="002F15F5"/>
    <w:rsid w:val="002F36A6"/>
    <w:rsid w:val="002F3CBD"/>
    <w:rsid w:val="002F49C4"/>
    <w:rsid w:val="002F58CE"/>
    <w:rsid w:val="002F6166"/>
    <w:rsid w:val="002F7863"/>
    <w:rsid w:val="003005D1"/>
    <w:rsid w:val="003005ED"/>
    <w:rsid w:val="003023AB"/>
    <w:rsid w:val="003045BC"/>
    <w:rsid w:val="00304A9F"/>
    <w:rsid w:val="00304B1B"/>
    <w:rsid w:val="0030527C"/>
    <w:rsid w:val="003071DF"/>
    <w:rsid w:val="00310164"/>
    <w:rsid w:val="00310FB8"/>
    <w:rsid w:val="003114C0"/>
    <w:rsid w:val="003122F9"/>
    <w:rsid w:val="003130F8"/>
    <w:rsid w:val="003133C5"/>
    <w:rsid w:val="003212F3"/>
    <w:rsid w:val="00330201"/>
    <w:rsid w:val="0033129F"/>
    <w:rsid w:val="003325ED"/>
    <w:rsid w:val="00332994"/>
    <w:rsid w:val="003346FB"/>
    <w:rsid w:val="0033700C"/>
    <w:rsid w:val="00337CD5"/>
    <w:rsid w:val="00340488"/>
    <w:rsid w:val="00341D73"/>
    <w:rsid w:val="00341E8A"/>
    <w:rsid w:val="00343936"/>
    <w:rsid w:val="00344D78"/>
    <w:rsid w:val="00345E5C"/>
    <w:rsid w:val="00346661"/>
    <w:rsid w:val="00346A1D"/>
    <w:rsid w:val="00346AFE"/>
    <w:rsid w:val="00347AF2"/>
    <w:rsid w:val="00351982"/>
    <w:rsid w:val="00352EC0"/>
    <w:rsid w:val="0035492B"/>
    <w:rsid w:val="00354A47"/>
    <w:rsid w:val="00360617"/>
    <w:rsid w:val="00361880"/>
    <w:rsid w:val="0036283F"/>
    <w:rsid w:val="00362AEC"/>
    <w:rsid w:val="00363EB3"/>
    <w:rsid w:val="0036586F"/>
    <w:rsid w:val="003667BD"/>
    <w:rsid w:val="0036698C"/>
    <w:rsid w:val="00370D01"/>
    <w:rsid w:val="00371040"/>
    <w:rsid w:val="00372DAC"/>
    <w:rsid w:val="00374125"/>
    <w:rsid w:val="0037633F"/>
    <w:rsid w:val="00376CA5"/>
    <w:rsid w:val="00382126"/>
    <w:rsid w:val="00384898"/>
    <w:rsid w:val="00385CAF"/>
    <w:rsid w:val="00386081"/>
    <w:rsid w:val="003873C0"/>
    <w:rsid w:val="003901FA"/>
    <w:rsid w:val="00390FC6"/>
    <w:rsid w:val="00392D2E"/>
    <w:rsid w:val="00395177"/>
    <w:rsid w:val="0039526F"/>
    <w:rsid w:val="00397417"/>
    <w:rsid w:val="003A0D13"/>
    <w:rsid w:val="003A14DD"/>
    <w:rsid w:val="003A1CAA"/>
    <w:rsid w:val="003A38BF"/>
    <w:rsid w:val="003A474C"/>
    <w:rsid w:val="003A7AC8"/>
    <w:rsid w:val="003A7D8E"/>
    <w:rsid w:val="003B1D78"/>
    <w:rsid w:val="003B2FF8"/>
    <w:rsid w:val="003B3223"/>
    <w:rsid w:val="003B4691"/>
    <w:rsid w:val="003B7F7A"/>
    <w:rsid w:val="003C5135"/>
    <w:rsid w:val="003C5656"/>
    <w:rsid w:val="003C75D4"/>
    <w:rsid w:val="003D47F1"/>
    <w:rsid w:val="003D74E8"/>
    <w:rsid w:val="003E2D88"/>
    <w:rsid w:val="003E2EC1"/>
    <w:rsid w:val="003E4C3D"/>
    <w:rsid w:val="003E5B00"/>
    <w:rsid w:val="003E7155"/>
    <w:rsid w:val="003E752A"/>
    <w:rsid w:val="003F390D"/>
    <w:rsid w:val="003F4840"/>
    <w:rsid w:val="003F6B6B"/>
    <w:rsid w:val="00400B72"/>
    <w:rsid w:val="0040130B"/>
    <w:rsid w:val="00402AE8"/>
    <w:rsid w:val="00404316"/>
    <w:rsid w:val="0040687E"/>
    <w:rsid w:val="00407809"/>
    <w:rsid w:val="00412452"/>
    <w:rsid w:val="0041487B"/>
    <w:rsid w:val="00415C60"/>
    <w:rsid w:val="0041653C"/>
    <w:rsid w:val="004211BA"/>
    <w:rsid w:val="00422421"/>
    <w:rsid w:val="00422699"/>
    <w:rsid w:val="00423DFF"/>
    <w:rsid w:val="0042428D"/>
    <w:rsid w:val="00424D85"/>
    <w:rsid w:val="004259F1"/>
    <w:rsid w:val="004266FE"/>
    <w:rsid w:val="00427863"/>
    <w:rsid w:val="004313F1"/>
    <w:rsid w:val="00432101"/>
    <w:rsid w:val="004339DC"/>
    <w:rsid w:val="004373E8"/>
    <w:rsid w:val="00441465"/>
    <w:rsid w:val="00442C86"/>
    <w:rsid w:val="004448C7"/>
    <w:rsid w:val="00446B59"/>
    <w:rsid w:val="00447E2E"/>
    <w:rsid w:val="004523F5"/>
    <w:rsid w:val="004562AB"/>
    <w:rsid w:val="00456F5A"/>
    <w:rsid w:val="0045709F"/>
    <w:rsid w:val="00460214"/>
    <w:rsid w:val="00460A04"/>
    <w:rsid w:val="00465C92"/>
    <w:rsid w:val="00465F1A"/>
    <w:rsid w:val="00466ED9"/>
    <w:rsid w:val="00467619"/>
    <w:rsid w:val="00467904"/>
    <w:rsid w:val="00467DC4"/>
    <w:rsid w:val="00471F78"/>
    <w:rsid w:val="00472597"/>
    <w:rsid w:val="0047332D"/>
    <w:rsid w:val="00475595"/>
    <w:rsid w:val="00476F9B"/>
    <w:rsid w:val="004770FE"/>
    <w:rsid w:val="00481114"/>
    <w:rsid w:val="00482EE9"/>
    <w:rsid w:val="0048312A"/>
    <w:rsid w:val="00485971"/>
    <w:rsid w:val="00491816"/>
    <w:rsid w:val="00491AB2"/>
    <w:rsid w:val="004927DB"/>
    <w:rsid w:val="00493B9D"/>
    <w:rsid w:val="00494C8E"/>
    <w:rsid w:val="00495ED8"/>
    <w:rsid w:val="00497F3A"/>
    <w:rsid w:val="004A0C83"/>
    <w:rsid w:val="004A2666"/>
    <w:rsid w:val="004A39EF"/>
    <w:rsid w:val="004A4353"/>
    <w:rsid w:val="004A5206"/>
    <w:rsid w:val="004B2B05"/>
    <w:rsid w:val="004B3F4E"/>
    <w:rsid w:val="004B750F"/>
    <w:rsid w:val="004C0830"/>
    <w:rsid w:val="004C1256"/>
    <w:rsid w:val="004C3245"/>
    <w:rsid w:val="004C4378"/>
    <w:rsid w:val="004C4FF7"/>
    <w:rsid w:val="004C5E57"/>
    <w:rsid w:val="004C6A99"/>
    <w:rsid w:val="004D1744"/>
    <w:rsid w:val="004D247E"/>
    <w:rsid w:val="004D2BFF"/>
    <w:rsid w:val="004D4338"/>
    <w:rsid w:val="004D4E05"/>
    <w:rsid w:val="004E08D9"/>
    <w:rsid w:val="004E23BE"/>
    <w:rsid w:val="004E3211"/>
    <w:rsid w:val="004E73C8"/>
    <w:rsid w:val="004E7403"/>
    <w:rsid w:val="004F18DA"/>
    <w:rsid w:val="004F351D"/>
    <w:rsid w:val="004F5356"/>
    <w:rsid w:val="004F5784"/>
    <w:rsid w:val="004F5B23"/>
    <w:rsid w:val="004F7105"/>
    <w:rsid w:val="004F7C0B"/>
    <w:rsid w:val="00501928"/>
    <w:rsid w:val="005030C5"/>
    <w:rsid w:val="0050410A"/>
    <w:rsid w:val="005048FB"/>
    <w:rsid w:val="00504A94"/>
    <w:rsid w:val="00511A83"/>
    <w:rsid w:val="005158F7"/>
    <w:rsid w:val="00522A4C"/>
    <w:rsid w:val="00522E1A"/>
    <w:rsid w:val="00524065"/>
    <w:rsid w:val="005273A9"/>
    <w:rsid w:val="0053459E"/>
    <w:rsid w:val="00535107"/>
    <w:rsid w:val="00535986"/>
    <w:rsid w:val="00536373"/>
    <w:rsid w:val="00540EB3"/>
    <w:rsid w:val="005421E6"/>
    <w:rsid w:val="00542D41"/>
    <w:rsid w:val="005467C0"/>
    <w:rsid w:val="005523DD"/>
    <w:rsid w:val="00554264"/>
    <w:rsid w:val="0055431A"/>
    <w:rsid w:val="00554C54"/>
    <w:rsid w:val="005568EA"/>
    <w:rsid w:val="00560EF5"/>
    <w:rsid w:val="005639B8"/>
    <w:rsid w:val="00567837"/>
    <w:rsid w:val="005714DF"/>
    <w:rsid w:val="0057612A"/>
    <w:rsid w:val="00580477"/>
    <w:rsid w:val="00581FE0"/>
    <w:rsid w:val="0058246E"/>
    <w:rsid w:val="00582556"/>
    <w:rsid w:val="005826EE"/>
    <w:rsid w:val="005850C3"/>
    <w:rsid w:val="00585670"/>
    <w:rsid w:val="00585CD5"/>
    <w:rsid w:val="00586BA5"/>
    <w:rsid w:val="00586EC8"/>
    <w:rsid w:val="00591FE8"/>
    <w:rsid w:val="00592D02"/>
    <w:rsid w:val="0059588B"/>
    <w:rsid w:val="005976F7"/>
    <w:rsid w:val="00597785"/>
    <w:rsid w:val="005978FB"/>
    <w:rsid w:val="005A1EE8"/>
    <w:rsid w:val="005A7E3D"/>
    <w:rsid w:val="005B15B7"/>
    <w:rsid w:val="005B2B06"/>
    <w:rsid w:val="005B31BD"/>
    <w:rsid w:val="005B494E"/>
    <w:rsid w:val="005B6095"/>
    <w:rsid w:val="005C0BA4"/>
    <w:rsid w:val="005C255F"/>
    <w:rsid w:val="005C3E9D"/>
    <w:rsid w:val="005C41C8"/>
    <w:rsid w:val="005C4957"/>
    <w:rsid w:val="005C674C"/>
    <w:rsid w:val="005C7C05"/>
    <w:rsid w:val="005D015F"/>
    <w:rsid w:val="005D1B8F"/>
    <w:rsid w:val="005D4257"/>
    <w:rsid w:val="005D7E4F"/>
    <w:rsid w:val="005E07D5"/>
    <w:rsid w:val="005E1F62"/>
    <w:rsid w:val="005E48AD"/>
    <w:rsid w:val="005E4D21"/>
    <w:rsid w:val="005E4FCD"/>
    <w:rsid w:val="005E56BA"/>
    <w:rsid w:val="005E6423"/>
    <w:rsid w:val="005E7845"/>
    <w:rsid w:val="005F025B"/>
    <w:rsid w:val="005F1F7F"/>
    <w:rsid w:val="005F6D38"/>
    <w:rsid w:val="005F7B95"/>
    <w:rsid w:val="005F7BBC"/>
    <w:rsid w:val="00602A7E"/>
    <w:rsid w:val="00605997"/>
    <w:rsid w:val="00606984"/>
    <w:rsid w:val="00607F4C"/>
    <w:rsid w:val="0061296D"/>
    <w:rsid w:val="00612AD7"/>
    <w:rsid w:val="006131DA"/>
    <w:rsid w:val="00613245"/>
    <w:rsid w:val="006168DF"/>
    <w:rsid w:val="00623E7C"/>
    <w:rsid w:val="00624277"/>
    <w:rsid w:val="006245BE"/>
    <w:rsid w:val="0062655E"/>
    <w:rsid w:val="006271EB"/>
    <w:rsid w:val="00627D34"/>
    <w:rsid w:val="0063018A"/>
    <w:rsid w:val="00646C5A"/>
    <w:rsid w:val="00653850"/>
    <w:rsid w:val="006604AE"/>
    <w:rsid w:val="00665C60"/>
    <w:rsid w:val="00666B40"/>
    <w:rsid w:val="006727E9"/>
    <w:rsid w:val="0067307D"/>
    <w:rsid w:val="0067339F"/>
    <w:rsid w:val="00673E65"/>
    <w:rsid w:val="00673FA9"/>
    <w:rsid w:val="0067670A"/>
    <w:rsid w:val="00676B9A"/>
    <w:rsid w:val="00691DEE"/>
    <w:rsid w:val="006931C5"/>
    <w:rsid w:val="00694FA0"/>
    <w:rsid w:val="006955ED"/>
    <w:rsid w:val="006A03F7"/>
    <w:rsid w:val="006A101C"/>
    <w:rsid w:val="006A145A"/>
    <w:rsid w:val="006A1AC7"/>
    <w:rsid w:val="006A344F"/>
    <w:rsid w:val="006A52AA"/>
    <w:rsid w:val="006A54E7"/>
    <w:rsid w:val="006A609A"/>
    <w:rsid w:val="006A61AB"/>
    <w:rsid w:val="006A6EFB"/>
    <w:rsid w:val="006A7DAF"/>
    <w:rsid w:val="006B07C1"/>
    <w:rsid w:val="006B1F1D"/>
    <w:rsid w:val="006B3180"/>
    <w:rsid w:val="006B33AB"/>
    <w:rsid w:val="006B44B9"/>
    <w:rsid w:val="006B69D9"/>
    <w:rsid w:val="006B7649"/>
    <w:rsid w:val="006B7DCD"/>
    <w:rsid w:val="006C675D"/>
    <w:rsid w:val="006D0C4F"/>
    <w:rsid w:val="006D3743"/>
    <w:rsid w:val="006D67B5"/>
    <w:rsid w:val="006D781B"/>
    <w:rsid w:val="006D7EA2"/>
    <w:rsid w:val="006E08CA"/>
    <w:rsid w:val="006E2E4C"/>
    <w:rsid w:val="006F001D"/>
    <w:rsid w:val="006F1EB0"/>
    <w:rsid w:val="006F7EEB"/>
    <w:rsid w:val="007005B7"/>
    <w:rsid w:val="00702228"/>
    <w:rsid w:val="007037EE"/>
    <w:rsid w:val="00703864"/>
    <w:rsid w:val="007053A9"/>
    <w:rsid w:val="007104CF"/>
    <w:rsid w:val="00715362"/>
    <w:rsid w:val="00715903"/>
    <w:rsid w:val="00716FBC"/>
    <w:rsid w:val="007251C3"/>
    <w:rsid w:val="00725714"/>
    <w:rsid w:val="0073142A"/>
    <w:rsid w:val="00731597"/>
    <w:rsid w:val="00733F3D"/>
    <w:rsid w:val="00741EEB"/>
    <w:rsid w:val="00743085"/>
    <w:rsid w:val="007434ED"/>
    <w:rsid w:val="00746741"/>
    <w:rsid w:val="00747377"/>
    <w:rsid w:val="0075054A"/>
    <w:rsid w:val="00752160"/>
    <w:rsid w:val="00753634"/>
    <w:rsid w:val="007538DF"/>
    <w:rsid w:val="00753D85"/>
    <w:rsid w:val="00755883"/>
    <w:rsid w:val="0075786E"/>
    <w:rsid w:val="007606EA"/>
    <w:rsid w:val="00760B58"/>
    <w:rsid w:val="00761EE2"/>
    <w:rsid w:val="007637B2"/>
    <w:rsid w:val="00764355"/>
    <w:rsid w:val="00770039"/>
    <w:rsid w:val="00772D3C"/>
    <w:rsid w:val="00776F0F"/>
    <w:rsid w:val="007773A8"/>
    <w:rsid w:val="00777596"/>
    <w:rsid w:val="0078217B"/>
    <w:rsid w:val="00783386"/>
    <w:rsid w:val="00783464"/>
    <w:rsid w:val="00787B56"/>
    <w:rsid w:val="00792868"/>
    <w:rsid w:val="00794B32"/>
    <w:rsid w:val="007A1505"/>
    <w:rsid w:val="007A4238"/>
    <w:rsid w:val="007A4824"/>
    <w:rsid w:val="007A5988"/>
    <w:rsid w:val="007A5EE7"/>
    <w:rsid w:val="007A724D"/>
    <w:rsid w:val="007B00C8"/>
    <w:rsid w:val="007B1C47"/>
    <w:rsid w:val="007B7A5A"/>
    <w:rsid w:val="007C2B5A"/>
    <w:rsid w:val="007C2C48"/>
    <w:rsid w:val="007C360A"/>
    <w:rsid w:val="007C50C8"/>
    <w:rsid w:val="007C606E"/>
    <w:rsid w:val="007D1D9B"/>
    <w:rsid w:val="007D26E8"/>
    <w:rsid w:val="007D2D49"/>
    <w:rsid w:val="007D3742"/>
    <w:rsid w:val="007D4742"/>
    <w:rsid w:val="007D644A"/>
    <w:rsid w:val="007E1B64"/>
    <w:rsid w:val="007F47ED"/>
    <w:rsid w:val="007F48F8"/>
    <w:rsid w:val="007F6FB7"/>
    <w:rsid w:val="0080094A"/>
    <w:rsid w:val="00801BC5"/>
    <w:rsid w:val="008021BD"/>
    <w:rsid w:val="00802323"/>
    <w:rsid w:val="008053BC"/>
    <w:rsid w:val="00807AF7"/>
    <w:rsid w:val="00810466"/>
    <w:rsid w:val="008121FC"/>
    <w:rsid w:val="00814A22"/>
    <w:rsid w:val="008174D5"/>
    <w:rsid w:val="00823931"/>
    <w:rsid w:val="00827B9E"/>
    <w:rsid w:val="0083353A"/>
    <w:rsid w:val="008338E5"/>
    <w:rsid w:val="00833FB9"/>
    <w:rsid w:val="00835BA0"/>
    <w:rsid w:val="0083633D"/>
    <w:rsid w:val="00845C72"/>
    <w:rsid w:val="008465C0"/>
    <w:rsid w:val="00847F31"/>
    <w:rsid w:val="00850727"/>
    <w:rsid w:val="00851196"/>
    <w:rsid w:val="00852D1E"/>
    <w:rsid w:val="00854864"/>
    <w:rsid w:val="0085495E"/>
    <w:rsid w:val="00855572"/>
    <w:rsid w:val="00860F23"/>
    <w:rsid w:val="00863AEA"/>
    <w:rsid w:val="00863C5E"/>
    <w:rsid w:val="00863ED9"/>
    <w:rsid w:val="008659FD"/>
    <w:rsid w:val="00865F8D"/>
    <w:rsid w:val="00867702"/>
    <w:rsid w:val="008704B8"/>
    <w:rsid w:val="00871EE7"/>
    <w:rsid w:val="00873050"/>
    <w:rsid w:val="008742B9"/>
    <w:rsid w:val="008751EA"/>
    <w:rsid w:val="00877BBA"/>
    <w:rsid w:val="0088134A"/>
    <w:rsid w:val="0088191A"/>
    <w:rsid w:val="00882B25"/>
    <w:rsid w:val="00882E8F"/>
    <w:rsid w:val="008851A2"/>
    <w:rsid w:val="00885773"/>
    <w:rsid w:val="00885AA0"/>
    <w:rsid w:val="00890AC4"/>
    <w:rsid w:val="00892E05"/>
    <w:rsid w:val="0089596D"/>
    <w:rsid w:val="00895E53"/>
    <w:rsid w:val="00895EEB"/>
    <w:rsid w:val="00896069"/>
    <w:rsid w:val="008962DC"/>
    <w:rsid w:val="00897790"/>
    <w:rsid w:val="00897991"/>
    <w:rsid w:val="008A04FB"/>
    <w:rsid w:val="008A13CA"/>
    <w:rsid w:val="008A5C70"/>
    <w:rsid w:val="008A6D24"/>
    <w:rsid w:val="008B0081"/>
    <w:rsid w:val="008B1C1D"/>
    <w:rsid w:val="008C0F17"/>
    <w:rsid w:val="008C2B5E"/>
    <w:rsid w:val="008C3279"/>
    <w:rsid w:val="008C556F"/>
    <w:rsid w:val="008C5C10"/>
    <w:rsid w:val="008C5FBC"/>
    <w:rsid w:val="008C60DA"/>
    <w:rsid w:val="008C68FB"/>
    <w:rsid w:val="008C73D7"/>
    <w:rsid w:val="008D1D35"/>
    <w:rsid w:val="008D28E8"/>
    <w:rsid w:val="008D2A22"/>
    <w:rsid w:val="008E0747"/>
    <w:rsid w:val="008E3837"/>
    <w:rsid w:val="008E64F9"/>
    <w:rsid w:val="008E7A7A"/>
    <w:rsid w:val="008F14BA"/>
    <w:rsid w:val="008F1853"/>
    <w:rsid w:val="008F25EA"/>
    <w:rsid w:val="008F5034"/>
    <w:rsid w:val="008F5B90"/>
    <w:rsid w:val="008F6D90"/>
    <w:rsid w:val="008F6F7E"/>
    <w:rsid w:val="008F788C"/>
    <w:rsid w:val="009040D4"/>
    <w:rsid w:val="0090652A"/>
    <w:rsid w:val="009079FB"/>
    <w:rsid w:val="009102E5"/>
    <w:rsid w:val="009108BB"/>
    <w:rsid w:val="00911384"/>
    <w:rsid w:val="00913894"/>
    <w:rsid w:val="00914484"/>
    <w:rsid w:val="00915122"/>
    <w:rsid w:val="0091599A"/>
    <w:rsid w:val="00915B57"/>
    <w:rsid w:val="009170F1"/>
    <w:rsid w:val="00917529"/>
    <w:rsid w:val="009218DA"/>
    <w:rsid w:val="009236F7"/>
    <w:rsid w:val="0092497F"/>
    <w:rsid w:val="00924D74"/>
    <w:rsid w:val="00925567"/>
    <w:rsid w:val="00927010"/>
    <w:rsid w:val="00930126"/>
    <w:rsid w:val="00932316"/>
    <w:rsid w:val="00932403"/>
    <w:rsid w:val="00932715"/>
    <w:rsid w:val="0093591F"/>
    <w:rsid w:val="00935C41"/>
    <w:rsid w:val="00943290"/>
    <w:rsid w:val="00943E9B"/>
    <w:rsid w:val="009457C8"/>
    <w:rsid w:val="00946862"/>
    <w:rsid w:val="00947CD3"/>
    <w:rsid w:val="00950467"/>
    <w:rsid w:val="00953C4E"/>
    <w:rsid w:val="00956DF4"/>
    <w:rsid w:val="00961BCB"/>
    <w:rsid w:val="00961F5C"/>
    <w:rsid w:val="00962BCF"/>
    <w:rsid w:val="009630CA"/>
    <w:rsid w:val="009666D6"/>
    <w:rsid w:val="0096699F"/>
    <w:rsid w:val="00967597"/>
    <w:rsid w:val="00970825"/>
    <w:rsid w:val="00971CDD"/>
    <w:rsid w:val="009730C2"/>
    <w:rsid w:val="00973953"/>
    <w:rsid w:val="009742A9"/>
    <w:rsid w:val="00975E91"/>
    <w:rsid w:val="00980008"/>
    <w:rsid w:val="0098016A"/>
    <w:rsid w:val="0098314B"/>
    <w:rsid w:val="00985AFA"/>
    <w:rsid w:val="00985BC7"/>
    <w:rsid w:val="00987EE3"/>
    <w:rsid w:val="00990031"/>
    <w:rsid w:val="00992BC6"/>
    <w:rsid w:val="00993996"/>
    <w:rsid w:val="009941C2"/>
    <w:rsid w:val="00994A62"/>
    <w:rsid w:val="00994D1B"/>
    <w:rsid w:val="00995086"/>
    <w:rsid w:val="00996572"/>
    <w:rsid w:val="009A04E8"/>
    <w:rsid w:val="009A25E8"/>
    <w:rsid w:val="009A76EA"/>
    <w:rsid w:val="009A781D"/>
    <w:rsid w:val="009A7E5D"/>
    <w:rsid w:val="009B33EE"/>
    <w:rsid w:val="009B6FFD"/>
    <w:rsid w:val="009C01C0"/>
    <w:rsid w:val="009C0343"/>
    <w:rsid w:val="009C11E4"/>
    <w:rsid w:val="009C2E6B"/>
    <w:rsid w:val="009C42BF"/>
    <w:rsid w:val="009C4332"/>
    <w:rsid w:val="009C466A"/>
    <w:rsid w:val="009C5086"/>
    <w:rsid w:val="009C5FDA"/>
    <w:rsid w:val="009C7662"/>
    <w:rsid w:val="009D097B"/>
    <w:rsid w:val="009D2868"/>
    <w:rsid w:val="009D3EAC"/>
    <w:rsid w:val="009D478C"/>
    <w:rsid w:val="009D4E8E"/>
    <w:rsid w:val="009E2099"/>
    <w:rsid w:val="009E2E7F"/>
    <w:rsid w:val="009E6E51"/>
    <w:rsid w:val="009E6E95"/>
    <w:rsid w:val="009F049A"/>
    <w:rsid w:val="009F0AB9"/>
    <w:rsid w:val="009F0F79"/>
    <w:rsid w:val="00A009CB"/>
    <w:rsid w:val="00A00FE6"/>
    <w:rsid w:val="00A039C3"/>
    <w:rsid w:val="00A03A84"/>
    <w:rsid w:val="00A03E57"/>
    <w:rsid w:val="00A04FFE"/>
    <w:rsid w:val="00A05C0A"/>
    <w:rsid w:val="00A0661E"/>
    <w:rsid w:val="00A1172B"/>
    <w:rsid w:val="00A13955"/>
    <w:rsid w:val="00A15E8F"/>
    <w:rsid w:val="00A16812"/>
    <w:rsid w:val="00A21349"/>
    <w:rsid w:val="00A217E8"/>
    <w:rsid w:val="00A22AA3"/>
    <w:rsid w:val="00A23864"/>
    <w:rsid w:val="00A23B5D"/>
    <w:rsid w:val="00A31A42"/>
    <w:rsid w:val="00A31BD7"/>
    <w:rsid w:val="00A32075"/>
    <w:rsid w:val="00A3310A"/>
    <w:rsid w:val="00A33442"/>
    <w:rsid w:val="00A378A0"/>
    <w:rsid w:val="00A4039E"/>
    <w:rsid w:val="00A41C1A"/>
    <w:rsid w:val="00A426C2"/>
    <w:rsid w:val="00A43D0C"/>
    <w:rsid w:val="00A43FC1"/>
    <w:rsid w:val="00A43FED"/>
    <w:rsid w:val="00A4500B"/>
    <w:rsid w:val="00A4688C"/>
    <w:rsid w:val="00A50056"/>
    <w:rsid w:val="00A515F2"/>
    <w:rsid w:val="00A535DF"/>
    <w:rsid w:val="00A56CEF"/>
    <w:rsid w:val="00A571DD"/>
    <w:rsid w:val="00A60459"/>
    <w:rsid w:val="00A611E1"/>
    <w:rsid w:val="00A64114"/>
    <w:rsid w:val="00A66A92"/>
    <w:rsid w:val="00A67891"/>
    <w:rsid w:val="00A748FF"/>
    <w:rsid w:val="00A75DEC"/>
    <w:rsid w:val="00A7603B"/>
    <w:rsid w:val="00A77E58"/>
    <w:rsid w:val="00A8006C"/>
    <w:rsid w:val="00A8025B"/>
    <w:rsid w:val="00A82C75"/>
    <w:rsid w:val="00A831BA"/>
    <w:rsid w:val="00A83B7B"/>
    <w:rsid w:val="00A84CC4"/>
    <w:rsid w:val="00A864E1"/>
    <w:rsid w:val="00A87626"/>
    <w:rsid w:val="00A87CB9"/>
    <w:rsid w:val="00A87FFC"/>
    <w:rsid w:val="00A92A50"/>
    <w:rsid w:val="00A93860"/>
    <w:rsid w:val="00A93F9A"/>
    <w:rsid w:val="00A96D2E"/>
    <w:rsid w:val="00A97079"/>
    <w:rsid w:val="00AA2F6B"/>
    <w:rsid w:val="00AA3FF1"/>
    <w:rsid w:val="00AA5A58"/>
    <w:rsid w:val="00AA5A83"/>
    <w:rsid w:val="00AA5DAE"/>
    <w:rsid w:val="00AA6ABF"/>
    <w:rsid w:val="00AB090B"/>
    <w:rsid w:val="00AB1312"/>
    <w:rsid w:val="00AB43FC"/>
    <w:rsid w:val="00AB4D27"/>
    <w:rsid w:val="00AB4F79"/>
    <w:rsid w:val="00AB5062"/>
    <w:rsid w:val="00AB50AF"/>
    <w:rsid w:val="00AB59DE"/>
    <w:rsid w:val="00AC02CB"/>
    <w:rsid w:val="00AC470B"/>
    <w:rsid w:val="00AC47C7"/>
    <w:rsid w:val="00AC4FA0"/>
    <w:rsid w:val="00AC7CFB"/>
    <w:rsid w:val="00AD25CA"/>
    <w:rsid w:val="00AD3298"/>
    <w:rsid w:val="00AD369A"/>
    <w:rsid w:val="00AD3F45"/>
    <w:rsid w:val="00AD4EF2"/>
    <w:rsid w:val="00AD777F"/>
    <w:rsid w:val="00AD7A8C"/>
    <w:rsid w:val="00AE051C"/>
    <w:rsid w:val="00AE0D44"/>
    <w:rsid w:val="00AE333C"/>
    <w:rsid w:val="00AE3797"/>
    <w:rsid w:val="00AE60FF"/>
    <w:rsid w:val="00AE7B13"/>
    <w:rsid w:val="00AF0A69"/>
    <w:rsid w:val="00AF5677"/>
    <w:rsid w:val="00AF581E"/>
    <w:rsid w:val="00AF6792"/>
    <w:rsid w:val="00AF6BEC"/>
    <w:rsid w:val="00B00191"/>
    <w:rsid w:val="00B01986"/>
    <w:rsid w:val="00B03C37"/>
    <w:rsid w:val="00B04F92"/>
    <w:rsid w:val="00B07201"/>
    <w:rsid w:val="00B10F2E"/>
    <w:rsid w:val="00B111E9"/>
    <w:rsid w:val="00B12C0E"/>
    <w:rsid w:val="00B15CB8"/>
    <w:rsid w:val="00B17D7F"/>
    <w:rsid w:val="00B21529"/>
    <w:rsid w:val="00B22034"/>
    <w:rsid w:val="00B23628"/>
    <w:rsid w:val="00B2478B"/>
    <w:rsid w:val="00B24A18"/>
    <w:rsid w:val="00B26ED1"/>
    <w:rsid w:val="00B30101"/>
    <w:rsid w:val="00B310FC"/>
    <w:rsid w:val="00B32383"/>
    <w:rsid w:val="00B3434A"/>
    <w:rsid w:val="00B352D0"/>
    <w:rsid w:val="00B420CD"/>
    <w:rsid w:val="00B421B2"/>
    <w:rsid w:val="00B4532A"/>
    <w:rsid w:val="00B50348"/>
    <w:rsid w:val="00B503A4"/>
    <w:rsid w:val="00B527F4"/>
    <w:rsid w:val="00B5325F"/>
    <w:rsid w:val="00B54898"/>
    <w:rsid w:val="00B5569F"/>
    <w:rsid w:val="00B560F7"/>
    <w:rsid w:val="00B56338"/>
    <w:rsid w:val="00B75F0D"/>
    <w:rsid w:val="00B80561"/>
    <w:rsid w:val="00B821F9"/>
    <w:rsid w:val="00B84CCE"/>
    <w:rsid w:val="00B84EC0"/>
    <w:rsid w:val="00B850E9"/>
    <w:rsid w:val="00B85487"/>
    <w:rsid w:val="00B868E4"/>
    <w:rsid w:val="00B86A2B"/>
    <w:rsid w:val="00B90BFD"/>
    <w:rsid w:val="00B9329F"/>
    <w:rsid w:val="00B934B3"/>
    <w:rsid w:val="00B95C07"/>
    <w:rsid w:val="00B96CD3"/>
    <w:rsid w:val="00B978FE"/>
    <w:rsid w:val="00BA111E"/>
    <w:rsid w:val="00BA375C"/>
    <w:rsid w:val="00BA7B38"/>
    <w:rsid w:val="00BB5CCE"/>
    <w:rsid w:val="00BB6094"/>
    <w:rsid w:val="00BB71EB"/>
    <w:rsid w:val="00BC0DFD"/>
    <w:rsid w:val="00BC2179"/>
    <w:rsid w:val="00BC24E9"/>
    <w:rsid w:val="00BC27BB"/>
    <w:rsid w:val="00BC6CC9"/>
    <w:rsid w:val="00BC7D30"/>
    <w:rsid w:val="00BD1227"/>
    <w:rsid w:val="00BD13AA"/>
    <w:rsid w:val="00BD2FF7"/>
    <w:rsid w:val="00BD5B25"/>
    <w:rsid w:val="00BE0BE9"/>
    <w:rsid w:val="00BE118E"/>
    <w:rsid w:val="00BE519E"/>
    <w:rsid w:val="00BE5EA8"/>
    <w:rsid w:val="00BE69DF"/>
    <w:rsid w:val="00BE76B5"/>
    <w:rsid w:val="00BE7C10"/>
    <w:rsid w:val="00BE7E25"/>
    <w:rsid w:val="00BF1174"/>
    <w:rsid w:val="00BF1F7D"/>
    <w:rsid w:val="00BF21A8"/>
    <w:rsid w:val="00BF2D2B"/>
    <w:rsid w:val="00BF3C94"/>
    <w:rsid w:val="00BF7532"/>
    <w:rsid w:val="00BF7602"/>
    <w:rsid w:val="00C01EB8"/>
    <w:rsid w:val="00C03C96"/>
    <w:rsid w:val="00C06302"/>
    <w:rsid w:val="00C104D9"/>
    <w:rsid w:val="00C1423C"/>
    <w:rsid w:val="00C167A9"/>
    <w:rsid w:val="00C16C93"/>
    <w:rsid w:val="00C207FC"/>
    <w:rsid w:val="00C23326"/>
    <w:rsid w:val="00C2364E"/>
    <w:rsid w:val="00C244C6"/>
    <w:rsid w:val="00C24F36"/>
    <w:rsid w:val="00C2516F"/>
    <w:rsid w:val="00C265A0"/>
    <w:rsid w:val="00C274E1"/>
    <w:rsid w:val="00C2796E"/>
    <w:rsid w:val="00C27AE1"/>
    <w:rsid w:val="00C315A8"/>
    <w:rsid w:val="00C3180E"/>
    <w:rsid w:val="00C324B7"/>
    <w:rsid w:val="00C32803"/>
    <w:rsid w:val="00C34CF8"/>
    <w:rsid w:val="00C34ECD"/>
    <w:rsid w:val="00C35055"/>
    <w:rsid w:val="00C35F59"/>
    <w:rsid w:val="00C36FD4"/>
    <w:rsid w:val="00C37D5B"/>
    <w:rsid w:val="00C401A3"/>
    <w:rsid w:val="00C41795"/>
    <w:rsid w:val="00C41E1F"/>
    <w:rsid w:val="00C42DAA"/>
    <w:rsid w:val="00C43EF1"/>
    <w:rsid w:val="00C44FA5"/>
    <w:rsid w:val="00C450A1"/>
    <w:rsid w:val="00C45CBA"/>
    <w:rsid w:val="00C50D67"/>
    <w:rsid w:val="00C50E2A"/>
    <w:rsid w:val="00C51BC9"/>
    <w:rsid w:val="00C52858"/>
    <w:rsid w:val="00C530AC"/>
    <w:rsid w:val="00C553B4"/>
    <w:rsid w:val="00C56316"/>
    <w:rsid w:val="00C57008"/>
    <w:rsid w:val="00C61CA5"/>
    <w:rsid w:val="00C66FEA"/>
    <w:rsid w:val="00C74430"/>
    <w:rsid w:val="00C74F72"/>
    <w:rsid w:val="00C855DF"/>
    <w:rsid w:val="00C85B96"/>
    <w:rsid w:val="00C90661"/>
    <w:rsid w:val="00C93604"/>
    <w:rsid w:val="00C9400C"/>
    <w:rsid w:val="00C96902"/>
    <w:rsid w:val="00C97477"/>
    <w:rsid w:val="00CA2E73"/>
    <w:rsid w:val="00CA438F"/>
    <w:rsid w:val="00CA6407"/>
    <w:rsid w:val="00CB0BBA"/>
    <w:rsid w:val="00CB1C97"/>
    <w:rsid w:val="00CB25AE"/>
    <w:rsid w:val="00CB2BE1"/>
    <w:rsid w:val="00CB35F4"/>
    <w:rsid w:val="00CB539F"/>
    <w:rsid w:val="00CC42B4"/>
    <w:rsid w:val="00CC567C"/>
    <w:rsid w:val="00CC6B3E"/>
    <w:rsid w:val="00CD24B0"/>
    <w:rsid w:val="00CD324C"/>
    <w:rsid w:val="00CD3BBC"/>
    <w:rsid w:val="00CD4ED5"/>
    <w:rsid w:val="00CD7AF6"/>
    <w:rsid w:val="00CD7F26"/>
    <w:rsid w:val="00CE037A"/>
    <w:rsid w:val="00CE48DB"/>
    <w:rsid w:val="00CE4C36"/>
    <w:rsid w:val="00CE5EC6"/>
    <w:rsid w:val="00CE7259"/>
    <w:rsid w:val="00CE7383"/>
    <w:rsid w:val="00CF0A87"/>
    <w:rsid w:val="00CF177A"/>
    <w:rsid w:val="00D0400E"/>
    <w:rsid w:val="00D043B3"/>
    <w:rsid w:val="00D05AFF"/>
    <w:rsid w:val="00D11928"/>
    <w:rsid w:val="00D121B9"/>
    <w:rsid w:val="00D13917"/>
    <w:rsid w:val="00D14B0B"/>
    <w:rsid w:val="00D20EE0"/>
    <w:rsid w:val="00D21FD6"/>
    <w:rsid w:val="00D22940"/>
    <w:rsid w:val="00D24875"/>
    <w:rsid w:val="00D278C9"/>
    <w:rsid w:val="00D30C3E"/>
    <w:rsid w:val="00D30E5F"/>
    <w:rsid w:val="00D3181A"/>
    <w:rsid w:val="00D33311"/>
    <w:rsid w:val="00D335A2"/>
    <w:rsid w:val="00D33BA1"/>
    <w:rsid w:val="00D345DF"/>
    <w:rsid w:val="00D36367"/>
    <w:rsid w:val="00D36717"/>
    <w:rsid w:val="00D3781E"/>
    <w:rsid w:val="00D40A3A"/>
    <w:rsid w:val="00D411AB"/>
    <w:rsid w:val="00D420C8"/>
    <w:rsid w:val="00D42F8C"/>
    <w:rsid w:val="00D4349A"/>
    <w:rsid w:val="00D4730B"/>
    <w:rsid w:val="00D47743"/>
    <w:rsid w:val="00D47F9F"/>
    <w:rsid w:val="00D53695"/>
    <w:rsid w:val="00D6049B"/>
    <w:rsid w:val="00D61278"/>
    <w:rsid w:val="00D64603"/>
    <w:rsid w:val="00D64B96"/>
    <w:rsid w:val="00D66E3B"/>
    <w:rsid w:val="00D71354"/>
    <w:rsid w:val="00D7255F"/>
    <w:rsid w:val="00D74587"/>
    <w:rsid w:val="00D759A7"/>
    <w:rsid w:val="00D80A0A"/>
    <w:rsid w:val="00D83784"/>
    <w:rsid w:val="00D83AD6"/>
    <w:rsid w:val="00D8667E"/>
    <w:rsid w:val="00D8742F"/>
    <w:rsid w:val="00D90320"/>
    <w:rsid w:val="00D935F4"/>
    <w:rsid w:val="00D94318"/>
    <w:rsid w:val="00D96DDD"/>
    <w:rsid w:val="00DA6B28"/>
    <w:rsid w:val="00DA7B62"/>
    <w:rsid w:val="00DB1614"/>
    <w:rsid w:val="00DB2794"/>
    <w:rsid w:val="00DB40DA"/>
    <w:rsid w:val="00DB6068"/>
    <w:rsid w:val="00DC3DD5"/>
    <w:rsid w:val="00DC57A5"/>
    <w:rsid w:val="00DC7A0F"/>
    <w:rsid w:val="00DD43DD"/>
    <w:rsid w:val="00DD4D24"/>
    <w:rsid w:val="00DD7570"/>
    <w:rsid w:val="00DE0A71"/>
    <w:rsid w:val="00DE2024"/>
    <w:rsid w:val="00DE47F3"/>
    <w:rsid w:val="00DE5C1A"/>
    <w:rsid w:val="00DE7403"/>
    <w:rsid w:val="00DE7F90"/>
    <w:rsid w:val="00DF07BA"/>
    <w:rsid w:val="00DF1E88"/>
    <w:rsid w:val="00DF4412"/>
    <w:rsid w:val="00E0030E"/>
    <w:rsid w:val="00E0436A"/>
    <w:rsid w:val="00E044A0"/>
    <w:rsid w:val="00E04890"/>
    <w:rsid w:val="00E05453"/>
    <w:rsid w:val="00E07BEA"/>
    <w:rsid w:val="00E07FDA"/>
    <w:rsid w:val="00E10281"/>
    <w:rsid w:val="00E111B8"/>
    <w:rsid w:val="00E1286F"/>
    <w:rsid w:val="00E163D9"/>
    <w:rsid w:val="00E166ED"/>
    <w:rsid w:val="00E168C5"/>
    <w:rsid w:val="00E21ED4"/>
    <w:rsid w:val="00E227DE"/>
    <w:rsid w:val="00E2779A"/>
    <w:rsid w:val="00E277FD"/>
    <w:rsid w:val="00E30DAE"/>
    <w:rsid w:val="00E3160C"/>
    <w:rsid w:val="00E34BA3"/>
    <w:rsid w:val="00E3546B"/>
    <w:rsid w:val="00E354AC"/>
    <w:rsid w:val="00E40381"/>
    <w:rsid w:val="00E4042A"/>
    <w:rsid w:val="00E40C51"/>
    <w:rsid w:val="00E41E69"/>
    <w:rsid w:val="00E42254"/>
    <w:rsid w:val="00E43F3C"/>
    <w:rsid w:val="00E448F5"/>
    <w:rsid w:val="00E44CB5"/>
    <w:rsid w:val="00E46FA2"/>
    <w:rsid w:val="00E47F49"/>
    <w:rsid w:val="00E47F7F"/>
    <w:rsid w:val="00E513B4"/>
    <w:rsid w:val="00E5715F"/>
    <w:rsid w:val="00E57FBD"/>
    <w:rsid w:val="00E57FFA"/>
    <w:rsid w:val="00E605AF"/>
    <w:rsid w:val="00E629AF"/>
    <w:rsid w:val="00E62B2F"/>
    <w:rsid w:val="00E62F46"/>
    <w:rsid w:val="00E64F03"/>
    <w:rsid w:val="00E66217"/>
    <w:rsid w:val="00E704F8"/>
    <w:rsid w:val="00E706C0"/>
    <w:rsid w:val="00E71FEB"/>
    <w:rsid w:val="00E736C7"/>
    <w:rsid w:val="00E739AE"/>
    <w:rsid w:val="00E7409F"/>
    <w:rsid w:val="00E76FCD"/>
    <w:rsid w:val="00E77556"/>
    <w:rsid w:val="00E777DF"/>
    <w:rsid w:val="00E77BB3"/>
    <w:rsid w:val="00E77F15"/>
    <w:rsid w:val="00E83B6D"/>
    <w:rsid w:val="00E84572"/>
    <w:rsid w:val="00E8555C"/>
    <w:rsid w:val="00E86527"/>
    <w:rsid w:val="00E87496"/>
    <w:rsid w:val="00E877D7"/>
    <w:rsid w:val="00E903E5"/>
    <w:rsid w:val="00E91BD9"/>
    <w:rsid w:val="00E91D41"/>
    <w:rsid w:val="00E925E1"/>
    <w:rsid w:val="00E92ACD"/>
    <w:rsid w:val="00E94149"/>
    <w:rsid w:val="00E948A3"/>
    <w:rsid w:val="00E95673"/>
    <w:rsid w:val="00EA0194"/>
    <w:rsid w:val="00EA0AA2"/>
    <w:rsid w:val="00EA2412"/>
    <w:rsid w:val="00EA3535"/>
    <w:rsid w:val="00EA3C82"/>
    <w:rsid w:val="00EA5FEA"/>
    <w:rsid w:val="00EA6055"/>
    <w:rsid w:val="00EA6114"/>
    <w:rsid w:val="00EB3390"/>
    <w:rsid w:val="00EB3EAD"/>
    <w:rsid w:val="00EB4BA9"/>
    <w:rsid w:val="00EB7746"/>
    <w:rsid w:val="00EC3F4D"/>
    <w:rsid w:val="00EC4BF3"/>
    <w:rsid w:val="00ED0511"/>
    <w:rsid w:val="00ED2B2F"/>
    <w:rsid w:val="00ED2D5E"/>
    <w:rsid w:val="00EE1693"/>
    <w:rsid w:val="00EE3D83"/>
    <w:rsid w:val="00EE41BC"/>
    <w:rsid w:val="00EE541A"/>
    <w:rsid w:val="00EE5E5C"/>
    <w:rsid w:val="00EE67EF"/>
    <w:rsid w:val="00EE7FFA"/>
    <w:rsid w:val="00EF114F"/>
    <w:rsid w:val="00EF20CD"/>
    <w:rsid w:val="00EF35A1"/>
    <w:rsid w:val="00EF5C30"/>
    <w:rsid w:val="00EF5DC3"/>
    <w:rsid w:val="00EF7488"/>
    <w:rsid w:val="00F027CD"/>
    <w:rsid w:val="00F03D2D"/>
    <w:rsid w:val="00F05CE1"/>
    <w:rsid w:val="00F1054C"/>
    <w:rsid w:val="00F119CF"/>
    <w:rsid w:val="00F132EC"/>
    <w:rsid w:val="00F1426F"/>
    <w:rsid w:val="00F17369"/>
    <w:rsid w:val="00F21083"/>
    <w:rsid w:val="00F25B25"/>
    <w:rsid w:val="00F262AE"/>
    <w:rsid w:val="00F277A3"/>
    <w:rsid w:val="00F27A74"/>
    <w:rsid w:val="00F30076"/>
    <w:rsid w:val="00F374CF"/>
    <w:rsid w:val="00F42309"/>
    <w:rsid w:val="00F42CA4"/>
    <w:rsid w:val="00F43349"/>
    <w:rsid w:val="00F46773"/>
    <w:rsid w:val="00F47540"/>
    <w:rsid w:val="00F47E36"/>
    <w:rsid w:val="00F502D9"/>
    <w:rsid w:val="00F51F4B"/>
    <w:rsid w:val="00F52C9D"/>
    <w:rsid w:val="00F54CBE"/>
    <w:rsid w:val="00F5782A"/>
    <w:rsid w:val="00F60786"/>
    <w:rsid w:val="00F60875"/>
    <w:rsid w:val="00F60936"/>
    <w:rsid w:val="00F612FE"/>
    <w:rsid w:val="00F63E34"/>
    <w:rsid w:val="00F6466E"/>
    <w:rsid w:val="00F65B8B"/>
    <w:rsid w:val="00F65E19"/>
    <w:rsid w:val="00F67A16"/>
    <w:rsid w:val="00F70E11"/>
    <w:rsid w:val="00F71FBD"/>
    <w:rsid w:val="00F73045"/>
    <w:rsid w:val="00F734FA"/>
    <w:rsid w:val="00F73DAE"/>
    <w:rsid w:val="00F748B1"/>
    <w:rsid w:val="00F76A6B"/>
    <w:rsid w:val="00F84EFA"/>
    <w:rsid w:val="00F84FF8"/>
    <w:rsid w:val="00F864CE"/>
    <w:rsid w:val="00F868E4"/>
    <w:rsid w:val="00F91FEC"/>
    <w:rsid w:val="00FA1DE5"/>
    <w:rsid w:val="00FA310B"/>
    <w:rsid w:val="00FA7322"/>
    <w:rsid w:val="00FA761B"/>
    <w:rsid w:val="00FB03A0"/>
    <w:rsid w:val="00FB0C12"/>
    <w:rsid w:val="00FB12C8"/>
    <w:rsid w:val="00FB19B8"/>
    <w:rsid w:val="00FB30AF"/>
    <w:rsid w:val="00FB4C18"/>
    <w:rsid w:val="00FB4F05"/>
    <w:rsid w:val="00FB5526"/>
    <w:rsid w:val="00FB75BD"/>
    <w:rsid w:val="00FC069E"/>
    <w:rsid w:val="00FC1C1A"/>
    <w:rsid w:val="00FC3260"/>
    <w:rsid w:val="00FC4A39"/>
    <w:rsid w:val="00FC7071"/>
    <w:rsid w:val="00FD467D"/>
    <w:rsid w:val="00FD67F9"/>
    <w:rsid w:val="00FE05F6"/>
    <w:rsid w:val="00FE27EF"/>
    <w:rsid w:val="00FE4B90"/>
    <w:rsid w:val="00FE5313"/>
    <w:rsid w:val="00FE5EB0"/>
    <w:rsid w:val="00FE6BEF"/>
    <w:rsid w:val="00FF331D"/>
    <w:rsid w:val="00FF625F"/>
    <w:rsid w:val="0132405F"/>
    <w:rsid w:val="01407575"/>
    <w:rsid w:val="018067FB"/>
    <w:rsid w:val="025232F3"/>
    <w:rsid w:val="02D603C1"/>
    <w:rsid w:val="037A6D9A"/>
    <w:rsid w:val="05A0644D"/>
    <w:rsid w:val="068E5516"/>
    <w:rsid w:val="06E06A5B"/>
    <w:rsid w:val="07BD7EF4"/>
    <w:rsid w:val="080B03F7"/>
    <w:rsid w:val="08B55A4D"/>
    <w:rsid w:val="096F4441"/>
    <w:rsid w:val="0A375EC4"/>
    <w:rsid w:val="0A526165"/>
    <w:rsid w:val="0A9279BC"/>
    <w:rsid w:val="0B291F91"/>
    <w:rsid w:val="0C692CAD"/>
    <w:rsid w:val="0CDD1717"/>
    <w:rsid w:val="0D4032E2"/>
    <w:rsid w:val="0D5E0578"/>
    <w:rsid w:val="0E3310C6"/>
    <w:rsid w:val="0FB02E46"/>
    <w:rsid w:val="100C0726"/>
    <w:rsid w:val="10584631"/>
    <w:rsid w:val="114D0D4B"/>
    <w:rsid w:val="12371263"/>
    <w:rsid w:val="13031039"/>
    <w:rsid w:val="136D741B"/>
    <w:rsid w:val="14264636"/>
    <w:rsid w:val="15921E0E"/>
    <w:rsid w:val="165027E8"/>
    <w:rsid w:val="173C4B1A"/>
    <w:rsid w:val="17E70F2A"/>
    <w:rsid w:val="18652FC2"/>
    <w:rsid w:val="188229C4"/>
    <w:rsid w:val="19567D29"/>
    <w:rsid w:val="19587572"/>
    <w:rsid w:val="1BF63E31"/>
    <w:rsid w:val="200B6C9D"/>
    <w:rsid w:val="203D5DB4"/>
    <w:rsid w:val="20485C46"/>
    <w:rsid w:val="211E2DC1"/>
    <w:rsid w:val="21D20555"/>
    <w:rsid w:val="22310836"/>
    <w:rsid w:val="230D5752"/>
    <w:rsid w:val="23700025"/>
    <w:rsid w:val="23A643C3"/>
    <w:rsid w:val="25711FAB"/>
    <w:rsid w:val="27814EF7"/>
    <w:rsid w:val="27B70520"/>
    <w:rsid w:val="280F4660"/>
    <w:rsid w:val="28943FB7"/>
    <w:rsid w:val="297126E9"/>
    <w:rsid w:val="2ABD2A0E"/>
    <w:rsid w:val="2C2E0A7D"/>
    <w:rsid w:val="2C42277B"/>
    <w:rsid w:val="2CDA52A2"/>
    <w:rsid w:val="2D766D9D"/>
    <w:rsid w:val="2FDE384D"/>
    <w:rsid w:val="30D616E4"/>
    <w:rsid w:val="313A7EC4"/>
    <w:rsid w:val="33AF4B9A"/>
    <w:rsid w:val="35393E22"/>
    <w:rsid w:val="35563293"/>
    <w:rsid w:val="36CB62E7"/>
    <w:rsid w:val="36CE5337"/>
    <w:rsid w:val="3A804DE8"/>
    <w:rsid w:val="3AF714C3"/>
    <w:rsid w:val="3B4567C7"/>
    <w:rsid w:val="3D84756E"/>
    <w:rsid w:val="3DE72C68"/>
    <w:rsid w:val="3E5A1BA6"/>
    <w:rsid w:val="3E88226F"/>
    <w:rsid w:val="3F042F21"/>
    <w:rsid w:val="40386BBE"/>
    <w:rsid w:val="403A64B2"/>
    <w:rsid w:val="40407146"/>
    <w:rsid w:val="41260BDD"/>
    <w:rsid w:val="41751A4F"/>
    <w:rsid w:val="41B03A6A"/>
    <w:rsid w:val="42A56CAD"/>
    <w:rsid w:val="42C97961"/>
    <w:rsid w:val="44526EA7"/>
    <w:rsid w:val="44EC4671"/>
    <w:rsid w:val="45F83D37"/>
    <w:rsid w:val="46F63878"/>
    <w:rsid w:val="47394A4E"/>
    <w:rsid w:val="4826098D"/>
    <w:rsid w:val="4BD905AE"/>
    <w:rsid w:val="4C20213F"/>
    <w:rsid w:val="4C4513FD"/>
    <w:rsid w:val="4C9B295B"/>
    <w:rsid w:val="4D371A30"/>
    <w:rsid w:val="4E6836D6"/>
    <w:rsid w:val="4EBC7D13"/>
    <w:rsid w:val="4F062DDE"/>
    <w:rsid w:val="4F322C9A"/>
    <w:rsid w:val="501F6B39"/>
    <w:rsid w:val="50CF01D2"/>
    <w:rsid w:val="51077DAC"/>
    <w:rsid w:val="51A27694"/>
    <w:rsid w:val="522B6722"/>
    <w:rsid w:val="525210BA"/>
    <w:rsid w:val="52945E2F"/>
    <w:rsid w:val="533E519B"/>
    <w:rsid w:val="534732A1"/>
    <w:rsid w:val="548E7571"/>
    <w:rsid w:val="554B1ACA"/>
    <w:rsid w:val="55E66EAF"/>
    <w:rsid w:val="56574EF1"/>
    <w:rsid w:val="573D5405"/>
    <w:rsid w:val="573F5624"/>
    <w:rsid w:val="576621DF"/>
    <w:rsid w:val="57AE2353"/>
    <w:rsid w:val="586973C5"/>
    <w:rsid w:val="588D4E86"/>
    <w:rsid w:val="59710653"/>
    <w:rsid w:val="5BB11F8D"/>
    <w:rsid w:val="5D993038"/>
    <w:rsid w:val="5EB73AFD"/>
    <w:rsid w:val="5EEB4428"/>
    <w:rsid w:val="61232C21"/>
    <w:rsid w:val="614500F8"/>
    <w:rsid w:val="61B52ACC"/>
    <w:rsid w:val="638F2443"/>
    <w:rsid w:val="659770B8"/>
    <w:rsid w:val="670D6C35"/>
    <w:rsid w:val="670E3ABF"/>
    <w:rsid w:val="68553543"/>
    <w:rsid w:val="693B303B"/>
    <w:rsid w:val="6B0D0B90"/>
    <w:rsid w:val="6B361121"/>
    <w:rsid w:val="6BE97EA3"/>
    <w:rsid w:val="6C046F5B"/>
    <w:rsid w:val="6CA9147F"/>
    <w:rsid w:val="6CF070AE"/>
    <w:rsid w:val="6D4F7C78"/>
    <w:rsid w:val="6D9D72F2"/>
    <w:rsid w:val="6E875BE5"/>
    <w:rsid w:val="6F041078"/>
    <w:rsid w:val="6F226904"/>
    <w:rsid w:val="6F352F9A"/>
    <w:rsid w:val="6FED5B27"/>
    <w:rsid w:val="7012558D"/>
    <w:rsid w:val="704B680D"/>
    <w:rsid w:val="71241A1C"/>
    <w:rsid w:val="74646856"/>
    <w:rsid w:val="74BC5599"/>
    <w:rsid w:val="760B09E6"/>
    <w:rsid w:val="76B86E8E"/>
    <w:rsid w:val="76C11179"/>
    <w:rsid w:val="76E2215D"/>
    <w:rsid w:val="76F303BF"/>
    <w:rsid w:val="770E6AAE"/>
    <w:rsid w:val="7711018F"/>
    <w:rsid w:val="7AFD57B8"/>
    <w:rsid w:val="7B876E2F"/>
    <w:rsid w:val="7D18001A"/>
    <w:rsid w:val="7D6B616D"/>
    <w:rsid w:val="7E5E1AC3"/>
    <w:rsid w:val="7F7818B1"/>
    <w:rsid w:val="7F78365F"/>
    <w:rsid w:val="7FC5261C"/>
    <w:rsid w:val="7FF01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516E979"/>
  <w15:docId w15:val="{2B7B62E1-2B9B-45F4-A203-43E5C8C3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0" w:qFormat="1"/>
    <w:lsdException w:name="footnote text" w:semiHidden="1" w:unhideWhenUsed="1"/>
    <w:lsdException w:name="annotation text" w:uiPriority="0" w:qFormat="1"/>
    <w:lsdException w:name="header"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uiPriority="0" w:qFormat="1"/>
    <w:lsdException w:name="List Number 5" w:uiPriority="0" w:qFormat="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next w:val="10"/>
    <w:qFormat/>
    <w:pPr>
      <w:widowControl w:val="0"/>
      <w:jc w:val="both"/>
    </w:pPr>
    <w:rPr>
      <w:snapToGrid w:val="0"/>
      <w:sz w:val="21"/>
    </w:rPr>
  </w:style>
  <w:style w:type="paragraph" w:styleId="10">
    <w:name w:val="heading 1"/>
    <w:basedOn w:val="aa"/>
    <w:next w:val="aa"/>
    <w:qFormat/>
    <w:pPr>
      <w:keepNext/>
      <w:keepLines/>
      <w:adjustRightInd w:val="0"/>
      <w:spacing w:before="340" w:after="330" w:line="360" w:lineRule="auto"/>
      <w:jc w:val="center"/>
      <w:outlineLvl w:val="0"/>
    </w:pPr>
    <w:rPr>
      <w:rFonts w:eastAsia="黑体"/>
      <w:b/>
      <w:kern w:val="44"/>
      <w:sz w:val="36"/>
    </w:rPr>
  </w:style>
  <w:style w:type="paragraph" w:styleId="20">
    <w:name w:val="heading 2"/>
    <w:basedOn w:val="aa"/>
    <w:next w:val="aa"/>
    <w:autoRedefine/>
    <w:qFormat/>
    <w:pPr>
      <w:spacing w:before="260" w:after="260" w:line="413" w:lineRule="auto"/>
      <w:outlineLvl w:val="1"/>
    </w:pPr>
    <w:rPr>
      <w:rFonts w:ascii="Arial" w:hAnsi="Arial"/>
      <w:sz w:val="28"/>
    </w:rPr>
  </w:style>
  <w:style w:type="paragraph" w:styleId="3">
    <w:name w:val="heading 3"/>
    <w:basedOn w:val="aa"/>
    <w:next w:val="aa"/>
    <w:autoRedefine/>
    <w:qFormat/>
    <w:pPr>
      <w:keepNext/>
      <w:keepLines/>
      <w:spacing w:before="260" w:after="260" w:line="416" w:lineRule="auto"/>
      <w:ind w:firstLineChars="200" w:firstLine="200"/>
      <w:outlineLvl w:val="2"/>
    </w:pPr>
    <w:rPr>
      <w:b/>
      <w:snapToGrid/>
      <w:kern w:val="2"/>
      <w:sz w:val="32"/>
    </w:rPr>
  </w:style>
  <w:style w:type="paragraph" w:styleId="40">
    <w:name w:val="heading 4"/>
    <w:basedOn w:val="aa"/>
    <w:next w:val="aa"/>
    <w:qFormat/>
    <w:pPr>
      <w:keepNext/>
      <w:keepLines/>
      <w:spacing w:before="280" w:after="290" w:line="372" w:lineRule="auto"/>
      <w:outlineLvl w:val="3"/>
    </w:pPr>
    <w:rPr>
      <w:rFonts w:ascii="Arial" w:eastAsia="黑体" w:hAnsi="Arial"/>
      <w:b/>
      <w:snapToGrid/>
      <w:kern w:val="2"/>
      <w:sz w:val="28"/>
    </w:rPr>
  </w:style>
  <w:style w:type="paragraph" w:styleId="50">
    <w:name w:val="heading 5"/>
    <w:basedOn w:val="aa"/>
    <w:next w:val="aa"/>
    <w:qFormat/>
    <w:pPr>
      <w:keepNext/>
      <w:keepLines/>
      <w:tabs>
        <w:tab w:val="left" w:pos="1008"/>
      </w:tabs>
      <w:adjustRightInd w:val="0"/>
      <w:spacing w:before="280" w:after="290" w:line="372" w:lineRule="auto"/>
      <w:ind w:left="1008" w:hanging="1008"/>
      <w:outlineLvl w:val="4"/>
    </w:pPr>
    <w:rPr>
      <w:b/>
      <w:snapToGrid/>
      <w:kern w:val="2"/>
      <w:sz w:val="28"/>
    </w:rPr>
  </w:style>
  <w:style w:type="paragraph" w:styleId="60">
    <w:name w:val="heading 6"/>
    <w:basedOn w:val="aa"/>
    <w:next w:val="aa"/>
    <w:autoRedefine/>
    <w:qFormat/>
    <w:pPr>
      <w:keepNext/>
      <w:keepLines/>
      <w:tabs>
        <w:tab w:val="left" w:pos="1152"/>
      </w:tabs>
      <w:adjustRightInd w:val="0"/>
      <w:spacing w:before="240" w:after="64" w:line="316" w:lineRule="auto"/>
      <w:ind w:left="1152" w:hanging="1152"/>
      <w:outlineLvl w:val="5"/>
    </w:pPr>
    <w:rPr>
      <w:rFonts w:ascii="Arial" w:eastAsia="黑体" w:hAnsi="Arial"/>
      <w:b/>
      <w:snapToGrid/>
      <w:kern w:val="2"/>
      <w:sz w:val="24"/>
    </w:rPr>
  </w:style>
  <w:style w:type="paragraph" w:styleId="7">
    <w:name w:val="heading 7"/>
    <w:basedOn w:val="aa"/>
    <w:next w:val="aa"/>
    <w:qFormat/>
    <w:pPr>
      <w:keepNext/>
      <w:keepLines/>
      <w:tabs>
        <w:tab w:val="left" w:pos="1296"/>
      </w:tabs>
      <w:adjustRightInd w:val="0"/>
      <w:spacing w:before="240" w:after="64" w:line="316" w:lineRule="auto"/>
      <w:ind w:left="1296" w:hanging="1296"/>
      <w:outlineLvl w:val="6"/>
    </w:pPr>
    <w:rPr>
      <w:b/>
      <w:snapToGrid/>
      <w:kern w:val="2"/>
      <w:sz w:val="24"/>
    </w:rPr>
  </w:style>
  <w:style w:type="paragraph" w:styleId="8">
    <w:name w:val="heading 8"/>
    <w:basedOn w:val="aa"/>
    <w:next w:val="aa"/>
    <w:autoRedefine/>
    <w:qFormat/>
    <w:pPr>
      <w:keepNext/>
      <w:keepLines/>
      <w:tabs>
        <w:tab w:val="left" w:pos="1440"/>
      </w:tabs>
      <w:adjustRightInd w:val="0"/>
      <w:spacing w:before="240" w:after="64" w:line="316" w:lineRule="auto"/>
      <w:ind w:left="1440" w:hanging="1440"/>
      <w:outlineLvl w:val="7"/>
    </w:pPr>
    <w:rPr>
      <w:rFonts w:ascii="Arial" w:eastAsia="黑体" w:hAnsi="Arial"/>
      <w:snapToGrid/>
      <w:kern w:val="2"/>
      <w:sz w:val="24"/>
    </w:rPr>
  </w:style>
  <w:style w:type="paragraph" w:styleId="9">
    <w:name w:val="heading 9"/>
    <w:basedOn w:val="aa"/>
    <w:next w:val="aa"/>
    <w:autoRedefine/>
    <w:qFormat/>
    <w:pPr>
      <w:keepNext/>
      <w:keepLines/>
      <w:tabs>
        <w:tab w:val="left" w:pos="1584"/>
      </w:tabs>
      <w:adjustRightInd w:val="0"/>
      <w:spacing w:before="240" w:after="64" w:line="316" w:lineRule="auto"/>
      <w:ind w:left="1584" w:hanging="1584"/>
      <w:outlineLvl w:val="8"/>
    </w:pPr>
    <w:rPr>
      <w:rFonts w:ascii="Arial" w:eastAsia="黑体" w:hAnsi="Arial"/>
      <w:snapToGrid/>
      <w:kern w:val="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Normal Indent"/>
    <w:basedOn w:val="aa"/>
    <w:autoRedefine/>
    <w:qFormat/>
    <w:pPr>
      <w:ind w:firstLine="420"/>
    </w:pPr>
    <w:rPr>
      <w:snapToGrid/>
      <w:kern w:val="2"/>
    </w:rPr>
  </w:style>
  <w:style w:type="paragraph" w:styleId="af">
    <w:name w:val="caption"/>
    <w:basedOn w:val="aa"/>
    <w:next w:val="aa"/>
    <w:qFormat/>
    <w:pPr>
      <w:adjustRightInd w:val="0"/>
    </w:pPr>
    <w:rPr>
      <w:b/>
      <w:snapToGrid/>
      <w:kern w:val="2"/>
      <w:sz w:val="28"/>
    </w:rPr>
  </w:style>
  <w:style w:type="paragraph" w:styleId="af0">
    <w:name w:val="Document Map"/>
    <w:basedOn w:val="aa"/>
    <w:autoRedefine/>
    <w:qFormat/>
    <w:rPr>
      <w:rFonts w:ascii="宋体"/>
      <w:sz w:val="18"/>
    </w:rPr>
  </w:style>
  <w:style w:type="paragraph" w:styleId="af1">
    <w:name w:val="annotation text"/>
    <w:basedOn w:val="aa"/>
    <w:autoRedefine/>
    <w:qFormat/>
    <w:pPr>
      <w:jc w:val="left"/>
    </w:pPr>
  </w:style>
  <w:style w:type="paragraph" w:styleId="af2">
    <w:name w:val="Salutation"/>
    <w:basedOn w:val="aa"/>
    <w:next w:val="aa"/>
    <w:qFormat/>
    <w:pPr>
      <w:adjustRightInd w:val="0"/>
    </w:pPr>
    <w:rPr>
      <w:rFonts w:ascii="仿宋_GB2312" w:eastAsia="仿宋_GB2312"/>
      <w:snapToGrid/>
      <w:kern w:val="2"/>
      <w:sz w:val="28"/>
    </w:rPr>
  </w:style>
  <w:style w:type="paragraph" w:styleId="30">
    <w:name w:val="Body Text 3"/>
    <w:basedOn w:val="aa"/>
    <w:qFormat/>
    <w:pPr>
      <w:adjustRightInd w:val="0"/>
      <w:jc w:val="center"/>
    </w:pPr>
    <w:rPr>
      <w:snapToGrid/>
      <w:kern w:val="2"/>
    </w:rPr>
  </w:style>
  <w:style w:type="paragraph" w:styleId="af3">
    <w:name w:val="Body Text"/>
    <w:basedOn w:val="aa"/>
    <w:autoRedefine/>
    <w:qFormat/>
    <w:pPr>
      <w:autoSpaceDE w:val="0"/>
      <w:autoSpaceDN w:val="0"/>
      <w:adjustRightInd w:val="0"/>
      <w:spacing w:line="360" w:lineRule="auto"/>
    </w:pPr>
    <w:rPr>
      <w:rFonts w:ascii="宋体" w:hAnsi="宋体"/>
      <w:snapToGrid/>
      <w:sz w:val="24"/>
    </w:rPr>
  </w:style>
  <w:style w:type="paragraph" w:styleId="af4">
    <w:name w:val="Body Text Indent"/>
    <w:basedOn w:val="aa"/>
    <w:next w:val="aa"/>
    <w:autoRedefine/>
    <w:qFormat/>
    <w:pPr>
      <w:adjustRightInd w:val="0"/>
      <w:spacing w:line="360" w:lineRule="auto"/>
      <w:ind w:firstLine="490"/>
      <w:jc w:val="left"/>
    </w:pPr>
    <w:rPr>
      <w:rFonts w:ascii="宋体" w:hAnsi="宋体" w:hint="eastAsia"/>
      <w:sz w:val="24"/>
    </w:rPr>
  </w:style>
  <w:style w:type="paragraph" w:styleId="af5">
    <w:name w:val="Block Text"/>
    <w:basedOn w:val="aa"/>
    <w:autoRedefine/>
    <w:qFormat/>
    <w:pPr>
      <w:adjustRightInd w:val="0"/>
      <w:snapToGrid w:val="0"/>
      <w:spacing w:line="300" w:lineRule="auto"/>
      <w:ind w:left="958" w:rightChars="-120" w:right="-120"/>
      <w:jc w:val="left"/>
    </w:pPr>
    <w:rPr>
      <w:rFonts w:ascii="宋体" w:hAnsi="宋体" w:hint="eastAsia"/>
      <w:snapToGrid/>
      <w:kern w:val="2"/>
      <w:sz w:val="28"/>
    </w:rPr>
  </w:style>
  <w:style w:type="paragraph" w:styleId="TOC3">
    <w:name w:val="toc 3"/>
    <w:basedOn w:val="aa"/>
    <w:next w:val="aa"/>
    <w:autoRedefine/>
    <w:qFormat/>
    <w:pPr>
      <w:ind w:leftChars="400" w:left="400"/>
    </w:pPr>
  </w:style>
  <w:style w:type="paragraph" w:styleId="af6">
    <w:name w:val="Plain Text"/>
    <w:basedOn w:val="aa"/>
    <w:link w:val="11"/>
    <w:autoRedefine/>
    <w:qFormat/>
    <w:rPr>
      <w:rFonts w:ascii="宋体" w:hAnsi="Courier New"/>
      <w:snapToGrid/>
      <w:sz w:val="18"/>
    </w:rPr>
  </w:style>
  <w:style w:type="paragraph" w:styleId="4">
    <w:name w:val="List Number 4"/>
    <w:basedOn w:val="aa"/>
    <w:autoRedefine/>
    <w:qFormat/>
    <w:pPr>
      <w:numPr>
        <w:numId w:val="1"/>
      </w:numPr>
      <w:tabs>
        <w:tab w:val="left" w:pos="840"/>
      </w:tabs>
      <w:autoSpaceDE w:val="0"/>
      <w:autoSpaceDN w:val="0"/>
      <w:adjustRightInd w:val="0"/>
      <w:spacing w:line="360" w:lineRule="atLeast"/>
      <w:ind w:left="840" w:hanging="420"/>
    </w:pPr>
    <w:rPr>
      <w:snapToGrid/>
      <w:sz w:val="24"/>
    </w:rPr>
  </w:style>
  <w:style w:type="paragraph" w:styleId="af7">
    <w:name w:val="Date"/>
    <w:basedOn w:val="aa"/>
    <w:next w:val="aa"/>
    <w:autoRedefine/>
    <w:qFormat/>
    <w:pPr>
      <w:ind w:leftChars="2500" w:left="2500"/>
    </w:pPr>
    <w:rPr>
      <w:rFonts w:ascii="宋体" w:hAnsi="宋体" w:hint="eastAsia"/>
      <w:snapToGrid/>
      <w:kern w:val="2"/>
      <w:sz w:val="24"/>
    </w:rPr>
  </w:style>
  <w:style w:type="paragraph" w:styleId="21">
    <w:name w:val="Body Text Indent 2"/>
    <w:basedOn w:val="aa"/>
    <w:autoRedefine/>
    <w:qFormat/>
    <w:pPr>
      <w:adjustRightInd w:val="0"/>
      <w:spacing w:line="360" w:lineRule="auto"/>
      <w:ind w:firstLine="601"/>
    </w:pPr>
    <w:rPr>
      <w:rFonts w:ascii="宋体"/>
      <w:snapToGrid/>
      <w:sz w:val="28"/>
    </w:rPr>
  </w:style>
  <w:style w:type="paragraph" w:styleId="af8">
    <w:name w:val="Balloon Text"/>
    <w:basedOn w:val="aa"/>
    <w:autoRedefine/>
    <w:qFormat/>
    <w:rPr>
      <w:sz w:val="18"/>
    </w:rPr>
  </w:style>
  <w:style w:type="paragraph" w:styleId="af9">
    <w:name w:val="footer"/>
    <w:basedOn w:val="aa"/>
    <w:link w:val="22"/>
    <w:autoRedefine/>
    <w:qFormat/>
    <w:pPr>
      <w:tabs>
        <w:tab w:val="center" w:pos="4153"/>
        <w:tab w:val="right" w:pos="8306"/>
      </w:tabs>
      <w:snapToGrid w:val="0"/>
      <w:jc w:val="left"/>
    </w:pPr>
    <w:rPr>
      <w:snapToGrid/>
      <w:sz w:val="18"/>
    </w:rPr>
  </w:style>
  <w:style w:type="paragraph" w:styleId="afa">
    <w:name w:val="header"/>
    <w:basedOn w:val="aa"/>
    <w:autoRedefine/>
    <w:uiPriority w:val="99"/>
    <w:qFormat/>
    <w:rsid w:val="00132D22"/>
    <w:pPr>
      <w:pBdr>
        <w:bottom w:val="single" w:sz="6" w:space="1" w:color="auto"/>
      </w:pBdr>
      <w:tabs>
        <w:tab w:val="center" w:pos="4153"/>
        <w:tab w:val="right" w:pos="8306"/>
      </w:tabs>
      <w:snapToGrid w:val="0"/>
      <w:jc w:val="right"/>
    </w:pPr>
    <w:rPr>
      <w:sz w:val="18"/>
    </w:rPr>
  </w:style>
  <w:style w:type="paragraph" w:styleId="afb">
    <w:name w:val="Signature"/>
    <w:basedOn w:val="aa"/>
    <w:autoRedefine/>
    <w:qFormat/>
    <w:pPr>
      <w:adjustRightInd w:val="0"/>
      <w:spacing w:after="600" w:line="312" w:lineRule="atLeast"/>
      <w:jc w:val="center"/>
    </w:pPr>
    <w:rPr>
      <w:rFonts w:eastAsia="仿宋_GB2312"/>
      <w:snapToGrid/>
      <w:sz w:val="24"/>
    </w:rPr>
  </w:style>
  <w:style w:type="paragraph" w:styleId="TOC1">
    <w:name w:val="toc 1"/>
    <w:basedOn w:val="aa"/>
    <w:next w:val="aa"/>
    <w:autoRedefine/>
    <w:uiPriority w:val="39"/>
    <w:qFormat/>
    <w:pPr>
      <w:spacing w:before="120" w:after="120" w:line="360" w:lineRule="atLeast"/>
      <w:ind w:firstLineChars="50" w:firstLine="50"/>
      <w:jc w:val="center"/>
    </w:pPr>
    <w:rPr>
      <w:rFonts w:ascii="宋体" w:hAnsi="宋体"/>
      <w:caps/>
      <w:sz w:val="20"/>
    </w:rPr>
  </w:style>
  <w:style w:type="paragraph" w:styleId="51">
    <w:name w:val="List Number 5"/>
    <w:basedOn w:val="aa"/>
    <w:autoRedefine/>
    <w:qFormat/>
    <w:pPr>
      <w:tabs>
        <w:tab w:val="left" w:pos="902"/>
      </w:tabs>
      <w:spacing w:line="400" w:lineRule="exact"/>
      <w:ind w:left="902" w:hanging="420"/>
    </w:pPr>
    <w:rPr>
      <w:snapToGrid/>
      <w:kern w:val="2"/>
      <w:sz w:val="24"/>
    </w:rPr>
  </w:style>
  <w:style w:type="paragraph" w:styleId="afc">
    <w:name w:val="List"/>
    <w:basedOn w:val="aa"/>
    <w:autoRedefine/>
    <w:qFormat/>
    <w:pPr>
      <w:adjustRightInd w:val="0"/>
      <w:ind w:left="200" w:hangingChars="200" w:hanging="200"/>
    </w:pPr>
    <w:rPr>
      <w:snapToGrid/>
      <w:kern w:val="2"/>
    </w:rPr>
  </w:style>
  <w:style w:type="paragraph" w:styleId="52">
    <w:name w:val="List 5"/>
    <w:basedOn w:val="aa"/>
    <w:autoRedefine/>
    <w:qFormat/>
    <w:pPr>
      <w:ind w:leftChars="800" w:left="800" w:hangingChars="200" w:hanging="200"/>
    </w:pPr>
    <w:rPr>
      <w:snapToGrid/>
      <w:kern w:val="2"/>
    </w:rPr>
  </w:style>
  <w:style w:type="paragraph" w:styleId="31">
    <w:name w:val="Body Text Indent 3"/>
    <w:basedOn w:val="aa"/>
    <w:autoRedefine/>
    <w:qFormat/>
    <w:pPr>
      <w:adjustRightInd w:val="0"/>
      <w:spacing w:line="360" w:lineRule="auto"/>
      <w:ind w:firstLine="420"/>
    </w:pPr>
    <w:rPr>
      <w:snapToGrid/>
      <w:kern w:val="2"/>
      <w:sz w:val="24"/>
    </w:rPr>
  </w:style>
  <w:style w:type="paragraph" w:styleId="TOC2">
    <w:name w:val="toc 2"/>
    <w:basedOn w:val="aa"/>
    <w:next w:val="aa"/>
    <w:autoRedefine/>
    <w:uiPriority w:val="39"/>
    <w:qFormat/>
    <w:pPr>
      <w:ind w:leftChars="200" w:left="200"/>
    </w:pPr>
  </w:style>
  <w:style w:type="paragraph" w:styleId="23">
    <w:name w:val="Body Text 2"/>
    <w:basedOn w:val="aa"/>
    <w:autoRedefine/>
    <w:qFormat/>
    <w:pPr>
      <w:adjustRightInd w:val="0"/>
      <w:spacing w:after="120" w:line="480" w:lineRule="auto"/>
    </w:pPr>
    <w:rPr>
      <w:snapToGrid/>
      <w:kern w:val="2"/>
    </w:rPr>
  </w:style>
  <w:style w:type="paragraph" w:styleId="afd">
    <w:name w:val="Normal (Web)"/>
    <w:basedOn w:val="aa"/>
    <w:autoRedefine/>
    <w:uiPriority w:val="99"/>
    <w:qFormat/>
    <w:pPr>
      <w:widowControl/>
      <w:spacing w:beforeAutospacing="1" w:afterAutospacing="1"/>
      <w:jc w:val="left"/>
    </w:pPr>
    <w:rPr>
      <w:rFonts w:ascii="宋体" w:hAnsi="宋体"/>
      <w:snapToGrid/>
      <w:sz w:val="24"/>
    </w:rPr>
  </w:style>
  <w:style w:type="paragraph" w:styleId="24">
    <w:name w:val="index 2"/>
    <w:basedOn w:val="a0"/>
    <w:next w:val="aa"/>
    <w:autoRedefine/>
    <w:qFormat/>
    <w:pPr>
      <w:numPr>
        <w:numId w:val="0"/>
      </w:numPr>
      <w:spacing w:after="0"/>
      <w:ind w:left="900" w:hanging="420"/>
    </w:pPr>
  </w:style>
  <w:style w:type="paragraph" w:customStyle="1" w:styleId="a0">
    <w:name w:val="正文 项目"/>
    <w:basedOn w:val="aa"/>
    <w:autoRedefine/>
    <w:qFormat/>
    <w:pPr>
      <w:widowControl/>
      <w:numPr>
        <w:numId w:val="2"/>
      </w:numPr>
      <w:adjustRightInd w:val="0"/>
      <w:spacing w:after="120" w:line="440" w:lineRule="exact"/>
      <w:jc w:val="left"/>
    </w:pPr>
    <w:rPr>
      <w:rFonts w:ascii="仿宋_GB2312" w:eastAsia="仿宋_GB2312" w:hAnsi="仿宋_GB2312"/>
      <w:snapToGrid/>
      <w:kern w:val="2"/>
      <w:sz w:val="24"/>
    </w:rPr>
  </w:style>
  <w:style w:type="paragraph" w:styleId="afe">
    <w:name w:val="Title"/>
    <w:basedOn w:val="aa"/>
    <w:autoRedefine/>
    <w:qFormat/>
    <w:pPr>
      <w:widowControl/>
      <w:overflowPunct w:val="0"/>
      <w:autoSpaceDE w:val="0"/>
      <w:autoSpaceDN w:val="0"/>
      <w:adjustRightInd w:val="0"/>
      <w:jc w:val="center"/>
    </w:pPr>
    <w:rPr>
      <w:b/>
      <w:snapToGrid/>
      <w:sz w:val="24"/>
    </w:rPr>
  </w:style>
  <w:style w:type="paragraph" w:styleId="aff">
    <w:name w:val="annotation subject"/>
    <w:basedOn w:val="af1"/>
    <w:next w:val="af1"/>
    <w:autoRedefine/>
    <w:qFormat/>
    <w:rPr>
      <w:b/>
    </w:rPr>
  </w:style>
  <w:style w:type="paragraph" w:styleId="aff0">
    <w:name w:val="Body Text First Indent"/>
    <w:basedOn w:val="aa"/>
    <w:next w:val="aa"/>
    <w:autoRedefine/>
    <w:qFormat/>
    <w:pPr>
      <w:ind w:firstLine="420"/>
    </w:pPr>
  </w:style>
  <w:style w:type="paragraph" w:styleId="25">
    <w:name w:val="Body Text First Indent 2"/>
    <w:basedOn w:val="af4"/>
    <w:next w:val="af5"/>
    <w:autoRedefine/>
    <w:qFormat/>
    <w:pPr>
      <w:adjustRightInd/>
      <w:spacing w:after="120" w:line="240" w:lineRule="auto"/>
      <w:ind w:leftChars="200" w:left="200" w:firstLineChars="200" w:firstLine="200"/>
      <w:jc w:val="both"/>
    </w:pPr>
    <w:rPr>
      <w:rFonts w:ascii="Times New Roman" w:hAnsi="Times New Roman" w:hint="default"/>
      <w:sz w:val="21"/>
    </w:rPr>
  </w:style>
  <w:style w:type="table" w:styleId="aff1">
    <w:name w:val="Table Grid"/>
    <w:basedOn w:val="ac"/>
    <w:autoRedefine/>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autoRedefine/>
    <w:qFormat/>
    <w:rPr>
      <w:b/>
    </w:rPr>
  </w:style>
  <w:style w:type="character" w:styleId="aff3">
    <w:name w:val="page number"/>
    <w:autoRedefine/>
    <w:qFormat/>
  </w:style>
  <w:style w:type="character" w:styleId="aff4">
    <w:name w:val="FollowedHyperlink"/>
    <w:autoRedefine/>
    <w:qFormat/>
    <w:rPr>
      <w:color w:val="800080"/>
      <w:u w:val="single"/>
    </w:rPr>
  </w:style>
  <w:style w:type="character" w:styleId="aff5">
    <w:name w:val="Emphasis"/>
    <w:autoRedefine/>
    <w:qFormat/>
    <w:rPr>
      <w:color w:val="CC0033"/>
    </w:rPr>
  </w:style>
  <w:style w:type="character" w:styleId="aff6">
    <w:name w:val="Hyperlink"/>
    <w:autoRedefine/>
    <w:uiPriority w:val="99"/>
    <w:qFormat/>
    <w:rPr>
      <w:color w:val="0000FF"/>
      <w:u w:val="single"/>
    </w:rPr>
  </w:style>
  <w:style w:type="character" w:styleId="aff7">
    <w:name w:val="annotation reference"/>
    <w:autoRedefine/>
    <w:qFormat/>
    <w:rPr>
      <w:sz w:val="21"/>
    </w:rPr>
  </w:style>
  <w:style w:type="character" w:customStyle="1" w:styleId="11">
    <w:name w:val="纯文本 字符1"/>
    <w:link w:val="af6"/>
    <w:autoRedefine/>
    <w:qFormat/>
    <w:rPr>
      <w:rFonts w:ascii="宋体" w:hAnsi="Courier New"/>
      <w:sz w:val="18"/>
    </w:rPr>
  </w:style>
  <w:style w:type="character" w:customStyle="1" w:styleId="22">
    <w:name w:val="页脚 字符2"/>
    <w:link w:val="af9"/>
    <w:autoRedefine/>
    <w:qFormat/>
    <w:locked/>
    <w:rPr>
      <w:snapToGrid/>
      <w:sz w:val="18"/>
    </w:rPr>
  </w:style>
  <w:style w:type="character" w:customStyle="1" w:styleId="TableTextChar1">
    <w:name w:val="Table Text Char1"/>
    <w:autoRedefine/>
    <w:qFormat/>
    <w:rPr>
      <w:rFonts w:ascii="宋体" w:eastAsia="宋体" w:hAnsi="宋体" w:hint="eastAsia"/>
      <w:sz w:val="24"/>
    </w:rPr>
  </w:style>
  <w:style w:type="character" w:customStyle="1" w:styleId="Char1">
    <w:name w:val="表正文 Char1"/>
    <w:autoRedefine/>
    <w:qFormat/>
    <w:rPr>
      <w:rFonts w:ascii="宋体" w:eastAsia="宋体" w:hAnsi="宋体" w:hint="eastAsia"/>
      <w:snapToGrid w:val="0"/>
      <w:color w:val="000000"/>
      <w:kern w:val="28"/>
      <w:sz w:val="28"/>
    </w:rPr>
  </w:style>
  <w:style w:type="character" w:customStyle="1" w:styleId="shadow11">
    <w:name w:val="shadow11"/>
    <w:autoRedefine/>
    <w:qFormat/>
    <w:rPr>
      <w:color w:val="000000"/>
      <w:sz w:val="21"/>
    </w:rPr>
  </w:style>
  <w:style w:type="character" w:customStyle="1" w:styleId="style36">
    <w:name w:val="style36"/>
    <w:autoRedefine/>
    <w:qFormat/>
  </w:style>
  <w:style w:type="character" w:customStyle="1" w:styleId="CharChar3">
    <w:name w:val="Char Char3"/>
    <w:autoRedefine/>
    <w:qFormat/>
    <w:rPr>
      <w:rFonts w:ascii="宋体" w:eastAsia="宋体" w:hAnsi="宋体" w:hint="eastAsia"/>
      <w:kern w:val="2"/>
      <w:sz w:val="21"/>
    </w:rPr>
  </w:style>
  <w:style w:type="character" w:customStyle="1" w:styleId="1Char">
    <w:name w:val="正文1 Char"/>
    <w:autoRedefine/>
    <w:qFormat/>
    <w:rPr>
      <w:rFonts w:ascii="宋体" w:eastAsia="宋体" w:hAnsi="宋体" w:hint="eastAsia"/>
      <w:snapToGrid w:val="0"/>
      <w:color w:val="000000"/>
      <w:kern w:val="28"/>
      <w:sz w:val="28"/>
    </w:rPr>
  </w:style>
  <w:style w:type="character" w:customStyle="1" w:styleId="FooterCharb15e9b3f-7cc7-461a-9532-f6db5cf574f7">
    <w:name w:val="Footer Char_b15e9b3f-7cc7-461a-9532-f6db5cf574f7"/>
    <w:autoRedefine/>
    <w:qFormat/>
    <w:rPr>
      <w:rFonts w:ascii="宋体" w:eastAsia="宋体" w:hAnsi="宋体" w:hint="eastAsia"/>
      <w:kern w:val="2"/>
      <w:sz w:val="18"/>
    </w:rPr>
  </w:style>
  <w:style w:type="character" w:customStyle="1" w:styleId="BodyTextchCharChar">
    <w:name w:val="Body Text(ch) Char Char"/>
    <w:autoRedefine/>
    <w:qFormat/>
    <w:rPr>
      <w:rFonts w:ascii="宋体" w:eastAsia="宋体" w:hAnsi="宋体" w:hint="eastAsia"/>
      <w:kern w:val="2"/>
      <w:sz w:val="24"/>
    </w:rPr>
  </w:style>
  <w:style w:type="character" w:customStyle="1" w:styleId="8Char1">
    <w:name w:val="标题 8 Char1"/>
    <w:autoRedefine/>
    <w:qFormat/>
    <w:rPr>
      <w:rFonts w:ascii="Cambria" w:eastAsia="宋体" w:hAnsi="Cambria"/>
      <w:kern w:val="2"/>
      <w:sz w:val="24"/>
    </w:rPr>
  </w:style>
  <w:style w:type="character" w:customStyle="1" w:styleId="CharChar1">
    <w:name w:val="Ò³Ã¼ Char Char1"/>
    <w:autoRedefine/>
    <w:qFormat/>
    <w:rPr>
      <w:rFonts w:ascii="宋体" w:eastAsia="宋体" w:hAnsi="宋体" w:hint="eastAsia"/>
      <w:kern w:val="2"/>
      <w:sz w:val="18"/>
    </w:rPr>
  </w:style>
  <w:style w:type="character" w:customStyle="1" w:styleId="gf1Char">
    <w:name w:val="gf正文1 Char"/>
    <w:autoRedefine/>
    <w:qFormat/>
    <w:rPr>
      <w:rFonts w:ascii="宋体" w:eastAsia="宋体" w:hAnsi="宋体" w:hint="eastAsia"/>
      <w:kern w:val="2"/>
      <w:sz w:val="24"/>
    </w:rPr>
  </w:style>
  <w:style w:type="character" w:customStyle="1" w:styleId="aff8">
    <w:name w:val="页脚 字符"/>
    <w:autoRedefine/>
    <w:uiPriority w:val="99"/>
    <w:qFormat/>
    <w:rPr>
      <w:rFonts w:eastAsia="宋体"/>
      <w:snapToGrid w:val="0"/>
      <w:sz w:val="18"/>
    </w:rPr>
  </w:style>
  <w:style w:type="character" w:customStyle="1" w:styleId="Style65">
    <w:name w:val="_Style 65"/>
    <w:autoRedefine/>
    <w:uiPriority w:val="99"/>
    <w:unhideWhenUsed/>
    <w:qFormat/>
    <w:rPr>
      <w:color w:val="605E5C"/>
      <w:shd w:val="clear" w:color="auto" w:fill="E1DFDD"/>
    </w:rPr>
  </w:style>
  <w:style w:type="character" w:customStyle="1" w:styleId="unnamed11">
    <w:name w:val="unnamed11"/>
    <w:autoRedefine/>
    <w:qFormat/>
    <w:rPr>
      <w:spacing w:val="31680"/>
      <w:sz w:val="20"/>
    </w:rPr>
  </w:style>
  <w:style w:type="character" w:customStyle="1" w:styleId="Char">
    <w:name w:val="首行缩进 Char"/>
    <w:autoRedefine/>
    <w:qFormat/>
    <w:rPr>
      <w:rFonts w:ascii="宋体" w:eastAsia="宋体" w:hAnsi="宋体" w:hint="eastAsia"/>
      <w:kern w:val="2"/>
      <w:sz w:val="24"/>
    </w:rPr>
  </w:style>
  <w:style w:type="character" w:customStyle="1" w:styleId="aff9">
    <w:name w:val="批注主题 字符"/>
    <w:autoRedefine/>
    <w:qFormat/>
    <w:rPr>
      <w:rFonts w:ascii="Times New Roman" w:hAnsi="Times New Roman"/>
      <w:b/>
      <w:snapToGrid w:val="0"/>
      <w:sz w:val="21"/>
    </w:rPr>
  </w:style>
  <w:style w:type="character" w:customStyle="1" w:styleId="hCharChar">
    <w:name w:val="h Char Char"/>
    <w:autoRedefine/>
    <w:qFormat/>
    <w:rPr>
      <w:rFonts w:ascii="宋体" w:eastAsia="宋体" w:hAnsi="宋体" w:hint="eastAsia"/>
      <w:kern w:val="2"/>
      <w:sz w:val="18"/>
    </w:rPr>
  </w:style>
  <w:style w:type="character" w:customStyle="1" w:styleId="26">
    <w:name w:val="正文文本缩进 2 字符"/>
    <w:autoRedefine/>
    <w:qFormat/>
    <w:rPr>
      <w:rFonts w:ascii="宋体" w:hAnsi="Times New Roman"/>
      <w:sz w:val="28"/>
    </w:rPr>
  </w:style>
  <w:style w:type="character" w:customStyle="1" w:styleId="md">
    <w:name w:val="md"/>
    <w:autoRedefine/>
    <w:qFormat/>
  </w:style>
  <w:style w:type="character" w:customStyle="1" w:styleId="32">
    <w:name w:val="正文文本缩进 3 字符"/>
    <w:autoRedefine/>
    <w:qFormat/>
    <w:rPr>
      <w:rFonts w:ascii="Times New Roman" w:hAnsi="Times New Roman"/>
      <w:kern w:val="2"/>
      <w:sz w:val="24"/>
    </w:rPr>
  </w:style>
  <w:style w:type="character" w:customStyle="1" w:styleId="Char0">
    <w:name w:val="正文 项目 Char"/>
    <w:autoRedefine/>
    <w:qFormat/>
    <w:rPr>
      <w:rFonts w:ascii="仿宋_GB2312" w:eastAsia="仿宋_GB2312" w:hAnsi="仿宋_GB2312" w:hint="eastAsia"/>
      <w:kern w:val="2"/>
      <w:sz w:val="24"/>
    </w:rPr>
  </w:style>
  <w:style w:type="character" w:customStyle="1" w:styleId="CharChar">
    <w:name w:val="方案正文 Char Char"/>
    <w:autoRedefine/>
    <w:qFormat/>
    <w:rPr>
      <w:rFonts w:ascii="仿宋_GB2312" w:eastAsia="仿宋_GB2312" w:hAnsi="仿宋_GB2312" w:hint="eastAsia"/>
      <w:b/>
      <w:color w:val="000000"/>
      <w:kern w:val="2"/>
      <w:sz w:val="24"/>
    </w:rPr>
  </w:style>
  <w:style w:type="character" w:customStyle="1" w:styleId="Char2">
    <w:name w:val="纯文本 Char2"/>
    <w:autoRedefine/>
    <w:qFormat/>
    <w:rPr>
      <w:rFonts w:ascii="Century Gothic" w:eastAsia="Century Gothic" w:hAnsi="楷体_GB2312"/>
      <w:kern w:val="2"/>
      <w:sz w:val="21"/>
    </w:rPr>
  </w:style>
  <w:style w:type="character" w:customStyle="1" w:styleId="affa">
    <w:name w:val="批注框文本 字符"/>
    <w:autoRedefine/>
    <w:qFormat/>
    <w:rPr>
      <w:rFonts w:ascii="Times New Roman" w:hAnsi="Times New Roman"/>
      <w:snapToGrid w:val="0"/>
      <w:sz w:val="18"/>
    </w:rPr>
  </w:style>
  <w:style w:type="character" w:customStyle="1" w:styleId="8Char">
    <w:name w:val="样式8 Char"/>
    <w:autoRedefine/>
    <w:qFormat/>
    <w:rPr>
      <w:rFonts w:ascii="仿宋_GB2312" w:eastAsia="仿宋_GB2312" w:hAnsi="宋体" w:hint="eastAsia"/>
      <w:b/>
      <w:kern w:val="2"/>
      <w:sz w:val="24"/>
    </w:rPr>
  </w:style>
  <w:style w:type="character" w:customStyle="1" w:styleId="2Char1">
    <w:name w:val="标题 2 Char1"/>
    <w:autoRedefine/>
    <w:qFormat/>
    <w:rPr>
      <w:rFonts w:ascii="仿宋_GB2312" w:eastAsia="仿宋_GB2312" w:hAnsi="仿宋_GB2312" w:hint="eastAsia"/>
      <w:b/>
      <w:kern w:val="2"/>
      <w:sz w:val="24"/>
    </w:rPr>
  </w:style>
  <w:style w:type="character" w:customStyle="1" w:styleId="5Char1">
    <w:name w:val="标题 5 Char1"/>
    <w:autoRedefine/>
    <w:qFormat/>
    <w:rPr>
      <w:b/>
      <w:kern w:val="2"/>
      <w:sz w:val="28"/>
    </w:rPr>
  </w:style>
  <w:style w:type="character" w:customStyle="1" w:styleId="FACharChar">
    <w:name w:val="FA正文 Char Char"/>
    <w:autoRedefine/>
    <w:qFormat/>
    <w:rPr>
      <w:rFonts w:ascii="宋体" w:eastAsia="宋体" w:hAnsi="宋体" w:hint="eastAsia"/>
      <w:kern w:val="2"/>
      <w:sz w:val="24"/>
    </w:rPr>
  </w:style>
  <w:style w:type="character" w:customStyle="1" w:styleId="Char3">
    <w:name w:val="标书正文格式 Char"/>
    <w:autoRedefine/>
    <w:qFormat/>
    <w:rPr>
      <w:rFonts w:ascii="楷体_GB2312" w:eastAsia="楷体_GB2312" w:hAnsi="楷体_GB2312" w:hint="eastAsia"/>
      <w:kern w:val="2"/>
      <w:sz w:val="24"/>
    </w:rPr>
  </w:style>
  <w:style w:type="character" w:customStyle="1" w:styleId="Char20">
    <w:name w:val="正文缩进 Char2"/>
    <w:autoRedefine/>
    <w:qFormat/>
    <w:rPr>
      <w:rFonts w:ascii="Times New Roman" w:eastAsia="宋体" w:hAnsi="Times New Roman"/>
      <w:kern w:val="2"/>
      <w:sz w:val="21"/>
    </w:rPr>
  </w:style>
  <w:style w:type="character" w:customStyle="1" w:styleId="Char10">
    <w:name w:val="页脚 Char1"/>
    <w:autoRedefine/>
    <w:qFormat/>
    <w:rPr>
      <w:sz w:val="18"/>
    </w:rPr>
  </w:style>
  <w:style w:type="character" w:customStyle="1" w:styleId="pt141">
    <w:name w:val="pt141"/>
    <w:autoRedefine/>
    <w:qFormat/>
    <w:rPr>
      <w:color w:val="330066"/>
      <w:spacing w:val="450"/>
      <w:sz w:val="22"/>
    </w:rPr>
  </w:style>
  <w:style w:type="character" w:customStyle="1" w:styleId="2Char">
    <w:name w:val="样式2 Char"/>
    <w:autoRedefine/>
    <w:qFormat/>
    <w:rPr>
      <w:rFonts w:ascii="仿宋_GB2312" w:eastAsia="仿宋_GB2312" w:hAnsi="仿宋" w:hint="eastAsia"/>
      <w:b/>
      <w:sz w:val="32"/>
    </w:rPr>
  </w:style>
  <w:style w:type="character" w:customStyle="1" w:styleId="1Char0">
    <w:name w:val="标题 1 Char"/>
    <w:autoRedefine/>
    <w:qFormat/>
    <w:rPr>
      <w:rFonts w:eastAsia="黑体"/>
      <w:b/>
      <w:snapToGrid w:val="0"/>
      <w:kern w:val="44"/>
      <w:sz w:val="36"/>
    </w:rPr>
  </w:style>
  <w:style w:type="character" w:customStyle="1" w:styleId="NormalIndentCharChar">
    <w:name w:val="Normal Indent Char Char"/>
    <w:autoRedefine/>
    <w:qFormat/>
    <w:rPr>
      <w:rFonts w:ascii="宋体" w:eastAsia="宋体" w:hAnsi="宋体" w:hint="eastAsia"/>
      <w:kern w:val="2"/>
      <w:sz w:val="21"/>
    </w:rPr>
  </w:style>
  <w:style w:type="character" w:customStyle="1" w:styleId="41">
    <w:name w:val="标题 4 字符"/>
    <w:autoRedefine/>
    <w:qFormat/>
    <w:rPr>
      <w:rFonts w:ascii="Arial" w:eastAsia="黑体" w:hAnsi="Arial"/>
      <w:b/>
      <w:kern w:val="2"/>
      <w:sz w:val="28"/>
    </w:rPr>
  </w:style>
  <w:style w:type="character" w:customStyle="1" w:styleId="ca-131">
    <w:name w:val="ca-131"/>
    <w:autoRedefine/>
    <w:qFormat/>
    <w:rPr>
      <w:rFonts w:ascii="仿宋_GB2312" w:eastAsia="仿宋_GB2312" w:hAnsi="仿宋_GB2312" w:hint="eastAsia"/>
      <w:b/>
      <w:color w:val="000000"/>
      <w:spacing w:val="-20"/>
      <w:sz w:val="24"/>
    </w:rPr>
  </w:style>
  <w:style w:type="character" w:customStyle="1" w:styleId="33">
    <w:name w:val="标题 3 字符"/>
    <w:autoRedefine/>
    <w:qFormat/>
    <w:rPr>
      <w:rFonts w:ascii="Times New Roman" w:hAnsi="Times New Roman"/>
      <w:b/>
      <w:kern w:val="2"/>
      <w:sz w:val="32"/>
    </w:rPr>
  </w:style>
  <w:style w:type="character" w:customStyle="1" w:styleId="style91">
    <w:name w:val="style91"/>
    <w:autoRedefine/>
    <w:qFormat/>
    <w:rPr>
      <w:color w:val="333333"/>
    </w:rPr>
  </w:style>
  <w:style w:type="character" w:customStyle="1" w:styleId="7Char">
    <w:name w:val="样式7 Char"/>
    <w:autoRedefine/>
    <w:qFormat/>
    <w:rPr>
      <w:rFonts w:ascii="仿宋_GB2312" w:eastAsia="仿宋_GB2312" w:hAnsi="仿宋" w:hint="eastAsia"/>
      <w:b/>
      <w:kern w:val="2"/>
      <w:sz w:val="24"/>
    </w:rPr>
  </w:style>
  <w:style w:type="character" w:customStyle="1" w:styleId="affb">
    <w:name w:val="批注文字 字符"/>
    <w:autoRedefine/>
    <w:qFormat/>
    <w:rPr>
      <w:rFonts w:ascii="Times New Roman" w:hAnsi="Times New Roman"/>
      <w:snapToGrid w:val="0"/>
      <w:sz w:val="21"/>
    </w:rPr>
  </w:style>
  <w:style w:type="character" w:customStyle="1" w:styleId="1Char1">
    <w:name w:val="正文1 Char1"/>
    <w:autoRedefine/>
    <w:qFormat/>
    <w:rPr>
      <w:rFonts w:ascii="仿宋_GB2312" w:eastAsia="仿宋_GB2312" w:hAnsi="Courier New" w:hint="eastAsia"/>
      <w:kern w:val="28"/>
      <w:sz w:val="24"/>
    </w:rPr>
  </w:style>
  <w:style w:type="character" w:customStyle="1" w:styleId="Char00">
    <w:name w:val="纯文本 Char_0"/>
    <w:autoRedefine/>
    <w:qFormat/>
    <w:rPr>
      <w:rFonts w:ascii="宋体" w:hAnsi="Courier New"/>
      <w:kern w:val="2"/>
      <w:sz w:val="21"/>
    </w:rPr>
  </w:style>
  <w:style w:type="character" w:customStyle="1" w:styleId="affc">
    <w:name w:val="正文文本首行缩进 字符"/>
    <w:autoRedefine/>
    <w:qFormat/>
    <w:rPr>
      <w:rFonts w:ascii="宋体" w:hAnsi="宋体"/>
      <w:sz w:val="24"/>
    </w:rPr>
  </w:style>
  <w:style w:type="character" w:customStyle="1" w:styleId="Char4">
    <w:name w:val="标准正文格式 Char"/>
    <w:autoRedefine/>
    <w:qFormat/>
    <w:rPr>
      <w:rFonts w:ascii="宋体" w:eastAsia="仿宋_GB2312" w:hAnsi="宋体" w:hint="eastAsia"/>
      <w:color w:val="000000"/>
      <w:sz w:val="24"/>
    </w:rPr>
  </w:style>
  <w:style w:type="character" w:customStyle="1" w:styleId="CharCharCharCharCharChar">
    <w:name w:val="正文首行缩进 Char Char Char Char Char Char"/>
    <w:autoRedefine/>
    <w:qFormat/>
    <w:rPr>
      <w:rFonts w:ascii="宋体" w:eastAsia="宋体" w:hAnsi="宋体" w:hint="eastAsia"/>
      <w:kern w:val="2"/>
      <w:sz w:val="24"/>
    </w:rPr>
  </w:style>
  <w:style w:type="character" w:customStyle="1" w:styleId="1CharChar">
    <w:name w:val="样式1 Char Char"/>
    <w:autoRedefine/>
    <w:qFormat/>
    <w:rPr>
      <w:rFonts w:ascii="Arial" w:hAnsi="Arial"/>
      <w:kern w:val="2"/>
      <w:sz w:val="21"/>
    </w:rPr>
  </w:style>
  <w:style w:type="character" w:customStyle="1" w:styleId="Footer-EvenChar1">
    <w:name w:val="Footer-Even Char1"/>
    <w:autoRedefine/>
    <w:qFormat/>
    <w:rPr>
      <w:rFonts w:ascii="宋体" w:eastAsia="宋体" w:hAnsi="宋体" w:hint="eastAsia"/>
      <w:kern w:val="2"/>
      <w:sz w:val="18"/>
    </w:rPr>
  </w:style>
  <w:style w:type="character" w:customStyle="1" w:styleId="Char5">
    <w:name w:val="列出段落 Char"/>
    <w:autoRedefine/>
    <w:qFormat/>
    <w:rPr>
      <w:rFonts w:ascii="Calibri" w:hAnsi="Calibri"/>
      <w:kern w:val="2"/>
      <w:sz w:val="21"/>
    </w:rPr>
  </w:style>
  <w:style w:type="character" w:customStyle="1" w:styleId="4Char">
    <w:name w:val="样式4 Char"/>
    <w:autoRedefine/>
    <w:qFormat/>
    <w:rPr>
      <w:rFonts w:ascii="仿宋_GB2312" w:eastAsia="仿宋_GB2312" w:hAnsi="仿宋" w:hint="eastAsia"/>
      <w:b/>
      <w:kern w:val="2"/>
      <w:sz w:val="32"/>
    </w:rPr>
  </w:style>
  <w:style w:type="character" w:customStyle="1" w:styleId="2Char0">
    <w:name w:val="正文 项目2 Char"/>
    <w:autoRedefine/>
    <w:qFormat/>
    <w:rPr>
      <w:rFonts w:ascii="仿宋_GB2312" w:eastAsia="仿宋_GB2312" w:hAnsi="仿宋_GB2312" w:hint="eastAsia"/>
      <w:kern w:val="2"/>
      <w:sz w:val="24"/>
    </w:rPr>
  </w:style>
  <w:style w:type="character" w:customStyle="1" w:styleId="CharChar4">
    <w:name w:val="Char Char4"/>
    <w:autoRedefine/>
    <w:qFormat/>
    <w:rPr>
      <w:rFonts w:ascii="宋体" w:eastAsia="宋体" w:hAnsi="宋体" w:hint="eastAsia"/>
      <w:b/>
      <w:sz w:val="24"/>
    </w:rPr>
  </w:style>
  <w:style w:type="character" w:customStyle="1" w:styleId="12">
    <w:name w:val="页脚 字符1"/>
    <w:autoRedefine/>
    <w:qFormat/>
    <w:rPr>
      <w:rFonts w:ascii="Times New Roman" w:hAnsi="Times New Roman"/>
      <w:snapToGrid w:val="0"/>
      <w:sz w:val="18"/>
    </w:rPr>
  </w:style>
  <w:style w:type="character" w:customStyle="1" w:styleId="dectext1">
    <w:name w:val="dectext1"/>
    <w:autoRedefine/>
    <w:qFormat/>
    <w:rPr>
      <w:rFonts w:ascii="宋体" w:eastAsia="宋体" w:hAnsi="宋体" w:hint="eastAsia"/>
      <w:color w:val="333333"/>
      <w:sz w:val="21"/>
      <w:u w:val="none"/>
    </w:rPr>
  </w:style>
  <w:style w:type="character" w:customStyle="1" w:styleId="affd">
    <w:name w:val="正文缩进 字符"/>
    <w:autoRedefine/>
    <w:qFormat/>
    <w:rPr>
      <w:rFonts w:ascii="Times New Roman" w:hAnsi="Times New Roman"/>
      <w:kern w:val="2"/>
      <w:sz w:val="21"/>
    </w:rPr>
  </w:style>
  <w:style w:type="character" w:customStyle="1" w:styleId="27">
    <w:name w:val="正文文本 2 字符"/>
    <w:autoRedefine/>
    <w:qFormat/>
    <w:rPr>
      <w:rFonts w:ascii="Times New Roman" w:hAnsi="Times New Roman"/>
      <w:kern w:val="2"/>
      <w:sz w:val="21"/>
    </w:rPr>
  </w:style>
  <w:style w:type="character" w:customStyle="1" w:styleId="7Char1">
    <w:name w:val="标题 7 Char1"/>
    <w:autoRedefine/>
    <w:qFormat/>
    <w:rPr>
      <w:b/>
      <w:kern w:val="2"/>
      <w:sz w:val="24"/>
    </w:rPr>
  </w:style>
  <w:style w:type="character" w:customStyle="1" w:styleId="Char11">
    <w:name w:val="页眉 Char1"/>
    <w:autoRedefine/>
    <w:qFormat/>
    <w:rPr>
      <w:sz w:val="18"/>
    </w:rPr>
  </w:style>
  <w:style w:type="character" w:customStyle="1" w:styleId="34">
    <w:name w:val="正文文本 3 字符"/>
    <w:autoRedefine/>
    <w:qFormat/>
    <w:rPr>
      <w:rFonts w:ascii="Times New Roman" w:hAnsi="Times New Roman"/>
      <w:kern w:val="2"/>
      <w:sz w:val="21"/>
    </w:rPr>
  </w:style>
  <w:style w:type="character" w:customStyle="1" w:styleId="1Char10">
    <w:name w:val="标题 1 Char1"/>
    <w:autoRedefine/>
    <w:qFormat/>
    <w:rPr>
      <w:rFonts w:ascii="宋体" w:eastAsia="宋体" w:hAnsi="宋体" w:hint="eastAsia"/>
      <w:b/>
      <w:kern w:val="44"/>
      <w:sz w:val="44"/>
    </w:rPr>
  </w:style>
  <w:style w:type="character" w:customStyle="1" w:styleId="2Char2">
    <w:name w:val="正文2 Char"/>
    <w:autoRedefine/>
    <w:qFormat/>
    <w:rPr>
      <w:rFonts w:ascii="宋体" w:eastAsia="宋体" w:hAnsi="宋体" w:hint="eastAsia"/>
      <w:kern w:val="2"/>
      <w:sz w:val="24"/>
    </w:rPr>
  </w:style>
  <w:style w:type="character" w:customStyle="1" w:styleId="CharChar5">
    <w:name w:val="Char Char5"/>
    <w:autoRedefine/>
    <w:qFormat/>
    <w:rPr>
      <w:rFonts w:ascii="宋体" w:eastAsia="宋体" w:hAnsi="Courier New" w:hint="eastAsia"/>
      <w:kern w:val="2"/>
      <w:sz w:val="21"/>
    </w:rPr>
  </w:style>
  <w:style w:type="character" w:customStyle="1" w:styleId="4Char1">
    <w:name w:val="标题 4 Char1"/>
    <w:autoRedefine/>
    <w:qFormat/>
    <w:rPr>
      <w:rFonts w:ascii="Cambria" w:eastAsia="宋体" w:hAnsi="Cambria"/>
      <w:b/>
      <w:kern w:val="2"/>
      <w:sz w:val="28"/>
    </w:rPr>
  </w:style>
  <w:style w:type="character" w:customStyle="1" w:styleId="font21">
    <w:name w:val="font21"/>
    <w:autoRedefine/>
    <w:qFormat/>
    <w:rPr>
      <w:rFonts w:ascii="宋体" w:eastAsia="宋体" w:hAnsi="宋体" w:hint="eastAsia"/>
      <w:kern w:val="2"/>
      <w:sz w:val="28"/>
    </w:rPr>
  </w:style>
  <w:style w:type="character" w:customStyle="1" w:styleId="affe">
    <w:name w:val="签名 字符"/>
    <w:autoRedefine/>
    <w:qFormat/>
    <w:rPr>
      <w:rFonts w:ascii="Times New Roman" w:eastAsia="仿宋_GB2312" w:hAnsi="Times New Roman"/>
      <w:sz w:val="24"/>
    </w:rPr>
  </w:style>
  <w:style w:type="character" w:customStyle="1" w:styleId="Char21">
    <w:name w:val="页眉 Char2"/>
    <w:autoRedefine/>
    <w:qFormat/>
    <w:rPr>
      <w:kern w:val="2"/>
      <w:sz w:val="18"/>
    </w:rPr>
  </w:style>
  <w:style w:type="character" w:customStyle="1" w:styleId="CharChar9">
    <w:name w:val="Char Char9"/>
    <w:autoRedefine/>
    <w:qFormat/>
    <w:rPr>
      <w:rFonts w:ascii="宋体" w:eastAsia="宋体" w:hAnsi="宋体" w:hint="eastAsia"/>
      <w:kern w:val="2"/>
      <w:sz w:val="18"/>
    </w:rPr>
  </w:style>
  <w:style w:type="character" w:customStyle="1" w:styleId="afff">
    <w:name w:val="页眉 字符"/>
    <w:autoRedefine/>
    <w:uiPriority w:val="99"/>
    <w:qFormat/>
    <w:rPr>
      <w:rFonts w:ascii="Times New Roman" w:hAnsi="Times New Roman"/>
      <w:snapToGrid w:val="0"/>
      <w:sz w:val="18"/>
    </w:rPr>
  </w:style>
  <w:style w:type="character" w:customStyle="1" w:styleId="Char6">
    <w:name w:val="文档结构图 Char"/>
    <w:autoRedefine/>
    <w:qFormat/>
    <w:rPr>
      <w:rFonts w:ascii="宋体" w:eastAsia="宋体" w:hAnsi="宋体" w:hint="eastAsia"/>
      <w:kern w:val="2"/>
      <w:sz w:val="21"/>
    </w:rPr>
  </w:style>
  <w:style w:type="character" w:customStyle="1" w:styleId="bookmark-item">
    <w:name w:val="bookmark-item"/>
    <w:autoRedefine/>
    <w:qFormat/>
  </w:style>
  <w:style w:type="character" w:customStyle="1" w:styleId="CharChar8">
    <w:name w:val="Char Char8"/>
    <w:autoRedefine/>
    <w:qFormat/>
    <w:rPr>
      <w:rFonts w:ascii="宋体" w:eastAsia="宋体" w:hAnsi="宋体" w:hint="eastAsia"/>
      <w:b/>
      <w:sz w:val="24"/>
    </w:rPr>
  </w:style>
  <w:style w:type="character" w:customStyle="1" w:styleId="afff0">
    <w:name w:val="纯文本 字符"/>
    <w:autoRedefine/>
    <w:qFormat/>
    <w:rPr>
      <w:rFonts w:ascii="宋体" w:hAnsi="Courier New"/>
      <w:sz w:val="18"/>
    </w:rPr>
  </w:style>
  <w:style w:type="character" w:customStyle="1" w:styleId="afff1">
    <w:name w:val="标题 字符"/>
    <w:autoRedefine/>
    <w:qFormat/>
    <w:rPr>
      <w:rFonts w:ascii="Times New Roman" w:hAnsi="Times New Roman"/>
      <w:b/>
      <w:sz w:val="24"/>
    </w:rPr>
  </w:style>
  <w:style w:type="character" w:customStyle="1" w:styleId="Char7">
    <w:name w:val="正文标准 Char"/>
    <w:autoRedefine/>
    <w:qFormat/>
    <w:rPr>
      <w:rFonts w:ascii="Times New Roman" w:hAnsi="Times New Roman"/>
      <w:kern w:val="2"/>
      <w:sz w:val="24"/>
    </w:rPr>
  </w:style>
  <w:style w:type="character" w:customStyle="1" w:styleId="9Char1">
    <w:name w:val="标题 9 Char1"/>
    <w:autoRedefine/>
    <w:qFormat/>
    <w:rPr>
      <w:rFonts w:ascii="Cambria" w:eastAsia="宋体" w:hAnsi="Cambria"/>
      <w:kern w:val="2"/>
      <w:sz w:val="21"/>
    </w:rPr>
  </w:style>
  <w:style w:type="character" w:customStyle="1" w:styleId="Char12">
    <w:name w:val="纯文本 Char1"/>
    <w:autoRedefine/>
    <w:qFormat/>
    <w:rPr>
      <w:rFonts w:ascii="宋体" w:eastAsia="宋体" w:hAnsi="Courier New"/>
    </w:rPr>
  </w:style>
  <w:style w:type="character" w:customStyle="1" w:styleId="Char8">
    <w:name w:val="方案正文 Char"/>
    <w:autoRedefine/>
    <w:qFormat/>
    <w:rPr>
      <w:rFonts w:ascii="仿宋_GB2312" w:eastAsia="仿宋_GB2312" w:hAnsi="仿宋_GB2312" w:hint="eastAsia"/>
      <w:b/>
      <w:color w:val="000000"/>
      <w:kern w:val="2"/>
      <w:sz w:val="24"/>
    </w:rPr>
  </w:style>
  <w:style w:type="character" w:customStyle="1" w:styleId="Char9">
    <w:name w:val="表正文 Char"/>
    <w:autoRedefine/>
    <w:qFormat/>
    <w:rPr>
      <w:rFonts w:ascii="宋体" w:eastAsia="宋体" w:hAnsi="宋体" w:hint="eastAsia"/>
      <w:snapToGrid w:val="0"/>
      <w:color w:val="000000"/>
      <w:kern w:val="28"/>
      <w:sz w:val="28"/>
    </w:rPr>
  </w:style>
  <w:style w:type="character" w:customStyle="1" w:styleId="CharChar0">
    <w:name w:val="Ò³Ã¼ Char Char"/>
    <w:autoRedefine/>
    <w:qFormat/>
    <w:rPr>
      <w:rFonts w:ascii="宋体" w:eastAsia="宋体" w:hAnsi="宋体" w:hint="eastAsia"/>
      <w:kern w:val="2"/>
      <w:sz w:val="18"/>
    </w:rPr>
  </w:style>
  <w:style w:type="character" w:customStyle="1" w:styleId="Char13">
    <w:name w:val="正文文本 Char1"/>
    <w:autoRedefine/>
    <w:qFormat/>
    <w:rPr>
      <w:rFonts w:ascii="Times New Roman" w:hAnsi="Times New Roman"/>
      <w:snapToGrid w:val="0"/>
      <w:sz w:val="21"/>
    </w:rPr>
  </w:style>
  <w:style w:type="character" w:customStyle="1" w:styleId="13">
    <w:name w:val="正文文本缩进 字符1"/>
    <w:autoRedefine/>
    <w:qFormat/>
    <w:rPr>
      <w:rFonts w:ascii="宋体" w:hAnsi="宋体"/>
      <w:snapToGrid w:val="0"/>
      <w:sz w:val="24"/>
    </w:rPr>
  </w:style>
  <w:style w:type="character" w:customStyle="1" w:styleId="afff2">
    <w:name w:val="正文文本缩进 字符"/>
    <w:autoRedefine/>
    <w:qFormat/>
  </w:style>
  <w:style w:type="character" w:customStyle="1" w:styleId="large1">
    <w:name w:val="large1"/>
    <w:autoRedefine/>
    <w:qFormat/>
    <w:rPr>
      <w:rFonts w:ascii="宋体" w:eastAsia="宋体" w:hAnsi="宋体" w:hint="eastAsia"/>
      <w:sz w:val="21"/>
    </w:rPr>
  </w:style>
  <w:style w:type="character" w:customStyle="1" w:styleId="3Char2">
    <w:name w:val="标题 3 Char2"/>
    <w:autoRedefine/>
    <w:qFormat/>
    <w:rPr>
      <w:rFonts w:ascii="宋体" w:eastAsia="宋体" w:hAnsi="宋体" w:hint="eastAsia"/>
      <w:b/>
      <w:kern w:val="2"/>
      <w:sz w:val="32"/>
    </w:rPr>
  </w:style>
  <w:style w:type="character" w:customStyle="1" w:styleId="Chara">
    <w:name w:val="正文 编号 Char"/>
    <w:autoRedefine/>
    <w:qFormat/>
    <w:rPr>
      <w:rFonts w:ascii="仿宋_GB2312" w:eastAsia="仿宋_GB2312" w:hAnsi="仿宋_GB2312" w:hint="eastAsia"/>
      <w:kern w:val="2"/>
      <w:sz w:val="24"/>
    </w:rPr>
  </w:style>
  <w:style w:type="character" w:customStyle="1" w:styleId="6Char">
    <w:name w:val="样式6 Char"/>
    <w:autoRedefine/>
    <w:qFormat/>
    <w:rPr>
      <w:rFonts w:ascii="仿宋_GB2312" w:eastAsia="仿宋_GB2312" w:hAnsi="宋体" w:hint="eastAsia"/>
      <w:b/>
      <w:kern w:val="2"/>
      <w:sz w:val="24"/>
    </w:rPr>
  </w:style>
  <w:style w:type="character" w:customStyle="1" w:styleId="61">
    <w:name w:val="标题 6 字符"/>
    <w:autoRedefine/>
    <w:qFormat/>
    <w:rPr>
      <w:rFonts w:ascii="Arial" w:eastAsia="黑体" w:hAnsi="Arial"/>
      <w:b/>
      <w:kern w:val="2"/>
      <w:sz w:val="24"/>
    </w:rPr>
  </w:style>
  <w:style w:type="character" w:customStyle="1" w:styleId="gray6">
    <w:name w:val="gray6"/>
    <w:autoRedefine/>
    <w:qFormat/>
  </w:style>
  <w:style w:type="character" w:customStyle="1" w:styleId="Charb">
    <w:name w:val="带编号样式 Char"/>
    <w:autoRedefine/>
    <w:qFormat/>
    <w:rPr>
      <w:rFonts w:ascii="仿宋_GB2312" w:eastAsia="仿宋_GB2312" w:hAnsi="仿宋_GB2312" w:hint="eastAsia"/>
      <w:color w:val="000000"/>
      <w:sz w:val="24"/>
    </w:rPr>
  </w:style>
  <w:style w:type="character" w:customStyle="1" w:styleId="afff3">
    <w:name w:val="文档结构图 字符"/>
    <w:autoRedefine/>
    <w:qFormat/>
    <w:rPr>
      <w:rFonts w:ascii="宋体" w:hAnsi="Times New Roman"/>
      <w:snapToGrid w:val="0"/>
      <w:sz w:val="18"/>
    </w:rPr>
  </w:style>
  <w:style w:type="character" w:customStyle="1" w:styleId="Char22">
    <w:name w:val="页脚 Char2"/>
    <w:autoRedefine/>
    <w:qFormat/>
    <w:rPr>
      <w:kern w:val="2"/>
      <w:sz w:val="18"/>
    </w:rPr>
  </w:style>
  <w:style w:type="character" w:customStyle="1" w:styleId="53">
    <w:name w:val="标题 5 字符"/>
    <w:autoRedefine/>
    <w:qFormat/>
    <w:rPr>
      <w:rFonts w:ascii="Times New Roman" w:hAnsi="Times New Roman"/>
      <w:b/>
      <w:kern w:val="2"/>
      <w:sz w:val="28"/>
    </w:rPr>
  </w:style>
  <w:style w:type="character" w:customStyle="1" w:styleId="hCharChar1">
    <w:name w:val="h Char Char1"/>
    <w:autoRedefine/>
    <w:qFormat/>
    <w:rPr>
      <w:rFonts w:ascii="宋体" w:eastAsia="宋体" w:hAnsi="宋体" w:hint="eastAsia"/>
      <w:kern w:val="2"/>
      <w:sz w:val="18"/>
    </w:rPr>
  </w:style>
  <w:style w:type="character" w:customStyle="1" w:styleId="CharChar2">
    <w:name w:val="文本正文 Char Char"/>
    <w:autoRedefine/>
    <w:qFormat/>
    <w:rPr>
      <w:sz w:val="24"/>
    </w:rPr>
  </w:style>
  <w:style w:type="character" w:customStyle="1" w:styleId="28">
    <w:name w:val="正文文本首行缩进 2 字符"/>
    <w:autoRedefine/>
    <w:qFormat/>
    <w:rPr>
      <w:rFonts w:ascii="Times New Roman" w:hAnsi="Times New Roman"/>
      <w:snapToGrid w:val="0"/>
      <w:sz w:val="21"/>
    </w:rPr>
  </w:style>
  <w:style w:type="character" w:customStyle="1" w:styleId="blue1">
    <w:name w:val="blue1"/>
    <w:autoRedefine/>
    <w:qFormat/>
  </w:style>
  <w:style w:type="character" w:customStyle="1" w:styleId="Charc">
    <w:name w:val="正文非缩进 Char"/>
    <w:autoRedefine/>
    <w:qFormat/>
    <w:rPr>
      <w:rFonts w:ascii="宋体" w:eastAsia="宋体" w:hAnsi="宋体" w:hint="eastAsia"/>
      <w:snapToGrid w:val="0"/>
      <w:color w:val="000000"/>
      <w:kern w:val="28"/>
      <w:sz w:val="28"/>
    </w:rPr>
  </w:style>
  <w:style w:type="character" w:customStyle="1" w:styleId="hei16b1">
    <w:name w:val="hei16b1"/>
    <w:autoRedefine/>
    <w:qFormat/>
    <w:rPr>
      <w:rFonts w:ascii="Arial" w:hAnsi="Arial" w:hint="default"/>
      <w:b/>
      <w:color w:val="000000"/>
      <w:sz w:val="24"/>
    </w:rPr>
  </w:style>
  <w:style w:type="character" w:customStyle="1" w:styleId="70">
    <w:name w:val="标题 7 字符"/>
    <w:autoRedefine/>
    <w:qFormat/>
    <w:rPr>
      <w:rFonts w:ascii="Times New Roman" w:hAnsi="Times New Roman"/>
      <w:b/>
      <w:kern w:val="2"/>
      <w:sz w:val="24"/>
    </w:rPr>
  </w:style>
  <w:style w:type="character" w:customStyle="1" w:styleId="29">
    <w:name w:val="标题 2 字符"/>
    <w:autoRedefine/>
    <w:qFormat/>
    <w:rPr>
      <w:rFonts w:ascii="Arial" w:eastAsia="黑体" w:hAnsi="Arial"/>
      <w:b/>
      <w:snapToGrid w:val="0"/>
      <w:kern w:val="44"/>
      <w:sz w:val="28"/>
    </w:rPr>
  </w:style>
  <w:style w:type="character" w:customStyle="1" w:styleId="90">
    <w:name w:val="标题 9 字符"/>
    <w:autoRedefine/>
    <w:qFormat/>
    <w:rPr>
      <w:rFonts w:ascii="Arial" w:eastAsia="黑体" w:hAnsi="Arial"/>
      <w:kern w:val="2"/>
      <w:sz w:val="21"/>
    </w:rPr>
  </w:style>
  <w:style w:type="character" w:customStyle="1" w:styleId="hui">
    <w:name w:val="hui"/>
    <w:autoRedefine/>
    <w:qFormat/>
  </w:style>
  <w:style w:type="character" w:customStyle="1" w:styleId="Char14">
    <w:name w:val="正文缩进 Char1"/>
    <w:autoRedefine/>
    <w:qFormat/>
    <w:rPr>
      <w:rFonts w:ascii="宋体" w:eastAsia="宋体" w:hAnsi="宋体" w:hint="eastAsia"/>
      <w:snapToGrid w:val="0"/>
      <w:color w:val="000000"/>
      <w:kern w:val="28"/>
      <w:sz w:val="28"/>
    </w:rPr>
  </w:style>
  <w:style w:type="character" w:customStyle="1" w:styleId="dandyrentitle1">
    <w:name w:val="dandyren_title1"/>
    <w:autoRedefine/>
    <w:qFormat/>
    <w:rPr>
      <w:b/>
      <w:color w:val="FF6633"/>
      <w:sz w:val="18"/>
    </w:rPr>
  </w:style>
  <w:style w:type="character" w:customStyle="1" w:styleId="CharChar6">
    <w:name w:val="表格 Char Char"/>
    <w:autoRedefine/>
    <w:qFormat/>
    <w:rPr>
      <w:rFonts w:ascii="宋体" w:eastAsia="宋体" w:hAnsi="宋体"/>
    </w:rPr>
  </w:style>
  <w:style w:type="character" w:customStyle="1" w:styleId="2Char3">
    <w:name w:val="样式 正文缩进 + 首行缩进:  2 字符 Char"/>
    <w:autoRedefine/>
    <w:qFormat/>
    <w:rPr>
      <w:rFonts w:ascii="Times New Roman" w:hAnsi="宋体"/>
      <w:kern w:val="2"/>
      <w:sz w:val="24"/>
    </w:rPr>
  </w:style>
  <w:style w:type="character" w:customStyle="1" w:styleId="2CharChar">
    <w:name w:val="正文2 Char Char"/>
    <w:autoRedefine/>
    <w:qFormat/>
    <w:rPr>
      <w:rFonts w:ascii="Times New Roman" w:hAnsi="Times New Roman"/>
      <w:kern w:val="2"/>
      <w:sz w:val="24"/>
    </w:rPr>
  </w:style>
  <w:style w:type="character" w:customStyle="1" w:styleId="Char15">
    <w:name w:val="正文文本缩进 Char1"/>
    <w:autoRedefine/>
    <w:qFormat/>
  </w:style>
  <w:style w:type="character" w:customStyle="1" w:styleId="afff4">
    <w:name w:val="正文文本 字符"/>
    <w:autoRedefine/>
    <w:qFormat/>
    <w:rPr>
      <w:rFonts w:ascii="宋体" w:hAnsi="宋体"/>
      <w:sz w:val="24"/>
    </w:rPr>
  </w:style>
  <w:style w:type="character" w:customStyle="1" w:styleId="6Char1">
    <w:name w:val="标题 6 Char1"/>
    <w:autoRedefine/>
    <w:qFormat/>
    <w:rPr>
      <w:rFonts w:ascii="Cambria" w:eastAsia="宋体" w:hAnsi="Cambria"/>
      <w:b/>
      <w:kern w:val="2"/>
      <w:sz w:val="24"/>
    </w:rPr>
  </w:style>
  <w:style w:type="character" w:customStyle="1" w:styleId="Char1Char">
    <w:name w:val="普通文字 Char1 Char"/>
    <w:autoRedefine/>
    <w:qFormat/>
    <w:rPr>
      <w:rFonts w:ascii="宋体" w:eastAsia="宋体" w:hAnsi="Courier New" w:hint="eastAsia"/>
      <w:kern w:val="2"/>
      <w:sz w:val="21"/>
    </w:rPr>
  </w:style>
  <w:style w:type="character" w:customStyle="1" w:styleId="Chard">
    <w:name w:val="公文正文 Char"/>
    <w:autoRedefine/>
    <w:qFormat/>
    <w:rPr>
      <w:rFonts w:ascii="仿宋_GB2312" w:eastAsia="仿宋_GB2312" w:hAnsi="仿宋_GB2312" w:hint="eastAsia"/>
      <w:kern w:val="2"/>
      <w:sz w:val="24"/>
    </w:rPr>
  </w:style>
  <w:style w:type="character" w:customStyle="1" w:styleId="3Char">
    <w:name w:val="样式3 Char"/>
    <w:autoRedefine/>
    <w:qFormat/>
    <w:rPr>
      <w:rFonts w:ascii="仿宋_GB2312" w:eastAsia="仿宋_GB2312" w:hAnsi="仿宋" w:hint="eastAsia"/>
      <w:b/>
      <w:sz w:val="32"/>
    </w:rPr>
  </w:style>
  <w:style w:type="character" w:customStyle="1" w:styleId="Char16">
    <w:name w:val="正文首行缩进 Char1"/>
    <w:autoRedefine/>
    <w:qFormat/>
    <w:rPr>
      <w:rFonts w:ascii="Times New Roman" w:hAnsi="Times New Roman"/>
      <w:snapToGrid w:val="0"/>
      <w:sz w:val="21"/>
    </w:rPr>
  </w:style>
  <w:style w:type="character" w:customStyle="1" w:styleId="Chare">
    <w:name w:val="正文首行缩进两字 Char"/>
    <w:autoRedefine/>
    <w:qFormat/>
    <w:rPr>
      <w:sz w:val="24"/>
    </w:rPr>
  </w:style>
  <w:style w:type="character" w:customStyle="1" w:styleId="5Char">
    <w:name w:val="样式5 Char"/>
    <w:autoRedefine/>
    <w:qFormat/>
    <w:rPr>
      <w:rFonts w:ascii="仿宋_GB2312" w:eastAsia="仿宋_GB2312" w:hAnsi="仿宋" w:hint="eastAsia"/>
      <w:kern w:val="2"/>
      <w:sz w:val="24"/>
    </w:rPr>
  </w:style>
  <w:style w:type="character" w:customStyle="1" w:styleId="afff5">
    <w:name w:val="称呼 字符"/>
    <w:autoRedefine/>
    <w:qFormat/>
    <w:rPr>
      <w:rFonts w:ascii="仿宋_GB2312" w:eastAsia="仿宋_GB2312" w:hAnsi="Times New Roman"/>
      <w:kern w:val="2"/>
      <w:sz w:val="28"/>
    </w:rPr>
  </w:style>
  <w:style w:type="character" w:customStyle="1" w:styleId="CharChar12">
    <w:name w:val="Char Char12"/>
    <w:autoRedefine/>
    <w:qFormat/>
    <w:rPr>
      <w:rFonts w:ascii="仿宋_GB2312" w:eastAsia="仿宋_GB2312" w:hAnsi="仿宋_GB2312" w:hint="eastAsia"/>
      <w:b/>
      <w:kern w:val="2"/>
      <w:sz w:val="24"/>
    </w:rPr>
  </w:style>
  <w:style w:type="character" w:customStyle="1" w:styleId="80">
    <w:name w:val="标题 8 字符"/>
    <w:autoRedefine/>
    <w:qFormat/>
    <w:rPr>
      <w:rFonts w:ascii="Arial" w:eastAsia="黑体" w:hAnsi="Arial"/>
      <w:kern w:val="2"/>
      <w:sz w:val="24"/>
    </w:rPr>
  </w:style>
  <w:style w:type="character" w:customStyle="1" w:styleId="CharChar60">
    <w:name w:val="Char Char6"/>
    <w:autoRedefine/>
    <w:qFormat/>
    <w:rPr>
      <w:rFonts w:ascii="宋体" w:eastAsia="宋体" w:hAnsi="宋体" w:hint="eastAsia"/>
      <w:kern w:val="2"/>
      <w:sz w:val="21"/>
    </w:rPr>
  </w:style>
  <w:style w:type="character" w:customStyle="1" w:styleId="hui3">
    <w:name w:val="hui3"/>
    <w:autoRedefine/>
    <w:qFormat/>
    <w:rPr>
      <w:color w:val="333333"/>
    </w:rPr>
  </w:style>
  <w:style w:type="character" w:customStyle="1" w:styleId="CharChar20">
    <w:name w:val="Char Char2"/>
    <w:autoRedefine/>
    <w:qFormat/>
    <w:rPr>
      <w:rFonts w:ascii="宋体" w:eastAsia="宋体" w:hAnsi="宋体" w:hint="eastAsia"/>
      <w:b/>
      <w:kern w:val="2"/>
      <w:sz w:val="21"/>
    </w:rPr>
  </w:style>
  <w:style w:type="character" w:customStyle="1" w:styleId="h3Char1">
    <w:name w:val="h3 Char1"/>
    <w:autoRedefine/>
    <w:qFormat/>
    <w:rPr>
      <w:rFonts w:ascii="Times New Roman" w:eastAsia="宋体" w:hAnsi="Times New Roman"/>
      <w:b/>
      <w:kern w:val="2"/>
      <w:sz w:val="32"/>
    </w:rPr>
  </w:style>
  <w:style w:type="character" w:customStyle="1" w:styleId="afff6">
    <w:name w:val="日期 字符"/>
    <w:autoRedefine/>
    <w:qFormat/>
    <w:rPr>
      <w:rFonts w:ascii="宋体" w:hAnsi="宋体"/>
      <w:kern w:val="2"/>
      <w:sz w:val="24"/>
    </w:rPr>
  </w:style>
  <w:style w:type="character" w:customStyle="1" w:styleId="15">
    <w:name w:val="15"/>
    <w:autoRedefine/>
    <w:qFormat/>
    <w:rPr>
      <w:rFonts w:ascii="Calibri" w:hAnsi="Calibri" w:hint="default"/>
    </w:rPr>
  </w:style>
  <w:style w:type="character" w:customStyle="1" w:styleId="Charf">
    <w:name w:val="标书表格字体格式 Char"/>
    <w:autoRedefine/>
    <w:qFormat/>
    <w:rPr>
      <w:kern w:val="2"/>
      <w:sz w:val="21"/>
    </w:rPr>
  </w:style>
  <w:style w:type="paragraph" w:customStyle="1" w:styleId="MMEmpty">
    <w:name w:val="MM Empty"/>
    <w:basedOn w:val="aa"/>
    <w:autoRedefine/>
    <w:qFormat/>
    <w:rPr>
      <w:snapToGrid/>
      <w:kern w:val="2"/>
    </w:rPr>
  </w:style>
  <w:style w:type="paragraph" w:customStyle="1" w:styleId="6">
    <w:name w:val="数字标题6"/>
    <w:basedOn w:val="60"/>
    <w:next w:val="aa"/>
    <w:autoRedefine/>
    <w:qFormat/>
    <w:pPr>
      <w:numPr>
        <w:ilvl w:val="5"/>
        <w:numId w:val="3"/>
      </w:numPr>
    </w:pPr>
    <w:rPr>
      <w:rFonts w:ascii="Times New Roman" w:eastAsia="宋体" w:hAnsi="Times New Roman"/>
      <w:i/>
    </w:rPr>
  </w:style>
  <w:style w:type="paragraph" w:customStyle="1" w:styleId="EB">
    <w:name w:val="EB_表格"/>
    <w:basedOn w:val="aa"/>
    <w:qFormat/>
    <w:pPr>
      <w:spacing w:line="300" w:lineRule="auto"/>
      <w:jc w:val="center"/>
    </w:pPr>
    <w:rPr>
      <w:snapToGrid/>
      <w:kern w:val="2"/>
    </w:rPr>
  </w:style>
  <w:style w:type="paragraph" w:customStyle="1" w:styleId="afff7">
    <w:name w:val="一级条标题"/>
    <w:basedOn w:val="a3"/>
    <w:next w:val="afff8"/>
    <w:qFormat/>
    <w:pPr>
      <w:numPr>
        <w:ilvl w:val="0"/>
        <w:numId w:val="0"/>
      </w:numPr>
      <w:outlineLvl w:val="2"/>
    </w:pPr>
  </w:style>
  <w:style w:type="paragraph" w:customStyle="1" w:styleId="a3">
    <w:name w:val="章标题"/>
    <w:next w:val="afff8"/>
    <w:qFormat/>
    <w:pPr>
      <w:numPr>
        <w:ilvl w:val="1"/>
        <w:numId w:val="4"/>
      </w:numPr>
      <w:spacing w:beforeLines="50"/>
      <w:jc w:val="both"/>
      <w:outlineLvl w:val="1"/>
    </w:pPr>
    <w:rPr>
      <w:rFonts w:ascii="黑体" w:eastAsia="黑体"/>
      <w:sz w:val="21"/>
    </w:rPr>
  </w:style>
  <w:style w:type="paragraph" w:customStyle="1" w:styleId="afff8">
    <w:name w:val="段"/>
    <w:qFormat/>
    <w:pPr>
      <w:autoSpaceDE w:val="0"/>
      <w:autoSpaceDN w:val="0"/>
      <w:ind w:firstLineChars="200" w:firstLine="200"/>
      <w:jc w:val="both"/>
    </w:pPr>
    <w:rPr>
      <w:rFonts w:ascii="宋体"/>
      <w:sz w:val="21"/>
    </w:rPr>
  </w:style>
  <w:style w:type="paragraph" w:customStyle="1" w:styleId="ListParagraph1">
    <w:name w:val="List Paragraph1"/>
    <w:basedOn w:val="aa"/>
    <w:next w:val="2a"/>
    <w:qFormat/>
    <w:pPr>
      <w:ind w:firstLineChars="200" w:firstLine="200"/>
    </w:pPr>
    <w:rPr>
      <w:rFonts w:ascii="Calibri" w:hAnsi="Calibri"/>
      <w:snapToGrid/>
      <w:kern w:val="2"/>
    </w:rPr>
  </w:style>
  <w:style w:type="paragraph" w:customStyle="1" w:styleId="2a">
    <w:name w:val="列出段落2"/>
    <w:basedOn w:val="aa"/>
    <w:qFormat/>
    <w:pPr>
      <w:ind w:firstLineChars="200" w:firstLine="200"/>
    </w:pPr>
  </w:style>
  <w:style w:type="paragraph" w:customStyle="1" w:styleId="35">
    <w:name w:val="无间隔3"/>
    <w:qFormat/>
    <w:rPr>
      <w:sz w:val="22"/>
    </w:rPr>
  </w:style>
  <w:style w:type="paragraph" w:customStyle="1" w:styleId="CharCharCharCharCharChar1Char">
    <w:name w:val="Char Char Char Char Char Char1 Char"/>
    <w:basedOn w:val="aa"/>
    <w:qFormat/>
    <w:pPr>
      <w:widowControl/>
      <w:adjustRightInd w:val="0"/>
      <w:spacing w:after="160" w:line="240" w:lineRule="exact"/>
      <w:jc w:val="left"/>
    </w:pPr>
    <w:rPr>
      <w:rFonts w:ascii="Verdana" w:hAnsi="Verdana"/>
      <w:snapToGrid/>
    </w:rPr>
  </w:style>
  <w:style w:type="paragraph" w:customStyle="1" w:styleId="14">
    <w:name w:val="正文首行缩进1"/>
    <w:basedOn w:val="af3"/>
    <w:qFormat/>
    <w:pPr>
      <w:suppressAutoHyphens/>
      <w:autoSpaceDE/>
      <w:autoSpaceDN/>
      <w:adjustRightInd/>
      <w:spacing w:after="120" w:line="240" w:lineRule="auto"/>
      <w:ind w:firstLine="420"/>
      <w:jc w:val="left"/>
    </w:pPr>
    <w:rPr>
      <w:rFonts w:ascii="Times New Roman"/>
      <w:sz w:val="28"/>
    </w:rPr>
  </w:style>
  <w:style w:type="paragraph" w:customStyle="1" w:styleId="afff9">
    <w:name w:val="??"/>
    <w:qFormat/>
    <w:pPr>
      <w:widowControl w:val="0"/>
      <w:overflowPunct w:val="0"/>
      <w:autoSpaceDE w:val="0"/>
      <w:autoSpaceDN w:val="0"/>
      <w:adjustRightInd w:val="0"/>
      <w:jc w:val="both"/>
    </w:pPr>
    <w:rPr>
      <w:kern w:val="2"/>
      <w:sz w:val="21"/>
    </w:rPr>
  </w:style>
  <w:style w:type="paragraph" w:customStyle="1" w:styleId="3dbapp">
    <w:name w:val="标题 3（dbapp）"/>
    <w:basedOn w:val="3"/>
    <w:next w:val="aa"/>
    <w:qFormat/>
    <w:pPr>
      <w:tabs>
        <w:tab w:val="left" w:pos="360"/>
        <w:tab w:val="left" w:pos="960"/>
      </w:tabs>
      <w:spacing w:line="412" w:lineRule="auto"/>
      <w:ind w:firstLineChars="0" w:firstLine="0"/>
      <w:jc w:val="left"/>
    </w:pPr>
    <w:rPr>
      <w:rFonts w:ascii="等线" w:eastAsia="方正兰亭黑简体" w:hAnsi="等线"/>
      <w:kern w:val="0"/>
      <w:sz w:val="30"/>
    </w:rPr>
  </w:style>
  <w:style w:type="paragraph" w:customStyle="1" w:styleId="00">
    <w:name w:val="纯文本_0_0"/>
    <w:basedOn w:val="aa"/>
    <w:qFormat/>
    <w:rPr>
      <w:rFonts w:ascii="宋体" w:hAnsi="Courier New"/>
      <w:snapToGrid/>
      <w:kern w:val="2"/>
    </w:rPr>
  </w:style>
  <w:style w:type="paragraph" w:customStyle="1" w:styleId="afffa">
    <w:name w:val="表格题注"/>
    <w:basedOn w:val="aa"/>
    <w:next w:val="aa"/>
    <w:qFormat/>
    <w:pPr>
      <w:keepNext/>
      <w:keepLines/>
      <w:ind w:left="284" w:hanging="284"/>
      <w:jc w:val="center"/>
    </w:pPr>
    <w:rPr>
      <w:rFonts w:ascii="黑体" w:eastAsia="黑体" w:hAnsi="黑体"/>
      <w:snapToGrid/>
      <w:kern w:val="2"/>
    </w:rPr>
  </w:style>
  <w:style w:type="paragraph" w:customStyle="1" w:styleId="1">
    <w:name w:val="数字标题1"/>
    <w:basedOn w:val="10"/>
    <w:next w:val="aa"/>
    <w:qFormat/>
    <w:pPr>
      <w:numPr>
        <w:numId w:val="3"/>
      </w:numPr>
      <w:spacing w:line="576" w:lineRule="auto"/>
      <w:jc w:val="both"/>
    </w:pPr>
    <w:rPr>
      <w:rFonts w:eastAsia="宋体"/>
      <w:snapToGrid/>
      <w:sz w:val="44"/>
    </w:rPr>
  </w:style>
  <w:style w:type="paragraph" w:customStyle="1" w:styleId="gf1">
    <w:name w:val="gf正文1"/>
    <w:basedOn w:val="aa"/>
    <w:qFormat/>
    <w:pPr>
      <w:tabs>
        <w:tab w:val="left" w:pos="3240"/>
        <w:tab w:val="left" w:pos="3960"/>
      </w:tabs>
      <w:adjustRightInd w:val="0"/>
      <w:snapToGrid w:val="0"/>
      <w:spacing w:line="360" w:lineRule="auto"/>
      <w:ind w:firstLineChars="200" w:firstLine="200"/>
    </w:pPr>
    <w:rPr>
      <w:rFonts w:ascii="宋体" w:hAnsi="宋体"/>
      <w:snapToGrid/>
      <w:kern w:val="2"/>
      <w:sz w:val="24"/>
    </w:rPr>
  </w:style>
  <w:style w:type="paragraph" w:customStyle="1" w:styleId="CharCharCharCharCharCharChar">
    <w:name w:val="Char Char Char Char Char Char Char"/>
    <w:basedOn w:val="aa"/>
    <w:qFormat/>
    <w:pPr>
      <w:adjustRightInd w:val="0"/>
    </w:pPr>
    <w:rPr>
      <w:rFonts w:ascii="仿宋_GB2312" w:eastAsia="仿宋_GB2312"/>
      <w:b/>
      <w:snapToGrid/>
      <w:kern w:val="2"/>
      <w:sz w:val="32"/>
    </w:rPr>
  </w:style>
  <w:style w:type="paragraph" w:customStyle="1" w:styleId="afffb">
    <w:name w:val="表格"/>
    <w:basedOn w:val="aa"/>
    <w:qFormat/>
    <w:pPr>
      <w:adjustRightInd w:val="0"/>
      <w:snapToGrid w:val="0"/>
      <w:ind w:firstLineChars="21" w:firstLine="21"/>
    </w:pPr>
    <w:rPr>
      <w:rFonts w:ascii="宋体" w:hAnsi="宋体"/>
      <w:snapToGrid/>
      <w:sz w:val="20"/>
    </w:rPr>
  </w:style>
  <w:style w:type="paragraph" w:customStyle="1" w:styleId="MMTopic5">
    <w:name w:val="MM Topic 5"/>
    <w:basedOn w:val="50"/>
    <w:qFormat/>
    <w:pPr>
      <w:numPr>
        <w:ilvl w:val="4"/>
        <w:numId w:val="5"/>
      </w:numPr>
      <w:adjustRightInd/>
    </w:pPr>
  </w:style>
  <w:style w:type="paragraph" w:customStyle="1" w:styleId="2b">
    <w:name w:val="正文2"/>
    <w:basedOn w:val="aa"/>
    <w:qFormat/>
    <w:pPr>
      <w:spacing w:before="156" w:line="360" w:lineRule="auto"/>
      <w:ind w:firstLineChars="200" w:firstLine="200"/>
    </w:pPr>
    <w:rPr>
      <w:snapToGrid/>
      <w:kern w:val="2"/>
      <w:sz w:val="24"/>
    </w:rPr>
  </w:style>
  <w:style w:type="paragraph" w:customStyle="1" w:styleId="CharCharCharCharCharCharCharCharCharChar">
    <w:name w:val="Char Char Char Char Char Char Char Char Char Char"/>
    <w:basedOn w:val="aa"/>
    <w:qFormat/>
    <w:pPr>
      <w:adjustRightInd w:val="0"/>
    </w:pPr>
    <w:rPr>
      <w:rFonts w:ascii="仿宋_GB2312" w:eastAsia="仿宋_GB2312"/>
      <w:b/>
      <w:snapToGrid/>
      <w:kern w:val="2"/>
      <w:sz w:val="32"/>
    </w:rPr>
  </w:style>
  <w:style w:type="paragraph" w:customStyle="1" w:styleId="3h33rdlevel3Heading3-oldH3l3CTheading3Headin">
    <w:name w:val="样式 标题 3h33rd level3Heading 3 - oldH3l3CTheading 3Headin..."/>
    <w:basedOn w:val="3"/>
    <w:qFormat/>
    <w:pPr>
      <w:tabs>
        <w:tab w:val="left" w:pos="900"/>
      </w:tabs>
      <w:adjustRightInd w:val="0"/>
      <w:snapToGrid w:val="0"/>
      <w:spacing w:line="412" w:lineRule="auto"/>
      <w:ind w:firstLineChars="0" w:firstLine="0"/>
      <w:jc w:val="left"/>
    </w:pPr>
    <w:rPr>
      <w:rFonts w:eastAsia="黑体"/>
      <w:sz w:val="28"/>
    </w:rPr>
  </w:style>
  <w:style w:type="paragraph" w:customStyle="1" w:styleId="CharChar11CharCharCharCharCharCharCharCharCharCharCharCharChar">
    <w:name w:val="Char Char11 Char Char Char Char Char Char Char Char Char Char Char Char Char"/>
    <w:basedOn w:val="aa"/>
    <w:qFormat/>
    <w:pPr>
      <w:snapToGrid w:val="0"/>
      <w:spacing w:line="360" w:lineRule="auto"/>
    </w:pPr>
    <w:rPr>
      <w:rFonts w:ascii="Arial" w:eastAsia="黑体" w:hAnsi="Arial"/>
      <w:snapToGrid/>
    </w:rPr>
  </w:style>
  <w:style w:type="paragraph" w:customStyle="1" w:styleId="CharCharCharChar">
    <w:name w:val="Char Char Char Char"/>
    <w:basedOn w:val="aa"/>
    <w:qFormat/>
    <w:pPr>
      <w:widowControl/>
      <w:adjustRightInd w:val="0"/>
      <w:spacing w:after="160" w:line="240" w:lineRule="exact"/>
      <w:jc w:val="left"/>
    </w:pPr>
    <w:rPr>
      <w:rFonts w:ascii="Arial" w:eastAsia="Times New Roman" w:hAnsi="Arial"/>
      <w:b/>
      <w:snapToGrid/>
      <w:sz w:val="24"/>
    </w:rPr>
  </w:style>
  <w:style w:type="paragraph" w:customStyle="1" w:styleId="afffc">
    <w:name w:val="表格并列项"/>
    <w:basedOn w:val="a"/>
    <w:qFormat/>
    <w:pPr>
      <w:numPr>
        <w:numId w:val="0"/>
      </w:numPr>
      <w:spacing w:before="40" w:after="40"/>
      <w:ind w:left="420" w:hanging="420"/>
    </w:pPr>
  </w:style>
  <w:style w:type="paragraph" w:customStyle="1" w:styleId="a">
    <w:name w:val="并列项"/>
    <w:basedOn w:val="aa"/>
    <w:qFormat/>
    <w:pPr>
      <w:widowControl/>
      <w:numPr>
        <w:numId w:val="6"/>
      </w:numPr>
      <w:snapToGrid w:val="0"/>
      <w:ind w:left="420"/>
    </w:pPr>
    <w:rPr>
      <w:rFonts w:eastAsia="等线"/>
      <w:snapToGrid/>
      <w:kern w:val="2"/>
    </w:rPr>
  </w:style>
  <w:style w:type="paragraph" w:customStyle="1" w:styleId="Char23">
    <w:name w:val="Char2"/>
    <w:basedOn w:val="aa"/>
    <w:qFormat/>
    <w:pPr>
      <w:adjustRightInd w:val="0"/>
    </w:pPr>
    <w:rPr>
      <w:rFonts w:ascii="仿宋_GB2312" w:eastAsia="仿宋_GB2312"/>
      <w:b/>
      <w:snapToGrid/>
      <w:kern w:val="2"/>
      <w:sz w:val="32"/>
    </w:rPr>
  </w:style>
  <w:style w:type="paragraph" w:customStyle="1" w:styleId="-51">
    <w:name w:val="深色列表 - 强调文字颜色 51"/>
    <w:basedOn w:val="aa"/>
    <w:qFormat/>
    <w:pPr>
      <w:spacing w:line="360" w:lineRule="auto"/>
      <w:ind w:firstLineChars="200" w:firstLine="200"/>
    </w:pPr>
    <w:rPr>
      <w:rFonts w:eastAsia="楷体_GB2312"/>
      <w:snapToGrid/>
      <w:kern w:val="2"/>
      <w:sz w:val="24"/>
    </w:rPr>
  </w:style>
  <w:style w:type="paragraph" w:customStyle="1" w:styleId="2c">
    <w:name w:val="样式 首行缩进:  2 字符"/>
    <w:basedOn w:val="aa"/>
    <w:qFormat/>
    <w:pPr>
      <w:adjustRightInd w:val="0"/>
      <w:snapToGrid w:val="0"/>
      <w:spacing w:line="360" w:lineRule="auto"/>
    </w:pPr>
    <w:rPr>
      <w:rFonts w:ascii="仿宋_GB2312" w:eastAsia="仿宋_GB2312" w:hAnsi="宋体"/>
      <w:snapToGrid/>
      <w:color w:val="000000"/>
      <w:sz w:val="28"/>
    </w:rPr>
  </w:style>
  <w:style w:type="paragraph" w:customStyle="1" w:styleId="110">
    <w:name w:val="无间隔11"/>
    <w:qFormat/>
    <w:rPr>
      <w:sz w:val="22"/>
    </w:rPr>
  </w:style>
  <w:style w:type="paragraph" w:customStyle="1" w:styleId="a2">
    <w:name w:val="前言、引言标题"/>
    <w:next w:val="aa"/>
    <w:qFormat/>
    <w:pPr>
      <w:numPr>
        <w:numId w:val="4"/>
      </w:numPr>
      <w:shd w:val="clear" w:color="auto" w:fill="FFFFFF"/>
      <w:spacing w:before="640" w:after="560"/>
      <w:jc w:val="center"/>
      <w:outlineLvl w:val="0"/>
    </w:pPr>
    <w:rPr>
      <w:rFonts w:ascii="黑体" w:eastAsia="黑体"/>
      <w:sz w:val="32"/>
    </w:rPr>
  </w:style>
  <w:style w:type="paragraph" w:customStyle="1" w:styleId="Char3CharChar">
    <w:name w:val="Char3 Char Char"/>
    <w:basedOn w:val="aa"/>
    <w:qFormat/>
    <w:pPr>
      <w:widowControl/>
      <w:spacing w:after="160" w:line="240" w:lineRule="exact"/>
      <w:jc w:val="left"/>
    </w:pPr>
    <w:rPr>
      <w:rFonts w:ascii="Arial" w:eastAsia="Times New Roman" w:hAnsi="Arial"/>
      <w:b/>
      <w:snapToGrid/>
      <w:sz w:val="24"/>
    </w:rPr>
  </w:style>
  <w:style w:type="paragraph" w:customStyle="1" w:styleId="16">
    <w:name w:val="列出段落1"/>
    <w:qFormat/>
    <w:pPr>
      <w:ind w:firstLineChars="200" w:firstLine="200"/>
    </w:pPr>
    <w:rPr>
      <w:rFonts w:ascii="Calibri" w:hAnsi="Calibri"/>
      <w:sz w:val="21"/>
    </w:rPr>
  </w:style>
  <w:style w:type="paragraph" w:customStyle="1" w:styleId="afffd">
    <w:name w:val="表格（小）"/>
    <w:basedOn w:val="aa"/>
    <w:qFormat/>
    <w:pPr>
      <w:snapToGrid w:val="0"/>
      <w:spacing w:line="300" w:lineRule="auto"/>
    </w:pPr>
    <w:rPr>
      <w:rFonts w:eastAsia="仿宋"/>
      <w:snapToGrid/>
      <w:kern w:val="2"/>
    </w:rPr>
  </w:style>
  <w:style w:type="paragraph" w:customStyle="1" w:styleId="81">
    <w:name w:val="样式8"/>
    <w:basedOn w:val="aa"/>
    <w:qFormat/>
    <w:pPr>
      <w:adjustRightInd w:val="0"/>
      <w:spacing w:beforeLines="50"/>
      <w:ind w:firstLineChars="200" w:firstLine="200"/>
      <w:outlineLvl w:val="4"/>
    </w:pPr>
    <w:rPr>
      <w:rFonts w:ascii="仿宋_GB2312" w:eastAsia="仿宋_GB2312" w:hAnsi="宋体"/>
      <w:b/>
      <w:snapToGrid/>
      <w:kern w:val="2"/>
      <w:sz w:val="24"/>
    </w:rPr>
  </w:style>
  <w:style w:type="paragraph" w:customStyle="1" w:styleId="CharChar1CharChar1CharChar1">
    <w:name w:val="Char Char1 Char Char1 Char Char1"/>
    <w:basedOn w:val="aa"/>
    <w:qFormat/>
    <w:pPr>
      <w:tabs>
        <w:tab w:val="left" w:pos="840"/>
      </w:tabs>
      <w:adjustRightInd w:val="0"/>
      <w:ind w:left="840" w:hanging="420"/>
    </w:pPr>
    <w:rPr>
      <w:rFonts w:ascii="Tahoma" w:hAnsi="Tahoma"/>
      <w:snapToGrid/>
      <w:kern w:val="2"/>
      <w:sz w:val="24"/>
    </w:rPr>
  </w:style>
  <w:style w:type="paragraph" w:customStyle="1" w:styleId="afffe">
    <w:name w:val="公文正文"/>
    <w:basedOn w:val="aa"/>
    <w:qFormat/>
    <w:pPr>
      <w:spacing w:before="156" w:line="360" w:lineRule="auto"/>
      <w:ind w:firstLineChars="200" w:firstLine="200"/>
    </w:pPr>
    <w:rPr>
      <w:rFonts w:ascii="仿宋_GB2312" w:eastAsia="仿宋_GB2312"/>
      <w:snapToGrid/>
      <w:kern w:val="2"/>
      <w:sz w:val="24"/>
    </w:rPr>
  </w:style>
  <w:style w:type="paragraph" w:customStyle="1" w:styleId="CharChar11CharCharCharCharCharCharCharCharChar">
    <w:name w:val="Char Char11 Char Char Char Char Char Char Char Char Char"/>
    <w:basedOn w:val="aa"/>
    <w:qFormat/>
    <w:pPr>
      <w:adjustRightInd w:val="0"/>
      <w:spacing w:line="360" w:lineRule="auto"/>
    </w:pPr>
    <w:rPr>
      <w:snapToGrid/>
      <w:kern w:val="2"/>
    </w:rPr>
  </w:style>
  <w:style w:type="paragraph" w:customStyle="1" w:styleId="a9">
    <w:name w:val="正文（首行缩进）"/>
    <w:basedOn w:val="af4"/>
    <w:qFormat/>
    <w:pPr>
      <w:widowControl/>
      <w:numPr>
        <w:numId w:val="7"/>
      </w:numPr>
      <w:overflowPunct w:val="0"/>
      <w:autoSpaceDE w:val="0"/>
      <w:autoSpaceDN w:val="0"/>
      <w:spacing w:beforeLines="50" w:after="120" w:line="400" w:lineRule="exact"/>
      <w:ind w:leftChars="200" w:left="200" w:firstLineChars="200" w:firstLine="200"/>
    </w:pPr>
    <w:rPr>
      <w:rFonts w:ascii="Times New Roman" w:hAnsi="Times New Roman" w:hint="default"/>
      <w:snapToGrid/>
      <w:spacing w:val="10"/>
    </w:rPr>
  </w:style>
  <w:style w:type="paragraph" w:customStyle="1" w:styleId="affff">
    <w:name w:val="正文段"/>
    <w:basedOn w:val="aa"/>
    <w:qFormat/>
    <w:pPr>
      <w:widowControl/>
      <w:adjustRightInd w:val="0"/>
      <w:snapToGrid w:val="0"/>
      <w:ind w:firstLineChars="200" w:firstLine="200"/>
    </w:pPr>
    <w:rPr>
      <w:snapToGrid/>
      <w:sz w:val="24"/>
    </w:rPr>
  </w:style>
  <w:style w:type="paragraph" w:customStyle="1" w:styleId="54">
    <w:name w:val="样式5"/>
    <w:basedOn w:val="aa"/>
    <w:qFormat/>
    <w:pPr>
      <w:adjustRightInd w:val="0"/>
      <w:spacing w:line="440" w:lineRule="exact"/>
      <w:ind w:left="2" w:firstLineChars="200" w:firstLine="200"/>
    </w:pPr>
    <w:rPr>
      <w:rFonts w:ascii="仿宋_GB2312" w:eastAsia="仿宋_GB2312" w:hAnsi="仿宋"/>
      <w:snapToGrid/>
      <w:kern w:val="2"/>
      <w:sz w:val="24"/>
    </w:rPr>
  </w:style>
  <w:style w:type="paragraph" w:customStyle="1" w:styleId="17">
    <w:name w:val="修订1"/>
    <w:qFormat/>
    <w:rPr>
      <w:kern w:val="2"/>
      <w:sz w:val="21"/>
    </w:rPr>
  </w:style>
  <w:style w:type="paragraph" w:customStyle="1" w:styleId="affff0">
    <w:name w:val="首行缩进"/>
    <w:basedOn w:val="aa"/>
    <w:qFormat/>
    <w:pPr>
      <w:adjustRightInd w:val="0"/>
      <w:spacing w:line="360" w:lineRule="auto"/>
      <w:ind w:firstLineChars="200" w:firstLine="200"/>
    </w:pPr>
    <w:rPr>
      <w:rFonts w:ascii="宋体"/>
      <w:snapToGrid/>
      <w:kern w:val="2"/>
      <w:sz w:val="24"/>
    </w:rPr>
  </w:style>
  <w:style w:type="paragraph" w:customStyle="1" w:styleId="p0">
    <w:name w:val="p0"/>
    <w:basedOn w:val="aa"/>
    <w:qFormat/>
    <w:pPr>
      <w:widowControl/>
    </w:pPr>
    <w:rPr>
      <w:rFonts w:ascii="Calibri" w:hAnsi="Calibri"/>
      <w:snapToGrid/>
    </w:rPr>
  </w:style>
  <w:style w:type="paragraph" w:customStyle="1" w:styleId="Char2CharCharChar">
    <w:name w:val="Char2 Char Char Char"/>
    <w:basedOn w:val="aa"/>
    <w:qFormat/>
    <w:pPr>
      <w:adjustRightInd w:val="0"/>
    </w:pPr>
    <w:rPr>
      <w:rFonts w:ascii="仿宋_GB2312" w:eastAsia="仿宋_GB2312"/>
      <w:b/>
      <w:snapToGrid/>
      <w:kern w:val="2"/>
      <w:sz w:val="32"/>
    </w:rPr>
  </w:style>
  <w:style w:type="paragraph" w:customStyle="1" w:styleId="affff1">
    <w:name w:val="标准正文格式"/>
    <w:basedOn w:val="aa"/>
    <w:qFormat/>
    <w:pPr>
      <w:widowControl/>
      <w:adjustRightInd w:val="0"/>
      <w:spacing w:before="60" w:after="120" w:line="360" w:lineRule="auto"/>
      <w:ind w:firstLineChars="200" w:firstLine="200"/>
    </w:pPr>
    <w:rPr>
      <w:rFonts w:ascii="宋体" w:eastAsia="仿宋_GB2312"/>
      <w:snapToGrid/>
      <w:color w:val="000000"/>
      <w:sz w:val="24"/>
    </w:rPr>
  </w:style>
  <w:style w:type="paragraph" w:customStyle="1" w:styleId="affff2">
    <w:name w:val="图片"/>
    <w:next w:val="aa"/>
    <w:qFormat/>
    <w:pPr>
      <w:spacing w:before="60" w:after="60"/>
      <w:jc w:val="center"/>
    </w:pPr>
    <w:rPr>
      <w:rFonts w:ascii="等线" w:eastAsia="方正兰亭黑简体" w:hAnsi="等线"/>
      <w:kern w:val="2"/>
      <w:sz w:val="21"/>
    </w:rPr>
  </w:style>
  <w:style w:type="paragraph" w:customStyle="1" w:styleId="CM7">
    <w:name w:val="CM7"/>
    <w:basedOn w:val="aa"/>
    <w:next w:val="aa"/>
    <w:qFormat/>
    <w:pPr>
      <w:autoSpaceDE w:val="0"/>
      <w:autoSpaceDN w:val="0"/>
      <w:adjustRightInd w:val="0"/>
      <w:spacing w:line="400" w:lineRule="atLeast"/>
      <w:jc w:val="left"/>
    </w:pPr>
    <w:rPr>
      <w:rFonts w:ascii="仿宋_GB2312" w:eastAsia="仿宋_GB2312"/>
      <w:snapToGrid/>
      <w:sz w:val="24"/>
    </w:rPr>
  </w:style>
  <w:style w:type="paragraph" w:customStyle="1" w:styleId="0">
    <w:name w:val="0"/>
    <w:basedOn w:val="aa"/>
    <w:qFormat/>
    <w:pPr>
      <w:widowControl/>
      <w:adjustRightInd w:val="0"/>
    </w:pPr>
    <w:rPr>
      <w:snapToGrid/>
      <w:sz w:val="24"/>
    </w:rPr>
  </w:style>
  <w:style w:type="paragraph" w:customStyle="1" w:styleId="2">
    <w:name w:val="数字标题2"/>
    <w:basedOn w:val="20"/>
    <w:next w:val="aa"/>
    <w:qFormat/>
    <w:pPr>
      <w:numPr>
        <w:ilvl w:val="1"/>
        <w:numId w:val="3"/>
      </w:numPr>
      <w:spacing w:line="412" w:lineRule="auto"/>
    </w:pPr>
    <w:rPr>
      <w:rFonts w:ascii="Times New Roman" w:hAnsi="Times New Roman"/>
      <w:i/>
      <w:snapToGrid/>
      <w:kern w:val="2"/>
      <w:sz w:val="36"/>
    </w:rPr>
  </w:style>
  <w:style w:type="paragraph" w:customStyle="1" w:styleId="18">
    <w:name w:val="列表段落1"/>
    <w:basedOn w:val="aa"/>
    <w:qFormat/>
    <w:pPr>
      <w:ind w:firstLineChars="200" w:firstLine="200"/>
    </w:pPr>
    <w:rPr>
      <w:rFonts w:ascii="Calibri" w:hAnsi="Calibri"/>
      <w:snapToGrid/>
      <w:kern w:val="2"/>
    </w:rPr>
  </w:style>
  <w:style w:type="paragraph" w:customStyle="1" w:styleId="CharCharCharCharCharCharCharChar">
    <w:name w:val="Char Char Char Char Char Char Char Char"/>
    <w:basedOn w:val="aa"/>
    <w:qFormat/>
    <w:pPr>
      <w:tabs>
        <w:tab w:val="left" w:pos="360"/>
      </w:tabs>
      <w:adjustRightInd w:val="0"/>
    </w:pPr>
    <w:rPr>
      <w:snapToGrid/>
      <w:kern w:val="2"/>
      <w:sz w:val="24"/>
    </w:rPr>
  </w:style>
  <w:style w:type="paragraph" w:customStyle="1" w:styleId="Char17">
    <w:name w:val="Char1"/>
    <w:basedOn w:val="aa"/>
    <w:qFormat/>
    <w:pPr>
      <w:widowControl/>
      <w:adjustRightInd w:val="0"/>
      <w:spacing w:after="160" w:line="240" w:lineRule="exact"/>
      <w:jc w:val="left"/>
    </w:pPr>
    <w:rPr>
      <w:rFonts w:ascii="Verdana" w:eastAsia="仿宋_GB2312" w:hAnsi="Verdana"/>
      <w:snapToGrid/>
      <w:sz w:val="24"/>
    </w:rPr>
  </w:style>
  <w:style w:type="paragraph" w:customStyle="1" w:styleId="-11">
    <w:name w:val="彩色底纹 - 强调文字颜色 11"/>
    <w:qFormat/>
    <w:rPr>
      <w:kern w:val="2"/>
      <w:sz w:val="21"/>
    </w:rPr>
  </w:style>
  <w:style w:type="paragraph" w:customStyle="1" w:styleId="affff3">
    <w:name w:val="正文－恩普"/>
    <w:basedOn w:val="ae"/>
    <w:qFormat/>
    <w:pPr>
      <w:widowControl/>
      <w:snapToGrid w:val="0"/>
      <w:spacing w:beforeAutospacing="1" w:afterAutospacing="1" w:line="360" w:lineRule="auto"/>
      <w:ind w:firstLineChars="200" w:firstLine="200"/>
      <w:jc w:val="left"/>
    </w:pPr>
    <w:rPr>
      <w:rFonts w:hAnsi="宋体"/>
      <w:kern w:val="0"/>
      <w:sz w:val="24"/>
    </w:rPr>
  </w:style>
  <w:style w:type="paragraph" w:customStyle="1" w:styleId="affff4">
    <w:name w:val="此正文"/>
    <w:basedOn w:val="aa"/>
    <w:qFormat/>
    <w:pPr>
      <w:spacing w:line="360" w:lineRule="auto"/>
      <w:ind w:firstLineChars="200" w:firstLine="200"/>
    </w:pPr>
    <w:rPr>
      <w:snapToGrid/>
      <w:kern w:val="2"/>
      <w:sz w:val="24"/>
    </w:rPr>
  </w:style>
  <w:style w:type="paragraph" w:customStyle="1" w:styleId="2d">
    <w:name w:val="样式2"/>
    <w:basedOn w:val="aa"/>
    <w:qFormat/>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b/>
      <w:snapToGrid/>
      <w:sz w:val="32"/>
    </w:rPr>
  </w:style>
  <w:style w:type="paragraph" w:customStyle="1" w:styleId="affff5">
    <w:name w:val="ÕýÎÄÊ×ÐÐËõ½ø"/>
    <w:basedOn w:val="aa"/>
    <w:qFormat/>
    <w:pPr>
      <w:widowControl/>
      <w:overflowPunct w:val="0"/>
      <w:autoSpaceDE w:val="0"/>
      <w:autoSpaceDN w:val="0"/>
      <w:adjustRightInd w:val="0"/>
      <w:spacing w:line="360" w:lineRule="auto"/>
      <w:ind w:left="1134"/>
    </w:pPr>
    <w:rPr>
      <w:rFonts w:eastAsia="Times New Roman"/>
      <w:snapToGrid/>
    </w:rPr>
  </w:style>
  <w:style w:type="paragraph" w:customStyle="1" w:styleId="affff6">
    <w:name w:val="正文首行缩进两字"/>
    <w:qFormat/>
    <w:pPr>
      <w:spacing w:line="300" w:lineRule="auto"/>
      <w:ind w:rightChars="100" w:right="100" w:firstLineChars="218" w:firstLine="218"/>
    </w:pPr>
    <w:rPr>
      <w:sz w:val="24"/>
    </w:rPr>
  </w:style>
  <w:style w:type="paragraph" w:customStyle="1" w:styleId="CharChar10">
    <w:name w:val="Char Char1"/>
    <w:basedOn w:val="aa"/>
    <w:qFormat/>
    <w:pPr>
      <w:widowControl/>
      <w:adjustRightInd w:val="0"/>
      <w:spacing w:after="160" w:line="240" w:lineRule="exact"/>
      <w:jc w:val="left"/>
    </w:pPr>
    <w:rPr>
      <w:rFonts w:eastAsia="仿宋_GB2312"/>
      <w:snapToGrid/>
      <w:kern w:val="2"/>
      <w:sz w:val="28"/>
    </w:rPr>
  </w:style>
  <w:style w:type="paragraph" w:customStyle="1" w:styleId="FA">
    <w:name w:val="FA正文"/>
    <w:basedOn w:val="aa"/>
    <w:qFormat/>
    <w:pPr>
      <w:adjustRightInd w:val="0"/>
      <w:spacing w:line="360" w:lineRule="auto"/>
      <w:ind w:firstLineChars="200" w:firstLine="200"/>
    </w:pPr>
    <w:rPr>
      <w:rFonts w:hAnsi="宋体"/>
      <w:snapToGrid/>
      <w:kern w:val="2"/>
      <w:sz w:val="24"/>
    </w:rPr>
  </w:style>
  <w:style w:type="paragraph" w:customStyle="1" w:styleId="affff7">
    <w:name w:val="默认段落样式"/>
    <w:basedOn w:val="2b"/>
    <w:qFormat/>
    <w:pPr>
      <w:adjustRightInd w:val="0"/>
      <w:spacing w:before="0"/>
      <w:outlineLvl w:val="2"/>
    </w:pPr>
    <w:rPr>
      <w:rFonts w:ascii="仿宋_GB2312" w:eastAsia="仿宋_GB2312" w:hAnsi="宋体"/>
      <w:color w:val="000000"/>
    </w:rPr>
  </w:style>
  <w:style w:type="paragraph" w:customStyle="1" w:styleId="ParaCharCharChar1Char">
    <w:name w:val="默认段落字体 Para Char Char Char1 Char"/>
    <w:basedOn w:val="aa"/>
    <w:qFormat/>
    <w:pPr>
      <w:adjustRightInd w:val="0"/>
      <w:spacing w:line="240" w:lineRule="atLeast"/>
      <w:ind w:left="420" w:firstLine="420"/>
    </w:pPr>
    <w:rPr>
      <w:snapToGrid/>
      <w:kern w:val="2"/>
      <w:sz w:val="24"/>
    </w:rPr>
  </w:style>
  <w:style w:type="paragraph" w:customStyle="1" w:styleId="CharChar1CharCharChar">
    <w:name w:val="Char Char1 Char Char Char"/>
    <w:basedOn w:val="aa"/>
    <w:qFormat/>
    <w:pPr>
      <w:adjustRightInd w:val="0"/>
    </w:pPr>
    <w:rPr>
      <w:rFonts w:ascii="仿宋_GB2312" w:eastAsia="仿宋_GB2312"/>
      <w:b/>
      <w:snapToGrid/>
      <w:kern w:val="2"/>
      <w:sz w:val="32"/>
    </w:rPr>
  </w:style>
  <w:style w:type="paragraph" w:customStyle="1" w:styleId="2Char4">
    <w:name w:val="正文 首行缩进:  2 字符 Char"/>
    <w:basedOn w:val="aa"/>
    <w:qFormat/>
    <w:pPr>
      <w:spacing w:line="360" w:lineRule="auto"/>
      <w:ind w:firstLine="480"/>
    </w:pPr>
    <w:rPr>
      <w:snapToGrid/>
      <w:kern w:val="2"/>
      <w:sz w:val="24"/>
    </w:rPr>
  </w:style>
  <w:style w:type="paragraph" w:customStyle="1" w:styleId="CharChar11CharCharChar">
    <w:name w:val="Char Char11 Char Char Char"/>
    <w:basedOn w:val="aa"/>
    <w:qFormat/>
    <w:pPr>
      <w:adjustRightInd w:val="0"/>
      <w:spacing w:line="360" w:lineRule="auto"/>
    </w:pPr>
    <w:rPr>
      <w:snapToGrid/>
      <w:kern w:val="2"/>
    </w:rPr>
  </w:style>
  <w:style w:type="paragraph" w:customStyle="1" w:styleId="2e">
    <w:name w:val="样式 正文缩进 + 首行缩进:  2 字符"/>
    <w:basedOn w:val="ae"/>
    <w:qFormat/>
    <w:pPr>
      <w:snapToGrid w:val="0"/>
      <w:spacing w:line="360" w:lineRule="auto"/>
      <w:ind w:firstLineChars="200" w:firstLine="200"/>
    </w:pPr>
    <w:rPr>
      <w:rFonts w:hAnsi="宋体"/>
      <w:sz w:val="24"/>
    </w:rPr>
  </w:style>
  <w:style w:type="paragraph" w:customStyle="1" w:styleId="Normal">
    <w:name w:val="[Normal]"/>
    <w:qFormat/>
    <w:rPr>
      <w:rFonts w:ascii="宋体" w:hAnsi="宋体"/>
      <w:sz w:val="24"/>
    </w:rPr>
  </w:style>
  <w:style w:type="paragraph" w:customStyle="1" w:styleId="91">
    <w:name w:val="9"/>
    <w:qFormat/>
    <w:pPr>
      <w:widowControl w:val="0"/>
      <w:autoSpaceDE w:val="0"/>
      <w:autoSpaceDN w:val="0"/>
      <w:adjustRightInd w:val="0"/>
      <w:jc w:val="both"/>
    </w:pPr>
    <w:rPr>
      <w:rFonts w:ascii="宋体"/>
      <w:b/>
      <w:color w:val="000000"/>
      <w:spacing w:val="15"/>
      <w:sz w:val="18"/>
    </w:rPr>
  </w:style>
  <w:style w:type="paragraph" w:customStyle="1" w:styleId="-12">
    <w:name w:val="彩色列表 - 强调文字颜色 12"/>
    <w:basedOn w:val="aa"/>
    <w:qFormat/>
    <w:pPr>
      <w:ind w:firstLineChars="200" w:firstLine="200"/>
    </w:pPr>
    <w:rPr>
      <w:rFonts w:ascii="Calibri" w:hAnsi="Calibri"/>
      <w:snapToGrid/>
      <w:kern w:val="2"/>
    </w:rPr>
  </w:style>
  <w:style w:type="paragraph" w:styleId="affff8">
    <w:name w:val="List Paragraph"/>
    <w:basedOn w:val="aa"/>
    <w:uiPriority w:val="34"/>
    <w:qFormat/>
    <w:pPr>
      <w:ind w:firstLineChars="200" w:firstLine="420"/>
    </w:pPr>
    <w:rPr>
      <w:rFonts w:ascii="Calibri" w:hAnsi="Calibri"/>
      <w:snapToGrid/>
      <w:kern w:val="2"/>
      <w:szCs w:val="22"/>
    </w:rPr>
  </w:style>
  <w:style w:type="paragraph" w:customStyle="1" w:styleId="Style251">
    <w:name w:val="_Style 251"/>
    <w:basedOn w:val="10"/>
    <w:next w:val="aa"/>
    <w:uiPriority w:val="39"/>
    <w:qFormat/>
    <w:pPr>
      <w:widowControl/>
      <w:adjustRightInd/>
      <w:spacing w:before="240" w:after="0" w:line="259" w:lineRule="auto"/>
      <w:jc w:val="left"/>
      <w:outlineLvl w:val="9"/>
    </w:pPr>
    <w:rPr>
      <w:rFonts w:ascii="等线 Light" w:eastAsia="等线 Light" w:hAnsi="等线 Light"/>
      <w:b w:val="0"/>
      <w:snapToGrid/>
      <w:color w:val="2F5496"/>
      <w:kern w:val="0"/>
      <w:sz w:val="32"/>
      <w:szCs w:val="32"/>
    </w:rPr>
  </w:style>
  <w:style w:type="paragraph" w:customStyle="1" w:styleId="36">
    <w:name w:val="列出段落3"/>
    <w:basedOn w:val="aa"/>
    <w:uiPriority w:val="34"/>
    <w:qFormat/>
    <w:pPr>
      <w:ind w:firstLineChars="200" w:firstLine="420"/>
    </w:pPr>
  </w:style>
  <w:style w:type="paragraph" w:customStyle="1" w:styleId="GB231215">
    <w:name w:val="样式 仿宋_GB2312 三号 加粗 黑色 居中 行距: 1.5 倍行距"/>
    <w:basedOn w:val="aa"/>
    <w:qFormat/>
    <w:pPr>
      <w:adjustRightInd w:val="0"/>
      <w:spacing w:line="360" w:lineRule="auto"/>
      <w:jc w:val="center"/>
    </w:pPr>
    <w:rPr>
      <w:rFonts w:ascii="仿宋_GB2312" w:eastAsia="仿宋_GB2312"/>
      <w:b/>
      <w:snapToGrid/>
      <w:color w:val="000000"/>
      <w:kern w:val="2"/>
      <w:sz w:val="28"/>
    </w:rPr>
  </w:style>
  <w:style w:type="paragraph" w:customStyle="1" w:styleId="a5">
    <w:name w:val="±íÑùÊ½"/>
    <w:basedOn w:val="aa"/>
    <w:qFormat/>
    <w:pPr>
      <w:widowControl/>
      <w:numPr>
        <w:numId w:val="8"/>
      </w:numPr>
      <w:overflowPunct w:val="0"/>
      <w:autoSpaceDE w:val="0"/>
      <w:autoSpaceDN w:val="0"/>
      <w:adjustRightInd w:val="0"/>
      <w:ind w:left="0" w:firstLine="0"/>
      <w:jc w:val="left"/>
    </w:pPr>
    <w:rPr>
      <w:rFonts w:ascii="Arial Narrow" w:hAnsi="Arial Narrow"/>
      <w:snapToGrid/>
      <w:sz w:val="18"/>
    </w:rPr>
  </w:style>
  <w:style w:type="paragraph" w:customStyle="1" w:styleId="BulletingFirstIndent1">
    <w:name w:val="Bulleting First Indent 1"/>
    <w:basedOn w:val="aff0"/>
    <w:qFormat/>
    <w:pPr>
      <w:numPr>
        <w:numId w:val="9"/>
      </w:numPr>
      <w:spacing w:before="20" w:after="20" w:line="300" w:lineRule="auto"/>
      <w:ind w:left="420" w:hanging="420"/>
    </w:pPr>
    <w:rPr>
      <w:rFonts w:ascii="Tahoma" w:hAnsi="Tahoma"/>
    </w:rPr>
  </w:style>
  <w:style w:type="paragraph" w:customStyle="1" w:styleId="4PIM4H4h4bulletblbbH41H42H43H44H45H46H47H481">
    <w:name w:val="样式 标题 4PIM 4H4h4bulletblbbH41H42H43H44H45H46H47H48...1"/>
    <w:basedOn w:val="40"/>
    <w:qFormat/>
    <w:pPr>
      <w:widowControl/>
      <w:tabs>
        <w:tab w:val="left" w:pos="864"/>
      </w:tabs>
      <w:adjustRightInd w:val="0"/>
      <w:ind w:left="864" w:hanging="864"/>
      <w:jc w:val="left"/>
    </w:pPr>
    <w:rPr>
      <w:sz w:val="24"/>
    </w:rPr>
  </w:style>
  <w:style w:type="paragraph" w:customStyle="1" w:styleId="22H2Heading2HiddenHeading2CCBSheading22ndlev">
    <w:name w:val="样式 标题 2标题2H2Heading 2 HiddenHeading 2 CCBSheading 22nd lev..."/>
    <w:basedOn w:val="20"/>
    <w:qFormat/>
    <w:pPr>
      <w:widowControl/>
      <w:spacing w:line="412" w:lineRule="auto"/>
      <w:jc w:val="left"/>
    </w:pPr>
    <w:rPr>
      <w:snapToGrid/>
      <w:kern w:val="2"/>
      <w:sz w:val="30"/>
    </w:rPr>
  </w:style>
  <w:style w:type="paragraph" w:customStyle="1" w:styleId="HPC">
    <w:name w:val="HPC正文"/>
    <w:basedOn w:val="aa"/>
    <w:qFormat/>
    <w:pPr>
      <w:spacing w:line="360" w:lineRule="auto"/>
      <w:ind w:firstLineChars="202" w:firstLine="202"/>
    </w:pPr>
    <w:rPr>
      <w:snapToGrid/>
      <w:kern w:val="2"/>
    </w:rPr>
  </w:style>
  <w:style w:type="paragraph" w:customStyle="1" w:styleId="37">
    <w:name w:val="正文3"/>
    <w:basedOn w:val="aa"/>
    <w:qFormat/>
    <w:pPr>
      <w:spacing w:beforeLines="50" w:line="360" w:lineRule="auto"/>
      <w:outlineLvl w:val="8"/>
    </w:pPr>
    <w:rPr>
      <w:rFonts w:ascii="Segoe UI" w:eastAsia="楷体_GB2312" w:hAnsi="宋体"/>
      <w:snapToGrid/>
      <w:kern w:val="2"/>
      <w:sz w:val="24"/>
    </w:rPr>
  </w:style>
  <w:style w:type="paragraph" w:customStyle="1" w:styleId="MMTopic1">
    <w:name w:val="MM Topic 1"/>
    <w:basedOn w:val="10"/>
    <w:qFormat/>
    <w:pPr>
      <w:numPr>
        <w:numId w:val="5"/>
      </w:numPr>
      <w:adjustRightInd/>
      <w:spacing w:line="576" w:lineRule="auto"/>
      <w:jc w:val="both"/>
    </w:pPr>
    <w:rPr>
      <w:rFonts w:eastAsia="宋体"/>
      <w:snapToGrid/>
      <w:sz w:val="44"/>
    </w:rPr>
  </w:style>
  <w:style w:type="paragraph" w:customStyle="1" w:styleId="trseditor">
    <w:name w:val="trs_editor"/>
    <w:basedOn w:val="aa"/>
    <w:qFormat/>
    <w:pPr>
      <w:widowControl/>
      <w:spacing w:beforeAutospacing="1" w:afterAutospacing="1"/>
      <w:jc w:val="left"/>
    </w:pPr>
    <w:rPr>
      <w:rFonts w:ascii="宋体" w:hAnsi="宋体"/>
      <w:snapToGrid/>
      <w:sz w:val="24"/>
    </w:rPr>
  </w:style>
  <w:style w:type="paragraph" w:customStyle="1" w:styleId="62">
    <w:name w:val="样式6"/>
    <w:basedOn w:val="af6"/>
    <w:qFormat/>
    <w:pPr>
      <w:adjustRightInd w:val="0"/>
      <w:spacing w:line="460" w:lineRule="exact"/>
      <w:outlineLvl w:val="2"/>
    </w:pPr>
    <w:rPr>
      <w:rFonts w:ascii="仿宋_GB2312" w:eastAsia="仿宋_GB2312" w:hAnsi="宋体"/>
      <w:b/>
      <w:kern w:val="2"/>
      <w:sz w:val="24"/>
    </w:rPr>
  </w:style>
  <w:style w:type="paragraph" w:customStyle="1" w:styleId="xl25">
    <w:name w:val="xl25"/>
    <w:basedOn w:val="aa"/>
    <w:qFormat/>
    <w:pPr>
      <w:widowControl/>
      <w:adjustRightInd w:val="0"/>
      <w:spacing w:beforeAutospacing="1" w:afterAutospacing="1"/>
      <w:jc w:val="center"/>
    </w:pPr>
    <w:rPr>
      <w:rFonts w:ascii="楷体_GB2312" w:eastAsia="楷体_GB2312" w:hAnsi="宋体"/>
      <w:snapToGrid/>
      <w:sz w:val="24"/>
    </w:rPr>
  </w:style>
  <w:style w:type="paragraph" w:customStyle="1" w:styleId="affff9">
    <w:name w:val="标准小四"/>
    <w:basedOn w:val="aa"/>
    <w:qFormat/>
    <w:pPr>
      <w:adjustRightInd w:val="0"/>
      <w:spacing w:line="360" w:lineRule="auto"/>
      <w:ind w:firstLineChars="200" w:firstLine="200"/>
    </w:pPr>
    <w:rPr>
      <w:rFonts w:ascii="Arial" w:hAnsi="Arial"/>
      <w:snapToGrid/>
      <w:kern w:val="2"/>
      <w:sz w:val="24"/>
    </w:rPr>
  </w:style>
  <w:style w:type="paragraph" w:customStyle="1" w:styleId="affffa">
    <w:name w:val="文档正文"/>
    <w:basedOn w:val="aa"/>
    <w:qFormat/>
    <w:pPr>
      <w:adjustRightInd w:val="0"/>
      <w:spacing w:line="480" w:lineRule="atLeast"/>
      <w:ind w:firstLine="567"/>
    </w:pPr>
    <w:rPr>
      <w:snapToGrid/>
      <w:sz w:val="24"/>
    </w:rPr>
  </w:style>
  <w:style w:type="paragraph" w:customStyle="1" w:styleId="19">
    <w:name w:val="纯文本1"/>
    <w:basedOn w:val="aa"/>
    <w:qFormat/>
    <w:rPr>
      <w:rFonts w:ascii="宋体" w:hAnsi="Courier New"/>
      <w:sz w:val="20"/>
    </w:rPr>
  </w:style>
  <w:style w:type="paragraph" w:customStyle="1" w:styleId="CharCharCharCharCharCharCharCharCharCharChar1Char">
    <w:name w:val="Char Char Char Char Char Char Char Char Char Char Char1 Char"/>
    <w:basedOn w:val="aa"/>
    <w:qFormat/>
    <w:rPr>
      <w:rFonts w:ascii="Tahoma" w:hAnsi="Tahoma"/>
      <w:snapToGrid/>
      <w:kern w:val="2"/>
      <w:sz w:val="24"/>
    </w:rPr>
  </w:style>
  <w:style w:type="paragraph" w:customStyle="1" w:styleId="affffb">
    <w:name w:val="方案正文"/>
    <w:basedOn w:val="aa"/>
    <w:qFormat/>
    <w:pPr>
      <w:adjustRightInd w:val="0"/>
      <w:snapToGrid w:val="0"/>
      <w:spacing w:line="324" w:lineRule="auto"/>
      <w:ind w:firstLineChars="200" w:firstLine="200"/>
    </w:pPr>
    <w:rPr>
      <w:rFonts w:ascii="仿宋_GB2312" w:eastAsia="仿宋_GB2312"/>
      <w:b/>
      <w:snapToGrid/>
      <w:color w:val="000000"/>
      <w:kern w:val="2"/>
      <w:sz w:val="24"/>
    </w:rPr>
  </w:style>
  <w:style w:type="paragraph" w:customStyle="1" w:styleId="CharChar11">
    <w:name w:val="Char Char11"/>
    <w:basedOn w:val="aa"/>
    <w:qFormat/>
    <w:pPr>
      <w:adjustRightInd w:val="0"/>
      <w:spacing w:line="360" w:lineRule="auto"/>
    </w:pPr>
    <w:rPr>
      <w:snapToGrid/>
      <w:kern w:val="2"/>
    </w:rPr>
  </w:style>
  <w:style w:type="paragraph" w:customStyle="1" w:styleId="affffc">
    <w:name w:val="图"/>
    <w:qFormat/>
    <w:pPr>
      <w:jc w:val="center"/>
    </w:pPr>
    <w:rPr>
      <w:rFonts w:eastAsia="仿宋_GB2312"/>
      <w:kern w:val="2"/>
      <w:sz w:val="24"/>
    </w:rPr>
  </w:style>
  <w:style w:type="paragraph" w:customStyle="1" w:styleId="affffd">
    <w:name w:val="单元格左对齐"/>
    <w:basedOn w:val="aa"/>
    <w:qFormat/>
    <w:pPr>
      <w:spacing w:line="360" w:lineRule="auto"/>
    </w:pPr>
    <w:rPr>
      <w:snapToGrid/>
      <w:kern w:val="2"/>
      <w:sz w:val="24"/>
    </w:rPr>
  </w:style>
  <w:style w:type="paragraph" w:customStyle="1" w:styleId="2f">
    <w:name w:val="正文（首行缩进2字符）"/>
    <w:basedOn w:val="aa"/>
    <w:qFormat/>
    <w:pPr>
      <w:spacing w:line="360" w:lineRule="auto"/>
      <w:ind w:firstLineChars="200" w:firstLine="200"/>
    </w:pPr>
    <w:rPr>
      <w:snapToGrid/>
      <w:kern w:val="2"/>
      <w:sz w:val="24"/>
    </w:rPr>
  </w:style>
  <w:style w:type="paragraph" w:customStyle="1" w:styleId="a1">
    <w:name w:val="规范正文"/>
    <w:basedOn w:val="aa"/>
    <w:qFormat/>
    <w:pPr>
      <w:numPr>
        <w:numId w:val="10"/>
      </w:numPr>
      <w:adjustRightInd w:val="0"/>
      <w:spacing w:beforeLines="50" w:line="360" w:lineRule="auto"/>
      <w:ind w:left="1800"/>
    </w:pPr>
    <w:rPr>
      <w:snapToGrid/>
      <w:kern w:val="2"/>
    </w:rPr>
  </w:style>
  <w:style w:type="paragraph" w:customStyle="1" w:styleId="affffe">
    <w:name w:val="标书正文格式"/>
    <w:qFormat/>
    <w:pPr>
      <w:spacing w:line="360" w:lineRule="auto"/>
      <w:ind w:firstLineChars="200" w:firstLine="200"/>
    </w:pPr>
    <w:rPr>
      <w:rFonts w:eastAsia="楷体_GB2312"/>
      <w:kern w:val="2"/>
      <w:sz w:val="24"/>
    </w:rPr>
  </w:style>
  <w:style w:type="paragraph" w:customStyle="1" w:styleId="afffff">
    <w:name w:val="二级条标题"/>
    <w:basedOn w:val="afff7"/>
    <w:next w:val="afff8"/>
    <w:qFormat/>
    <w:pPr>
      <w:outlineLvl w:val="3"/>
    </w:pPr>
  </w:style>
  <w:style w:type="paragraph" w:customStyle="1" w:styleId="CharCharChar">
    <w:name w:val="Char Char Char"/>
    <w:basedOn w:val="aa"/>
    <w:qFormat/>
    <w:pPr>
      <w:widowControl/>
      <w:adjustRightInd w:val="0"/>
      <w:spacing w:after="160" w:line="240" w:lineRule="exact"/>
      <w:jc w:val="left"/>
    </w:pPr>
    <w:rPr>
      <w:rFonts w:ascii="Verdana" w:hAnsi="Verdana"/>
      <w:snapToGrid/>
      <w:sz w:val="20"/>
    </w:rPr>
  </w:style>
  <w:style w:type="paragraph" w:customStyle="1" w:styleId="button">
    <w:name w:val="button"/>
    <w:basedOn w:val="aa"/>
    <w:qFormat/>
    <w:pPr>
      <w:widowControl/>
      <w:adjustRightInd w:val="0"/>
      <w:spacing w:beforeAutospacing="1" w:afterAutospacing="1"/>
      <w:jc w:val="left"/>
    </w:pPr>
    <w:rPr>
      <w:rFonts w:ascii="Arial Unicode MS" w:hAnsi="Arial Unicode MS"/>
      <w:snapToGrid/>
      <w:color w:val="000000"/>
      <w:sz w:val="24"/>
    </w:rPr>
  </w:style>
  <w:style w:type="paragraph" w:customStyle="1" w:styleId="GB2312015GBCharChar">
    <w:name w:val="样式 样式 正文文本缩进 + 仿宋_GB2312 小四 首行缩进:  0 厘米 行距: 1.5 倍行距 + (中文) 仿宋_GB... Char Char"/>
    <w:basedOn w:val="aa"/>
    <w:qFormat/>
    <w:pPr>
      <w:adjustRightInd w:val="0"/>
      <w:spacing w:line="360" w:lineRule="auto"/>
      <w:ind w:firstLineChars="200" w:firstLine="200"/>
    </w:pPr>
    <w:rPr>
      <w:rFonts w:ascii="仿宋_GB2312" w:eastAsia="新宋体"/>
      <w:snapToGrid/>
      <w:kern w:val="2"/>
      <w:sz w:val="24"/>
    </w:rPr>
  </w:style>
  <w:style w:type="paragraph" w:customStyle="1" w:styleId="085085">
    <w:name w:val="样式 左侧:  0.85 厘米 首行缩进:  0.85 厘米"/>
    <w:basedOn w:val="aa"/>
    <w:qFormat/>
    <w:pPr>
      <w:spacing w:line="360" w:lineRule="auto"/>
      <w:ind w:firstLine="482"/>
    </w:pPr>
    <w:rPr>
      <w:snapToGrid/>
      <w:kern w:val="2"/>
      <w:sz w:val="24"/>
    </w:rPr>
  </w:style>
  <w:style w:type="paragraph" w:customStyle="1" w:styleId="CharChar1Char">
    <w:name w:val="Char Char1 Char"/>
    <w:basedOn w:val="aa"/>
    <w:qFormat/>
    <w:pPr>
      <w:adjustRightInd w:val="0"/>
    </w:pPr>
    <w:rPr>
      <w:rFonts w:ascii="仿宋_GB2312" w:eastAsia="仿宋_GB2312"/>
      <w:b/>
      <w:snapToGrid/>
      <w:kern w:val="2"/>
      <w:sz w:val="32"/>
    </w:rPr>
  </w:style>
  <w:style w:type="paragraph" w:customStyle="1" w:styleId="1-21">
    <w:name w:val="中等深浅网格 1 - 强调文字颜色 21"/>
    <w:basedOn w:val="aa"/>
    <w:qFormat/>
    <w:pPr>
      <w:adjustRightInd w:val="0"/>
      <w:spacing w:line="360" w:lineRule="auto"/>
      <w:ind w:firstLineChars="200" w:firstLine="200"/>
    </w:pPr>
    <w:rPr>
      <w:rFonts w:eastAsia="楷体_GB2312"/>
      <w:snapToGrid/>
      <w:kern w:val="2"/>
      <w:sz w:val="24"/>
    </w:rPr>
  </w:style>
  <w:style w:type="paragraph" w:customStyle="1" w:styleId="ParaChar">
    <w:name w:val="默认段落字体 Para Char"/>
    <w:basedOn w:val="aa"/>
    <w:qFormat/>
    <w:pPr>
      <w:adjustRightInd w:val="0"/>
    </w:pPr>
    <w:rPr>
      <w:rFonts w:ascii="Tahoma" w:hAnsi="Tahoma"/>
      <w:snapToGrid/>
      <w:kern w:val="2"/>
      <w:sz w:val="24"/>
    </w:rPr>
  </w:style>
  <w:style w:type="paragraph" w:customStyle="1" w:styleId="42">
    <w:name w:val="样式4"/>
    <w:basedOn w:val="aa"/>
    <w:qFormat/>
    <w:pPr>
      <w:adjustRightInd w:val="0"/>
      <w:spacing w:line="360" w:lineRule="auto"/>
      <w:ind w:firstLine="420"/>
      <w:jc w:val="center"/>
      <w:outlineLvl w:val="2"/>
    </w:pPr>
    <w:rPr>
      <w:rFonts w:ascii="仿宋_GB2312" w:eastAsia="仿宋_GB2312" w:hAnsi="仿宋"/>
      <w:b/>
      <w:snapToGrid/>
      <w:kern w:val="2"/>
      <w:sz w:val="32"/>
    </w:rPr>
  </w:style>
  <w:style w:type="paragraph" w:customStyle="1" w:styleId="ParaCharCharCharCharCharCharChar">
    <w:name w:val="默认段落字体 Para Char Char Char Char Char Char Char"/>
    <w:basedOn w:val="aa"/>
    <w:qFormat/>
    <w:pPr>
      <w:adjustRightInd w:val="0"/>
    </w:pPr>
    <w:rPr>
      <w:rFonts w:eastAsia="仿宋_GB2312"/>
      <w:snapToGrid/>
      <w:kern w:val="2"/>
      <w:sz w:val="28"/>
    </w:rPr>
  </w:style>
  <w:style w:type="paragraph" w:customStyle="1" w:styleId="71">
    <w:name w:val="样式7"/>
    <w:basedOn w:val="42"/>
    <w:next w:val="aa"/>
    <w:qFormat/>
    <w:pPr>
      <w:jc w:val="left"/>
      <w:outlineLvl w:val="3"/>
    </w:pPr>
    <w:rPr>
      <w:sz w:val="24"/>
    </w:rPr>
  </w:style>
  <w:style w:type="paragraph" w:customStyle="1" w:styleId="Charf0">
    <w:name w:val="Char"/>
    <w:basedOn w:val="aa"/>
    <w:qFormat/>
    <w:pPr>
      <w:adjustRightInd w:val="0"/>
    </w:pPr>
    <w:rPr>
      <w:rFonts w:ascii="仿宋_GB2312" w:eastAsia="仿宋_GB2312"/>
      <w:b/>
      <w:snapToGrid/>
      <w:kern w:val="2"/>
      <w:sz w:val="32"/>
    </w:rPr>
  </w:style>
  <w:style w:type="paragraph" w:customStyle="1" w:styleId="5">
    <w:name w:val="数字标题5"/>
    <w:basedOn w:val="50"/>
    <w:next w:val="aa"/>
    <w:qFormat/>
    <w:pPr>
      <w:numPr>
        <w:ilvl w:val="4"/>
        <w:numId w:val="3"/>
      </w:numPr>
    </w:pPr>
  </w:style>
  <w:style w:type="paragraph" w:customStyle="1" w:styleId="Char2CharChar">
    <w:name w:val="Char2 Char Char"/>
    <w:basedOn w:val="aa"/>
    <w:qFormat/>
    <w:rPr>
      <w:rFonts w:ascii="Tahoma" w:hAnsi="Tahoma"/>
      <w:snapToGrid/>
      <w:kern w:val="2"/>
      <w:sz w:val="24"/>
    </w:rPr>
  </w:style>
  <w:style w:type="paragraph" w:customStyle="1" w:styleId="afffff0">
    <w:name w:val="表格正文"/>
    <w:basedOn w:val="aa"/>
    <w:qFormat/>
    <w:pPr>
      <w:spacing w:before="40" w:after="40" w:line="288" w:lineRule="auto"/>
    </w:pPr>
    <w:rPr>
      <w:rFonts w:eastAsia="方正兰亭黑简体"/>
      <w:snapToGrid/>
      <w:kern w:val="2"/>
    </w:rPr>
  </w:style>
  <w:style w:type="paragraph" w:customStyle="1" w:styleId="a7">
    <w:name w:val="正文 编号"/>
    <w:basedOn w:val="aa"/>
    <w:qFormat/>
    <w:pPr>
      <w:widowControl/>
      <w:numPr>
        <w:numId w:val="11"/>
      </w:numPr>
      <w:adjustRightInd w:val="0"/>
      <w:spacing w:after="120" w:line="440" w:lineRule="exact"/>
      <w:jc w:val="left"/>
    </w:pPr>
    <w:rPr>
      <w:rFonts w:ascii="仿宋_GB2312" w:eastAsia="仿宋_GB2312" w:hAnsi="仿宋_GB2312"/>
      <w:snapToGrid/>
      <w:kern w:val="2"/>
      <w:sz w:val="24"/>
    </w:rPr>
  </w:style>
  <w:style w:type="paragraph" w:customStyle="1" w:styleId="afffff1">
    <w:name w:val="图片题注"/>
    <w:basedOn w:val="aa"/>
    <w:next w:val="aa"/>
    <w:qFormat/>
    <w:pPr>
      <w:keepNext/>
      <w:ind w:left="284" w:hanging="284"/>
      <w:jc w:val="center"/>
    </w:pPr>
    <w:rPr>
      <w:rFonts w:ascii="黑体" w:eastAsia="黑体" w:hAnsi="黑体"/>
      <w:snapToGrid/>
      <w:kern w:val="2"/>
    </w:rPr>
  </w:style>
  <w:style w:type="paragraph" w:customStyle="1" w:styleId="bullet">
    <w:name w:val="bullet"/>
    <w:basedOn w:val="aa"/>
    <w:qFormat/>
    <w:pPr>
      <w:numPr>
        <w:numId w:val="12"/>
      </w:numPr>
    </w:pPr>
    <w:rPr>
      <w:snapToGrid/>
      <w:kern w:val="2"/>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afffff2">
    <w:name w:val="表文字"/>
    <w:qFormat/>
    <w:rPr>
      <w:rFonts w:ascii="宋体"/>
      <w:kern w:val="2"/>
    </w:rPr>
  </w:style>
  <w:style w:type="paragraph" w:customStyle="1" w:styleId="Style295">
    <w:name w:val="_Style 295"/>
    <w:uiPriority w:val="99"/>
    <w:unhideWhenUsed/>
    <w:rPr>
      <w:snapToGrid w:val="0"/>
      <w:sz w:val="21"/>
    </w:rPr>
  </w:style>
  <w:style w:type="paragraph" w:customStyle="1" w:styleId="1a">
    <w:name w:val="无间隔1"/>
    <w:qFormat/>
    <w:rPr>
      <w:sz w:val="22"/>
    </w:rPr>
  </w:style>
  <w:style w:type="paragraph" w:customStyle="1" w:styleId="afffff3">
    <w:name w:val="注释"/>
    <w:basedOn w:val="aa"/>
    <w:qFormat/>
    <w:pPr>
      <w:spacing w:line="360" w:lineRule="auto"/>
      <w:ind w:firstLine="480"/>
    </w:pPr>
    <w:rPr>
      <w:snapToGrid/>
      <w:kern w:val="2"/>
      <w:sz w:val="24"/>
    </w:rPr>
  </w:style>
  <w:style w:type="paragraph" w:customStyle="1" w:styleId="-110">
    <w:name w:val="彩色列表 - 强调文字颜色 11"/>
    <w:basedOn w:val="aa"/>
    <w:qFormat/>
    <w:pPr>
      <w:ind w:firstLineChars="200" w:firstLine="200"/>
    </w:pPr>
    <w:rPr>
      <w:rFonts w:ascii="Calibri" w:hAnsi="Calibri"/>
      <w:snapToGrid/>
      <w:kern w:val="2"/>
    </w:rPr>
  </w:style>
  <w:style w:type="paragraph" w:customStyle="1" w:styleId="afffff4">
    <w:name w:val="样式"/>
    <w:basedOn w:val="aa"/>
    <w:qFormat/>
    <w:pPr>
      <w:autoSpaceDE w:val="0"/>
      <w:autoSpaceDN w:val="0"/>
      <w:adjustRightInd w:val="0"/>
      <w:snapToGrid w:val="0"/>
      <w:spacing w:before="120" w:after="120" w:line="360" w:lineRule="auto"/>
    </w:pPr>
    <w:rPr>
      <w:rFonts w:ascii="宋体"/>
      <w:snapToGrid/>
      <w:kern w:val="2"/>
      <w:sz w:val="24"/>
    </w:rPr>
  </w:style>
  <w:style w:type="paragraph" w:customStyle="1" w:styleId="afffff5">
    <w:name w:val="正文文字"/>
    <w:basedOn w:val="aa"/>
    <w:qFormat/>
    <w:pPr>
      <w:widowControl/>
      <w:spacing w:line="952" w:lineRule="atLeast"/>
      <w:ind w:firstLine="419"/>
      <w:textAlignment w:val="baseline"/>
    </w:pPr>
    <w:rPr>
      <w:b/>
      <w:snapToGrid/>
      <w:color w:val="000000"/>
      <w:sz w:val="44"/>
    </w:rPr>
  </w:style>
  <w:style w:type="paragraph" w:customStyle="1" w:styleId="tableheading">
    <w:name w:val="tableheading"/>
    <w:basedOn w:val="aa"/>
    <w:qFormat/>
    <w:pPr>
      <w:widowControl/>
      <w:spacing w:beforeAutospacing="1" w:afterAutospacing="1"/>
      <w:jc w:val="left"/>
    </w:pPr>
    <w:rPr>
      <w:rFonts w:ascii="宋体" w:hAnsi="宋体"/>
      <w:snapToGrid/>
      <w:sz w:val="24"/>
    </w:rPr>
  </w:style>
  <w:style w:type="paragraph" w:customStyle="1" w:styleId="afffff6">
    <w:name w:val="标准正文"/>
    <w:basedOn w:val="aa"/>
    <w:qFormat/>
    <w:pPr>
      <w:tabs>
        <w:tab w:val="left" w:pos="780"/>
      </w:tabs>
      <w:spacing w:line="360" w:lineRule="auto"/>
      <w:ind w:leftChars="200" w:left="200" w:firstLineChars="200" w:firstLine="200"/>
    </w:pPr>
    <w:rPr>
      <w:snapToGrid/>
      <w:kern w:val="2"/>
      <w:sz w:val="24"/>
    </w:rPr>
  </w:style>
  <w:style w:type="paragraph" w:customStyle="1" w:styleId="1dbapp">
    <w:name w:val="标题 1（dbapp）"/>
    <w:basedOn w:val="10"/>
    <w:next w:val="aa"/>
    <w:qFormat/>
    <w:pPr>
      <w:pBdr>
        <w:bottom w:val="single" w:sz="48" w:space="1" w:color="auto"/>
      </w:pBdr>
      <w:tabs>
        <w:tab w:val="left" w:pos="360"/>
      </w:tabs>
      <w:adjustRightInd/>
      <w:spacing w:before="600" w:line="240" w:lineRule="auto"/>
      <w:jc w:val="right"/>
    </w:pPr>
    <w:rPr>
      <w:rFonts w:ascii="等线" w:eastAsia="方正兰亭黑简体" w:hAnsi="等线"/>
      <w:snapToGrid/>
      <w:sz w:val="44"/>
    </w:rPr>
  </w:style>
  <w:style w:type="paragraph" w:customStyle="1" w:styleId="2f0">
    <w:name w:val="无间隔2"/>
    <w:autoRedefine/>
    <w:qFormat/>
    <w:rPr>
      <w:sz w:val="22"/>
    </w:rPr>
  </w:style>
  <w:style w:type="paragraph" w:customStyle="1" w:styleId="43">
    <w:name w:val="无间隔4"/>
    <w:qFormat/>
    <w:rPr>
      <w:sz w:val="22"/>
    </w:rPr>
  </w:style>
  <w:style w:type="paragraph" w:customStyle="1" w:styleId="CharCharChar1Char">
    <w:name w:val="Char Char Char1 Char"/>
    <w:basedOn w:val="aa"/>
    <w:qFormat/>
    <w:pPr>
      <w:adjustRightInd w:val="0"/>
    </w:pPr>
    <w:rPr>
      <w:snapToGrid/>
      <w:kern w:val="2"/>
    </w:rPr>
  </w:style>
  <w:style w:type="paragraph" w:customStyle="1" w:styleId="MMTopic3">
    <w:name w:val="MM Topic 3"/>
    <w:basedOn w:val="3"/>
    <w:qFormat/>
    <w:pPr>
      <w:numPr>
        <w:ilvl w:val="2"/>
        <w:numId w:val="5"/>
      </w:numPr>
      <w:spacing w:line="412" w:lineRule="auto"/>
      <w:ind w:firstLineChars="0"/>
    </w:pPr>
  </w:style>
  <w:style w:type="paragraph" w:customStyle="1" w:styleId="Char1CharCharChar">
    <w:name w:val="Char1 Char Char Char"/>
    <w:basedOn w:val="aa"/>
    <w:qFormat/>
    <w:pPr>
      <w:adjustRightInd w:val="0"/>
    </w:pPr>
    <w:rPr>
      <w:rFonts w:ascii="Tahoma" w:hAnsi="Tahoma"/>
      <w:snapToGrid/>
      <w:kern w:val="2"/>
      <w:sz w:val="24"/>
    </w:rPr>
  </w:style>
  <w:style w:type="paragraph" w:customStyle="1" w:styleId="afffff7">
    <w:name w:val="四级条标题"/>
    <w:basedOn w:val="afffff8"/>
    <w:next w:val="afff8"/>
    <w:qFormat/>
    <w:pPr>
      <w:outlineLvl w:val="5"/>
    </w:pPr>
  </w:style>
  <w:style w:type="paragraph" w:customStyle="1" w:styleId="afffff8">
    <w:name w:val="三级条标题"/>
    <w:basedOn w:val="afffff"/>
    <w:next w:val="afff8"/>
    <w:qFormat/>
    <w:pPr>
      <w:outlineLvl w:val="4"/>
    </w:pPr>
  </w:style>
  <w:style w:type="paragraph" w:customStyle="1" w:styleId="afffff9">
    <w:name w:val="单元格居中"/>
    <w:basedOn w:val="aa"/>
    <w:qFormat/>
    <w:pPr>
      <w:spacing w:line="360" w:lineRule="auto"/>
      <w:jc w:val="center"/>
    </w:pPr>
    <w:rPr>
      <w:snapToGrid/>
      <w:kern w:val="2"/>
      <w:sz w:val="24"/>
    </w:rPr>
  </w:style>
  <w:style w:type="paragraph" w:customStyle="1" w:styleId="2GB231215">
    <w:name w:val="样式 正文文本缩进 2 + 仿宋_GB2312 黑色 行距: 1.5 倍行距"/>
    <w:basedOn w:val="21"/>
    <w:qFormat/>
    <w:pPr>
      <w:adjustRightInd/>
      <w:ind w:firstLineChars="200" w:firstLine="200"/>
    </w:pPr>
    <w:rPr>
      <w:rFonts w:hAnsi="宋体"/>
      <w:color w:val="000000"/>
      <w:kern w:val="2"/>
      <w:sz w:val="24"/>
    </w:rPr>
  </w:style>
  <w:style w:type="paragraph" w:customStyle="1" w:styleId="44">
    <w:name w:val="数字标题4"/>
    <w:basedOn w:val="40"/>
    <w:qFormat/>
    <w:pPr>
      <w:tabs>
        <w:tab w:val="left" w:pos="0"/>
      </w:tabs>
      <w:adjustRightInd w:val="0"/>
      <w:spacing w:before="0" w:after="0" w:line="360" w:lineRule="auto"/>
      <w:ind w:left="1"/>
    </w:pPr>
    <w:rPr>
      <w:rFonts w:eastAsia="仿宋_GB2312"/>
      <w:b w:val="0"/>
      <w:color w:val="000000"/>
      <w:kern w:val="0"/>
      <w:sz w:val="24"/>
    </w:rPr>
  </w:style>
  <w:style w:type="paragraph" w:customStyle="1" w:styleId="Test2">
    <w:name w:val="Test2"/>
    <w:basedOn w:val="20"/>
    <w:qFormat/>
    <w:pPr>
      <w:widowControl/>
      <w:snapToGrid w:val="0"/>
      <w:spacing w:before="360" w:after="360" w:line="240" w:lineRule="atLeast"/>
      <w:ind w:left="992" w:hanging="567"/>
      <w:jc w:val="left"/>
    </w:pPr>
    <w:rPr>
      <w:rFonts w:ascii="宋体"/>
      <w:snapToGrid/>
    </w:rPr>
  </w:style>
  <w:style w:type="paragraph" w:customStyle="1" w:styleId="CharChar7">
    <w:name w:val="Char Char"/>
    <w:basedOn w:val="aa"/>
    <w:qFormat/>
    <w:pPr>
      <w:adjustRightInd w:val="0"/>
      <w:spacing w:line="360" w:lineRule="auto"/>
    </w:pPr>
    <w:rPr>
      <w:rFonts w:ascii="Tahoma" w:hAnsi="Tahoma"/>
      <w:snapToGrid/>
      <w:kern w:val="2"/>
      <w:sz w:val="24"/>
    </w:rPr>
  </w:style>
  <w:style w:type="paragraph" w:customStyle="1" w:styleId="a6">
    <w:name w:val="列表内容"/>
    <w:basedOn w:val="aa"/>
    <w:next w:val="aa"/>
    <w:qFormat/>
    <w:pPr>
      <w:widowControl/>
      <w:numPr>
        <w:numId w:val="13"/>
      </w:numPr>
      <w:adjustRightInd w:val="0"/>
      <w:jc w:val="left"/>
    </w:pPr>
    <w:rPr>
      <w:snapToGrid/>
      <w:sz w:val="18"/>
    </w:rPr>
  </w:style>
  <w:style w:type="paragraph" w:customStyle="1" w:styleId="MMTitle">
    <w:name w:val="MM Title"/>
    <w:basedOn w:val="afe"/>
    <w:qFormat/>
    <w:pPr>
      <w:widowControl w:val="0"/>
      <w:overflowPunct/>
      <w:autoSpaceDE/>
      <w:autoSpaceDN/>
      <w:adjustRightInd/>
      <w:spacing w:before="240" w:after="60"/>
      <w:outlineLvl w:val="0"/>
    </w:pPr>
    <w:rPr>
      <w:rFonts w:ascii="Arial" w:hAnsi="Arial"/>
      <w:kern w:val="2"/>
      <w:sz w:val="32"/>
    </w:rPr>
  </w:style>
  <w:style w:type="paragraph" w:customStyle="1" w:styleId="style1">
    <w:name w:val="style1"/>
    <w:basedOn w:val="aa"/>
    <w:qFormat/>
    <w:pPr>
      <w:widowControl/>
      <w:spacing w:beforeAutospacing="1" w:afterAutospacing="1"/>
      <w:jc w:val="left"/>
    </w:pPr>
    <w:rPr>
      <w:rFonts w:ascii="宋体" w:hAnsi="宋体"/>
      <w:snapToGrid/>
      <w:sz w:val="24"/>
    </w:rPr>
  </w:style>
  <w:style w:type="paragraph" w:customStyle="1" w:styleId="ParaCharCharCharChar">
    <w:name w:val="默认段落字体 Para Char Char Char Char"/>
    <w:basedOn w:val="aa"/>
    <w:autoRedefine/>
    <w:qFormat/>
    <w:pPr>
      <w:adjustRightInd w:val="0"/>
      <w:spacing w:line="360" w:lineRule="auto"/>
    </w:pPr>
    <w:rPr>
      <w:snapToGrid/>
      <w:kern w:val="2"/>
    </w:rPr>
  </w:style>
  <w:style w:type="paragraph" w:customStyle="1" w:styleId="afffffa">
    <w:name w:val="标题五"/>
    <w:basedOn w:val="aa"/>
    <w:qFormat/>
    <w:pPr>
      <w:spacing w:beforeLines="50" w:line="360" w:lineRule="auto"/>
    </w:pPr>
    <w:rPr>
      <w:b/>
      <w:snapToGrid/>
      <w:kern w:val="2"/>
      <w:sz w:val="24"/>
    </w:rPr>
  </w:style>
  <w:style w:type="paragraph" w:customStyle="1" w:styleId="TableContents">
    <w:name w:val="Table Contents"/>
    <w:basedOn w:val="aa"/>
    <w:qFormat/>
    <w:pPr>
      <w:suppressAutoHyphens/>
      <w:autoSpaceDE w:val="0"/>
      <w:adjustRightInd w:val="0"/>
      <w:spacing w:after="120"/>
      <w:jc w:val="left"/>
    </w:pPr>
    <w:rPr>
      <w:rFonts w:ascii="Helvetica" w:hAnsi="Helvetica"/>
      <w:snapToGrid/>
      <w:kern w:val="2"/>
      <w:sz w:val="20"/>
    </w:rPr>
  </w:style>
  <w:style w:type="paragraph" w:customStyle="1" w:styleId="afffffb">
    <w:name w:val="正文标准"/>
    <w:basedOn w:val="aa"/>
    <w:qFormat/>
    <w:pPr>
      <w:spacing w:beforeLines="50"/>
      <w:ind w:firstLineChars="200" w:firstLine="200"/>
    </w:pPr>
    <w:rPr>
      <w:snapToGrid/>
      <w:kern w:val="2"/>
      <w:sz w:val="24"/>
    </w:rPr>
  </w:style>
  <w:style w:type="paragraph" w:customStyle="1" w:styleId="1b">
    <w:name w:val="正文缩进1"/>
    <w:basedOn w:val="aa"/>
    <w:next w:val="aa"/>
    <w:qFormat/>
    <w:pPr>
      <w:autoSpaceDE w:val="0"/>
      <w:autoSpaceDN w:val="0"/>
      <w:adjustRightInd w:val="0"/>
      <w:snapToGrid w:val="0"/>
      <w:spacing w:after="120" w:line="360" w:lineRule="auto"/>
      <w:ind w:leftChars="200" w:left="200" w:firstLineChars="200" w:firstLine="200"/>
    </w:pPr>
    <w:rPr>
      <w:snapToGrid/>
      <w:kern w:val="2"/>
      <w:sz w:val="24"/>
    </w:rPr>
  </w:style>
  <w:style w:type="paragraph" w:customStyle="1" w:styleId="CharCharCharCharCharChar0">
    <w:name w:val="Char Char Char Char Char Char"/>
    <w:basedOn w:val="aa"/>
    <w:qFormat/>
    <w:pPr>
      <w:widowControl/>
      <w:adjustRightInd w:val="0"/>
      <w:spacing w:beforeLines="50" w:line="240" w:lineRule="exact"/>
      <w:jc w:val="left"/>
    </w:pPr>
    <w:rPr>
      <w:rFonts w:ascii="Verdana" w:hAnsi="Verdana"/>
      <w:snapToGrid/>
      <w:sz w:val="20"/>
    </w:rPr>
  </w:style>
  <w:style w:type="paragraph" w:customStyle="1" w:styleId="Afffffc">
    <w:name w:val="正文 A"/>
    <w:qFormat/>
    <w:pPr>
      <w:widowControl w:val="0"/>
      <w:jc w:val="both"/>
    </w:pPr>
    <w:rPr>
      <w:rFonts w:ascii="Calibri" w:eastAsia="Calibri" w:hAnsi="Calibri"/>
      <w:color w:val="000000"/>
      <w:kern w:val="2"/>
      <w:sz w:val="21"/>
    </w:rPr>
  </w:style>
  <w:style w:type="paragraph" w:customStyle="1" w:styleId="tabletext">
    <w:name w:val="tabletext"/>
    <w:basedOn w:val="aa"/>
    <w:qFormat/>
    <w:pPr>
      <w:widowControl/>
      <w:adjustRightInd w:val="0"/>
      <w:spacing w:beforeAutospacing="1" w:afterAutospacing="1"/>
      <w:jc w:val="left"/>
    </w:pPr>
    <w:rPr>
      <w:rFonts w:ascii="宋体" w:hAnsi="宋体"/>
      <w:snapToGrid/>
      <w:sz w:val="24"/>
    </w:rPr>
  </w:style>
  <w:style w:type="paragraph" w:customStyle="1" w:styleId="ParaCharCharCharCharCharCharCharCharChar1CharCharCharChar">
    <w:name w:val="默认段落字体 Para Char Char Char Char Char Char Char Char Char1 Char Char Char Char"/>
    <w:basedOn w:val="aa"/>
    <w:qFormat/>
    <w:rPr>
      <w:rFonts w:ascii="Tahoma" w:hAnsi="Tahoma"/>
      <w:snapToGrid/>
      <w:kern w:val="2"/>
      <w:sz w:val="24"/>
    </w:rPr>
  </w:style>
  <w:style w:type="paragraph" w:customStyle="1" w:styleId="a8">
    <w:name w:val="带编号样式"/>
    <w:basedOn w:val="Charf1"/>
    <w:qFormat/>
    <w:pPr>
      <w:numPr>
        <w:numId w:val="14"/>
      </w:numPr>
      <w:snapToGrid w:val="0"/>
      <w:ind w:firstLineChars="0" w:firstLine="0"/>
    </w:pPr>
    <w:rPr>
      <w:rFonts w:ascii="仿宋_GB2312" w:eastAsia="仿宋_GB2312"/>
      <w:color w:val="000000"/>
    </w:rPr>
  </w:style>
  <w:style w:type="paragraph" w:customStyle="1" w:styleId="Charf1">
    <w:name w:val="文本正文 Char"/>
    <w:basedOn w:val="aa"/>
    <w:qFormat/>
    <w:pPr>
      <w:adjustRightInd w:val="0"/>
      <w:spacing w:line="360" w:lineRule="auto"/>
      <w:ind w:firstLineChars="200" w:firstLine="200"/>
    </w:pPr>
    <w:rPr>
      <w:snapToGrid/>
      <w:sz w:val="24"/>
    </w:rPr>
  </w:style>
  <w:style w:type="paragraph" w:customStyle="1" w:styleId="Default">
    <w:name w:val="Default"/>
    <w:qFormat/>
    <w:pPr>
      <w:widowControl w:val="0"/>
      <w:autoSpaceDE w:val="0"/>
      <w:autoSpaceDN w:val="0"/>
      <w:adjustRightInd w:val="0"/>
    </w:pPr>
    <w:rPr>
      <w:rFonts w:ascii="仿宋_GB2312" w:eastAsia="仿宋_GB2312"/>
      <w:color w:val="000000"/>
      <w:sz w:val="24"/>
    </w:rPr>
  </w:style>
  <w:style w:type="paragraph" w:customStyle="1" w:styleId="Char30">
    <w:name w:val="Char3"/>
    <w:basedOn w:val="aa"/>
    <w:qFormat/>
    <w:rPr>
      <w:rFonts w:ascii="仿宋_GB2312" w:eastAsia="仿宋_GB2312"/>
      <w:b/>
      <w:snapToGrid/>
      <w:kern w:val="2"/>
      <w:sz w:val="32"/>
    </w:rPr>
  </w:style>
  <w:style w:type="paragraph" w:customStyle="1" w:styleId="afffffd">
    <w:name w:val="正文文字表格居中"/>
    <w:basedOn w:val="aa"/>
    <w:next w:val="23"/>
    <w:qFormat/>
    <w:pPr>
      <w:adjustRightInd w:val="0"/>
      <w:snapToGrid w:val="0"/>
      <w:spacing w:line="360" w:lineRule="auto"/>
    </w:pPr>
    <w:rPr>
      <w:rFonts w:ascii="宋体"/>
      <w:b/>
      <w:snapToGrid/>
      <w:kern w:val="2"/>
      <w:sz w:val="24"/>
    </w:rPr>
  </w:style>
  <w:style w:type="paragraph" w:customStyle="1" w:styleId="afffffe">
    <w:name w:val="小标题"/>
    <w:basedOn w:val="aa"/>
    <w:qFormat/>
    <w:pPr>
      <w:adjustRightInd w:val="0"/>
      <w:spacing w:before="120" w:line="360" w:lineRule="atLeast"/>
      <w:ind w:left="1134"/>
      <w:jc w:val="left"/>
    </w:pPr>
    <w:rPr>
      <w:rFonts w:eastAsia="黑体"/>
      <w:snapToGrid/>
    </w:rPr>
  </w:style>
  <w:style w:type="paragraph" w:customStyle="1" w:styleId="1c">
    <w:name w:val="正文1"/>
    <w:basedOn w:val="TOC3"/>
    <w:qFormat/>
    <w:pPr>
      <w:tabs>
        <w:tab w:val="right" w:leader="dot" w:pos="8268"/>
      </w:tabs>
      <w:adjustRightInd w:val="0"/>
      <w:spacing w:line="460" w:lineRule="exact"/>
      <w:ind w:leftChars="0" w:left="0" w:firstLineChars="200" w:firstLine="200"/>
    </w:pPr>
    <w:rPr>
      <w:rFonts w:ascii="仿宋_GB2312" w:eastAsia="仿宋_GB2312" w:hAnsi="Courier New"/>
      <w:snapToGrid/>
      <w:kern w:val="28"/>
      <w:sz w:val="24"/>
    </w:rPr>
  </w:style>
  <w:style w:type="paragraph" w:customStyle="1" w:styleId="affffff">
    <w:name w:val="标准书眉_奇数页"/>
    <w:next w:val="aa"/>
    <w:qFormat/>
    <w:pPr>
      <w:tabs>
        <w:tab w:val="center" w:pos="4154"/>
        <w:tab w:val="right" w:pos="8306"/>
      </w:tabs>
      <w:spacing w:after="120"/>
      <w:jc w:val="right"/>
    </w:pPr>
    <w:rPr>
      <w:sz w:val="21"/>
    </w:rPr>
  </w:style>
  <w:style w:type="paragraph" w:customStyle="1" w:styleId="1d">
    <w:name w:val="部分1"/>
    <w:basedOn w:val="aa"/>
    <w:qFormat/>
    <w:pPr>
      <w:keepNext/>
      <w:pageBreakBefore/>
      <w:tabs>
        <w:tab w:val="left" w:pos="720"/>
      </w:tabs>
      <w:spacing w:line="360" w:lineRule="auto"/>
      <w:jc w:val="center"/>
      <w:outlineLvl w:val="0"/>
    </w:pPr>
    <w:rPr>
      <w:rFonts w:eastAsia="黑体"/>
      <w:b/>
      <w:snapToGrid/>
      <w:kern w:val="44"/>
      <w:sz w:val="36"/>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a"/>
    <w:qFormat/>
    <w:pPr>
      <w:adjustRightInd w:val="0"/>
    </w:pPr>
    <w:rPr>
      <w:rFonts w:ascii="Tahoma" w:hAnsi="Tahoma"/>
      <w:snapToGrid/>
      <w:kern w:val="2"/>
      <w:sz w:val="24"/>
    </w:rPr>
  </w:style>
  <w:style w:type="paragraph" w:customStyle="1" w:styleId="TableText0">
    <w:name w:val="Table Text"/>
    <w:basedOn w:val="aa"/>
    <w:qFormat/>
    <w:pPr>
      <w:widowControl/>
      <w:adjustRightInd w:val="0"/>
      <w:spacing w:before="60" w:after="60"/>
      <w:jc w:val="left"/>
    </w:pPr>
    <w:rPr>
      <w:snapToGrid/>
      <w:sz w:val="24"/>
    </w:rPr>
  </w:style>
  <w:style w:type="paragraph" w:customStyle="1" w:styleId="affffff0">
    <w:name w:val="五级条标题"/>
    <w:basedOn w:val="afffff7"/>
    <w:next w:val="afff8"/>
    <w:qFormat/>
    <w:pPr>
      <w:outlineLvl w:val="6"/>
    </w:pPr>
  </w:style>
  <w:style w:type="paragraph" w:customStyle="1" w:styleId="220">
    <w:name w:val="正文文本 22"/>
    <w:basedOn w:val="aa"/>
    <w:qFormat/>
    <w:pPr>
      <w:widowControl/>
      <w:overflowPunct w:val="0"/>
      <w:autoSpaceDE w:val="0"/>
      <w:autoSpaceDN w:val="0"/>
      <w:adjustRightInd w:val="0"/>
      <w:ind w:left="720" w:hanging="720"/>
    </w:pPr>
    <w:rPr>
      <w:snapToGrid/>
      <w:sz w:val="24"/>
    </w:rPr>
  </w:style>
  <w:style w:type="paragraph" w:customStyle="1" w:styleId="style82f9af9af9a">
    <w:name w:val="style82 f9a f9a f9a"/>
    <w:basedOn w:val="aa"/>
    <w:qFormat/>
    <w:pPr>
      <w:widowControl/>
      <w:adjustRightInd w:val="0"/>
      <w:spacing w:beforeAutospacing="1" w:afterAutospacing="1" w:line="276" w:lineRule="auto"/>
      <w:jc w:val="left"/>
    </w:pPr>
    <w:rPr>
      <w:rFonts w:ascii="宋体" w:hAnsi="宋体"/>
      <w:snapToGrid/>
      <w:sz w:val="24"/>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a"/>
    <w:qFormat/>
    <w:pPr>
      <w:adjustRightInd w:val="0"/>
      <w:spacing w:line="360" w:lineRule="auto"/>
    </w:pPr>
    <w:rPr>
      <w:snapToGrid/>
      <w:sz w:val="24"/>
    </w:rPr>
  </w:style>
  <w:style w:type="paragraph" w:customStyle="1" w:styleId="CharChar1CharCharCharCharCharChar">
    <w:name w:val="Char Char1 Char Char Char Char Char Char"/>
    <w:basedOn w:val="aa"/>
    <w:qFormat/>
    <w:pPr>
      <w:adjustRightInd w:val="0"/>
    </w:pPr>
    <w:rPr>
      <w:rFonts w:ascii="仿宋_GB2312" w:eastAsia="仿宋_GB2312"/>
      <w:b/>
      <w:snapToGrid/>
      <w:kern w:val="2"/>
      <w:sz w:val="32"/>
    </w:rPr>
  </w:style>
  <w:style w:type="paragraph" w:customStyle="1" w:styleId="45">
    <w:name w:val="4"/>
    <w:basedOn w:val="aa"/>
    <w:next w:val="21"/>
    <w:qFormat/>
    <w:pPr>
      <w:adjustRightInd w:val="0"/>
      <w:spacing w:after="120" w:line="480" w:lineRule="auto"/>
      <w:ind w:leftChars="200" w:left="200"/>
    </w:pPr>
    <w:rPr>
      <w:snapToGrid/>
      <w:kern w:val="2"/>
      <w:sz w:val="24"/>
    </w:rPr>
  </w:style>
  <w:style w:type="paragraph" w:customStyle="1" w:styleId="affffff1">
    <w:name w:val="冯广丽"/>
    <w:basedOn w:val="aa"/>
    <w:qFormat/>
    <w:pPr>
      <w:spacing w:line="360" w:lineRule="auto"/>
      <w:ind w:firstLineChars="200" w:firstLine="200"/>
    </w:pPr>
    <w:rPr>
      <w:rFonts w:ascii="宋体" w:hAnsi="宋体"/>
      <w:sz w:val="24"/>
    </w:rPr>
  </w:style>
  <w:style w:type="paragraph" w:customStyle="1" w:styleId="38">
    <w:name w:val="数字标题3"/>
    <w:basedOn w:val="3"/>
    <w:next w:val="aa"/>
    <w:qFormat/>
    <w:pPr>
      <w:adjustRightInd w:val="0"/>
      <w:spacing w:line="240" w:lineRule="auto"/>
      <w:ind w:firstLineChars="0" w:firstLine="0"/>
    </w:pPr>
    <w:rPr>
      <w:sz w:val="28"/>
    </w:rPr>
  </w:style>
  <w:style w:type="paragraph" w:customStyle="1" w:styleId="affffff2">
    <w:name w:val="标书表格字体格式"/>
    <w:next w:val="affffe"/>
    <w:qFormat/>
    <w:rPr>
      <w:kern w:val="2"/>
      <w:sz w:val="21"/>
    </w:rPr>
  </w:style>
  <w:style w:type="paragraph" w:customStyle="1" w:styleId="a4">
    <w:name w:val="正文表标题"/>
    <w:next w:val="afff8"/>
    <w:autoRedefine/>
    <w:qFormat/>
    <w:pPr>
      <w:numPr>
        <w:numId w:val="15"/>
      </w:numPr>
      <w:jc w:val="center"/>
    </w:pPr>
    <w:rPr>
      <w:rFonts w:ascii="黑体" w:eastAsia="黑体"/>
      <w:sz w:val="21"/>
    </w:rPr>
  </w:style>
  <w:style w:type="paragraph" w:customStyle="1" w:styleId="111">
    <w:name w:val="索引 11"/>
    <w:basedOn w:val="aa"/>
    <w:next w:val="aa"/>
    <w:uiPriority w:val="99"/>
    <w:qFormat/>
    <w:pPr>
      <w:spacing w:line="360" w:lineRule="auto"/>
    </w:pPr>
    <w:rPr>
      <w:rFonts w:ascii="仿宋_GB2312" w:eastAsia="仿宋_GB2312"/>
      <w:sz w:val="24"/>
    </w:rPr>
  </w:style>
  <w:style w:type="paragraph" w:customStyle="1" w:styleId="MMTopic4">
    <w:name w:val="MM Topic 4"/>
    <w:basedOn w:val="40"/>
    <w:qFormat/>
    <w:pPr>
      <w:numPr>
        <w:ilvl w:val="3"/>
        <w:numId w:val="5"/>
      </w:numPr>
      <w:tabs>
        <w:tab w:val="left" w:pos="864"/>
      </w:tabs>
    </w:pPr>
  </w:style>
  <w:style w:type="paragraph" w:customStyle="1" w:styleId="3H3">
    <w:name w:val="样式 标题 3H3 + 两端对齐"/>
    <w:basedOn w:val="3"/>
    <w:qFormat/>
    <w:pPr>
      <w:keepLines w:val="0"/>
      <w:adjustRightInd w:val="0"/>
      <w:spacing w:before="0" w:after="0" w:line="240" w:lineRule="auto"/>
      <w:ind w:firstLineChars="0" w:firstLine="0"/>
      <w:jc w:val="left"/>
    </w:pPr>
    <w:rPr>
      <w:sz w:val="21"/>
    </w:rPr>
  </w:style>
  <w:style w:type="paragraph" w:customStyle="1" w:styleId="074">
    <w:name w:val="正文样式 首行缩进:  0.74 厘米"/>
    <w:basedOn w:val="aa"/>
    <w:qFormat/>
    <w:pPr>
      <w:spacing w:beforeLines="50" w:line="360" w:lineRule="auto"/>
      <w:ind w:firstLine="420"/>
    </w:pPr>
    <w:rPr>
      <w:snapToGrid/>
      <w:kern w:val="2"/>
      <w:sz w:val="24"/>
    </w:rPr>
  </w:style>
  <w:style w:type="paragraph" w:customStyle="1" w:styleId="Char3CharCharCharCharCharChar">
    <w:name w:val="Char3 Char Char Char Char Char Char"/>
    <w:basedOn w:val="aa"/>
    <w:qFormat/>
    <w:pPr>
      <w:snapToGrid w:val="0"/>
      <w:spacing w:line="360" w:lineRule="auto"/>
    </w:pPr>
    <w:rPr>
      <w:rFonts w:ascii="Arial" w:eastAsia="黑体" w:hAnsi="Arial"/>
      <w:snapToGrid/>
    </w:rPr>
  </w:style>
  <w:style w:type="paragraph" w:customStyle="1" w:styleId="a10">
    <w:name w:val="a1"/>
    <w:basedOn w:val="aa"/>
    <w:qFormat/>
    <w:pPr>
      <w:widowControl/>
      <w:adjustRightInd w:val="0"/>
      <w:spacing w:line="300" w:lineRule="atLeast"/>
      <w:jc w:val="left"/>
    </w:pPr>
    <w:rPr>
      <w:rFonts w:ascii="宋体" w:hAnsi="宋体"/>
      <w:snapToGrid/>
      <w:sz w:val="18"/>
    </w:rPr>
  </w:style>
  <w:style w:type="paragraph" w:customStyle="1" w:styleId="affffff3">
    <w:name w:val="规划正文"/>
    <w:basedOn w:val="aa"/>
    <w:qFormat/>
    <w:pPr>
      <w:spacing w:beforeLines="100" w:line="360" w:lineRule="auto"/>
      <w:jc w:val="left"/>
    </w:pPr>
    <w:rPr>
      <w:rFonts w:ascii="Arial" w:eastAsia="仿宋_GB2312" w:hAnsi="Arial"/>
      <w:snapToGrid/>
      <w:kern w:val="2"/>
      <w:sz w:val="28"/>
    </w:rPr>
  </w:style>
  <w:style w:type="paragraph" w:customStyle="1" w:styleId="MMTopic2">
    <w:name w:val="MM Topic 2"/>
    <w:basedOn w:val="20"/>
    <w:qFormat/>
    <w:pPr>
      <w:numPr>
        <w:ilvl w:val="1"/>
        <w:numId w:val="5"/>
      </w:numPr>
      <w:spacing w:line="412" w:lineRule="auto"/>
    </w:pPr>
    <w:rPr>
      <w:snapToGrid/>
      <w:kern w:val="2"/>
      <w:sz w:val="32"/>
    </w:rPr>
  </w:style>
  <w:style w:type="paragraph" w:customStyle="1" w:styleId="1e">
    <w:name w:val="样式1"/>
    <w:basedOn w:val="aa"/>
    <w:pPr>
      <w:spacing w:line="360" w:lineRule="exact"/>
      <w:ind w:firstLineChars="200" w:firstLine="200"/>
    </w:pPr>
    <w:rPr>
      <w:rFonts w:ascii="Arial" w:hAnsi="Arial"/>
      <w:snapToGrid/>
      <w:kern w:val="2"/>
    </w:rPr>
  </w:style>
  <w:style w:type="paragraph" w:customStyle="1" w:styleId="33Charh33BoldHeadbh1level3PIM3">
    <w:name w:val="样式 标题 3标题 3 Char第二层条h33Bold Headbh章标题1小标题level_3PIM 3..."/>
    <w:basedOn w:val="3"/>
    <w:qFormat/>
    <w:pPr>
      <w:adjustRightInd w:val="0"/>
      <w:snapToGrid w:val="0"/>
      <w:spacing w:before="0" w:after="0" w:line="360" w:lineRule="auto"/>
      <w:ind w:firstLineChars="0" w:firstLine="0"/>
    </w:pPr>
    <w:rPr>
      <w:rFonts w:ascii="黑体" w:eastAsia="黑体" w:hAnsi="宋体"/>
      <w:b w:val="0"/>
      <w:color w:val="000000"/>
      <w:kern w:val="0"/>
      <w:sz w:val="28"/>
    </w:rPr>
  </w:style>
  <w:style w:type="paragraph" w:customStyle="1" w:styleId="CharCharCharCharCharCharCharCharCharCharCharChar1Char">
    <w:name w:val="Char Char Char Char Char Char Char Char Char Char Char Char1 Char"/>
    <w:basedOn w:val="aa"/>
    <w:qFormat/>
    <w:pPr>
      <w:adjustRightInd w:val="0"/>
    </w:pPr>
    <w:rPr>
      <w:rFonts w:ascii="Tahoma" w:hAnsi="Tahoma"/>
      <w:snapToGrid/>
      <w:kern w:val="2"/>
      <w:sz w:val="24"/>
    </w:rPr>
  </w:style>
  <w:style w:type="paragraph" w:customStyle="1" w:styleId="L1">
    <w:name w:val="标准有序列表（L1）"/>
    <w:basedOn w:val="ae"/>
    <w:qFormat/>
    <w:pPr>
      <w:tabs>
        <w:tab w:val="left" w:pos="0"/>
        <w:tab w:val="left" w:pos="992"/>
      </w:tabs>
      <w:snapToGrid w:val="0"/>
      <w:spacing w:line="360" w:lineRule="auto"/>
      <w:ind w:firstLine="0"/>
    </w:pPr>
    <w:rPr>
      <w:rFonts w:ascii="黑体" w:eastAsia="黑体" w:hAnsi="宋体"/>
      <w:color w:val="000000"/>
      <w:sz w:val="24"/>
    </w:rPr>
  </w:style>
  <w:style w:type="paragraph" w:customStyle="1" w:styleId="39">
    <w:name w:val="样式3"/>
    <w:basedOn w:val="2d"/>
    <w:qFormat/>
    <w:pPr>
      <w:spacing w:beforeLines="100"/>
      <w:jc w:val="left"/>
    </w:pPr>
  </w:style>
  <w:style w:type="paragraph" w:customStyle="1" w:styleId="210">
    <w:name w:val="正文文本 21"/>
    <w:basedOn w:val="aa"/>
    <w:qFormat/>
    <w:pPr>
      <w:adjustRightInd w:val="0"/>
      <w:spacing w:line="300" w:lineRule="auto"/>
      <w:jc w:val="center"/>
    </w:pPr>
    <w:rPr>
      <w:rFonts w:ascii="宋体" w:hAnsi="宋体" w:hint="eastAsia"/>
      <w:sz w:val="24"/>
    </w:rPr>
  </w:style>
  <w:style w:type="paragraph" w:customStyle="1" w:styleId="affffff4">
    <w:name w:val="正文（标题三）"/>
    <w:basedOn w:val="aa"/>
    <w:qFormat/>
    <w:pPr>
      <w:adjustRightInd w:val="0"/>
      <w:spacing w:line="360" w:lineRule="auto"/>
      <w:ind w:firstLineChars="200" w:firstLine="200"/>
    </w:pPr>
    <w:rPr>
      <w:snapToGrid/>
      <w:kern w:val="2"/>
      <w:sz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4dbapp">
    <w:name w:val="标题 4（dbapp）"/>
    <w:basedOn w:val="40"/>
    <w:next w:val="aa"/>
    <w:qFormat/>
    <w:pPr>
      <w:widowControl/>
      <w:tabs>
        <w:tab w:val="left" w:pos="360"/>
      </w:tabs>
      <w:spacing w:after="156" w:line="374" w:lineRule="auto"/>
      <w:jc w:val="left"/>
    </w:pPr>
    <w:rPr>
      <w:rFonts w:ascii="Times New Roman" w:eastAsia="方正兰亭黑简体" w:hAnsi="Times New Roman"/>
      <w:kern w:val="0"/>
    </w:rPr>
  </w:style>
  <w:style w:type="paragraph" w:customStyle="1" w:styleId="xl30">
    <w:name w:val="xl30"/>
    <w:basedOn w:val="aa"/>
    <w:qFormat/>
    <w:pPr>
      <w:widowControl/>
      <w:pBdr>
        <w:left w:val="single" w:sz="4" w:space="0" w:color="auto"/>
        <w:right w:val="single" w:sz="4" w:space="0" w:color="auto"/>
      </w:pBdr>
      <w:spacing w:beforeAutospacing="1" w:afterAutospacing="1"/>
      <w:jc w:val="center"/>
    </w:pPr>
    <w:rPr>
      <w:rFonts w:eastAsia="Arial Unicode MS"/>
      <w:snapToGrid/>
    </w:rPr>
  </w:style>
  <w:style w:type="paragraph" w:customStyle="1" w:styleId="GB2312106">
    <w:name w:val="样式 仿宋_GB2312 小三 左侧:  1.06 厘米"/>
    <w:basedOn w:val="aa"/>
    <w:qFormat/>
    <w:pPr>
      <w:adjustRightInd w:val="0"/>
      <w:spacing w:line="360" w:lineRule="auto"/>
      <w:ind w:left="601"/>
    </w:pPr>
    <w:rPr>
      <w:rFonts w:ascii="仿宋_GB2312" w:eastAsia="仿宋_GB2312"/>
      <w:snapToGrid/>
      <w:kern w:val="2"/>
      <w:sz w:val="24"/>
    </w:rPr>
  </w:style>
  <w:style w:type="paragraph" w:customStyle="1" w:styleId="f9astyle88f9a">
    <w:name w:val="f9a style88 f9a"/>
    <w:basedOn w:val="aa"/>
    <w:qFormat/>
    <w:pPr>
      <w:widowControl/>
      <w:adjustRightInd w:val="0"/>
      <w:spacing w:beforeAutospacing="1" w:afterAutospacing="1" w:line="276" w:lineRule="auto"/>
      <w:jc w:val="left"/>
    </w:pPr>
    <w:rPr>
      <w:rFonts w:ascii="宋体" w:hAnsi="宋体"/>
      <w:snapToGrid/>
      <w:sz w:val="24"/>
    </w:rPr>
  </w:style>
  <w:style w:type="paragraph" w:customStyle="1" w:styleId="3h33rdlevel3BOD0H3l3CTHeading3-oldLevel3He">
    <w:name w:val="样式 标题 3h33rd level3BOD 0H3l3CTHeading 3 - oldLevel 3 He..."/>
    <w:basedOn w:val="3"/>
    <w:uiPriority w:val="99"/>
    <w:qFormat/>
    <w:pPr>
      <w:keepLines w:val="0"/>
      <w:widowControl/>
      <w:spacing w:before="240" w:after="240" w:line="360" w:lineRule="auto"/>
      <w:ind w:left="851" w:rightChars="194" w:right="407" w:firstLineChars="0" w:hanging="851"/>
      <w:jc w:val="left"/>
    </w:pPr>
    <w:rPr>
      <w:rFonts w:ascii="宋体" w:hAnsi="Arial"/>
      <w:bCs/>
      <w:snapToGrid w:val="0"/>
      <w:kern w:val="0"/>
      <w:sz w:val="28"/>
    </w:rPr>
  </w:style>
  <w:style w:type="paragraph" w:customStyle="1" w:styleId="1f">
    <w:name w:val="标题1"/>
    <w:basedOn w:val="af6"/>
    <w:qFormat/>
    <w:pPr>
      <w:spacing w:line="360" w:lineRule="auto"/>
    </w:pPr>
    <w:rPr>
      <w:rFonts w:ascii="Times New Roman" w:hAnsi="Times New Roman"/>
      <w:b/>
      <w:kern w:val="2"/>
      <w:sz w:val="30"/>
    </w:rPr>
  </w:style>
  <w:style w:type="character" w:customStyle="1" w:styleId="2f1">
    <w:name w:val="纯文本 字符2"/>
    <w:qFormat/>
    <w:rPr>
      <w:rFonts w:ascii="宋体" w:hAnsi="Courier New"/>
      <w:kern w:val="2"/>
      <w:sz w:val="21"/>
    </w:rPr>
  </w:style>
  <w:style w:type="paragraph" w:customStyle="1" w:styleId="Proposalsbody">
    <w:name w:val="Proposals body"/>
    <w:basedOn w:val="aa"/>
    <w:next w:val="aa"/>
    <w:pPr>
      <w:widowControl/>
      <w:spacing w:line="360" w:lineRule="auto"/>
      <w:jc w:val="left"/>
    </w:pPr>
    <w:rPr>
      <w:rFonts w:ascii="宋体"/>
      <w:snapToGrid/>
      <w:color w:val="000000"/>
      <w:sz w:val="24"/>
    </w:rPr>
  </w:style>
  <w:style w:type="paragraph" w:customStyle="1" w:styleId="affffff5">
    <w:name w:val="标准文本"/>
    <w:basedOn w:val="aa"/>
    <w:qFormat/>
    <w:pPr>
      <w:spacing w:line="360" w:lineRule="auto"/>
      <w:ind w:firstLineChars="200" w:firstLine="480"/>
    </w:pPr>
    <w:rPr>
      <w:rFonts w:ascii="Calibri" w:eastAsia="仿宋" w:hAnsi="Calibri" w:hint="eastAsia"/>
      <w:snapToGrid/>
      <w:sz w:val="24"/>
    </w:rPr>
  </w:style>
  <w:style w:type="paragraph" w:styleId="affffff6">
    <w:name w:val="Revision"/>
    <w:hidden/>
    <w:uiPriority w:val="99"/>
    <w:unhideWhenUsed/>
    <w:rsid w:val="00E0436A"/>
    <w:rPr>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elp.zcygov.cn/web/site_2/2018/12-28/2573.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zfcg.czt.zj.gov.cn/&#65289;&#33719;&#21462;&#65288;&#19979;&#36733;&#65289;&#30923;&#21830;&#25991;&#20214;&#65292;&#24182;&#20110;2022&#24180;%20%20&#26376;"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elp.zcygov.cn/web/site_2/2018/12-28/2573.html" TargetMode="External"/><Relationship Id="rId22" Type="http://schemas.openxmlformats.org/officeDocument/2006/relationships/header" Target="header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61</Pages>
  <Words>6169</Words>
  <Characters>35165</Characters>
  <Application>Microsoft Office Word</Application>
  <DocSecurity>0</DocSecurity>
  <Lines>293</Lines>
  <Paragraphs>82</Paragraphs>
  <ScaleCrop>false</ScaleCrop>
  <Company>Microsoft</Company>
  <LinksUpToDate>false</LinksUpToDate>
  <CharactersWithSpaces>41252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杭州市气象局</dc:title>
  <dc:creator>Administrator</dc:creator>
  <cp:lastModifiedBy>鹏飞 郭</cp:lastModifiedBy>
  <cp:revision>38</cp:revision>
  <cp:lastPrinted>2023-02-10T03:27:00Z</cp:lastPrinted>
  <dcterms:created xsi:type="dcterms:W3CDTF">2023-07-31T06:40:00Z</dcterms:created>
  <dcterms:modified xsi:type="dcterms:W3CDTF">2024-02-20T00:59:00Z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F145D960635542E5B4BBEC983509A03E_13</vt:lpwstr>
  </property>
</Properties>
</file>