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401" w:rsidRDefault="002341A2">
      <w:pPr>
        <w:spacing w:before="120"/>
        <w:jc w:val="center"/>
        <w:rPr>
          <w:rFonts w:ascii="仿宋" w:eastAsia="仿宋" w:hAnsi="仿宋"/>
          <w:b/>
          <w:color w:val="000000"/>
          <w:spacing w:val="-6"/>
          <w:sz w:val="44"/>
          <w:szCs w:val="44"/>
        </w:rPr>
      </w:pPr>
      <w:r w:rsidRPr="002341A2">
        <w:rPr>
          <w:rFonts w:ascii="仿宋" w:eastAsia="仿宋" w:hAnsi="仿宋" w:hint="eastAsia"/>
          <w:b/>
          <w:bCs/>
          <w:color w:val="000000"/>
          <w:spacing w:val="-6"/>
          <w:sz w:val="44"/>
          <w:szCs w:val="44"/>
        </w:rPr>
        <w:t>杭州市生态环境局富阳分局富阳区智慧环保大数据平台建设项目</w:t>
      </w:r>
    </w:p>
    <w:p w:rsidR="002C2401" w:rsidRDefault="002C2401">
      <w:pPr>
        <w:spacing w:before="120"/>
        <w:jc w:val="center"/>
        <w:rPr>
          <w:rFonts w:ascii="仿宋" w:eastAsia="仿宋" w:hAnsi="仿宋"/>
          <w:b/>
          <w:color w:val="000000"/>
          <w:spacing w:val="-6"/>
          <w:sz w:val="44"/>
          <w:szCs w:val="44"/>
        </w:rPr>
      </w:pPr>
    </w:p>
    <w:p w:rsidR="00101D94" w:rsidRDefault="00AF2535">
      <w:pPr>
        <w:spacing w:before="120"/>
        <w:jc w:val="center"/>
        <w:rPr>
          <w:rFonts w:ascii="仿宋" w:eastAsia="仿宋" w:hAnsi="仿宋"/>
          <w:b/>
          <w:color w:val="000000"/>
          <w:sz w:val="44"/>
          <w:szCs w:val="44"/>
        </w:rPr>
      </w:pPr>
      <w:r>
        <w:rPr>
          <w:rFonts w:ascii="仿宋" w:eastAsia="仿宋" w:hAnsi="仿宋" w:hint="eastAsia"/>
          <w:b/>
          <w:color w:val="000000"/>
          <w:sz w:val="44"/>
          <w:szCs w:val="44"/>
        </w:rPr>
        <w:t>招 标 文 件</w:t>
      </w:r>
    </w:p>
    <w:p w:rsidR="00101D94" w:rsidRDefault="00101D94">
      <w:pPr>
        <w:spacing w:before="120"/>
        <w:rPr>
          <w:rFonts w:ascii="仿宋" w:eastAsia="仿宋" w:hAnsi="仿宋"/>
          <w:color w:val="000000"/>
          <w:sz w:val="24"/>
          <w:szCs w:val="24"/>
        </w:rPr>
      </w:pPr>
    </w:p>
    <w:p w:rsidR="00101D94" w:rsidRDefault="00AF2535">
      <w:pPr>
        <w:spacing w:before="120"/>
        <w:jc w:val="center"/>
        <w:rPr>
          <w:rFonts w:ascii="仿宋" w:eastAsia="仿宋" w:hAnsi="仿宋"/>
          <w:color w:val="000000"/>
          <w:sz w:val="28"/>
          <w:szCs w:val="28"/>
        </w:rPr>
      </w:pPr>
      <w:r>
        <w:rPr>
          <w:rFonts w:ascii="仿宋" w:eastAsia="仿宋" w:hAnsi="仿宋" w:hint="eastAsia"/>
          <w:color w:val="000000"/>
          <w:sz w:val="28"/>
          <w:szCs w:val="28"/>
        </w:rPr>
        <w:t>项目编号</w:t>
      </w:r>
      <w:r w:rsidR="0069774B">
        <w:rPr>
          <w:rFonts w:ascii="仿宋" w:eastAsia="仿宋" w:hAnsi="仿宋" w:hint="eastAsia"/>
          <w:color w:val="000000"/>
          <w:sz w:val="28"/>
          <w:szCs w:val="28"/>
        </w:rPr>
        <w:t>：Z</w:t>
      </w:r>
      <w:r w:rsidR="0069774B">
        <w:rPr>
          <w:rFonts w:ascii="仿宋" w:eastAsia="仿宋" w:hAnsi="仿宋"/>
          <w:color w:val="000000"/>
          <w:sz w:val="28"/>
          <w:szCs w:val="28"/>
        </w:rPr>
        <w:t>JHCCGFY2020-</w:t>
      </w:r>
      <w:r w:rsidR="00E33E8D">
        <w:rPr>
          <w:rFonts w:ascii="仿宋" w:eastAsia="仿宋" w:hAnsi="仿宋"/>
          <w:color w:val="000000"/>
          <w:sz w:val="28"/>
          <w:szCs w:val="28"/>
        </w:rPr>
        <w:t>0520001</w:t>
      </w:r>
    </w:p>
    <w:p w:rsidR="00101D94" w:rsidRDefault="00101D94">
      <w:pPr>
        <w:wordWrap w:val="0"/>
        <w:spacing w:before="120"/>
        <w:rPr>
          <w:rFonts w:ascii="仿宋" w:eastAsia="仿宋" w:hAnsi="仿宋"/>
          <w:color w:val="000000"/>
          <w:sz w:val="28"/>
          <w:szCs w:val="28"/>
        </w:rPr>
      </w:pPr>
    </w:p>
    <w:p w:rsidR="00101D94" w:rsidRDefault="00AF2535">
      <w:pPr>
        <w:wordWrap w:val="0"/>
        <w:spacing w:before="120"/>
        <w:rPr>
          <w:rFonts w:ascii="仿宋" w:eastAsia="仿宋" w:hAnsi="仿宋"/>
          <w:color w:val="000000"/>
          <w:sz w:val="28"/>
          <w:szCs w:val="28"/>
        </w:rPr>
      </w:pPr>
      <w:r>
        <w:rPr>
          <w:rFonts w:ascii="仿宋" w:eastAsia="仿宋" w:hAnsi="仿宋" w:hint="eastAsia"/>
          <w:color w:val="000000"/>
          <w:sz w:val="28"/>
          <w:szCs w:val="28"/>
        </w:rPr>
        <w:t>招标单位：</w:t>
      </w:r>
      <w:r w:rsidR="00922270" w:rsidRPr="00922270">
        <w:rPr>
          <w:rFonts w:ascii="仿宋" w:eastAsia="仿宋" w:hAnsi="仿宋" w:hint="eastAsia"/>
          <w:color w:val="000000"/>
          <w:sz w:val="28"/>
          <w:szCs w:val="28"/>
          <w:u w:val="single"/>
        </w:rPr>
        <w:t xml:space="preserve"> </w:t>
      </w:r>
      <w:r w:rsidR="00922270" w:rsidRPr="00922270">
        <w:rPr>
          <w:rFonts w:ascii="仿宋" w:eastAsia="仿宋" w:hAnsi="仿宋"/>
          <w:color w:val="000000"/>
          <w:sz w:val="28"/>
          <w:szCs w:val="28"/>
          <w:u w:val="single"/>
        </w:rPr>
        <w:t xml:space="preserve">  </w:t>
      </w:r>
      <w:r w:rsidR="00922270">
        <w:rPr>
          <w:rFonts w:ascii="仿宋" w:eastAsia="仿宋" w:hAnsi="仿宋" w:hint="eastAsia"/>
          <w:color w:val="000000"/>
          <w:spacing w:val="-11"/>
          <w:sz w:val="28"/>
          <w:szCs w:val="28"/>
          <w:u w:val="single"/>
        </w:rPr>
        <w:t xml:space="preserve"> </w:t>
      </w:r>
      <w:r w:rsidR="00922270">
        <w:rPr>
          <w:rFonts w:ascii="仿宋" w:eastAsia="仿宋" w:hAnsi="仿宋"/>
          <w:color w:val="000000"/>
          <w:spacing w:val="-11"/>
          <w:sz w:val="28"/>
          <w:szCs w:val="28"/>
          <w:u w:val="single"/>
        </w:rPr>
        <w:t xml:space="preserve">      </w:t>
      </w:r>
      <w:r w:rsidR="00303F66">
        <w:rPr>
          <w:rFonts w:ascii="仿宋" w:eastAsia="仿宋" w:hAnsi="仿宋"/>
          <w:color w:val="000000"/>
          <w:spacing w:val="-11"/>
          <w:sz w:val="28"/>
          <w:szCs w:val="28"/>
          <w:u w:val="single"/>
        </w:rPr>
        <w:t xml:space="preserve">      </w:t>
      </w:r>
      <w:r w:rsidR="00E47033">
        <w:rPr>
          <w:rFonts w:ascii="仿宋" w:eastAsia="仿宋" w:hAnsi="仿宋" w:hint="eastAsia"/>
          <w:color w:val="000000"/>
          <w:spacing w:val="-11"/>
          <w:sz w:val="28"/>
          <w:szCs w:val="28"/>
          <w:u w:val="single"/>
        </w:rPr>
        <w:t>杭州市生态环境局富阳分局</w:t>
      </w:r>
      <w:r w:rsidR="00922270">
        <w:rPr>
          <w:rFonts w:ascii="仿宋" w:eastAsia="仿宋" w:hAnsi="仿宋" w:hint="eastAsia"/>
          <w:color w:val="000000"/>
          <w:spacing w:val="-11"/>
          <w:sz w:val="28"/>
          <w:szCs w:val="28"/>
          <w:u w:val="single"/>
        </w:rPr>
        <w:t xml:space="preserve"> </w:t>
      </w:r>
      <w:r w:rsidR="00922270">
        <w:rPr>
          <w:rFonts w:ascii="仿宋" w:eastAsia="仿宋" w:hAnsi="仿宋"/>
          <w:color w:val="000000"/>
          <w:spacing w:val="-11"/>
          <w:sz w:val="28"/>
          <w:szCs w:val="28"/>
          <w:u w:val="single"/>
        </w:rPr>
        <w:t xml:space="preserve">  </w:t>
      </w:r>
      <w:r w:rsidR="00303F66">
        <w:rPr>
          <w:rFonts w:ascii="仿宋" w:eastAsia="仿宋" w:hAnsi="仿宋"/>
          <w:color w:val="000000"/>
          <w:spacing w:val="-11"/>
          <w:sz w:val="28"/>
          <w:szCs w:val="28"/>
          <w:u w:val="single"/>
        </w:rPr>
        <w:t xml:space="preserve">    </w:t>
      </w:r>
      <w:r w:rsidR="00922270">
        <w:rPr>
          <w:rFonts w:ascii="仿宋" w:eastAsia="仿宋" w:hAnsi="仿宋"/>
          <w:color w:val="000000"/>
          <w:spacing w:val="-11"/>
          <w:sz w:val="28"/>
          <w:szCs w:val="28"/>
          <w:u w:val="single"/>
        </w:rPr>
        <w:t xml:space="preserve"> </w:t>
      </w:r>
      <w:r>
        <w:rPr>
          <w:rFonts w:ascii="仿宋" w:eastAsia="仿宋" w:hAnsi="仿宋" w:hint="eastAsia"/>
          <w:color w:val="000000"/>
          <w:spacing w:val="-11"/>
          <w:sz w:val="28"/>
          <w:szCs w:val="28"/>
          <w:u w:val="single"/>
        </w:rPr>
        <w:t>（盖章）</w:t>
      </w:r>
    </w:p>
    <w:p w:rsidR="00101D94" w:rsidRDefault="00101D94">
      <w:pPr>
        <w:wordWrap w:val="0"/>
        <w:spacing w:before="120"/>
        <w:rPr>
          <w:rFonts w:ascii="仿宋" w:eastAsia="仿宋" w:hAnsi="仿宋"/>
          <w:color w:val="000000"/>
          <w:sz w:val="28"/>
          <w:szCs w:val="28"/>
        </w:rPr>
      </w:pPr>
    </w:p>
    <w:p w:rsidR="00101D94" w:rsidRDefault="00AF2535">
      <w:pPr>
        <w:wordWrap w:val="0"/>
        <w:spacing w:before="120"/>
        <w:rPr>
          <w:rFonts w:ascii="仿宋" w:eastAsia="仿宋" w:hAnsi="仿宋"/>
          <w:color w:val="000000"/>
          <w:sz w:val="28"/>
          <w:szCs w:val="28"/>
        </w:rPr>
      </w:pPr>
      <w:r>
        <w:rPr>
          <w:rFonts w:ascii="仿宋" w:eastAsia="仿宋" w:hAnsi="仿宋" w:hint="eastAsia"/>
          <w:color w:val="000000"/>
          <w:sz w:val="28"/>
          <w:szCs w:val="28"/>
        </w:rPr>
        <w:t>法定代表人或其委托代理人：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（签字或盖章）</w:t>
      </w:r>
    </w:p>
    <w:p w:rsidR="00101D94" w:rsidRDefault="00101D94">
      <w:pPr>
        <w:wordWrap w:val="0"/>
        <w:spacing w:before="120"/>
        <w:rPr>
          <w:rFonts w:ascii="仿宋" w:eastAsia="仿宋" w:hAnsi="仿宋"/>
          <w:color w:val="000000"/>
          <w:sz w:val="28"/>
          <w:szCs w:val="28"/>
        </w:rPr>
      </w:pPr>
    </w:p>
    <w:p w:rsidR="00101D94" w:rsidRDefault="00AF2535">
      <w:pPr>
        <w:wordWrap w:val="0"/>
        <w:spacing w:before="120"/>
        <w:rPr>
          <w:rFonts w:ascii="仿宋" w:eastAsia="仿宋" w:hAnsi="仿宋"/>
          <w:color w:val="000000"/>
          <w:sz w:val="28"/>
          <w:szCs w:val="28"/>
          <w:u w:val="single"/>
        </w:rPr>
      </w:pPr>
      <w:r>
        <w:rPr>
          <w:rFonts w:ascii="仿宋" w:eastAsia="仿宋" w:hAnsi="仿宋" w:hint="eastAsia"/>
          <w:color w:val="000000"/>
          <w:sz w:val="28"/>
          <w:szCs w:val="28"/>
        </w:rPr>
        <w:t>招标代理机构：</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浙江华诚建设工程咨询有限公司   （盖章）</w:t>
      </w:r>
      <w:r>
        <w:rPr>
          <w:rFonts w:ascii="仿宋" w:eastAsia="仿宋" w:hAnsi="仿宋"/>
          <w:color w:val="000000"/>
          <w:sz w:val="28"/>
          <w:szCs w:val="28"/>
          <w:u w:val="single"/>
        </w:rPr>
        <w:t xml:space="preserve"> </w:t>
      </w:r>
    </w:p>
    <w:p w:rsidR="00101D94" w:rsidRDefault="00101D94">
      <w:pPr>
        <w:wordWrap w:val="0"/>
        <w:spacing w:before="120"/>
        <w:rPr>
          <w:rFonts w:ascii="仿宋" w:eastAsia="仿宋" w:hAnsi="仿宋"/>
          <w:color w:val="000000"/>
          <w:sz w:val="28"/>
          <w:szCs w:val="28"/>
        </w:rPr>
      </w:pPr>
    </w:p>
    <w:p w:rsidR="00101D94" w:rsidRDefault="00AF2535">
      <w:pPr>
        <w:wordWrap w:val="0"/>
        <w:spacing w:before="120"/>
        <w:rPr>
          <w:rFonts w:ascii="仿宋" w:eastAsia="仿宋" w:hAnsi="仿宋"/>
          <w:color w:val="000000"/>
          <w:sz w:val="28"/>
          <w:szCs w:val="28"/>
        </w:rPr>
      </w:pPr>
      <w:r>
        <w:rPr>
          <w:rFonts w:ascii="仿宋" w:eastAsia="仿宋" w:hAnsi="仿宋" w:hint="eastAsia"/>
          <w:color w:val="000000"/>
          <w:sz w:val="28"/>
          <w:szCs w:val="28"/>
        </w:rPr>
        <w:t>法定代表人或其委托代理人：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（签字或盖章）</w:t>
      </w:r>
    </w:p>
    <w:p w:rsidR="00101D94" w:rsidRDefault="00101D94">
      <w:pPr>
        <w:spacing w:before="120"/>
        <w:rPr>
          <w:rFonts w:ascii="仿宋" w:eastAsia="仿宋" w:hAnsi="仿宋"/>
          <w:color w:val="000000"/>
          <w:sz w:val="30"/>
          <w:szCs w:val="30"/>
        </w:rPr>
      </w:pPr>
    </w:p>
    <w:p w:rsidR="00101D94" w:rsidRDefault="00AF2535">
      <w:pPr>
        <w:spacing w:before="120"/>
        <w:rPr>
          <w:rFonts w:ascii="仿宋" w:eastAsia="仿宋" w:hAnsi="仿宋"/>
          <w:color w:val="000000"/>
          <w:sz w:val="30"/>
          <w:szCs w:val="30"/>
        </w:rPr>
      </w:pPr>
      <w:r>
        <w:rPr>
          <w:rFonts w:ascii="仿宋" w:eastAsia="仿宋" w:hAnsi="仿宋" w:hint="eastAsia"/>
          <w:color w:val="000000"/>
          <w:sz w:val="30"/>
          <w:szCs w:val="30"/>
        </w:rPr>
        <w:t>联系人：</w:t>
      </w:r>
      <w:r>
        <w:rPr>
          <w:rFonts w:ascii="仿宋" w:eastAsia="仿宋" w:hAnsi="仿宋" w:hint="eastAsia"/>
          <w:color w:val="000000"/>
          <w:sz w:val="30"/>
          <w:szCs w:val="30"/>
          <w:u w:val="single"/>
        </w:rPr>
        <w:t xml:space="preserve">  </w:t>
      </w:r>
      <w:proofErr w:type="gramStart"/>
      <w:r>
        <w:rPr>
          <w:rFonts w:ascii="仿宋" w:eastAsia="仿宋" w:hAnsi="仿宋" w:hint="eastAsia"/>
          <w:color w:val="000000"/>
          <w:sz w:val="30"/>
          <w:szCs w:val="30"/>
          <w:u w:val="single"/>
        </w:rPr>
        <w:t>徐银华</w:t>
      </w:r>
      <w:proofErr w:type="gramEnd"/>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电 话：</w:t>
      </w:r>
      <w:r>
        <w:rPr>
          <w:rFonts w:ascii="仿宋" w:eastAsia="仿宋" w:hAnsi="仿宋" w:hint="eastAsia"/>
          <w:color w:val="000000"/>
          <w:sz w:val="30"/>
          <w:szCs w:val="30"/>
          <w:u w:val="single"/>
        </w:rPr>
        <w:t xml:space="preserve">   0571-62051531      </w:t>
      </w:r>
    </w:p>
    <w:p w:rsidR="002C2401" w:rsidRDefault="00AF2535">
      <w:pPr>
        <w:spacing w:before="120"/>
        <w:rPr>
          <w:rFonts w:ascii="仿宋" w:eastAsia="仿宋" w:hAnsi="仿宋"/>
          <w:color w:val="000000"/>
          <w:sz w:val="30"/>
          <w:szCs w:val="30"/>
        </w:rPr>
      </w:pPr>
      <w:r>
        <w:rPr>
          <w:rFonts w:ascii="仿宋" w:eastAsia="仿宋" w:hAnsi="仿宋" w:hint="eastAsia"/>
          <w:color w:val="000000"/>
          <w:sz w:val="30"/>
          <w:szCs w:val="30"/>
        </w:rPr>
        <w:t xml:space="preserve">                               </w:t>
      </w:r>
    </w:p>
    <w:p w:rsidR="00101D94" w:rsidRDefault="00AF2535" w:rsidP="002C2401">
      <w:pPr>
        <w:spacing w:before="120"/>
        <w:ind w:firstLineChars="1500" w:firstLine="4500"/>
        <w:rPr>
          <w:rFonts w:ascii="仿宋" w:eastAsia="仿宋" w:hAnsi="仿宋"/>
          <w:color w:val="000000"/>
          <w:sz w:val="30"/>
          <w:szCs w:val="30"/>
        </w:rPr>
      </w:pPr>
      <w:r>
        <w:rPr>
          <w:rFonts w:ascii="仿宋" w:eastAsia="仿宋" w:hAnsi="仿宋" w:hint="eastAsia"/>
          <w:color w:val="000000"/>
          <w:sz w:val="30"/>
          <w:szCs w:val="30"/>
        </w:rPr>
        <w:t xml:space="preserve"> 传 真：</w:t>
      </w:r>
      <w:r>
        <w:rPr>
          <w:rFonts w:ascii="仿宋" w:eastAsia="仿宋" w:hAnsi="仿宋" w:hint="eastAsia"/>
          <w:color w:val="000000"/>
          <w:sz w:val="30"/>
          <w:szCs w:val="30"/>
          <w:u w:val="single"/>
        </w:rPr>
        <w:t xml:space="preserve">  0571-61772183       </w:t>
      </w:r>
    </w:p>
    <w:p w:rsidR="00101D94" w:rsidRDefault="00101D94">
      <w:pPr>
        <w:pStyle w:val="aff"/>
        <w:spacing w:before="156" w:after="156" w:line="360" w:lineRule="auto"/>
        <w:ind w:left="1900" w:hanging="640"/>
        <w:rPr>
          <w:rFonts w:ascii="仿宋" w:eastAsia="仿宋" w:hAnsi="仿宋"/>
          <w:color w:val="000000"/>
          <w:sz w:val="32"/>
          <w:szCs w:val="32"/>
        </w:rPr>
      </w:pPr>
    </w:p>
    <w:p w:rsidR="00196EE1" w:rsidRDefault="00196EE1">
      <w:pPr>
        <w:pStyle w:val="aff"/>
        <w:spacing w:before="156" w:after="156" w:line="360" w:lineRule="auto"/>
        <w:ind w:left="1900" w:hanging="640"/>
        <w:rPr>
          <w:rFonts w:ascii="仿宋" w:eastAsia="仿宋" w:hAnsi="仿宋"/>
          <w:color w:val="000000"/>
          <w:sz w:val="32"/>
          <w:szCs w:val="32"/>
        </w:rPr>
      </w:pPr>
    </w:p>
    <w:p w:rsidR="00101D94" w:rsidRDefault="00AF2535">
      <w:pPr>
        <w:pStyle w:val="aff"/>
        <w:spacing w:before="156" w:after="156" w:line="360" w:lineRule="auto"/>
        <w:ind w:left="2143" w:hanging="883"/>
        <w:jc w:val="center"/>
        <w:rPr>
          <w:rFonts w:ascii="仿宋" w:eastAsia="仿宋" w:hAnsi="仿宋"/>
          <w:b/>
          <w:color w:val="000000"/>
          <w:sz w:val="44"/>
          <w:szCs w:val="44"/>
        </w:rPr>
      </w:pPr>
      <w:r>
        <w:rPr>
          <w:rFonts w:ascii="仿宋" w:eastAsia="仿宋" w:hAnsi="仿宋" w:hint="eastAsia"/>
          <w:b/>
          <w:color w:val="000000"/>
          <w:sz w:val="44"/>
          <w:szCs w:val="44"/>
        </w:rPr>
        <w:t>目    录</w:t>
      </w:r>
    </w:p>
    <w:p w:rsidR="00101D94" w:rsidRDefault="00101D94">
      <w:pPr>
        <w:pStyle w:val="aff"/>
        <w:spacing w:before="156" w:after="156" w:line="360" w:lineRule="auto"/>
        <w:ind w:left="1900" w:hanging="640"/>
        <w:jc w:val="center"/>
        <w:rPr>
          <w:rFonts w:ascii="仿宋" w:eastAsia="仿宋" w:hAnsi="仿宋"/>
          <w:color w:val="000000"/>
          <w:sz w:val="32"/>
          <w:szCs w:val="32"/>
        </w:rPr>
      </w:pPr>
    </w:p>
    <w:p w:rsidR="00101D94" w:rsidRDefault="00AF2535" w:rsidP="00C97709">
      <w:pPr>
        <w:spacing w:before="120" w:line="480" w:lineRule="exact"/>
        <w:ind w:firstLineChars="400" w:firstLine="1200"/>
        <w:rPr>
          <w:rFonts w:ascii="仿宋" w:eastAsia="仿宋" w:hAnsi="仿宋"/>
          <w:color w:val="000000"/>
          <w:sz w:val="30"/>
          <w:szCs w:val="30"/>
        </w:rPr>
      </w:pPr>
      <w:r>
        <w:rPr>
          <w:rFonts w:ascii="仿宋" w:eastAsia="仿宋" w:hAnsi="仿宋" w:hint="eastAsia"/>
          <w:color w:val="000000"/>
          <w:sz w:val="30"/>
          <w:szCs w:val="30"/>
        </w:rPr>
        <w:t>第一章    招标公告……</w:t>
      </w:r>
      <w:proofErr w:type="gramStart"/>
      <w:r>
        <w:rPr>
          <w:rFonts w:ascii="仿宋" w:eastAsia="仿宋" w:hAnsi="仿宋" w:hint="eastAsia"/>
          <w:color w:val="000000"/>
          <w:sz w:val="30"/>
          <w:szCs w:val="30"/>
        </w:rPr>
        <w:t>…………………………………</w:t>
      </w:r>
      <w:proofErr w:type="gramEnd"/>
      <w:r>
        <w:rPr>
          <w:rFonts w:ascii="仿宋" w:eastAsia="仿宋" w:hAnsi="仿宋" w:hint="eastAsia"/>
          <w:color w:val="000000"/>
          <w:sz w:val="30"/>
          <w:szCs w:val="30"/>
        </w:rPr>
        <w:t>3</w:t>
      </w:r>
    </w:p>
    <w:p w:rsidR="00101D94" w:rsidRDefault="00AF2535" w:rsidP="00C97709">
      <w:pPr>
        <w:spacing w:before="120" w:line="480" w:lineRule="exact"/>
        <w:ind w:left="165" w:firstLineChars="350" w:firstLine="1050"/>
        <w:rPr>
          <w:rFonts w:ascii="仿宋" w:eastAsia="仿宋" w:hAnsi="仿宋"/>
          <w:color w:val="000000"/>
          <w:sz w:val="30"/>
          <w:szCs w:val="30"/>
        </w:rPr>
      </w:pPr>
      <w:r>
        <w:rPr>
          <w:rFonts w:ascii="仿宋" w:eastAsia="仿宋" w:hAnsi="仿宋" w:hint="eastAsia"/>
          <w:color w:val="000000"/>
          <w:sz w:val="30"/>
          <w:szCs w:val="30"/>
        </w:rPr>
        <w:t>第二章    投标人须知……</w:t>
      </w:r>
      <w:proofErr w:type="gramStart"/>
      <w:r>
        <w:rPr>
          <w:rFonts w:ascii="仿宋" w:eastAsia="仿宋" w:hAnsi="仿宋" w:hint="eastAsia"/>
          <w:color w:val="000000"/>
          <w:sz w:val="30"/>
          <w:szCs w:val="30"/>
        </w:rPr>
        <w:t>………………………………</w:t>
      </w:r>
      <w:proofErr w:type="gramEnd"/>
      <w:r w:rsidR="00196EE1">
        <w:rPr>
          <w:rFonts w:ascii="仿宋" w:eastAsia="仿宋" w:hAnsi="仿宋"/>
          <w:color w:val="000000"/>
          <w:sz w:val="30"/>
          <w:szCs w:val="30"/>
        </w:rPr>
        <w:t>6</w:t>
      </w:r>
    </w:p>
    <w:p w:rsidR="00C97709" w:rsidRDefault="00AF2535" w:rsidP="00C97709">
      <w:pPr>
        <w:spacing w:before="120" w:line="480" w:lineRule="exact"/>
        <w:ind w:firstLineChars="400" w:firstLine="1200"/>
        <w:rPr>
          <w:rFonts w:ascii="仿宋" w:eastAsia="仿宋" w:hAnsi="仿宋"/>
          <w:color w:val="000000"/>
          <w:sz w:val="30"/>
          <w:szCs w:val="30"/>
        </w:rPr>
      </w:pPr>
      <w:r>
        <w:rPr>
          <w:rFonts w:ascii="仿宋" w:eastAsia="仿宋" w:hAnsi="仿宋" w:hint="eastAsia"/>
          <w:color w:val="000000"/>
          <w:sz w:val="30"/>
          <w:szCs w:val="30"/>
        </w:rPr>
        <w:t>第三章    评标办法及评分标准……</w:t>
      </w:r>
      <w:proofErr w:type="gramStart"/>
      <w:r>
        <w:rPr>
          <w:rFonts w:ascii="仿宋" w:eastAsia="仿宋" w:hAnsi="仿宋" w:hint="eastAsia"/>
          <w:color w:val="000000"/>
          <w:sz w:val="30"/>
          <w:szCs w:val="30"/>
        </w:rPr>
        <w:t>……………………</w:t>
      </w:r>
      <w:proofErr w:type="gramEnd"/>
      <w:r>
        <w:rPr>
          <w:rFonts w:ascii="仿宋" w:eastAsia="仿宋" w:hAnsi="仿宋" w:hint="eastAsia"/>
          <w:color w:val="000000"/>
          <w:sz w:val="30"/>
          <w:szCs w:val="30"/>
        </w:rPr>
        <w:t>1</w:t>
      </w:r>
      <w:r w:rsidR="00196EE1">
        <w:rPr>
          <w:rFonts w:ascii="仿宋" w:eastAsia="仿宋" w:hAnsi="仿宋"/>
          <w:color w:val="000000"/>
          <w:sz w:val="30"/>
          <w:szCs w:val="30"/>
        </w:rPr>
        <w:t>7</w:t>
      </w:r>
    </w:p>
    <w:p w:rsidR="00101D94" w:rsidRDefault="00AF2535" w:rsidP="00C97709">
      <w:pPr>
        <w:spacing w:before="120" w:line="480" w:lineRule="exact"/>
        <w:ind w:firstLineChars="400" w:firstLine="1200"/>
        <w:rPr>
          <w:rFonts w:ascii="仿宋" w:eastAsia="仿宋" w:hAnsi="仿宋"/>
          <w:color w:val="000000"/>
          <w:sz w:val="30"/>
          <w:szCs w:val="30"/>
        </w:rPr>
      </w:pPr>
      <w:r>
        <w:rPr>
          <w:rFonts w:ascii="仿宋" w:eastAsia="仿宋" w:hAnsi="仿宋" w:hint="eastAsia"/>
          <w:color w:val="000000"/>
          <w:sz w:val="30"/>
          <w:szCs w:val="30"/>
        </w:rPr>
        <w:t>第四章    采购需求……</w:t>
      </w:r>
      <w:proofErr w:type="gramStart"/>
      <w:r>
        <w:rPr>
          <w:rFonts w:ascii="仿宋" w:eastAsia="仿宋" w:hAnsi="仿宋" w:hint="eastAsia"/>
          <w:color w:val="000000"/>
          <w:sz w:val="30"/>
          <w:szCs w:val="30"/>
        </w:rPr>
        <w:t>…………………………………</w:t>
      </w:r>
      <w:proofErr w:type="gramEnd"/>
      <w:r w:rsidR="00196EE1">
        <w:rPr>
          <w:rFonts w:ascii="仿宋" w:eastAsia="仿宋" w:hAnsi="仿宋"/>
          <w:color w:val="000000"/>
          <w:sz w:val="30"/>
          <w:szCs w:val="30"/>
        </w:rPr>
        <w:t>22</w:t>
      </w:r>
    </w:p>
    <w:p w:rsidR="00C97709" w:rsidRDefault="00AF2535" w:rsidP="00C97709">
      <w:pPr>
        <w:spacing w:before="120" w:line="480" w:lineRule="exact"/>
        <w:ind w:firstLineChars="400" w:firstLine="1200"/>
        <w:rPr>
          <w:rFonts w:ascii="仿宋" w:eastAsia="仿宋" w:hAnsi="仿宋"/>
          <w:color w:val="000000"/>
          <w:sz w:val="30"/>
          <w:szCs w:val="30"/>
        </w:rPr>
      </w:pPr>
      <w:r>
        <w:rPr>
          <w:rFonts w:ascii="仿宋" w:eastAsia="仿宋" w:hAnsi="仿宋" w:hint="eastAsia"/>
          <w:color w:val="000000"/>
          <w:sz w:val="30"/>
          <w:szCs w:val="30"/>
        </w:rPr>
        <w:t>第五章    采购合同主要条款……</w:t>
      </w:r>
      <w:proofErr w:type="gramStart"/>
      <w:r>
        <w:rPr>
          <w:rFonts w:ascii="仿宋" w:eastAsia="仿宋" w:hAnsi="仿宋" w:hint="eastAsia"/>
          <w:color w:val="000000"/>
          <w:sz w:val="30"/>
          <w:szCs w:val="30"/>
        </w:rPr>
        <w:t>……………………</w:t>
      </w:r>
      <w:r w:rsidR="00C97709">
        <w:rPr>
          <w:rFonts w:ascii="仿宋" w:eastAsia="仿宋" w:hAnsi="仿宋" w:hint="eastAsia"/>
          <w:color w:val="000000"/>
          <w:sz w:val="30"/>
          <w:szCs w:val="30"/>
        </w:rPr>
        <w:t>…</w:t>
      </w:r>
      <w:proofErr w:type="gramEnd"/>
      <w:r w:rsidR="00196EE1">
        <w:rPr>
          <w:rFonts w:ascii="仿宋" w:eastAsia="仿宋" w:hAnsi="仿宋"/>
          <w:color w:val="000000"/>
          <w:sz w:val="30"/>
          <w:szCs w:val="30"/>
        </w:rPr>
        <w:t>61</w:t>
      </w:r>
    </w:p>
    <w:p w:rsidR="00101D94" w:rsidRDefault="00AF2535" w:rsidP="00C97709">
      <w:pPr>
        <w:spacing w:before="120" w:line="480" w:lineRule="exact"/>
        <w:ind w:firstLineChars="400" w:firstLine="1200"/>
        <w:rPr>
          <w:rFonts w:ascii="仿宋" w:eastAsia="仿宋" w:hAnsi="仿宋"/>
          <w:color w:val="000000"/>
          <w:sz w:val="30"/>
          <w:szCs w:val="30"/>
        </w:rPr>
      </w:pPr>
      <w:r>
        <w:rPr>
          <w:rFonts w:ascii="仿宋" w:eastAsia="仿宋" w:hAnsi="仿宋" w:hint="eastAsia"/>
          <w:color w:val="000000"/>
          <w:sz w:val="30"/>
          <w:szCs w:val="30"/>
        </w:rPr>
        <w:t>第六章    投标文件格式附件……</w:t>
      </w:r>
      <w:proofErr w:type="gramStart"/>
      <w:r>
        <w:rPr>
          <w:rFonts w:ascii="仿宋" w:eastAsia="仿宋" w:hAnsi="仿宋" w:hint="eastAsia"/>
          <w:color w:val="000000"/>
          <w:sz w:val="30"/>
          <w:szCs w:val="30"/>
        </w:rPr>
        <w:t>……………………</w:t>
      </w:r>
      <w:r w:rsidR="00C97709">
        <w:rPr>
          <w:rFonts w:ascii="仿宋" w:eastAsia="仿宋" w:hAnsi="仿宋" w:hint="eastAsia"/>
          <w:color w:val="000000"/>
          <w:sz w:val="30"/>
          <w:szCs w:val="30"/>
        </w:rPr>
        <w:t>…</w:t>
      </w:r>
      <w:proofErr w:type="gramEnd"/>
      <w:r w:rsidR="00196EE1">
        <w:rPr>
          <w:rFonts w:ascii="仿宋" w:eastAsia="仿宋" w:hAnsi="仿宋"/>
          <w:color w:val="000000"/>
          <w:sz w:val="30"/>
          <w:szCs w:val="30"/>
        </w:rPr>
        <w:t>64</w:t>
      </w:r>
    </w:p>
    <w:p w:rsidR="00101D94" w:rsidRDefault="00AF2535">
      <w:pPr>
        <w:pStyle w:val="aff"/>
        <w:snapToGrid w:val="0"/>
        <w:spacing w:beforeLines="0" w:afterLines="0" w:line="800" w:lineRule="exact"/>
        <w:ind w:left="1900" w:hanging="640"/>
        <w:jc w:val="center"/>
        <w:outlineLvl w:val="0"/>
        <w:rPr>
          <w:rFonts w:ascii="仿宋" w:eastAsia="仿宋" w:hAnsi="仿宋"/>
          <w:color w:val="000000"/>
          <w:sz w:val="36"/>
          <w:szCs w:val="36"/>
        </w:rPr>
      </w:pPr>
      <w:r>
        <w:rPr>
          <w:rFonts w:ascii="仿宋" w:eastAsia="仿宋" w:hAnsi="仿宋"/>
          <w:color w:val="000000"/>
          <w:sz w:val="32"/>
          <w:szCs w:val="32"/>
        </w:rPr>
        <w:br w:type="page"/>
      </w:r>
      <w:r>
        <w:rPr>
          <w:rFonts w:ascii="仿宋" w:eastAsia="仿宋" w:hAnsi="仿宋" w:hint="eastAsia"/>
          <w:color w:val="000000"/>
          <w:sz w:val="36"/>
          <w:szCs w:val="36"/>
        </w:rPr>
        <w:lastRenderedPageBreak/>
        <w:t>第一章  招标公告</w:t>
      </w:r>
    </w:p>
    <w:p w:rsidR="00101D94" w:rsidRDefault="00AF2535" w:rsidP="00922270">
      <w:pPr>
        <w:pStyle w:val="aff"/>
        <w:spacing w:before="156" w:after="156" w:line="500" w:lineRule="exact"/>
        <w:ind w:firstLineChars="200" w:firstLine="480"/>
        <w:outlineLvl w:val="0"/>
        <w:rPr>
          <w:rFonts w:ascii="仿宋" w:eastAsia="仿宋" w:hAnsi="仿宋"/>
          <w:color w:val="000000"/>
        </w:rPr>
      </w:pPr>
      <w:r>
        <w:rPr>
          <w:rFonts w:ascii="仿宋" w:eastAsia="仿宋" w:hAnsi="仿宋" w:hint="eastAsia"/>
          <w:color w:val="000000"/>
        </w:rPr>
        <w:t>根据《中华人民共和国政府采购法》、《政府采购货物和服务招标投标管理办法》等规定，受</w:t>
      </w:r>
      <w:r w:rsidR="00E47033">
        <w:rPr>
          <w:rFonts w:ascii="仿宋" w:eastAsia="仿宋" w:hAnsi="仿宋" w:hint="eastAsia"/>
          <w:color w:val="000000"/>
        </w:rPr>
        <w:t>杭州市生态环境局富阳分局</w:t>
      </w:r>
      <w:r>
        <w:rPr>
          <w:rFonts w:ascii="仿宋" w:eastAsia="仿宋" w:hAnsi="仿宋" w:hint="eastAsia"/>
          <w:color w:val="000000"/>
        </w:rPr>
        <w:t>委托，现就“</w:t>
      </w:r>
      <w:r w:rsidR="002341A2" w:rsidRPr="002341A2">
        <w:rPr>
          <w:rFonts w:ascii="仿宋" w:eastAsia="仿宋" w:hAnsi="仿宋" w:hint="eastAsia"/>
          <w:b/>
          <w:bCs/>
          <w:color w:val="000000"/>
        </w:rPr>
        <w:t>杭州市生态环境局富阳分局富阳区智慧环保大数据平台建设项目</w:t>
      </w:r>
      <w:r>
        <w:rPr>
          <w:rFonts w:ascii="仿宋" w:eastAsia="仿宋" w:hAnsi="仿宋" w:hint="eastAsia"/>
          <w:color w:val="000000"/>
        </w:rPr>
        <w:t>”进行公开招标采购，欢迎符合要求的投标人前来投标，现将有关事项公告如下：</w:t>
      </w:r>
    </w:p>
    <w:p w:rsidR="00101D94" w:rsidRPr="00922270" w:rsidRDefault="00AF2535" w:rsidP="00922270">
      <w:pPr>
        <w:spacing w:line="500" w:lineRule="exact"/>
        <w:ind w:firstLineChars="196" w:firstLine="472"/>
        <w:rPr>
          <w:rFonts w:ascii="仿宋" w:eastAsia="仿宋" w:hAnsi="仿宋"/>
          <w:bCs/>
          <w:color w:val="000000"/>
          <w:sz w:val="24"/>
          <w:szCs w:val="24"/>
        </w:rPr>
      </w:pPr>
      <w:r>
        <w:rPr>
          <w:rFonts w:ascii="仿宋" w:eastAsia="仿宋" w:hAnsi="仿宋" w:hint="eastAsia"/>
          <w:b/>
          <w:color w:val="000000"/>
          <w:sz w:val="24"/>
          <w:szCs w:val="24"/>
        </w:rPr>
        <w:t>一、项目名称：</w:t>
      </w:r>
      <w:r w:rsidR="002341A2" w:rsidRPr="002341A2">
        <w:rPr>
          <w:rFonts w:ascii="仿宋" w:eastAsia="仿宋" w:hAnsi="仿宋" w:hint="eastAsia"/>
          <w:b/>
          <w:bCs/>
          <w:color w:val="000000"/>
          <w:sz w:val="24"/>
          <w:szCs w:val="24"/>
        </w:rPr>
        <w:t>杭州市生态环境局富阳分局富阳区智慧环保大数据平台建设项目</w:t>
      </w:r>
    </w:p>
    <w:p w:rsidR="00101D94" w:rsidRDefault="00AF2535">
      <w:pPr>
        <w:spacing w:line="500" w:lineRule="exact"/>
        <w:ind w:firstLineChars="196" w:firstLine="472"/>
        <w:rPr>
          <w:rFonts w:ascii="仿宋" w:eastAsia="仿宋" w:hAnsi="仿宋"/>
          <w:bCs/>
          <w:color w:val="000000"/>
          <w:sz w:val="24"/>
          <w:szCs w:val="24"/>
        </w:rPr>
      </w:pPr>
      <w:r>
        <w:rPr>
          <w:rFonts w:ascii="仿宋" w:eastAsia="仿宋" w:hAnsi="仿宋" w:hint="eastAsia"/>
          <w:b/>
          <w:color w:val="000000"/>
          <w:sz w:val="24"/>
          <w:szCs w:val="24"/>
        </w:rPr>
        <w:t>二、项目编号：</w:t>
      </w:r>
      <w:r w:rsidR="0069774B" w:rsidRPr="0069774B">
        <w:rPr>
          <w:rFonts w:ascii="仿宋" w:eastAsia="仿宋" w:hAnsi="仿宋"/>
          <w:bCs/>
          <w:color w:val="000000"/>
          <w:sz w:val="24"/>
          <w:szCs w:val="24"/>
        </w:rPr>
        <w:t>ZJHCCGFY2020-</w:t>
      </w:r>
      <w:r w:rsidR="00E33E8D">
        <w:rPr>
          <w:rFonts w:ascii="仿宋" w:eastAsia="仿宋" w:hAnsi="仿宋"/>
          <w:bCs/>
          <w:color w:val="000000"/>
          <w:sz w:val="24"/>
          <w:szCs w:val="24"/>
        </w:rPr>
        <w:t>0520001</w:t>
      </w:r>
    </w:p>
    <w:p w:rsidR="00101D94" w:rsidRDefault="00AF2535">
      <w:pPr>
        <w:spacing w:line="500" w:lineRule="exact"/>
        <w:ind w:firstLineChars="196" w:firstLine="472"/>
        <w:rPr>
          <w:rFonts w:ascii="仿宋" w:eastAsia="仿宋" w:hAnsi="仿宋"/>
          <w:color w:val="000000"/>
          <w:sz w:val="24"/>
          <w:szCs w:val="24"/>
        </w:rPr>
      </w:pPr>
      <w:r>
        <w:rPr>
          <w:rFonts w:ascii="仿宋" w:eastAsia="仿宋" w:hAnsi="仿宋" w:hint="eastAsia"/>
          <w:b/>
          <w:color w:val="000000"/>
          <w:sz w:val="24"/>
          <w:szCs w:val="24"/>
        </w:rPr>
        <w:t>三、采购方式：</w:t>
      </w:r>
      <w:r>
        <w:rPr>
          <w:rFonts w:ascii="仿宋" w:eastAsia="仿宋" w:hAnsi="仿宋" w:hint="eastAsia"/>
          <w:color w:val="000000"/>
          <w:sz w:val="24"/>
          <w:szCs w:val="24"/>
        </w:rPr>
        <w:t>公开招标</w:t>
      </w:r>
    </w:p>
    <w:p w:rsidR="00101D94" w:rsidRDefault="00AF2535">
      <w:pPr>
        <w:spacing w:line="500" w:lineRule="exact"/>
        <w:ind w:firstLineChars="196" w:firstLine="472"/>
        <w:rPr>
          <w:rFonts w:ascii="仿宋" w:eastAsia="仿宋" w:hAnsi="仿宋"/>
          <w:color w:val="000000"/>
          <w:sz w:val="24"/>
          <w:szCs w:val="24"/>
        </w:rPr>
      </w:pPr>
      <w:r>
        <w:rPr>
          <w:rFonts w:ascii="仿宋" w:eastAsia="仿宋" w:hAnsi="仿宋" w:hint="eastAsia"/>
          <w:b/>
          <w:color w:val="000000"/>
          <w:sz w:val="24"/>
          <w:szCs w:val="24"/>
        </w:rPr>
        <w:t>四</w:t>
      </w:r>
      <w:r>
        <w:rPr>
          <w:rFonts w:ascii="仿宋" w:eastAsia="仿宋" w:hAnsi="仿宋" w:hint="eastAsia"/>
          <w:color w:val="000000"/>
          <w:sz w:val="24"/>
          <w:szCs w:val="24"/>
        </w:rPr>
        <w:t>、</w:t>
      </w:r>
      <w:r>
        <w:rPr>
          <w:rFonts w:ascii="仿宋" w:eastAsia="仿宋" w:hAnsi="仿宋" w:hint="eastAsia"/>
          <w:b/>
          <w:color w:val="000000"/>
          <w:sz w:val="24"/>
          <w:szCs w:val="24"/>
        </w:rPr>
        <w:t>采购内容及数量：</w:t>
      </w:r>
      <w:r>
        <w:rPr>
          <w:rFonts w:ascii="仿宋" w:eastAsia="仿宋" w:hAnsi="仿宋" w:hint="eastAsia"/>
          <w:bCs/>
          <w:color w:val="000000"/>
          <w:sz w:val="24"/>
          <w:szCs w:val="24"/>
        </w:rPr>
        <w:t>（详见采购需求）</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2"/>
        <w:gridCol w:w="993"/>
        <w:gridCol w:w="1417"/>
        <w:gridCol w:w="1985"/>
      </w:tblGrid>
      <w:tr w:rsidR="00101D94" w:rsidTr="008E6B18">
        <w:tc>
          <w:tcPr>
            <w:tcW w:w="709" w:type="dxa"/>
          </w:tcPr>
          <w:p w:rsidR="00101D94" w:rsidRDefault="00922270">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4252" w:type="dxa"/>
          </w:tcPr>
          <w:p w:rsidR="00101D94" w:rsidRDefault="00AF2535">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内容</w:t>
            </w:r>
          </w:p>
        </w:tc>
        <w:tc>
          <w:tcPr>
            <w:tcW w:w="993" w:type="dxa"/>
          </w:tcPr>
          <w:p w:rsidR="00101D94" w:rsidRDefault="00AF2535">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1417" w:type="dxa"/>
          </w:tcPr>
          <w:p w:rsidR="00101D94" w:rsidRDefault="00AF2535">
            <w:pPr>
              <w:spacing w:line="500" w:lineRule="exact"/>
              <w:rPr>
                <w:rFonts w:ascii="仿宋" w:eastAsia="仿宋" w:hAnsi="仿宋"/>
                <w:color w:val="000000"/>
                <w:sz w:val="24"/>
                <w:szCs w:val="24"/>
              </w:rPr>
            </w:pPr>
            <w:r>
              <w:rPr>
                <w:rFonts w:ascii="仿宋" w:eastAsia="仿宋" w:hAnsi="仿宋" w:hint="eastAsia"/>
                <w:color w:val="000000"/>
                <w:sz w:val="24"/>
                <w:szCs w:val="24"/>
              </w:rPr>
              <w:t>预算价</w:t>
            </w:r>
          </w:p>
        </w:tc>
        <w:tc>
          <w:tcPr>
            <w:tcW w:w="1985" w:type="dxa"/>
          </w:tcPr>
          <w:p w:rsidR="00101D94" w:rsidRDefault="00AF2535">
            <w:pPr>
              <w:spacing w:line="500" w:lineRule="exact"/>
              <w:rPr>
                <w:rFonts w:ascii="仿宋" w:eastAsia="仿宋" w:hAnsi="仿宋"/>
                <w:color w:val="000000"/>
                <w:sz w:val="24"/>
                <w:szCs w:val="24"/>
              </w:rPr>
            </w:pPr>
            <w:r>
              <w:rPr>
                <w:rFonts w:ascii="仿宋" w:eastAsia="仿宋" w:hAnsi="仿宋" w:hint="eastAsia"/>
                <w:color w:val="000000"/>
                <w:sz w:val="24"/>
                <w:szCs w:val="24"/>
              </w:rPr>
              <w:t>备注</w:t>
            </w:r>
          </w:p>
        </w:tc>
      </w:tr>
      <w:tr w:rsidR="00101D94" w:rsidTr="008E6B18">
        <w:tc>
          <w:tcPr>
            <w:tcW w:w="709" w:type="dxa"/>
          </w:tcPr>
          <w:p w:rsidR="00101D94" w:rsidRDefault="00922270">
            <w:pPr>
              <w:spacing w:line="500" w:lineRule="exact"/>
              <w:jc w:val="center"/>
              <w:rPr>
                <w:rFonts w:ascii="仿宋" w:eastAsia="仿宋" w:hAnsi="仿宋"/>
                <w:color w:val="000000"/>
                <w:sz w:val="24"/>
                <w:szCs w:val="24"/>
              </w:rPr>
            </w:pPr>
            <w:r>
              <w:rPr>
                <w:rFonts w:ascii="仿宋" w:eastAsia="仿宋" w:hAnsi="仿宋"/>
                <w:color w:val="000000"/>
                <w:sz w:val="24"/>
                <w:szCs w:val="24"/>
              </w:rPr>
              <w:t>1</w:t>
            </w:r>
          </w:p>
        </w:tc>
        <w:tc>
          <w:tcPr>
            <w:tcW w:w="4252" w:type="dxa"/>
          </w:tcPr>
          <w:p w:rsidR="00101D94" w:rsidRDefault="002341A2">
            <w:pPr>
              <w:spacing w:line="500" w:lineRule="exact"/>
              <w:rPr>
                <w:rFonts w:ascii="仿宋" w:eastAsia="仿宋" w:hAnsi="仿宋"/>
                <w:bCs/>
                <w:color w:val="000000"/>
                <w:sz w:val="24"/>
                <w:szCs w:val="24"/>
              </w:rPr>
            </w:pPr>
            <w:r w:rsidRPr="002341A2">
              <w:rPr>
                <w:rFonts w:ascii="仿宋" w:eastAsia="仿宋" w:hAnsi="仿宋" w:hint="eastAsia"/>
                <w:b/>
                <w:bCs/>
                <w:color w:val="000000"/>
                <w:sz w:val="24"/>
                <w:szCs w:val="24"/>
              </w:rPr>
              <w:t>杭州市生态环境局富阳分局富阳区智慧环保大数据平台建设项目</w:t>
            </w:r>
          </w:p>
        </w:tc>
        <w:tc>
          <w:tcPr>
            <w:tcW w:w="993" w:type="dxa"/>
          </w:tcPr>
          <w:p w:rsidR="00101D94" w:rsidRDefault="00AF2535">
            <w:pPr>
              <w:spacing w:before="120"/>
              <w:jc w:val="center"/>
            </w:pPr>
            <w:r>
              <w:rPr>
                <w:rFonts w:ascii="仿宋" w:eastAsia="仿宋" w:hAnsi="仿宋" w:hint="eastAsia"/>
                <w:color w:val="000000"/>
                <w:sz w:val="24"/>
                <w:szCs w:val="24"/>
              </w:rPr>
              <w:t>1项</w:t>
            </w:r>
          </w:p>
        </w:tc>
        <w:tc>
          <w:tcPr>
            <w:tcW w:w="1417" w:type="dxa"/>
          </w:tcPr>
          <w:p w:rsidR="00101D94" w:rsidRDefault="002341A2" w:rsidP="00E47033">
            <w:pPr>
              <w:spacing w:line="500" w:lineRule="exact"/>
              <w:rPr>
                <w:rFonts w:ascii="仿宋" w:eastAsia="仿宋" w:hAnsi="仿宋"/>
                <w:color w:val="000000"/>
                <w:sz w:val="24"/>
                <w:szCs w:val="24"/>
              </w:rPr>
            </w:pPr>
            <w:r>
              <w:rPr>
                <w:rFonts w:ascii="仿宋" w:eastAsia="仿宋" w:hAnsi="仿宋"/>
                <w:color w:val="000000"/>
                <w:sz w:val="24"/>
                <w:szCs w:val="24"/>
              </w:rPr>
              <w:t>799.6</w:t>
            </w:r>
            <w:r w:rsidR="00AF2535">
              <w:rPr>
                <w:rFonts w:ascii="仿宋" w:eastAsia="仿宋" w:hAnsi="仿宋" w:hint="eastAsia"/>
                <w:color w:val="000000"/>
                <w:sz w:val="24"/>
                <w:szCs w:val="24"/>
              </w:rPr>
              <w:t>万元</w:t>
            </w:r>
          </w:p>
        </w:tc>
        <w:tc>
          <w:tcPr>
            <w:tcW w:w="1985" w:type="dxa"/>
          </w:tcPr>
          <w:p w:rsidR="00101D94" w:rsidRDefault="00AF2535">
            <w:pPr>
              <w:spacing w:line="500" w:lineRule="exact"/>
              <w:rPr>
                <w:rFonts w:ascii="仿宋" w:eastAsia="仿宋" w:hAnsi="仿宋"/>
                <w:color w:val="000000"/>
                <w:sz w:val="24"/>
                <w:szCs w:val="24"/>
              </w:rPr>
            </w:pPr>
            <w:r>
              <w:rPr>
                <w:rFonts w:ascii="仿宋" w:eastAsia="仿宋" w:hAnsi="仿宋" w:hint="eastAsia"/>
                <w:color w:val="000000"/>
                <w:sz w:val="24"/>
                <w:szCs w:val="24"/>
              </w:rPr>
              <w:t>详见采购需求</w:t>
            </w:r>
          </w:p>
        </w:tc>
      </w:tr>
    </w:tbl>
    <w:p w:rsidR="008D52AF" w:rsidRPr="006F765C" w:rsidRDefault="008D52AF" w:rsidP="008D52AF">
      <w:pPr>
        <w:spacing w:line="500" w:lineRule="exact"/>
        <w:ind w:firstLineChars="196" w:firstLine="472"/>
        <w:rPr>
          <w:rFonts w:ascii="仿宋" w:eastAsia="仿宋" w:hAnsi="仿宋"/>
          <w:b/>
          <w:color w:val="000000"/>
          <w:sz w:val="24"/>
          <w:szCs w:val="24"/>
        </w:rPr>
      </w:pPr>
      <w:r w:rsidRPr="006F765C">
        <w:rPr>
          <w:rFonts w:ascii="仿宋" w:eastAsia="仿宋" w:hAnsi="仿宋" w:hint="eastAsia"/>
          <w:b/>
          <w:color w:val="000000"/>
          <w:sz w:val="24"/>
          <w:szCs w:val="24"/>
        </w:rPr>
        <w:t>五、合格投标人的资格要求：</w:t>
      </w:r>
    </w:p>
    <w:p w:rsidR="008D52AF" w:rsidRPr="006F765C" w:rsidRDefault="008D52AF" w:rsidP="008D52AF">
      <w:pPr>
        <w:spacing w:line="500" w:lineRule="exact"/>
        <w:ind w:firstLineChars="200" w:firstLine="480"/>
        <w:rPr>
          <w:rFonts w:ascii="仿宋" w:eastAsia="仿宋" w:hAnsi="仿宋"/>
          <w:color w:val="000000"/>
          <w:sz w:val="24"/>
          <w:szCs w:val="24"/>
        </w:rPr>
      </w:pPr>
      <w:r w:rsidRPr="006F765C">
        <w:rPr>
          <w:rFonts w:ascii="仿宋" w:eastAsia="仿宋" w:hAnsi="仿宋" w:hint="eastAsia"/>
          <w:color w:val="000000"/>
          <w:sz w:val="24"/>
          <w:szCs w:val="24"/>
        </w:rPr>
        <w:t>1、符合《中华人民共和国政府采购法》第二十二条之规定，在中华人民共和国境内注册，且符合、承认并承诺履行本招标文件各项规定，所提供的货物和服</w:t>
      </w:r>
      <w:proofErr w:type="gramStart"/>
      <w:r w:rsidRPr="006F765C">
        <w:rPr>
          <w:rFonts w:ascii="仿宋" w:eastAsia="仿宋" w:hAnsi="仿宋" w:hint="eastAsia"/>
          <w:color w:val="000000"/>
          <w:sz w:val="24"/>
          <w:szCs w:val="24"/>
        </w:rPr>
        <w:t>务须在</w:t>
      </w:r>
      <w:proofErr w:type="gramEnd"/>
      <w:r w:rsidRPr="006F765C">
        <w:rPr>
          <w:rFonts w:ascii="仿宋" w:eastAsia="仿宋" w:hAnsi="仿宋" w:hint="eastAsia"/>
          <w:color w:val="000000"/>
          <w:sz w:val="24"/>
          <w:szCs w:val="24"/>
        </w:rPr>
        <w:t>我国境内合法生产或销售的；</w:t>
      </w:r>
    </w:p>
    <w:p w:rsidR="008D52AF" w:rsidRPr="006F765C" w:rsidRDefault="008D52AF" w:rsidP="008D52AF">
      <w:pPr>
        <w:spacing w:line="500" w:lineRule="exact"/>
        <w:ind w:firstLineChars="200" w:firstLine="480"/>
        <w:rPr>
          <w:rFonts w:ascii="仿宋" w:eastAsia="仿宋" w:hAnsi="仿宋"/>
          <w:color w:val="000000"/>
          <w:sz w:val="24"/>
          <w:szCs w:val="24"/>
        </w:rPr>
      </w:pPr>
      <w:r w:rsidRPr="006F765C">
        <w:rPr>
          <w:rFonts w:ascii="仿宋" w:eastAsia="仿宋" w:hAnsi="仿宋" w:hint="eastAsia"/>
          <w:color w:val="000000"/>
          <w:sz w:val="24"/>
          <w:szCs w:val="24"/>
        </w:rPr>
        <w:t>2、未被“信用中国”（www.creditchina.gov.cn）、中国政府采购网（www.ccgp.gov.cn）列入失信被执行人、重大税收违法案件当事人名单、政府采购严重违法失信行为记录名单；</w:t>
      </w:r>
    </w:p>
    <w:p w:rsidR="008D52AF" w:rsidRPr="006F765C" w:rsidRDefault="008D52AF" w:rsidP="008D52AF">
      <w:pPr>
        <w:spacing w:line="500" w:lineRule="exact"/>
        <w:ind w:firstLineChars="200" w:firstLine="480"/>
        <w:rPr>
          <w:rFonts w:ascii="仿宋" w:eastAsia="仿宋" w:hAnsi="仿宋"/>
          <w:color w:val="000000"/>
          <w:sz w:val="24"/>
          <w:szCs w:val="24"/>
        </w:rPr>
      </w:pPr>
      <w:r w:rsidRPr="006F765C">
        <w:rPr>
          <w:rFonts w:ascii="仿宋" w:eastAsia="仿宋" w:hAnsi="仿宋" w:hint="eastAsia"/>
          <w:color w:val="000000"/>
          <w:sz w:val="24"/>
          <w:szCs w:val="24"/>
        </w:rPr>
        <w:t>3、本项目不接受联合体投标。</w:t>
      </w:r>
    </w:p>
    <w:p w:rsidR="00575C50" w:rsidRDefault="00575C50" w:rsidP="00575C50">
      <w:pPr>
        <w:spacing w:before="120"/>
        <w:ind w:leftChars="228" w:left="479"/>
        <w:jc w:val="left"/>
        <w:rPr>
          <w:rFonts w:ascii="仿宋" w:eastAsia="仿宋" w:hAnsi="仿宋" w:cs="仿宋"/>
          <w:color w:val="000000"/>
          <w:sz w:val="24"/>
          <w:szCs w:val="24"/>
        </w:rPr>
      </w:pPr>
      <w:r>
        <w:rPr>
          <w:rFonts w:ascii="仿宋" w:eastAsia="仿宋" w:hAnsi="仿宋" w:cs="仿宋" w:hint="eastAsia"/>
          <w:b/>
          <w:bCs/>
          <w:color w:val="000000"/>
          <w:sz w:val="24"/>
          <w:szCs w:val="24"/>
        </w:rPr>
        <w:t>六、获取招标文件的时间期限、地点、方式及招标文件售价：</w:t>
      </w:r>
    </w:p>
    <w:p w:rsidR="00575C50" w:rsidRDefault="00575C50" w:rsidP="00575C50">
      <w:pPr>
        <w:spacing w:before="120"/>
        <w:ind w:leftChars="228" w:left="479"/>
        <w:jc w:val="left"/>
        <w:rPr>
          <w:rFonts w:ascii="仿宋" w:eastAsia="仿宋" w:hAnsi="仿宋" w:cs="仿宋"/>
          <w:color w:val="000000"/>
          <w:sz w:val="24"/>
          <w:szCs w:val="24"/>
        </w:rPr>
      </w:pPr>
      <w:r>
        <w:rPr>
          <w:rFonts w:ascii="仿宋" w:eastAsia="仿宋" w:hAnsi="仿宋" w:cs="仿宋" w:hint="eastAsia"/>
          <w:color w:val="000000"/>
          <w:sz w:val="24"/>
          <w:szCs w:val="24"/>
        </w:rPr>
        <w:t>1.时间期限：2020年</w:t>
      </w:r>
      <w:r w:rsidR="00754B7F">
        <w:rPr>
          <w:rFonts w:ascii="仿宋" w:eastAsia="仿宋" w:hAnsi="仿宋" w:cs="仿宋"/>
          <w:color w:val="000000"/>
          <w:sz w:val="24"/>
          <w:szCs w:val="24"/>
        </w:rPr>
        <w:t>5</w:t>
      </w:r>
      <w:r>
        <w:rPr>
          <w:rFonts w:ascii="仿宋" w:eastAsia="仿宋" w:hAnsi="仿宋" w:cs="仿宋" w:hint="eastAsia"/>
          <w:color w:val="000000"/>
          <w:sz w:val="24"/>
          <w:szCs w:val="24"/>
        </w:rPr>
        <w:t>月</w:t>
      </w:r>
      <w:r w:rsidR="00754B7F">
        <w:rPr>
          <w:rFonts w:ascii="仿宋" w:eastAsia="仿宋" w:hAnsi="仿宋" w:cs="仿宋"/>
          <w:color w:val="000000"/>
          <w:sz w:val="24"/>
          <w:szCs w:val="24"/>
        </w:rPr>
        <w:t>27</w:t>
      </w:r>
      <w:r>
        <w:rPr>
          <w:rFonts w:ascii="仿宋" w:eastAsia="仿宋" w:hAnsi="仿宋" w:cs="仿宋" w:hint="eastAsia"/>
          <w:color w:val="000000"/>
          <w:sz w:val="24"/>
          <w:szCs w:val="24"/>
        </w:rPr>
        <w:t>日至2020年</w:t>
      </w:r>
      <w:r w:rsidR="00754B7F">
        <w:rPr>
          <w:rFonts w:ascii="仿宋" w:eastAsia="仿宋" w:hAnsi="仿宋" w:cs="仿宋"/>
          <w:color w:val="000000"/>
          <w:sz w:val="24"/>
          <w:szCs w:val="24"/>
        </w:rPr>
        <w:t>6</w:t>
      </w:r>
      <w:r>
        <w:rPr>
          <w:rFonts w:ascii="仿宋" w:eastAsia="仿宋" w:hAnsi="仿宋" w:cs="仿宋" w:hint="eastAsia"/>
          <w:color w:val="000000"/>
          <w:sz w:val="24"/>
          <w:szCs w:val="24"/>
        </w:rPr>
        <w:t>月</w:t>
      </w:r>
      <w:r w:rsidR="00754B7F">
        <w:rPr>
          <w:rFonts w:ascii="仿宋" w:eastAsia="仿宋" w:hAnsi="仿宋" w:cs="仿宋"/>
          <w:color w:val="000000"/>
          <w:sz w:val="24"/>
          <w:szCs w:val="24"/>
        </w:rPr>
        <w:t>3</w:t>
      </w:r>
      <w:r>
        <w:rPr>
          <w:rFonts w:ascii="仿宋" w:eastAsia="仿宋" w:hAnsi="仿宋" w:cs="仿宋" w:hint="eastAsia"/>
          <w:color w:val="000000"/>
          <w:sz w:val="24"/>
          <w:szCs w:val="24"/>
        </w:rPr>
        <w:t>日；</w:t>
      </w:r>
    </w:p>
    <w:p w:rsidR="00575C50" w:rsidRDefault="00575C50" w:rsidP="00575C50">
      <w:pPr>
        <w:spacing w:before="156"/>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2.地点：政</w:t>
      </w:r>
      <w:proofErr w:type="gramStart"/>
      <w:r>
        <w:rPr>
          <w:rFonts w:ascii="仿宋" w:eastAsia="仿宋" w:hAnsi="仿宋" w:cs="仿宋" w:hint="eastAsia"/>
          <w:color w:val="000000"/>
          <w:sz w:val="24"/>
          <w:szCs w:val="24"/>
        </w:rPr>
        <w:t>采云</w:t>
      </w:r>
      <w:proofErr w:type="gramEnd"/>
      <w:r>
        <w:rPr>
          <w:rFonts w:ascii="仿宋" w:eastAsia="仿宋" w:hAnsi="仿宋" w:cs="仿宋" w:hint="eastAsia"/>
          <w:color w:val="000000"/>
          <w:sz w:val="24"/>
          <w:szCs w:val="24"/>
        </w:rPr>
        <w:t>平台(https://www.zcygov.cn/)；</w:t>
      </w:r>
    </w:p>
    <w:p w:rsidR="00575C50" w:rsidRDefault="00575C50" w:rsidP="00575C50">
      <w:pPr>
        <w:spacing w:before="156"/>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3.方式：供应商登录政</w:t>
      </w:r>
      <w:proofErr w:type="gramStart"/>
      <w:r>
        <w:rPr>
          <w:rFonts w:ascii="仿宋" w:eastAsia="仿宋" w:hAnsi="仿宋" w:cs="仿宋" w:hint="eastAsia"/>
          <w:color w:val="000000"/>
          <w:sz w:val="24"/>
          <w:szCs w:val="24"/>
        </w:rPr>
        <w:t>采云</w:t>
      </w:r>
      <w:proofErr w:type="gramEnd"/>
      <w:r>
        <w:rPr>
          <w:rFonts w:ascii="仿宋" w:eastAsia="仿宋" w:hAnsi="仿宋" w:cs="仿宋" w:hint="eastAsia"/>
          <w:color w:val="000000"/>
          <w:sz w:val="24"/>
          <w:szCs w:val="24"/>
        </w:rPr>
        <w:t>平台，注册为正式供应商或临时供应商，在线申请获取采购文件（配置岗位并进入“项目采购”应用，在获取采购文件菜单中选择项目，申请获取采购文件）。</w:t>
      </w:r>
    </w:p>
    <w:p w:rsidR="00575C50" w:rsidRDefault="00575C50" w:rsidP="00575C50">
      <w:pPr>
        <w:spacing w:before="156"/>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4.售价：免费</w:t>
      </w:r>
    </w:p>
    <w:p w:rsidR="00575C50" w:rsidRDefault="00575C50" w:rsidP="00575C50">
      <w:pPr>
        <w:spacing w:before="156"/>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5.供应商获取招标文件时须提交的文件资料：无；</w:t>
      </w:r>
    </w:p>
    <w:p w:rsidR="00575C50" w:rsidRDefault="00575C50" w:rsidP="00575C50">
      <w:pPr>
        <w:spacing w:before="156"/>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6.提示：</w:t>
      </w:r>
    </w:p>
    <w:p w:rsidR="00575C50" w:rsidRDefault="00575C50" w:rsidP="00575C50">
      <w:pPr>
        <w:spacing w:before="156"/>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lastRenderedPageBreak/>
        <w:t>（1）对未按上述方式获取招标文件的供应商对该文件提出的质疑，采购人或采购代理机构将</w:t>
      </w:r>
      <w:proofErr w:type="gramStart"/>
      <w:r>
        <w:rPr>
          <w:rFonts w:ascii="仿宋" w:eastAsia="仿宋" w:hAnsi="仿宋" w:cs="仿宋" w:hint="eastAsia"/>
          <w:color w:val="000000"/>
          <w:sz w:val="24"/>
          <w:szCs w:val="24"/>
        </w:rPr>
        <w:t>不予处理</w:t>
      </w:r>
      <w:proofErr w:type="gramEnd"/>
      <w:r>
        <w:rPr>
          <w:rFonts w:ascii="仿宋" w:eastAsia="仿宋" w:hAnsi="仿宋" w:cs="仿宋" w:hint="eastAsia"/>
          <w:color w:val="000000"/>
          <w:sz w:val="24"/>
          <w:szCs w:val="24"/>
        </w:rPr>
        <w:t>；</w:t>
      </w:r>
    </w:p>
    <w:p w:rsidR="00575C50" w:rsidRDefault="00575C50" w:rsidP="00575C50">
      <w:pPr>
        <w:spacing w:before="156"/>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（2）采购人或者采购代理机构对已发出的招标文件等进行必要的澄清或者修改的，采购人或者采购代理机构将无法通知未按上述方式获取招标文件的供应商；</w:t>
      </w:r>
    </w:p>
    <w:p w:rsidR="00575C50" w:rsidRDefault="00575C50" w:rsidP="00575C50">
      <w:pPr>
        <w:spacing w:before="156"/>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（3）不提供招标文件纸质版;</w:t>
      </w:r>
    </w:p>
    <w:p w:rsidR="00575C50" w:rsidRDefault="00575C50" w:rsidP="00575C50">
      <w:pPr>
        <w:spacing w:before="156"/>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4）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rsidR="00575C50" w:rsidRDefault="00575C50" w:rsidP="00575C50">
      <w:pPr>
        <w:spacing w:before="156"/>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七、投标说明</w:t>
      </w:r>
    </w:p>
    <w:p w:rsidR="00575C50" w:rsidRDefault="00575C50" w:rsidP="00575C50">
      <w:pPr>
        <w:spacing w:before="156"/>
        <w:ind w:firstLineChars="200" w:firstLine="480"/>
        <w:jc w:val="left"/>
        <w:rPr>
          <w:rFonts w:ascii="仿宋" w:eastAsia="仿宋" w:hAnsi="仿宋" w:cs="仿宋"/>
          <w:sz w:val="24"/>
          <w:szCs w:val="24"/>
        </w:rPr>
      </w:pPr>
      <w:r>
        <w:rPr>
          <w:rFonts w:ascii="仿宋" w:eastAsia="仿宋" w:hAnsi="仿宋" w:cs="仿宋" w:hint="eastAsia"/>
          <w:sz w:val="24"/>
          <w:szCs w:val="24"/>
        </w:rPr>
        <w:t>（1）本项目实行电子投标，应按照本项目招标文件和政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平台的要求编制、加密并递交投标文件。</w:t>
      </w:r>
      <w:r>
        <w:rPr>
          <w:rFonts w:ascii="仿宋" w:eastAsia="仿宋" w:hAnsi="仿宋" w:cs="仿宋" w:hint="eastAsia"/>
          <w:b/>
          <w:bCs/>
          <w:sz w:val="24"/>
          <w:szCs w:val="24"/>
        </w:rPr>
        <w:t>供应商在使用系统进行投标的过程中遇到涉及平台使用的任何问题，可致电政</w:t>
      </w:r>
      <w:proofErr w:type="gramStart"/>
      <w:r>
        <w:rPr>
          <w:rFonts w:ascii="仿宋" w:eastAsia="仿宋" w:hAnsi="仿宋" w:cs="仿宋" w:hint="eastAsia"/>
          <w:b/>
          <w:bCs/>
          <w:sz w:val="24"/>
          <w:szCs w:val="24"/>
        </w:rPr>
        <w:t>采云</w:t>
      </w:r>
      <w:proofErr w:type="gramEnd"/>
      <w:r>
        <w:rPr>
          <w:rFonts w:ascii="仿宋" w:eastAsia="仿宋" w:hAnsi="仿宋" w:cs="仿宋" w:hint="eastAsia"/>
          <w:b/>
          <w:bCs/>
          <w:sz w:val="24"/>
          <w:szCs w:val="24"/>
        </w:rPr>
        <w:t>平台技术支持热线咨询，联系方式：400-881-7190</w:t>
      </w:r>
      <w:r>
        <w:rPr>
          <w:rFonts w:ascii="仿宋" w:eastAsia="仿宋" w:hAnsi="仿宋" w:cs="仿宋" w:hint="eastAsia"/>
          <w:sz w:val="24"/>
          <w:szCs w:val="24"/>
        </w:rPr>
        <w:t>。</w:t>
      </w:r>
    </w:p>
    <w:p w:rsidR="00575C50" w:rsidRDefault="00575C50" w:rsidP="00F31712">
      <w:pPr>
        <w:ind w:firstLineChars="200" w:firstLine="480"/>
        <w:jc w:val="left"/>
        <w:rPr>
          <w:rFonts w:ascii="仿宋" w:eastAsia="仿宋" w:hAnsi="仿宋" w:cs="仿宋"/>
          <w:sz w:val="24"/>
          <w:szCs w:val="24"/>
        </w:rPr>
      </w:pPr>
      <w:r>
        <w:rPr>
          <w:rFonts w:ascii="仿宋" w:eastAsia="仿宋" w:hAnsi="仿宋" w:cs="仿宋" w:hint="eastAsia"/>
          <w:sz w:val="24"/>
          <w:szCs w:val="24"/>
        </w:rPr>
        <w:t>（2）投标人应在开标前完成CA数字证书办理。</w:t>
      </w:r>
      <w:r>
        <w:rPr>
          <w:rFonts w:ascii="仿宋" w:eastAsia="仿宋" w:hAnsi="仿宋" w:cs="仿宋" w:hint="eastAsia"/>
          <w:b/>
          <w:bCs/>
          <w:sz w:val="24"/>
          <w:szCs w:val="24"/>
        </w:rPr>
        <w:t>完成CA数字证书办理预计1-2周左右，各投标人应充分考虑办理时间等因素。办理流程详见:</w:t>
      </w:r>
      <w:r>
        <w:rPr>
          <w:rFonts w:ascii="仿宋" w:eastAsia="仿宋" w:hAnsi="仿宋" w:cs="仿宋" w:hint="eastAsia"/>
          <w:sz w:val="24"/>
          <w:szCs w:val="24"/>
        </w:rPr>
        <w:t xml:space="preserve">CA管理操作指南  </w:t>
      </w:r>
      <w:hyperlink r:id="rId9" w:anchor="/knowledges/cm2eqWwBFdiHxlNd_otq/lwV6GXABiyELHE-oVMj3" w:history="1">
        <w:r>
          <w:rPr>
            <w:rStyle w:val="affff4"/>
            <w:rFonts w:ascii="仿宋" w:eastAsia="仿宋" w:hAnsi="仿宋" w:cs="仿宋" w:hint="eastAsia"/>
            <w:color w:val="800080"/>
            <w:sz w:val="24"/>
            <w:szCs w:val="24"/>
          </w:rPr>
          <w:t>https://service.zcygov.cn/#/knowledges/cm2eqWwBFdiHxlNd_otq/lwV6GXABiyELHE-oVMj3</w:t>
        </w:r>
      </w:hyperlink>
    </w:p>
    <w:p w:rsidR="00F31712" w:rsidRDefault="00575C50" w:rsidP="00F31712">
      <w:pPr>
        <w:pStyle w:val="5"/>
        <w:spacing w:before="0" w:after="0" w:line="440" w:lineRule="exact"/>
        <w:jc w:val="left"/>
        <w:rPr>
          <w:rFonts w:ascii="仿宋" w:eastAsia="仿宋" w:hAnsi="仿宋" w:cs="仿宋"/>
          <w:b w:val="0"/>
          <w:bCs w:val="0"/>
          <w:color w:val="000000"/>
          <w:sz w:val="24"/>
          <w:szCs w:val="24"/>
        </w:rPr>
      </w:pPr>
      <w:r>
        <w:rPr>
          <w:rFonts w:ascii="仿宋" w:eastAsia="仿宋" w:hAnsi="仿宋" w:cs="仿宋" w:hint="eastAsia"/>
          <w:b w:val="0"/>
          <w:bCs w:val="0"/>
          <w:color w:val="000000"/>
          <w:sz w:val="24"/>
          <w:szCs w:val="24"/>
        </w:rPr>
        <w:t>CA相关热点问题TOP专题页</w:t>
      </w:r>
    </w:p>
    <w:p w:rsidR="00575C50" w:rsidRDefault="00575C50" w:rsidP="00F31712">
      <w:pPr>
        <w:pStyle w:val="5"/>
        <w:spacing w:before="0" w:after="0" w:line="440" w:lineRule="exact"/>
        <w:jc w:val="left"/>
        <w:rPr>
          <w:rFonts w:ascii="仿宋" w:eastAsia="仿宋" w:hAnsi="仿宋" w:cs="仿宋"/>
          <w:b w:val="0"/>
          <w:bCs w:val="0"/>
          <w:color w:val="0000FF"/>
          <w:sz w:val="24"/>
          <w:szCs w:val="24"/>
          <w:u w:val="single"/>
        </w:rPr>
      </w:pPr>
      <w:r>
        <w:rPr>
          <w:rFonts w:ascii="仿宋" w:eastAsia="仿宋" w:hAnsi="仿宋" w:cs="仿宋" w:hint="eastAsia"/>
          <w:b w:val="0"/>
          <w:bCs w:val="0"/>
          <w:color w:val="0000FF"/>
          <w:sz w:val="24"/>
          <w:szCs w:val="24"/>
          <w:u w:val="single"/>
        </w:rPr>
        <w:t>https://service.zcygov.cn/#/knowledges/depk120BkjoVoiMyPhAJ/8QejCnEBiyELHE-ohzp-</w:t>
      </w:r>
    </w:p>
    <w:p w:rsidR="00575C50" w:rsidRDefault="00575C50" w:rsidP="00F31712">
      <w:pPr>
        <w:spacing w:line="440" w:lineRule="exact"/>
        <w:ind w:firstLineChars="200" w:firstLine="482"/>
        <w:jc w:val="left"/>
        <w:rPr>
          <w:szCs w:val="20"/>
        </w:rPr>
      </w:pPr>
      <w:r>
        <w:rPr>
          <w:rFonts w:ascii="仿宋" w:eastAsia="仿宋" w:hAnsi="仿宋" w:cs="仿宋" w:hint="eastAsia"/>
          <w:b/>
          <w:bCs/>
          <w:sz w:val="24"/>
          <w:szCs w:val="24"/>
        </w:rPr>
        <w:t>（3）投标人通过政</w:t>
      </w:r>
      <w:proofErr w:type="gramStart"/>
      <w:r>
        <w:rPr>
          <w:rFonts w:ascii="仿宋" w:eastAsia="仿宋" w:hAnsi="仿宋" w:cs="仿宋" w:hint="eastAsia"/>
          <w:b/>
          <w:bCs/>
          <w:sz w:val="24"/>
          <w:szCs w:val="24"/>
        </w:rPr>
        <w:t>采云</w:t>
      </w:r>
      <w:proofErr w:type="gramEnd"/>
      <w:r>
        <w:rPr>
          <w:rFonts w:ascii="仿宋" w:eastAsia="仿宋" w:hAnsi="仿宋" w:cs="仿宋" w:hint="eastAsia"/>
          <w:b/>
          <w:bCs/>
          <w:sz w:val="24"/>
          <w:szCs w:val="24"/>
        </w:rPr>
        <w:t>平台电子投标工具制作投标文件，电子投标工具请供应商自行前往浙江政府采购网下载并安装，（下载网址：http://www.zjzfcg.gov.cn/bidClientTemplate/2019-05-27/12946.html），电子投标具体流程详见“浙江省政府采购项目电子交易平台学习专题  https://edu.zcygov.cn/luban/e-biding”。</w:t>
      </w:r>
    </w:p>
    <w:p w:rsidR="00575C50" w:rsidRDefault="00575C50" w:rsidP="00575C50">
      <w:pPr>
        <w:snapToGrid w:val="0"/>
        <w:spacing w:before="156"/>
        <w:ind w:firstLineChars="200" w:firstLine="482"/>
        <w:jc w:val="left"/>
        <w:rPr>
          <w:rFonts w:ascii="仿宋" w:eastAsia="仿宋" w:hAnsi="仿宋" w:cs="仿宋"/>
          <w:sz w:val="24"/>
          <w:szCs w:val="24"/>
        </w:rPr>
      </w:pPr>
      <w:r>
        <w:rPr>
          <w:rFonts w:ascii="仿宋" w:eastAsia="仿宋" w:hAnsi="仿宋" w:cs="仿宋" w:hint="eastAsia"/>
          <w:b/>
          <w:bCs/>
          <w:sz w:val="24"/>
          <w:szCs w:val="24"/>
        </w:rPr>
        <w:t>八、投标截止时间和地点</w:t>
      </w:r>
      <w:r>
        <w:rPr>
          <w:rFonts w:ascii="仿宋" w:eastAsia="仿宋" w:hAnsi="仿宋" w:cs="仿宋" w:hint="eastAsia"/>
          <w:b/>
          <w:sz w:val="24"/>
          <w:szCs w:val="24"/>
        </w:rPr>
        <w:t>：</w:t>
      </w:r>
    </w:p>
    <w:p w:rsidR="00575C50" w:rsidRDefault="00575C50" w:rsidP="00575C50">
      <w:pPr>
        <w:spacing w:before="156"/>
        <w:ind w:right="60" w:firstLineChars="200" w:firstLine="480"/>
        <w:rPr>
          <w:rFonts w:ascii="仿宋" w:eastAsia="仿宋" w:hAnsi="仿宋" w:cs="仿宋"/>
          <w:kern w:val="0"/>
          <w:sz w:val="24"/>
          <w:szCs w:val="24"/>
        </w:rPr>
      </w:pPr>
      <w:r>
        <w:rPr>
          <w:rFonts w:ascii="仿宋" w:eastAsia="仿宋" w:hAnsi="仿宋" w:cs="仿宋" w:hint="eastAsia"/>
          <w:sz w:val="24"/>
          <w:szCs w:val="24"/>
        </w:rPr>
        <w:t>1.投标截止时间：</w:t>
      </w:r>
      <w:r>
        <w:rPr>
          <w:rFonts w:ascii="仿宋" w:eastAsia="仿宋" w:hAnsi="仿宋" w:cs="仿宋" w:hint="eastAsia"/>
          <w:b/>
          <w:bCs/>
          <w:kern w:val="0"/>
          <w:sz w:val="24"/>
          <w:szCs w:val="24"/>
        </w:rPr>
        <w:t>2020年</w:t>
      </w:r>
      <w:r w:rsidR="00754B7F">
        <w:rPr>
          <w:rFonts w:ascii="仿宋" w:eastAsia="仿宋" w:hAnsi="仿宋" w:cs="仿宋"/>
          <w:b/>
          <w:bCs/>
          <w:kern w:val="0"/>
          <w:sz w:val="24"/>
          <w:szCs w:val="24"/>
        </w:rPr>
        <w:t>6</w:t>
      </w:r>
      <w:r>
        <w:rPr>
          <w:rFonts w:ascii="仿宋" w:eastAsia="仿宋" w:hAnsi="仿宋" w:cs="仿宋" w:hint="eastAsia"/>
          <w:b/>
          <w:bCs/>
          <w:kern w:val="0"/>
          <w:sz w:val="24"/>
          <w:szCs w:val="24"/>
        </w:rPr>
        <w:t>月</w:t>
      </w:r>
      <w:r w:rsidR="00754B7F">
        <w:rPr>
          <w:rFonts w:ascii="仿宋" w:eastAsia="仿宋" w:hAnsi="仿宋" w:cs="仿宋"/>
          <w:b/>
          <w:bCs/>
          <w:kern w:val="0"/>
          <w:sz w:val="24"/>
          <w:szCs w:val="24"/>
        </w:rPr>
        <w:t>17</w:t>
      </w:r>
      <w:r>
        <w:rPr>
          <w:rFonts w:ascii="仿宋" w:eastAsia="仿宋" w:hAnsi="仿宋" w:cs="仿宋" w:hint="eastAsia"/>
          <w:b/>
          <w:bCs/>
          <w:kern w:val="0"/>
          <w:sz w:val="24"/>
          <w:szCs w:val="24"/>
        </w:rPr>
        <w:t>日</w:t>
      </w:r>
      <w:r w:rsidR="00754B7F">
        <w:rPr>
          <w:rFonts w:ascii="仿宋" w:eastAsia="仿宋" w:hAnsi="仿宋" w:cs="仿宋"/>
          <w:b/>
          <w:bCs/>
          <w:kern w:val="0"/>
          <w:sz w:val="24"/>
          <w:szCs w:val="24"/>
        </w:rPr>
        <w:t>09</w:t>
      </w:r>
      <w:r>
        <w:rPr>
          <w:rFonts w:ascii="仿宋" w:eastAsia="仿宋" w:hAnsi="仿宋" w:cs="仿宋" w:hint="eastAsia"/>
          <w:b/>
          <w:bCs/>
          <w:kern w:val="0"/>
          <w:sz w:val="24"/>
          <w:szCs w:val="24"/>
        </w:rPr>
        <w:t>时</w:t>
      </w:r>
      <w:r w:rsidR="00754B7F">
        <w:rPr>
          <w:rFonts w:ascii="仿宋" w:eastAsia="仿宋" w:hAnsi="仿宋" w:cs="仿宋"/>
          <w:b/>
          <w:bCs/>
          <w:kern w:val="0"/>
          <w:sz w:val="24"/>
          <w:szCs w:val="24"/>
        </w:rPr>
        <w:t>00</w:t>
      </w:r>
      <w:r>
        <w:rPr>
          <w:rFonts w:ascii="仿宋" w:eastAsia="仿宋" w:hAnsi="仿宋" w:cs="仿宋" w:hint="eastAsia"/>
          <w:b/>
          <w:bCs/>
          <w:kern w:val="0"/>
          <w:sz w:val="24"/>
          <w:szCs w:val="24"/>
        </w:rPr>
        <w:t>分</w:t>
      </w:r>
      <w:r>
        <w:rPr>
          <w:rFonts w:ascii="仿宋" w:eastAsia="仿宋" w:hAnsi="仿宋" w:cs="仿宋" w:hint="eastAsia"/>
          <w:kern w:val="0"/>
          <w:sz w:val="24"/>
          <w:szCs w:val="24"/>
        </w:rPr>
        <w:t>。</w:t>
      </w:r>
    </w:p>
    <w:p w:rsidR="00575C50" w:rsidRDefault="00575C50" w:rsidP="00575C50">
      <w:pPr>
        <w:snapToGrid w:val="0"/>
        <w:spacing w:before="156"/>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rsidR="00575C50" w:rsidRDefault="00575C50" w:rsidP="00575C50">
      <w:pPr>
        <w:snapToGrid w:val="0"/>
        <w:spacing w:before="156"/>
        <w:ind w:firstLineChars="200" w:firstLine="480"/>
        <w:rPr>
          <w:rFonts w:ascii="仿宋" w:eastAsia="仿宋" w:hAnsi="仿宋" w:cs="仿宋"/>
          <w:color w:val="000000"/>
          <w:sz w:val="24"/>
          <w:szCs w:val="24"/>
        </w:rPr>
      </w:pPr>
      <w:bookmarkStart w:id="0" w:name="B27_开标地点"/>
      <w:r>
        <w:rPr>
          <w:rFonts w:ascii="仿宋" w:eastAsia="仿宋" w:hAnsi="仿宋" w:cs="仿宋" w:hint="eastAsia"/>
          <w:color w:val="000000"/>
          <w:sz w:val="24"/>
          <w:szCs w:val="24"/>
        </w:rPr>
        <w:t>3.投标地点：</w:t>
      </w:r>
      <w:bookmarkEnd w:id="0"/>
      <w:r>
        <w:rPr>
          <w:rFonts w:ascii="仿宋" w:eastAsia="仿宋" w:hAnsi="仿宋" w:cs="仿宋" w:hint="eastAsia"/>
          <w:color w:val="000000"/>
          <w:sz w:val="24"/>
          <w:szCs w:val="24"/>
        </w:rPr>
        <w:t>本项目采用全流程电子化交易。</w:t>
      </w:r>
    </w:p>
    <w:p w:rsidR="00575C50" w:rsidRDefault="00575C50" w:rsidP="00575C50">
      <w:pPr>
        <w:snapToGrid w:val="0"/>
        <w:spacing w:before="156"/>
        <w:ind w:firstLineChars="200" w:firstLine="482"/>
        <w:rPr>
          <w:rFonts w:ascii="仿宋" w:eastAsia="仿宋" w:hAnsi="仿宋" w:cs="仿宋"/>
          <w:b/>
          <w:sz w:val="24"/>
          <w:szCs w:val="24"/>
        </w:rPr>
      </w:pPr>
      <w:r>
        <w:rPr>
          <w:rFonts w:ascii="仿宋" w:eastAsia="仿宋" w:hAnsi="仿宋" w:cs="仿宋" w:hint="eastAsia"/>
          <w:b/>
          <w:sz w:val="24"/>
          <w:szCs w:val="24"/>
        </w:rPr>
        <w:t>九、开标时间和地点：</w:t>
      </w:r>
    </w:p>
    <w:p w:rsidR="00575C50" w:rsidRDefault="00575C50" w:rsidP="00575C50">
      <w:pPr>
        <w:spacing w:before="156"/>
        <w:ind w:right="60" w:firstLineChars="200" w:firstLine="480"/>
        <w:rPr>
          <w:rFonts w:ascii="仿宋" w:eastAsia="仿宋" w:hAnsi="仿宋" w:cs="仿宋"/>
          <w:kern w:val="0"/>
          <w:sz w:val="24"/>
          <w:szCs w:val="24"/>
        </w:rPr>
      </w:pPr>
      <w:r>
        <w:rPr>
          <w:rFonts w:ascii="仿宋" w:eastAsia="仿宋" w:hAnsi="仿宋" w:cs="仿宋" w:hint="eastAsia"/>
          <w:sz w:val="24"/>
          <w:szCs w:val="24"/>
        </w:rPr>
        <w:t>1.开标时间：</w:t>
      </w:r>
      <w:r w:rsidR="00754B7F">
        <w:rPr>
          <w:rFonts w:ascii="仿宋" w:eastAsia="仿宋" w:hAnsi="仿宋" w:cs="仿宋" w:hint="eastAsia"/>
          <w:b/>
          <w:bCs/>
          <w:kern w:val="0"/>
          <w:sz w:val="24"/>
          <w:szCs w:val="24"/>
        </w:rPr>
        <w:t>2020年</w:t>
      </w:r>
      <w:r w:rsidR="00754B7F">
        <w:rPr>
          <w:rFonts w:ascii="仿宋" w:eastAsia="仿宋" w:hAnsi="仿宋" w:cs="仿宋"/>
          <w:b/>
          <w:bCs/>
          <w:kern w:val="0"/>
          <w:sz w:val="24"/>
          <w:szCs w:val="24"/>
        </w:rPr>
        <w:t>6</w:t>
      </w:r>
      <w:r w:rsidR="00754B7F">
        <w:rPr>
          <w:rFonts w:ascii="仿宋" w:eastAsia="仿宋" w:hAnsi="仿宋" w:cs="仿宋" w:hint="eastAsia"/>
          <w:b/>
          <w:bCs/>
          <w:kern w:val="0"/>
          <w:sz w:val="24"/>
          <w:szCs w:val="24"/>
        </w:rPr>
        <w:t>月</w:t>
      </w:r>
      <w:r w:rsidR="00754B7F">
        <w:rPr>
          <w:rFonts w:ascii="仿宋" w:eastAsia="仿宋" w:hAnsi="仿宋" w:cs="仿宋"/>
          <w:b/>
          <w:bCs/>
          <w:kern w:val="0"/>
          <w:sz w:val="24"/>
          <w:szCs w:val="24"/>
        </w:rPr>
        <w:t>17</w:t>
      </w:r>
      <w:r w:rsidR="00754B7F">
        <w:rPr>
          <w:rFonts w:ascii="仿宋" w:eastAsia="仿宋" w:hAnsi="仿宋" w:cs="仿宋" w:hint="eastAsia"/>
          <w:b/>
          <w:bCs/>
          <w:kern w:val="0"/>
          <w:sz w:val="24"/>
          <w:szCs w:val="24"/>
        </w:rPr>
        <w:t>日</w:t>
      </w:r>
      <w:r w:rsidR="00754B7F">
        <w:rPr>
          <w:rFonts w:ascii="仿宋" w:eastAsia="仿宋" w:hAnsi="仿宋" w:cs="仿宋"/>
          <w:b/>
          <w:bCs/>
          <w:kern w:val="0"/>
          <w:sz w:val="24"/>
          <w:szCs w:val="24"/>
        </w:rPr>
        <w:t>09</w:t>
      </w:r>
      <w:r w:rsidR="00754B7F">
        <w:rPr>
          <w:rFonts w:ascii="仿宋" w:eastAsia="仿宋" w:hAnsi="仿宋" w:cs="仿宋" w:hint="eastAsia"/>
          <w:b/>
          <w:bCs/>
          <w:kern w:val="0"/>
          <w:sz w:val="24"/>
          <w:szCs w:val="24"/>
        </w:rPr>
        <w:t>时</w:t>
      </w:r>
      <w:r w:rsidR="00754B7F">
        <w:rPr>
          <w:rFonts w:ascii="仿宋" w:eastAsia="仿宋" w:hAnsi="仿宋" w:cs="仿宋"/>
          <w:b/>
          <w:bCs/>
          <w:kern w:val="0"/>
          <w:sz w:val="24"/>
          <w:szCs w:val="24"/>
        </w:rPr>
        <w:t>00</w:t>
      </w:r>
      <w:r w:rsidR="00754B7F">
        <w:rPr>
          <w:rFonts w:ascii="仿宋" w:eastAsia="仿宋" w:hAnsi="仿宋" w:cs="仿宋" w:hint="eastAsia"/>
          <w:b/>
          <w:bCs/>
          <w:kern w:val="0"/>
          <w:sz w:val="24"/>
          <w:szCs w:val="24"/>
        </w:rPr>
        <w:t>分</w:t>
      </w:r>
      <w:r w:rsidR="00754B7F">
        <w:rPr>
          <w:rFonts w:ascii="仿宋" w:eastAsia="仿宋" w:hAnsi="仿宋" w:cs="仿宋" w:hint="eastAsia"/>
          <w:kern w:val="0"/>
          <w:sz w:val="24"/>
          <w:szCs w:val="24"/>
        </w:rPr>
        <w:t>。</w:t>
      </w:r>
    </w:p>
    <w:p w:rsidR="00575C50" w:rsidRDefault="00575C50" w:rsidP="00575C50">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2.开标地点：杭州市</w:t>
      </w:r>
      <w:proofErr w:type="gramStart"/>
      <w:r>
        <w:rPr>
          <w:rFonts w:ascii="仿宋" w:eastAsia="仿宋" w:hAnsi="仿宋" w:cs="仿宋" w:hint="eastAsia"/>
          <w:sz w:val="24"/>
          <w:szCs w:val="24"/>
        </w:rPr>
        <w:t>富阳区江连街27号</w:t>
      </w:r>
      <w:proofErr w:type="gramEnd"/>
      <w:r>
        <w:rPr>
          <w:rFonts w:ascii="仿宋" w:eastAsia="仿宋" w:hAnsi="仿宋" w:cs="仿宋" w:hint="eastAsia"/>
          <w:sz w:val="24"/>
          <w:szCs w:val="24"/>
        </w:rPr>
        <w:t>区行政服务中心A座4楼</w:t>
      </w:r>
      <w:r w:rsidR="00BC4A9D">
        <w:rPr>
          <w:rFonts w:ascii="仿宋" w:eastAsia="仿宋" w:hAnsi="仿宋" w:cs="仿宋"/>
          <w:sz w:val="24"/>
          <w:szCs w:val="24"/>
        </w:rPr>
        <w:t>3</w:t>
      </w:r>
      <w:r>
        <w:rPr>
          <w:rFonts w:ascii="仿宋" w:eastAsia="仿宋" w:hAnsi="仿宋" w:cs="仿宋" w:hint="eastAsia"/>
          <w:sz w:val="24"/>
          <w:szCs w:val="24"/>
        </w:rPr>
        <w:t>号开标室。</w:t>
      </w:r>
    </w:p>
    <w:p w:rsidR="009A4D47" w:rsidRPr="00575C50" w:rsidRDefault="009A4D47" w:rsidP="005A5E5A">
      <w:pPr>
        <w:spacing w:line="500" w:lineRule="exact"/>
        <w:ind w:right="105" w:firstLineChars="200" w:firstLine="480"/>
        <w:rPr>
          <w:rFonts w:ascii="仿宋" w:eastAsia="仿宋" w:hAnsi="仿宋"/>
          <w:color w:val="000000"/>
          <w:sz w:val="24"/>
          <w:szCs w:val="24"/>
        </w:rPr>
      </w:pPr>
    </w:p>
    <w:p w:rsidR="006B1AF2" w:rsidRPr="00642945" w:rsidRDefault="006B1AF2" w:rsidP="005A5E5A">
      <w:pPr>
        <w:widowControl/>
        <w:spacing w:line="300" w:lineRule="exact"/>
        <w:ind w:firstLineChars="200" w:firstLine="482"/>
        <w:jc w:val="left"/>
        <w:rPr>
          <w:rFonts w:ascii="仿宋" w:eastAsia="仿宋" w:hAnsi="仿宋" w:cs="宋体"/>
          <w:b/>
          <w:bCs/>
          <w:kern w:val="0"/>
          <w:sz w:val="24"/>
          <w:szCs w:val="24"/>
        </w:rPr>
      </w:pPr>
      <w:r w:rsidRPr="00642945">
        <w:rPr>
          <w:rFonts w:ascii="仿宋" w:eastAsia="仿宋" w:hAnsi="仿宋" w:hint="eastAsia"/>
          <w:b/>
          <w:color w:val="000000"/>
          <w:sz w:val="24"/>
          <w:szCs w:val="24"/>
        </w:rPr>
        <w:t>十、</w:t>
      </w:r>
      <w:r w:rsidRPr="00642945">
        <w:rPr>
          <w:rFonts w:ascii="仿宋" w:eastAsia="仿宋" w:hAnsi="仿宋" w:cs="宋体" w:hint="eastAsia"/>
          <w:b/>
          <w:bCs/>
          <w:kern w:val="0"/>
          <w:sz w:val="24"/>
          <w:szCs w:val="24"/>
        </w:rPr>
        <w:t>采购人、采购代理机构、采购监管部门联系方式：</w:t>
      </w:r>
    </w:p>
    <w:p w:rsidR="006B1AF2" w:rsidRPr="00642945" w:rsidRDefault="006B1AF2"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1、采购人名称：</w:t>
      </w:r>
      <w:r w:rsidR="00E47033">
        <w:rPr>
          <w:rFonts w:ascii="仿宋" w:eastAsia="仿宋" w:hAnsi="仿宋" w:hint="eastAsia"/>
          <w:bCs/>
          <w:color w:val="000000"/>
          <w:sz w:val="24"/>
          <w:szCs w:val="24"/>
        </w:rPr>
        <w:t>杭州市生态环境局富阳分局</w:t>
      </w:r>
    </w:p>
    <w:p w:rsidR="006B1AF2" w:rsidRPr="00642945" w:rsidRDefault="006B1AF2"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lastRenderedPageBreak/>
        <w:t>联系人：</w:t>
      </w:r>
      <w:r w:rsidR="00626327">
        <w:rPr>
          <w:rFonts w:ascii="仿宋" w:eastAsia="仿宋" w:hAnsi="仿宋" w:cs="宋体" w:hint="eastAsia"/>
          <w:bCs/>
          <w:kern w:val="0"/>
          <w:sz w:val="24"/>
          <w:szCs w:val="24"/>
        </w:rPr>
        <w:t>徐雅琴</w:t>
      </w:r>
    </w:p>
    <w:p w:rsidR="006B1AF2" w:rsidRPr="00642945" w:rsidRDefault="006B1AF2"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联系电话：</w:t>
      </w:r>
      <w:r w:rsidR="00626327">
        <w:rPr>
          <w:rFonts w:ascii="仿宋" w:eastAsia="仿宋" w:hAnsi="仿宋" w:cs="宋体" w:hint="eastAsia"/>
          <w:bCs/>
          <w:kern w:val="0"/>
          <w:sz w:val="24"/>
          <w:szCs w:val="24"/>
        </w:rPr>
        <w:t>0</w:t>
      </w:r>
      <w:r w:rsidR="00626327">
        <w:rPr>
          <w:rFonts w:ascii="仿宋" w:eastAsia="仿宋" w:hAnsi="仿宋" w:cs="宋体"/>
          <w:bCs/>
          <w:kern w:val="0"/>
          <w:sz w:val="24"/>
          <w:szCs w:val="24"/>
        </w:rPr>
        <w:t>571-</w:t>
      </w:r>
      <w:r w:rsidR="002E2240" w:rsidRPr="002E2240">
        <w:t xml:space="preserve"> </w:t>
      </w:r>
      <w:r w:rsidR="002E2240" w:rsidRPr="002E2240">
        <w:rPr>
          <w:rFonts w:ascii="仿宋" w:eastAsia="仿宋" w:hAnsi="仿宋" w:cs="宋体"/>
          <w:bCs/>
          <w:kern w:val="0"/>
          <w:sz w:val="24"/>
          <w:szCs w:val="24"/>
        </w:rPr>
        <w:t>63101100</w:t>
      </w:r>
    </w:p>
    <w:p w:rsidR="005B79AB" w:rsidRPr="00642945" w:rsidRDefault="005B79AB"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质疑答复岗位联系人：</w:t>
      </w:r>
      <w:r w:rsidR="00626327">
        <w:rPr>
          <w:rFonts w:ascii="仿宋" w:eastAsia="仿宋" w:hAnsi="仿宋" w:cs="宋体" w:hint="eastAsia"/>
          <w:bCs/>
          <w:kern w:val="0"/>
          <w:sz w:val="24"/>
          <w:szCs w:val="24"/>
        </w:rPr>
        <w:t>李碧峰</w:t>
      </w:r>
      <w:r w:rsidR="00ED7B9A">
        <w:rPr>
          <w:rFonts w:ascii="仿宋" w:eastAsia="仿宋" w:hAnsi="仿宋" w:cs="宋体" w:hint="eastAsia"/>
          <w:bCs/>
          <w:kern w:val="0"/>
          <w:sz w:val="24"/>
          <w:szCs w:val="24"/>
        </w:rPr>
        <w:t xml:space="preserve"> </w:t>
      </w:r>
      <w:r w:rsidR="00EB4A72" w:rsidRPr="00642945">
        <w:rPr>
          <w:rFonts w:ascii="仿宋" w:eastAsia="仿宋" w:hAnsi="仿宋" w:cs="宋体"/>
          <w:bCs/>
          <w:kern w:val="0"/>
          <w:sz w:val="24"/>
          <w:szCs w:val="24"/>
        </w:rPr>
        <w:t xml:space="preserve"> </w:t>
      </w:r>
      <w:r w:rsidR="00EB4A72" w:rsidRPr="00642945">
        <w:rPr>
          <w:rFonts w:ascii="Calibri" w:eastAsia="仿宋" w:hAnsi="Calibri" w:cs="Calibri"/>
          <w:bCs/>
          <w:kern w:val="0"/>
          <w:sz w:val="24"/>
          <w:szCs w:val="24"/>
        </w:rPr>
        <w:t> </w:t>
      </w:r>
      <w:r w:rsidR="00EB4A72" w:rsidRPr="00642945">
        <w:rPr>
          <w:rFonts w:ascii="仿宋" w:eastAsia="仿宋" w:hAnsi="仿宋" w:cs="宋体"/>
          <w:bCs/>
          <w:kern w:val="0"/>
          <w:sz w:val="24"/>
          <w:szCs w:val="24"/>
        </w:rPr>
        <w:t xml:space="preserve">   </w:t>
      </w:r>
      <w:r w:rsidR="00EB4A72" w:rsidRPr="00642945">
        <w:rPr>
          <w:rFonts w:ascii="仿宋" w:eastAsia="仿宋" w:hAnsi="仿宋" w:cs="宋体" w:hint="eastAsia"/>
          <w:bCs/>
          <w:kern w:val="0"/>
          <w:sz w:val="24"/>
          <w:szCs w:val="24"/>
        </w:rPr>
        <w:t xml:space="preserve"> 联系电话：</w:t>
      </w:r>
      <w:r w:rsidR="00626327" w:rsidRPr="00642945">
        <w:rPr>
          <w:rFonts w:ascii="仿宋" w:eastAsia="仿宋" w:hAnsi="仿宋" w:cs="宋体"/>
          <w:bCs/>
          <w:kern w:val="0"/>
          <w:sz w:val="24"/>
          <w:szCs w:val="24"/>
        </w:rPr>
        <w:t>0571-</w:t>
      </w:r>
      <w:r w:rsidR="00626327">
        <w:rPr>
          <w:rFonts w:ascii="仿宋" w:eastAsia="仿宋" w:hAnsi="仿宋" w:cs="宋体"/>
          <w:bCs/>
          <w:kern w:val="0"/>
          <w:sz w:val="24"/>
          <w:szCs w:val="24"/>
        </w:rPr>
        <w:t xml:space="preserve"> 63372343</w:t>
      </w:r>
      <w:r w:rsidR="00ED7B9A">
        <w:rPr>
          <w:rFonts w:ascii="仿宋" w:eastAsia="仿宋" w:hAnsi="仿宋" w:cs="宋体"/>
          <w:bCs/>
          <w:kern w:val="0"/>
          <w:sz w:val="24"/>
          <w:szCs w:val="24"/>
        </w:rPr>
        <w:t xml:space="preserve"> </w:t>
      </w:r>
    </w:p>
    <w:p w:rsidR="005B79AB" w:rsidRPr="00642945" w:rsidRDefault="005B79AB" w:rsidP="006B1AF2">
      <w:pPr>
        <w:widowControl/>
        <w:spacing w:before="120" w:line="240" w:lineRule="exact"/>
        <w:ind w:firstLineChars="200" w:firstLine="480"/>
        <w:jc w:val="left"/>
        <w:rPr>
          <w:rFonts w:ascii="仿宋" w:eastAsia="仿宋" w:hAnsi="仿宋" w:cs="宋体"/>
          <w:bCs/>
          <w:kern w:val="0"/>
          <w:sz w:val="24"/>
          <w:szCs w:val="24"/>
        </w:rPr>
      </w:pPr>
    </w:p>
    <w:p w:rsidR="006B1AF2" w:rsidRPr="00642945" w:rsidRDefault="006B1AF2"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2、采购代理机构名称：浙江华诚建设工程咨询有限公司</w:t>
      </w:r>
    </w:p>
    <w:p w:rsidR="006B1AF2" w:rsidRPr="00642945" w:rsidRDefault="006B1AF2"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联系人：</w:t>
      </w:r>
      <w:proofErr w:type="gramStart"/>
      <w:r w:rsidRPr="00642945">
        <w:rPr>
          <w:rFonts w:ascii="仿宋" w:eastAsia="仿宋" w:hAnsi="仿宋" w:cs="宋体" w:hint="eastAsia"/>
          <w:bCs/>
          <w:kern w:val="0"/>
          <w:sz w:val="24"/>
          <w:szCs w:val="24"/>
        </w:rPr>
        <w:t>徐银华</w:t>
      </w:r>
      <w:proofErr w:type="gramEnd"/>
    </w:p>
    <w:p w:rsidR="006B1AF2" w:rsidRPr="00642945" w:rsidRDefault="006B1AF2"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联系电话：0571—6</w:t>
      </w:r>
      <w:r w:rsidRPr="00642945">
        <w:rPr>
          <w:rFonts w:ascii="仿宋" w:eastAsia="仿宋" w:hAnsi="仿宋" w:cs="宋体"/>
          <w:bCs/>
          <w:kern w:val="0"/>
          <w:sz w:val="24"/>
          <w:szCs w:val="24"/>
        </w:rPr>
        <w:t>2051531</w:t>
      </w:r>
      <w:r w:rsidRPr="00642945">
        <w:rPr>
          <w:rFonts w:ascii="仿宋" w:eastAsia="仿宋" w:hAnsi="仿宋" w:cs="宋体" w:hint="eastAsia"/>
          <w:bCs/>
          <w:kern w:val="0"/>
          <w:sz w:val="24"/>
          <w:szCs w:val="24"/>
        </w:rPr>
        <w:t xml:space="preserve">   </w:t>
      </w:r>
    </w:p>
    <w:p w:rsidR="005B79AB" w:rsidRPr="00642945" w:rsidRDefault="005B79AB"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质疑答复岗位联系人：孙杏花</w:t>
      </w:r>
      <w:r w:rsidRPr="00642945">
        <w:rPr>
          <w:rFonts w:ascii="Calibri" w:eastAsia="仿宋" w:hAnsi="Calibri" w:cs="Calibri"/>
          <w:bCs/>
          <w:kern w:val="0"/>
          <w:sz w:val="24"/>
          <w:szCs w:val="24"/>
        </w:rPr>
        <w:t> </w:t>
      </w:r>
      <w:r w:rsidR="00FE5A71" w:rsidRPr="00642945">
        <w:rPr>
          <w:rFonts w:ascii="仿宋" w:eastAsia="仿宋" w:hAnsi="仿宋" w:cs="宋体"/>
          <w:bCs/>
          <w:kern w:val="0"/>
          <w:sz w:val="24"/>
          <w:szCs w:val="24"/>
        </w:rPr>
        <w:t xml:space="preserve">    </w:t>
      </w:r>
      <w:r w:rsidRPr="00642945">
        <w:rPr>
          <w:rFonts w:ascii="仿宋" w:eastAsia="仿宋" w:hAnsi="仿宋" w:cs="宋体" w:hint="eastAsia"/>
          <w:bCs/>
          <w:kern w:val="0"/>
          <w:sz w:val="24"/>
          <w:szCs w:val="24"/>
        </w:rPr>
        <w:t>联系电话：0</w:t>
      </w:r>
      <w:r w:rsidRPr="00642945">
        <w:rPr>
          <w:rFonts w:ascii="仿宋" w:eastAsia="仿宋" w:hAnsi="仿宋" w:cs="宋体"/>
          <w:bCs/>
          <w:kern w:val="0"/>
          <w:sz w:val="24"/>
          <w:szCs w:val="24"/>
        </w:rPr>
        <w:t>571-61772168</w:t>
      </w:r>
    </w:p>
    <w:p w:rsidR="006B1AF2" w:rsidRPr="00642945" w:rsidRDefault="006B1AF2"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传真：0571-</w:t>
      </w:r>
      <w:r w:rsidRPr="00642945">
        <w:rPr>
          <w:rFonts w:ascii="仿宋" w:eastAsia="仿宋" w:hAnsi="仿宋" w:cs="宋体"/>
          <w:bCs/>
          <w:kern w:val="0"/>
          <w:sz w:val="24"/>
          <w:szCs w:val="24"/>
        </w:rPr>
        <w:t>61772183</w:t>
      </w:r>
    </w:p>
    <w:p w:rsidR="006B1AF2" w:rsidRPr="00642945" w:rsidRDefault="006B1AF2"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地址：杭州市</w:t>
      </w:r>
      <w:proofErr w:type="gramStart"/>
      <w:r w:rsidRPr="00642945">
        <w:rPr>
          <w:rFonts w:ascii="仿宋" w:eastAsia="仿宋" w:hAnsi="仿宋" w:cs="宋体" w:hint="eastAsia"/>
          <w:bCs/>
          <w:kern w:val="0"/>
          <w:sz w:val="24"/>
          <w:szCs w:val="24"/>
        </w:rPr>
        <w:t>富阳区凤浦路</w:t>
      </w:r>
      <w:proofErr w:type="gramEnd"/>
      <w:r w:rsidRPr="00642945">
        <w:rPr>
          <w:rFonts w:ascii="仿宋" w:eastAsia="仿宋" w:hAnsi="仿宋" w:cs="宋体" w:hint="eastAsia"/>
          <w:bCs/>
          <w:kern w:val="0"/>
          <w:sz w:val="24"/>
          <w:szCs w:val="24"/>
        </w:rPr>
        <w:t>1</w:t>
      </w:r>
      <w:r w:rsidRPr="00642945">
        <w:rPr>
          <w:rFonts w:ascii="仿宋" w:eastAsia="仿宋" w:hAnsi="仿宋" w:cs="宋体"/>
          <w:bCs/>
          <w:kern w:val="0"/>
          <w:sz w:val="24"/>
          <w:szCs w:val="24"/>
        </w:rPr>
        <w:t>97</w:t>
      </w:r>
      <w:r w:rsidRPr="00642945">
        <w:rPr>
          <w:rFonts w:ascii="仿宋" w:eastAsia="仿宋" w:hAnsi="仿宋" w:cs="宋体" w:hint="eastAsia"/>
          <w:bCs/>
          <w:kern w:val="0"/>
          <w:sz w:val="24"/>
          <w:szCs w:val="24"/>
        </w:rPr>
        <w:t>号</w:t>
      </w:r>
    </w:p>
    <w:p w:rsidR="005B79AB" w:rsidRPr="00642945" w:rsidRDefault="005B79AB" w:rsidP="006B1AF2">
      <w:pPr>
        <w:widowControl/>
        <w:spacing w:before="120" w:line="240" w:lineRule="exact"/>
        <w:ind w:firstLineChars="200" w:firstLine="480"/>
        <w:jc w:val="left"/>
        <w:rPr>
          <w:rFonts w:ascii="仿宋" w:eastAsia="仿宋" w:hAnsi="仿宋" w:cs="宋体"/>
          <w:bCs/>
          <w:kern w:val="0"/>
          <w:sz w:val="24"/>
          <w:szCs w:val="24"/>
        </w:rPr>
      </w:pPr>
    </w:p>
    <w:p w:rsidR="006B1AF2" w:rsidRPr="00642945" w:rsidRDefault="006B1AF2"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3、同级政府采购监督管理部门名称：杭州市富阳区财政局政府采购监管科</w:t>
      </w:r>
    </w:p>
    <w:p w:rsidR="006B1AF2" w:rsidRPr="00642945" w:rsidRDefault="006B1AF2"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 xml:space="preserve">联系人：胡邦旭    </w:t>
      </w:r>
    </w:p>
    <w:p w:rsidR="006B1AF2" w:rsidRPr="00642945" w:rsidRDefault="006B1AF2"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 xml:space="preserve">监督投诉电话：0571-61791637    </w:t>
      </w:r>
    </w:p>
    <w:p w:rsidR="006B1AF2" w:rsidRPr="00642945" w:rsidRDefault="006B1AF2"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传真：0571-63324371</w:t>
      </w:r>
    </w:p>
    <w:p w:rsidR="006B1AF2" w:rsidRDefault="006B1AF2" w:rsidP="006B1AF2">
      <w:pPr>
        <w:widowControl/>
        <w:spacing w:before="120" w:line="240" w:lineRule="exact"/>
        <w:ind w:firstLineChars="200" w:firstLine="480"/>
        <w:jc w:val="left"/>
        <w:rPr>
          <w:rFonts w:ascii="仿宋" w:eastAsia="仿宋" w:hAnsi="仿宋" w:cs="宋体"/>
          <w:bCs/>
          <w:kern w:val="0"/>
          <w:sz w:val="24"/>
          <w:szCs w:val="24"/>
        </w:rPr>
      </w:pPr>
      <w:r w:rsidRPr="00642945">
        <w:rPr>
          <w:rFonts w:ascii="仿宋" w:eastAsia="仿宋" w:hAnsi="仿宋" w:cs="宋体" w:hint="eastAsia"/>
          <w:bCs/>
          <w:kern w:val="0"/>
          <w:sz w:val="24"/>
          <w:szCs w:val="24"/>
        </w:rPr>
        <w:t>地址：杭州市富阳区富春街道富春路11号。</w:t>
      </w:r>
    </w:p>
    <w:p w:rsidR="00997BBF" w:rsidRDefault="00997BBF" w:rsidP="00997BBF">
      <w:pPr>
        <w:snapToGrid w:val="0"/>
        <w:spacing w:beforeLines="100" w:before="312"/>
        <w:ind w:firstLineChars="189" w:firstLine="455"/>
        <w:rPr>
          <w:rFonts w:ascii="仿宋" w:eastAsia="仿宋" w:hAnsi="仿宋" w:cs="仿宋"/>
          <w:sz w:val="24"/>
          <w:szCs w:val="24"/>
        </w:rPr>
      </w:pPr>
      <w:r>
        <w:rPr>
          <w:rFonts w:ascii="仿宋" w:eastAsia="仿宋" w:hAnsi="仿宋" w:cs="仿宋" w:hint="eastAsia"/>
          <w:b/>
          <w:sz w:val="24"/>
          <w:szCs w:val="24"/>
        </w:rPr>
        <w:t>十一、疫情期间投标现场注意事项（仅限于现场演示）(按照开标当日疫情情况作具体调整）：</w:t>
      </w:r>
    </w:p>
    <w:p w:rsidR="00997BBF" w:rsidRDefault="00997BBF" w:rsidP="00997BBF">
      <w:pPr>
        <w:snapToGrid w:val="0"/>
        <w:spacing w:before="120"/>
        <w:ind w:firstLineChars="200" w:firstLine="480"/>
        <w:jc w:val="left"/>
        <w:rPr>
          <w:rFonts w:ascii="仿宋" w:eastAsia="仿宋" w:hAnsi="仿宋" w:cs="仿宋"/>
          <w:sz w:val="24"/>
          <w:szCs w:val="24"/>
        </w:rPr>
      </w:pPr>
      <w:r>
        <w:rPr>
          <w:rFonts w:ascii="仿宋" w:eastAsia="仿宋" w:hAnsi="仿宋" w:cs="仿宋" w:hint="eastAsia"/>
          <w:sz w:val="24"/>
          <w:szCs w:val="24"/>
        </w:rPr>
        <w:t>为严格落实国家、省市关于要求在坚决打好疫情防控攻坚战的前提下，就做好疫情防控期间招标活动有关事项如下：</w:t>
      </w:r>
    </w:p>
    <w:p w:rsidR="00997BBF" w:rsidRDefault="00997BBF" w:rsidP="00997BBF">
      <w:pPr>
        <w:snapToGrid w:val="0"/>
        <w:spacing w:before="120"/>
        <w:ind w:firstLineChars="200" w:firstLine="480"/>
        <w:jc w:val="left"/>
        <w:rPr>
          <w:rFonts w:ascii="仿宋" w:eastAsia="仿宋" w:hAnsi="仿宋" w:cs="仿宋"/>
          <w:sz w:val="24"/>
          <w:szCs w:val="24"/>
        </w:rPr>
      </w:pPr>
      <w:r>
        <w:rPr>
          <w:rFonts w:ascii="仿宋" w:eastAsia="仿宋" w:hAnsi="仿宋" w:cs="仿宋" w:hint="eastAsia"/>
          <w:sz w:val="24"/>
          <w:szCs w:val="24"/>
        </w:rPr>
        <w:t>1.进入样品间参加现场演示的投标人代表人员必须持有杭州</w:t>
      </w:r>
      <w:proofErr w:type="gramStart"/>
      <w:r>
        <w:rPr>
          <w:rFonts w:ascii="仿宋" w:eastAsia="仿宋" w:hAnsi="仿宋" w:cs="仿宋" w:hint="eastAsia"/>
          <w:sz w:val="24"/>
          <w:szCs w:val="24"/>
        </w:rPr>
        <w:t>健康绿码</w:t>
      </w:r>
      <w:proofErr w:type="gramEnd"/>
      <w:r>
        <w:rPr>
          <w:rFonts w:ascii="仿宋" w:eastAsia="仿宋" w:hAnsi="仿宋" w:cs="仿宋" w:hint="eastAsia"/>
          <w:sz w:val="24"/>
          <w:szCs w:val="24"/>
        </w:rPr>
        <w:t>。</w:t>
      </w:r>
    </w:p>
    <w:p w:rsidR="00997BBF" w:rsidRDefault="00997BBF" w:rsidP="00997BBF">
      <w:pPr>
        <w:snapToGrid w:val="0"/>
        <w:spacing w:before="120"/>
        <w:ind w:firstLineChars="200" w:firstLine="480"/>
        <w:jc w:val="left"/>
        <w:rPr>
          <w:rFonts w:ascii="仿宋" w:eastAsia="仿宋" w:hAnsi="仿宋" w:cs="仿宋"/>
          <w:sz w:val="24"/>
          <w:szCs w:val="24"/>
        </w:rPr>
      </w:pPr>
      <w:r>
        <w:rPr>
          <w:rFonts w:ascii="仿宋" w:eastAsia="仿宋" w:hAnsi="仿宋" w:cs="仿宋" w:hint="eastAsia"/>
          <w:sz w:val="24"/>
          <w:szCs w:val="24"/>
        </w:rPr>
        <w:t>2.进入样品间参加演示人员应当携带《参与政府采购活动健康承诺书》及《法定代表人授权委托书》(见附件）</w:t>
      </w:r>
    </w:p>
    <w:p w:rsidR="00997BBF" w:rsidRDefault="00997BBF" w:rsidP="00997BBF">
      <w:pPr>
        <w:snapToGrid w:val="0"/>
        <w:spacing w:before="120"/>
        <w:ind w:firstLineChars="200" w:firstLine="480"/>
        <w:jc w:val="left"/>
        <w:rPr>
          <w:rFonts w:ascii="仿宋" w:eastAsia="仿宋" w:hAnsi="仿宋" w:cs="仿宋"/>
          <w:sz w:val="24"/>
          <w:szCs w:val="24"/>
        </w:rPr>
      </w:pPr>
      <w:r>
        <w:rPr>
          <w:rFonts w:ascii="仿宋" w:eastAsia="仿宋" w:hAnsi="仿宋" w:cs="仿宋" w:hint="eastAsia"/>
          <w:sz w:val="24"/>
          <w:szCs w:val="24"/>
        </w:rPr>
        <w:t>3.随身携带居民身份证。</w:t>
      </w:r>
    </w:p>
    <w:p w:rsidR="00997BBF" w:rsidRDefault="00997BBF" w:rsidP="00997BBF">
      <w:pPr>
        <w:snapToGrid w:val="0"/>
        <w:spacing w:before="120"/>
        <w:ind w:firstLineChars="200" w:firstLine="480"/>
        <w:jc w:val="left"/>
        <w:rPr>
          <w:rFonts w:ascii="仿宋" w:eastAsia="仿宋" w:hAnsi="仿宋" w:cs="仿宋"/>
          <w:sz w:val="24"/>
          <w:szCs w:val="24"/>
        </w:rPr>
      </w:pPr>
      <w:r>
        <w:rPr>
          <w:rFonts w:ascii="仿宋" w:eastAsia="仿宋" w:hAnsi="仿宋" w:cs="仿宋" w:hint="eastAsia"/>
          <w:sz w:val="24"/>
          <w:szCs w:val="24"/>
        </w:rPr>
        <w:t>4.做好佩戴口罩等个人防护措施。</w:t>
      </w:r>
    </w:p>
    <w:p w:rsidR="00997BBF" w:rsidRDefault="00997BBF" w:rsidP="00997BBF">
      <w:pPr>
        <w:snapToGrid w:val="0"/>
        <w:spacing w:before="120"/>
        <w:ind w:firstLineChars="200" w:firstLine="480"/>
        <w:jc w:val="left"/>
        <w:rPr>
          <w:rFonts w:ascii="仿宋" w:eastAsia="仿宋" w:hAnsi="仿宋" w:cs="仿宋"/>
          <w:sz w:val="24"/>
          <w:szCs w:val="24"/>
        </w:rPr>
      </w:pPr>
      <w:r>
        <w:rPr>
          <w:rFonts w:ascii="仿宋" w:eastAsia="仿宋" w:hAnsi="仿宋" w:cs="仿宋" w:hint="eastAsia"/>
          <w:sz w:val="24"/>
          <w:szCs w:val="24"/>
        </w:rPr>
        <w:t>5.预留足够时间提前到达，配合场所工作人员做好杭州</w:t>
      </w:r>
      <w:proofErr w:type="gramStart"/>
      <w:r>
        <w:rPr>
          <w:rFonts w:ascii="仿宋" w:eastAsia="仿宋" w:hAnsi="仿宋" w:cs="仿宋" w:hint="eastAsia"/>
          <w:sz w:val="24"/>
          <w:szCs w:val="24"/>
        </w:rPr>
        <w:t>健康绿码</w:t>
      </w:r>
      <w:proofErr w:type="gramEnd"/>
      <w:r>
        <w:rPr>
          <w:rFonts w:ascii="仿宋" w:eastAsia="仿宋" w:hAnsi="仿宋" w:cs="仿宋" w:hint="eastAsia"/>
          <w:sz w:val="24"/>
          <w:szCs w:val="24"/>
        </w:rPr>
        <w:t>查验、体温检测、实名登记等防控工作。</w:t>
      </w:r>
    </w:p>
    <w:p w:rsidR="00997BBF" w:rsidRDefault="00997BBF" w:rsidP="00997BBF">
      <w:pPr>
        <w:snapToGrid w:val="0"/>
        <w:spacing w:before="120"/>
        <w:ind w:firstLineChars="200" w:firstLine="480"/>
        <w:jc w:val="left"/>
        <w:rPr>
          <w:rFonts w:ascii="仿宋" w:eastAsia="仿宋" w:hAnsi="仿宋" w:cs="仿宋"/>
          <w:sz w:val="24"/>
          <w:szCs w:val="24"/>
        </w:rPr>
      </w:pPr>
      <w:r>
        <w:rPr>
          <w:rFonts w:ascii="仿宋" w:eastAsia="仿宋" w:hAnsi="仿宋" w:cs="仿宋" w:hint="eastAsia"/>
          <w:sz w:val="24"/>
          <w:szCs w:val="24"/>
        </w:rPr>
        <w:t>6.进入现场开标后，应尽量分散等候、隔空就坐，演示完成后立即离场，全力保障招投标活动正常开展。</w:t>
      </w:r>
    </w:p>
    <w:p w:rsidR="00997BBF" w:rsidRDefault="00997BBF" w:rsidP="00997BBF">
      <w:pPr>
        <w:snapToGrid w:val="0"/>
        <w:spacing w:before="120"/>
        <w:ind w:firstLineChars="200" w:firstLine="480"/>
        <w:jc w:val="left"/>
        <w:rPr>
          <w:rFonts w:ascii="仿宋" w:eastAsia="仿宋" w:hAnsi="仿宋" w:cs="仿宋"/>
          <w:sz w:val="24"/>
          <w:szCs w:val="24"/>
        </w:rPr>
      </w:pPr>
      <w:r>
        <w:rPr>
          <w:rFonts w:ascii="仿宋" w:eastAsia="仿宋" w:hAnsi="仿宋" w:cs="仿宋" w:hint="eastAsia"/>
          <w:sz w:val="24"/>
          <w:szCs w:val="24"/>
        </w:rPr>
        <w:t>（注：参加本次投标的单位只允许委派一名代表前来现场参加现场演示）</w:t>
      </w:r>
    </w:p>
    <w:p w:rsidR="00575C50" w:rsidRDefault="006B1AF2" w:rsidP="006B1AF2">
      <w:pPr>
        <w:spacing w:line="500" w:lineRule="exact"/>
        <w:ind w:right="105" w:firstLineChars="200" w:firstLine="480"/>
        <w:jc w:val="right"/>
        <w:rPr>
          <w:rFonts w:ascii="仿宋" w:eastAsia="仿宋" w:hAnsi="仿宋"/>
          <w:color w:val="000000"/>
          <w:sz w:val="24"/>
          <w:szCs w:val="24"/>
        </w:rPr>
      </w:pPr>
      <w:r>
        <w:rPr>
          <w:rFonts w:ascii="仿宋" w:eastAsia="仿宋" w:hAnsi="仿宋" w:hint="eastAsia"/>
          <w:color w:val="000000"/>
          <w:sz w:val="24"/>
          <w:szCs w:val="24"/>
        </w:rPr>
        <w:t xml:space="preserve">                             </w:t>
      </w:r>
    </w:p>
    <w:p w:rsidR="00575C50" w:rsidRDefault="00575C50" w:rsidP="006B1AF2">
      <w:pPr>
        <w:spacing w:line="500" w:lineRule="exact"/>
        <w:ind w:right="105" w:firstLineChars="200" w:firstLine="480"/>
        <w:jc w:val="right"/>
        <w:rPr>
          <w:rFonts w:ascii="仿宋" w:eastAsia="仿宋" w:hAnsi="仿宋"/>
          <w:color w:val="000000"/>
          <w:sz w:val="24"/>
          <w:szCs w:val="24"/>
        </w:rPr>
      </w:pPr>
    </w:p>
    <w:p w:rsidR="006B1AF2" w:rsidRDefault="006B1AF2" w:rsidP="006B1AF2">
      <w:pPr>
        <w:spacing w:line="500" w:lineRule="exact"/>
        <w:ind w:right="105" w:firstLineChars="200" w:firstLine="480"/>
        <w:jc w:val="right"/>
        <w:rPr>
          <w:rFonts w:ascii="仿宋" w:eastAsia="仿宋" w:hAnsi="仿宋"/>
          <w:color w:val="000000"/>
          <w:sz w:val="24"/>
          <w:szCs w:val="24"/>
        </w:rPr>
      </w:pPr>
      <w:r>
        <w:rPr>
          <w:rFonts w:ascii="仿宋" w:eastAsia="仿宋" w:hAnsi="仿宋" w:hint="eastAsia"/>
          <w:color w:val="000000"/>
          <w:sz w:val="24"/>
          <w:szCs w:val="24"/>
        </w:rPr>
        <w:t xml:space="preserve"> </w:t>
      </w:r>
      <w:r w:rsidR="00E47033">
        <w:rPr>
          <w:rFonts w:ascii="仿宋" w:eastAsia="仿宋" w:hAnsi="仿宋" w:hint="eastAsia"/>
          <w:color w:val="000000"/>
          <w:sz w:val="24"/>
          <w:szCs w:val="24"/>
        </w:rPr>
        <w:t>杭州市生态环境局富阳分局</w:t>
      </w:r>
    </w:p>
    <w:p w:rsidR="006B1AF2" w:rsidRDefault="006B1AF2" w:rsidP="006B1AF2">
      <w:pPr>
        <w:spacing w:line="500" w:lineRule="exact"/>
        <w:ind w:right="105" w:firstLineChars="200" w:firstLine="480"/>
        <w:jc w:val="right"/>
        <w:rPr>
          <w:rFonts w:ascii="仿宋" w:eastAsia="仿宋" w:hAnsi="仿宋"/>
          <w:color w:val="000000"/>
          <w:sz w:val="24"/>
          <w:szCs w:val="24"/>
        </w:rPr>
      </w:pPr>
      <w:r>
        <w:rPr>
          <w:rFonts w:ascii="仿宋" w:eastAsia="仿宋" w:hAnsi="仿宋" w:hint="eastAsia"/>
          <w:color w:val="000000"/>
          <w:sz w:val="24"/>
          <w:szCs w:val="24"/>
        </w:rPr>
        <w:t>浙江华诚建设工程咨询有限公司</w:t>
      </w:r>
    </w:p>
    <w:p w:rsidR="006B1AF2" w:rsidRDefault="006B1AF2" w:rsidP="006B1AF2">
      <w:pPr>
        <w:spacing w:line="500" w:lineRule="exact"/>
        <w:ind w:firstLineChars="200" w:firstLine="480"/>
        <w:jc w:val="center"/>
        <w:rPr>
          <w:rFonts w:ascii="仿宋" w:eastAsia="仿宋" w:hAnsi="仿宋"/>
          <w:color w:val="000000"/>
          <w:sz w:val="24"/>
          <w:szCs w:val="24"/>
        </w:rPr>
      </w:pPr>
      <w:r>
        <w:rPr>
          <w:rFonts w:ascii="仿宋" w:eastAsia="仿宋" w:hAnsi="仿宋" w:hint="eastAsia"/>
          <w:color w:val="000000"/>
          <w:sz w:val="24"/>
          <w:szCs w:val="24"/>
        </w:rPr>
        <w:t xml:space="preserve">                                                  20</w:t>
      </w:r>
      <w:r>
        <w:rPr>
          <w:rFonts w:ascii="仿宋" w:eastAsia="仿宋" w:hAnsi="仿宋"/>
          <w:color w:val="000000"/>
          <w:sz w:val="24"/>
          <w:szCs w:val="24"/>
        </w:rPr>
        <w:t>20</w:t>
      </w:r>
      <w:r>
        <w:rPr>
          <w:rFonts w:ascii="仿宋" w:eastAsia="仿宋" w:hAnsi="仿宋" w:hint="eastAsia"/>
          <w:color w:val="000000"/>
          <w:sz w:val="24"/>
          <w:szCs w:val="24"/>
        </w:rPr>
        <w:t>年</w:t>
      </w:r>
      <w:r w:rsidR="00896254">
        <w:rPr>
          <w:rFonts w:ascii="仿宋" w:eastAsia="仿宋" w:hAnsi="仿宋"/>
          <w:color w:val="000000"/>
          <w:sz w:val="24"/>
          <w:szCs w:val="24"/>
        </w:rPr>
        <w:t>5</w:t>
      </w:r>
      <w:r>
        <w:rPr>
          <w:rFonts w:ascii="仿宋" w:eastAsia="仿宋" w:hAnsi="仿宋" w:hint="eastAsia"/>
          <w:color w:val="000000"/>
          <w:sz w:val="24"/>
          <w:szCs w:val="24"/>
        </w:rPr>
        <w:t>月</w:t>
      </w:r>
      <w:r w:rsidR="00896254">
        <w:rPr>
          <w:rFonts w:ascii="仿宋" w:eastAsia="仿宋" w:hAnsi="仿宋"/>
          <w:color w:val="000000"/>
          <w:sz w:val="24"/>
          <w:szCs w:val="24"/>
        </w:rPr>
        <w:t>27</w:t>
      </w:r>
      <w:r>
        <w:rPr>
          <w:rFonts w:ascii="仿宋" w:eastAsia="仿宋" w:hAnsi="仿宋" w:hint="eastAsia"/>
          <w:color w:val="000000"/>
          <w:sz w:val="24"/>
          <w:szCs w:val="24"/>
        </w:rPr>
        <w:t>日</w:t>
      </w:r>
    </w:p>
    <w:p w:rsidR="006B1AF2" w:rsidRDefault="00AF2535" w:rsidP="006B1AF2">
      <w:pPr>
        <w:pStyle w:val="aff"/>
        <w:snapToGrid w:val="0"/>
        <w:spacing w:beforeLines="0" w:afterLines="0" w:line="440" w:lineRule="exact"/>
        <w:ind w:left="1983" w:hanging="723"/>
        <w:jc w:val="center"/>
        <w:outlineLvl w:val="0"/>
        <w:rPr>
          <w:rFonts w:ascii="仿宋" w:eastAsia="仿宋" w:hAnsi="仿宋"/>
          <w:b/>
          <w:color w:val="000000"/>
          <w:sz w:val="36"/>
          <w:szCs w:val="36"/>
        </w:rPr>
      </w:pPr>
      <w:r>
        <w:rPr>
          <w:rFonts w:ascii="仿宋" w:eastAsia="仿宋" w:hAnsi="仿宋" w:hint="eastAsia"/>
          <w:b/>
          <w:color w:val="000000"/>
          <w:sz w:val="36"/>
          <w:szCs w:val="36"/>
        </w:rPr>
        <w:lastRenderedPageBreak/>
        <w:t xml:space="preserve">第二章  </w:t>
      </w:r>
      <w:r w:rsidR="006B1AF2">
        <w:rPr>
          <w:rFonts w:ascii="仿宋" w:eastAsia="仿宋" w:hAnsi="仿宋" w:hint="eastAsia"/>
          <w:b/>
          <w:color w:val="000000"/>
          <w:sz w:val="36"/>
          <w:szCs w:val="36"/>
        </w:rPr>
        <w:t>投标人须知</w:t>
      </w:r>
    </w:p>
    <w:p w:rsidR="006B1AF2" w:rsidRDefault="006B1AF2" w:rsidP="006B1AF2">
      <w:pPr>
        <w:snapToGrid w:val="0"/>
        <w:spacing w:before="120"/>
        <w:jc w:val="center"/>
        <w:rPr>
          <w:rFonts w:ascii="仿宋" w:eastAsia="仿宋" w:hAnsi="仿宋"/>
          <w:b/>
          <w:color w:val="000000"/>
          <w:sz w:val="30"/>
          <w:szCs w:val="30"/>
        </w:rPr>
      </w:pPr>
      <w:r>
        <w:rPr>
          <w:rFonts w:ascii="仿宋" w:eastAsia="仿宋" w:hAnsi="仿宋" w:hint="eastAsia"/>
          <w:b/>
          <w:color w:val="000000"/>
          <w:sz w:val="30"/>
          <w:szCs w:val="3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9"/>
        <w:gridCol w:w="8405"/>
      </w:tblGrid>
      <w:tr w:rsidR="006B1AF2" w:rsidTr="00AB2F55">
        <w:trPr>
          <w:trHeight w:val="578"/>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内容及要求</w:t>
            </w:r>
          </w:p>
        </w:tc>
      </w:tr>
      <w:tr w:rsidR="006B1AF2" w:rsidTr="00AB2F55">
        <w:trPr>
          <w:trHeight w:val="487"/>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1</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spacing w:beforeLines="25" w:before="78"/>
              <w:rPr>
                <w:rFonts w:ascii="仿宋" w:eastAsia="仿宋" w:hAnsi="仿宋" w:cs="仿宋_GB2312"/>
                <w:bCs/>
                <w:color w:val="000000"/>
                <w:spacing w:val="40"/>
                <w:sz w:val="24"/>
                <w:szCs w:val="24"/>
              </w:rPr>
            </w:pPr>
            <w:r>
              <w:rPr>
                <w:rFonts w:ascii="仿宋" w:eastAsia="仿宋" w:hAnsi="仿宋" w:hint="eastAsia"/>
                <w:color w:val="000000"/>
                <w:sz w:val="24"/>
                <w:szCs w:val="24"/>
              </w:rPr>
              <w:t>项目名称：</w:t>
            </w:r>
            <w:r w:rsidR="002341A2" w:rsidRPr="002341A2">
              <w:rPr>
                <w:rFonts w:ascii="仿宋" w:eastAsia="仿宋" w:hAnsi="仿宋" w:hint="eastAsia"/>
                <w:b/>
                <w:bCs/>
                <w:color w:val="000000"/>
                <w:sz w:val="24"/>
                <w:szCs w:val="24"/>
              </w:rPr>
              <w:t>杭州市生态环境局富阳分局富阳区智慧环保大数据平台建设项目</w:t>
            </w:r>
          </w:p>
        </w:tc>
      </w:tr>
      <w:tr w:rsidR="006B1AF2" w:rsidTr="00AB2F55">
        <w:trPr>
          <w:trHeight w:val="541"/>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2</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rPr>
                <w:rFonts w:ascii="仿宋" w:eastAsia="仿宋" w:hAnsi="仿宋"/>
                <w:color w:val="000000"/>
                <w:sz w:val="24"/>
                <w:szCs w:val="24"/>
              </w:rPr>
            </w:pPr>
            <w:r>
              <w:rPr>
                <w:rFonts w:ascii="仿宋" w:eastAsia="仿宋" w:hAnsi="仿宋" w:hint="eastAsia"/>
                <w:color w:val="000000"/>
                <w:sz w:val="24"/>
                <w:szCs w:val="24"/>
              </w:rPr>
              <w:t>现场踏勘：自行踏勘。</w:t>
            </w:r>
          </w:p>
          <w:p w:rsidR="006B1AF2" w:rsidRDefault="006B1AF2" w:rsidP="00AB2F55">
            <w:pPr>
              <w:snapToGrid w:val="0"/>
              <w:rPr>
                <w:rFonts w:ascii="仿宋" w:eastAsia="仿宋" w:hAnsi="仿宋"/>
                <w:color w:val="000000"/>
                <w:sz w:val="24"/>
                <w:szCs w:val="24"/>
              </w:rPr>
            </w:pPr>
            <w:r>
              <w:rPr>
                <w:rFonts w:ascii="仿宋" w:eastAsia="仿宋" w:hAnsi="仿宋" w:hint="eastAsia"/>
                <w:color w:val="000000"/>
                <w:sz w:val="24"/>
                <w:szCs w:val="24"/>
              </w:rPr>
              <w:t>联系人：</w:t>
            </w:r>
            <w:r w:rsidR="00A42D1C">
              <w:rPr>
                <w:rFonts w:ascii="仿宋" w:eastAsia="仿宋" w:hAnsi="仿宋" w:cs="宋体" w:hint="eastAsia"/>
                <w:bCs/>
                <w:kern w:val="0"/>
                <w:sz w:val="24"/>
                <w:szCs w:val="24"/>
              </w:rPr>
              <w:t>徐雅琴</w:t>
            </w:r>
            <w:r w:rsidR="00B13C7C" w:rsidRPr="00C924AF">
              <w:rPr>
                <w:rFonts w:ascii="仿宋" w:eastAsia="仿宋" w:hAnsi="仿宋" w:hint="eastAsia"/>
                <w:color w:val="000000"/>
                <w:sz w:val="24"/>
                <w:szCs w:val="24"/>
              </w:rPr>
              <w:t xml:space="preserve"> </w:t>
            </w:r>
            <w:r w:rsidRPr="00C924AF">
              <w:rPr>
                <w:rFonts w:ascii="仿宋" w:eastAsia="仿宋" w:hAnsi="仿宋" w:hint="eastAsia"/>
                <w:color w:val="000000"/>
                <w:sz w:val="24"/>
                <w:szCs w:val="24"/>
              </w:rPr>
              <w:t xml:space="preserve"> 联系电话：</w:t>
            </w:r>
            <w:r w:rsidR="00997BBF" w:rsidRPr="00642945">
              <w:rPr>
                <w:rFonts w:ascii="仿宋" w:eastAsia="仿宋" w:hAnsi="仿宋" w:cs="宋体"/>
                <w:bCs/>
                <w:kern w:val="0"/>
                <w:sz w:val="24"/>
                <w:szCs w:val="24"/>
              </w:rPr>
              <w:t>0571-</w:t>
            </w:r>
            <w:r w:rsidR="002E2240">
              <w:t xml:space="preserve"> </w:t>
            </w:r>
            <w:r w:rsidR="002E2240" w:rsidRPr="002E2240">
              <w:rPr>
                <w:rFonts w:ascii="仿宋" w:eastAsia="仿宋" w:hAnsi="仿宋" w:cs="宋体"/>
                <w:bCs/>
                <w:kern w:val="0"/>
                <w:sz w:val="24"/>
                <w:szCs w:val="24"/>
              </w:rPr>
              <w:t>63101100</w:t>
            </w:r>
          </w:p>
        </w:tc>
      </w:tr>
      <w:tr w:rsidR="006B1AF2" w:rsidTr="00AB2F55">
        <w:trPr>
          <w:trHeight w:val="549"/>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3</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rPr>
                <w:rFonts w:ascii="仿宋" w:eastAsia="仿宋" w:hAnsi="仿宋"/>
                <w:color w:val="000000"/>
                <w:sz w:val="24"/>
                <w:szCs w:val="24"/>
              </w:rPr>
            </w:pPr>
            <w:r>
              <w:rPr>
                <w:rFonts w:ascii="仿宋" w:eastAsia="仿宋" w:hAnsi="仿宋" w:hint="eastAsia"/>
                <w:color w:val="000000"/>
                <w:sz w:val="24"/>
                <w:szCs w:val="24"/>
              </w:rPr>
              <w:t>投标截止时间和地点：</w:t>
            </w:r>
            <w:r>
              <w:rPr>
                <w:rFonts w:ascii="仿宋" w:eastAsia="仿宋" w:hAnsi="仿宋" w:cs="Arial" w:hint="eastAsia"/>
                <w:color w:val="000000"/>
                <w:sz w:val="24"/>
                <w:szCs w:val="24"/>
              </w:rPr>
              <w:t>详见招标公告</w:t>
            </w:r>
          </w:p>
        </w:tc>
      </w:tr>
      <w:tr w:rsidR="006B1AF2" w:rsidTr="00AB2F55">
        <w:trPr>
          <w:trHeight w:val="425"/>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4</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rPr>
                <w:rFonts w:ascii="仿宋" w:eastAsia="仿宋" w:hAnsi="仿宋" w:cs="Arial"/>
                <w:color w:val="000000"/>
                <w:sz w:val="24"/>
                <w:szCs w:val="24"/>
              </w:rPr>
            </w:pPr>
            <w:r>
              <w:rPr>
                <w:rFonts w:ascii="仿宋" w:eastAsia="仿宋" w:hAnsi="仿宋" w:hint="eastAsia"/>
                <w:color w:val="000000"/>
                <w:sz w:val="24"/>
                <w:szCs w:val="24"/>
              </w:rPr>
              <w:t>开标时间和地点：</w:t>
            </w:r>
            <w:r>
              <w:rPr>
                <w:rFonts w:ascii="仿宋" w:eastAsia="仿宋" w:hAnsi="仿宋" w:cs="Arial" w:hint="eastAsia"/>
                <w:color w:val="000000"/>
                <w:sz w:val="24"/>
                <w:szCs w:val="24"/>
              </w:rPr>
              <w:t>详见招标公告</w:t>
            </w:r>
          </w:p>
        </w:tc>
      </w:tr>
      <w:tr w:rsidR="006B1AF2" w:rsidTr="00AB2F55">
        <w:trPr>
          <w:trHeight w:val="863"/>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5</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rPr>
                <w:rFonts w:ascii="仿宋" w:eastAsia="仿宋" w:hAnsi="仿宋" w:cs="Arial"/>
                <w:color w:val="000000"/>
                <w:sz w:val="24"/>
                <w:szCs w:val="24"/>
              </w:rPr>
            </w:pPr>
            <w:r>
              <w:rPr>
                <w:rFonts w:ascii="仿宋" w:eastAsia="仿宋" w:hAnsi="仿宋" w:cs="Arial" w:hint="eastAsia"/>
                <w:color w:val="000000"/>
                <w:sz w:val="24"/>
                <w:szCs w:val="24"/>
              </w:rPr>
              <w:t>答疑与澄清：投标人如认为招标文件表述不清晰、存在歧视性或者其他违法内容的，应当于20</w:t>
            </w:r>
            <w:r>
              <w:rPr>
                <w:rFonts w:ascii="仿宋" w:eastAsia="仿宋" w:hAnsi="仿宋" w:cs="Arial"/>
                <w:color w:val="000000"/>
                <w:sz w:val="24"/>
                <w:szCs w:val="24"/>
              </w:rPr>
              <w:t>20</w:t>
            </w:r>
            <w:r>
              <w:rPr>
                <w:rFonts w:ascii="仿宋" w:eastAsia="仿宋" w:hAnsi="仿宋" w:cs="Arial" w:hint="eastAsia"/>
                <w:color w:val="000000"/>
                <w:sz w:val="24"/>
                <w:szCs w:val="24"/>
              </w:rPr>
              <w:t>年</w:t>
            </w:r>
            <w:r w:rsidR="00896254">
              <w:rPr>
                <w:rFonts w:ascii="仿宋" w:eastAsia="仿宋" w:hAnsi="仿宋" w:cs="Arial"/>
                <w:color w:val="000000"/>
                <w:sz w:val="24"/>
                <w:szCs w:val="24"/>
              </w:rPr>
              <w:t>6</w:t>
            </w:r>
            <w:r>
              <w:rPr>
                <w:rFonts w:ascii="仿宋" w:eastAsia="仿宋" w:hAnsi="仿宋" w:cs="Arial" w:hint="eastAsia"/>
                <w:color w:val="000000"/>
                <w:sz w:val="24"/>
                <w:szCs w:val="24"/>
              </w:rPr>
              <w:t>月</w:t>
            </w:r>
            <w:r w:rsidR="00896254">
              <w:rPr>
                <w:rFonts w:ascii="仿宋" w:eastAsia="仿宋" w:hAnsi="仿宋" w:cs="Arial"/>
                <w:color w:val="000000"/>
                <w:sz w:val="24"/>
                <w:szCs w:val="24"/>
              </w:rPr>
              <w:t>12</w:t>
            </w:r>
            <w:r>
              <w:rPr>
                <w:rFonts w:ascii="仿宋" w:eastAsia="仿宋" w:hAnsi="仿宋" w:cs="Arial" w:hint="eastAsia"/>
                <w:color w:val="000000"/>
                <w:sz w:val="24"/>
                <w:szCs w:val="24"/>
              </w:rPr>
              <w:t>日16时前，以书面形式向招标代理机构提出。</w:t>
            </w:r>
          </w:p>
        </w:tc>
      </w:tr>
      <w:tr w:rsidR="006B1AF2" w:rsidTr="00AB2F55">
        <w:trPr>
          <w:trHeight w:val="608"/>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6</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rPr>
                <w:rFonts w:ascii="仿宋" w:eastAsia="仿宋" w:hAnsi="仿宋" w:cs="Arial"/>
                <w:color w:val="000000"/>
                <w:sz w:val="24"/>
                <w:szCs w:val="24"/>
              </w:rPr>
            </w:pPr>
            <w:r>
              <w:rPr>
                <w:rFonts w:ascii="仿宋" w:eastAsia="仿宋" w:hAnsi="仿宋" w:cs="Arial" w:hint="eastAsia"/>
                <w:color w:val="000000"/>
                <w:sz w:val="24"/>
                <w:szCs w:val="24"/>
              </w:rPr>
              <w:t>投标报价及费用：1.本项目投标应以人民币报价；2.不论投标结果如何，投标人均应自行承担所有与投标有关的全部费用。</w:t>
            </w:r>
          </w:p>
        </w:tc>
      </w:tr>
      <w:tr w:rsidR="006B1AF2" w:rsidTr="00AB2F55">
        <w:trPr>
          <w:trHeight w:val="608"/>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Pr="00585E17" w:rsidRDefault="006B1AF2" w:rsidP="00AB2F55">
            <w:pPr>
              <w:snapToGrid w:val="0"/>
              <w:jc w:val="center"/>
              <w:rPr>
                <w:rFonts w:ascii="仿宋" w:eastAsia="仿宋" w:hAnsi="仿宋"/>
                <w:color w:val="000000"/>
                <w:sz w:val="24"/>
                <w:szCs w:val="24"/>
              </w:rPr>
            </w:pPr>
            <w:r w:rsidRPr="00585E17">
              <w:rPr>
                <w:rFonts w:ascii="仿宋" w:eastAsia="仿宋" w:hAnsi="仿宋" w:hint="eastAsia"/>
                <w:color w:val="000000"/>
                <w:sz w:val="24"/>
                <w:szCs w:val="24"/>
              </w:rPr>
              <w:t>7</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Pr="00585E17" w:rsidRDefault="006B1AF2" w:rsidP="00AB2F55">
            <w:pPr>
              <w:snapToGrid w:val="0"/>
              <w:rPr>
                <w:rFonts w:ascii="仿宋" w:eastAsia="仿宋" w:hAnsi="仿宋" w:cs="Arial"/>
                <w:color w:val="000000"/>
                <w:sz w:val="24"/>
                <w:szCs w:val="24"/>
              </w:rPr>
            </w:pPr>
            <w:r w:rsidRPr="00585E17">
              <w:rPr>
                <w:rFonts w:ascii="仿宋" w:eastAsia="仿宋" w:hAnsi="仿宋" w:hint="eastAsia"/>
                <w:sz w:val="24"/>
                <w:szCs w:val="24"/>
              </w:rPr>
              <w:t>演示时间及地点：根据招标文件要求。</w:t>
            </w:r>
          </w:p>
        </w:tc>
      </w:tr>
      <w:tr w:rsidR="006B1AF2" w:rsidTr="00AB2F55">
        <w:trPr>
          <w:trHeight w:val="737"/>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Pr="00585E17" w:rsidRDefault="006B1AF2" w:rsidP="00AB2F55">
            <w:pPr>
              <w:snapToGrid w:val="0"/>
              <w:jc w:val="center"/>
              <w:rPr>
                <w:rFonts w:ascii="仿宋" w:eastAsia="仿宋" w:hAnsi="仿宋"/>
                <w:color w:val="000000"/>
                <w:sz w:val="24"/>
                <w:szCs w:val="24"/>
              </w:rPr>
            </w:pPr>
            <w:r w:rsidRPr="00585E17">
              <w:rPr>
                <w:rFonts w:ascii="仿宋" w:eastAsia="仿宋" w:hAnsi="仿宋"/>
                <w:color w:val="000000"/>
                <w:sz w:val="24"/>
                <w:szCs w:val="24"/>
              </w:rPr>
              <w:t>8</w:t>
            </w:r>
          </w:p>
        </w:tc>
        <w:tc>
          <w:tcPr>
            <w:tcW w:w="8405" w:type="dxa"/>
            <w:tcBorders>
              <w:top w:val="single" w:sz="4" w:space="0" w:color="auto"/>
              <w:left w:val="single" w:sz="4" w:space="0" w:color="auto"/>
              <w:bottom w:val="single" w:sz="4" w:space="0" w:color="auto"/>
              <w:right w:val="single" w:sz="4" w:space="0" w:color="auto"/>
            </w:tcBorders>
            <w:vAlign w:val="center"/>
          </w:tcPr>
          <w:p w:rsidR="00575C50" w:rsidRDefault="00575C50" w:rsidP="00575C50">
            <w:pPr>
              <w:snapToGrid w:val="0"/>
              <w:spacing w:before="156"/>
              <w:rPr>
                <w:rFonts w:ascii="仿宋" w:eastAsia="仿宋" w:hAnsi="仿宋" w:cs="仿宋"/>
                <w:color w:val="000000"/>
                <w:sz w:val="24"/>
                <w:szCs w:val="24"/>
              </w:rPr>
            </w:pPr>
            <w:r>
              <w:rPr>
                <w:rFonts w:ascii="仿宋" w:eastAsia="仿宋" w:hAnsi="仿宋" w:cs="仿宋" w:hint="eastAsia"/>
                <w:color w:val="000000"/>
                <w:sz w:val="24"/>
                <w:szCs w:val="24"/>
              </w:rPr>
              <w:t>本项目实行电子投标。电子投标文件，按政</w:t>
            </w:r>
            <w:proofErr w:type="gramStart"/>
            <w:r>
              <w:rPr>
                <w:rFonts w:ascii="仿宋" w:eastAsia="仿宋" w:hAnsi="仿宋" w:cs="仿宋" w:hint="eastAsia"/>
                <w:color w:val="000000"/>
                <w:sz w:val="24"/>
                <w:szCs w:val="24"/>
              </w:rPr>
              <w:t>采云</w:t>
            </w:r>
            <w:proofErr w:type="gramEnd"/>
            <w:r>
              <w:rPr>
                <w:rFonts w:ascii="仿宋" w:eastAsia="仿宋" w:hAnsi="仿宋" w:cs="仿宋" w:hint="eastAsia"/>
                <w:color w:val="000000"/>
                <w:sz w:val="24"/>
                <w:szCs w:val="24"/>
              </w:rPr>
              <w:t>平台项目采购-电子招投标操作指南及本招标文件要求递交。投标文件均由资格文件、商务及技术文件、报价文件组成。投标人务必按时自行解密，规定时间内解密失败者作无效响应处理。</w:t>
            </w:r>
          </w:p>
          <w:p w:rsidR="006B1AF2" w:rsidRPr="00585E17" w:rsidRDefault="00575C50" w:rsidP="00575C50">
            <w:pPr>
              <w:snapToGrid w:val="0"/>
              <w:rPr>
                <w:rFonts w:ascii="仿宋" w:eastAsia="仿宋" w:hAnsi="仿宋" w:cs="Arial"/>
                <w:color w:val="000000"/>
                <w:sz w:val="24"/>
                <w:szCs w:val="24"/>
              </w:rPr>
            </w:pPr>
            <w:r>
              <w:rPr>
                <w:rFonts w:ascii="仿宋" w:eastAsia="仿宋" w:hAnsi="仿宋" w:cs="仿宋" w:hint="eastAsia"/>
                <w:color w:val="000000"/>
                <w:sz w:val="24"/>
                <w:szCs w:val="24"/>
              </w:rPr>
              <w:t>▲</w:t>
            </w:r>
            <w:r w:rsidRPr="008E6B18">
              <w:rPr>
                <w:rFonts w:ascii="仿宋" w:eastAsia="仿宋" w:hAnsi="仿宋" w:cs="仿宋" w:hint="eastAsia"/>
                <w:b/>
                <w:bCs/>
                <w:color w:val="000000"/>
                <w:sz w:val="24"/>
                <w:szCs w:val="24"/>
              </w:rPr>
              <w:t>未传输递交电子投标文件的，投标无效。</w:t>
            </w:r>
          </w:p>
        </w:tc>
      </w:tr>
      <w:tr w:rsidR="006B1AF2" w:rsidTr="00AB2F55">
        <w:trPr>
          <w:trHeight w:val="447"/>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t>9</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评标办法及标准：按照招标文件第三章评标办法及评分标准。</w:t>
            </w:r>
          </w:p>
        </w:tc>
      </w:tr>
      <w:tr w:rsidR="006B1AF2" w:rsidTr="00AB2F55">
        <w:trPr>
          <w:trHeight w:val="613"/>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t>10</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评标结果公示、公告：评标结束后7个工作日内发布评标结果，公示于</w:t>
            </w:r>
            <w:r>
              <w:rPr>
                <w:rFonts w:ascii="仿宋" w:eastAsia="仿宋" w:hAnsi="仿宋" w:cs="Arial" w:hint="eastAsia"/>
                <w:color w:val="000000"/>
                <w:sz w:val="24"/>
                <w:szCs w:val="24"/>
              </w:rPr>
              <w:t>浙江政府采购网(</w:t>
            </w:r>
            <w:hyperlink r:id="rId10" w:history="1">
              <w:r>
                <w:rPr>
                  <w:rStyle w:val="affff4"/>
                  <w:rFonts w:ascii="仿宋" w:eastAsia="仿宋" w:hAnsi="仿宋" w:cs="Arial" w:hint="eastAsia"/>
                  <w:color w:val="000000"/>
                  <w:szCs w:val="24"/>
                </w:rPr>
                <w:t>http://www.zjzfcg.gov.cn</w:t>
              </w:r>
            </w:hyperlink>
            <w:r>
              <w:rPr>
                <w:rFonts w:ascii="仿宋" w:eastAsia="仿宋" w:hAnsi="仿宋" w:cs="Arial" w:hint="eastAsia"/>
                <w:color w:val="000000"/>
                <w:sz w:val="24"/>
                <w:szCs w:val="24"/>
              </w:rPr>
              <w:t>)</w:t>
            </w:r>
            <w:r>
              <w:rPr>
                <w:rFonts w:ascii="仿宋" w:eastAsia="仿宋" w:hAnsi="仿宋" w:hint="eastAsia"/>
                <w:color w:val="000000"/>
                <w:sz w:val="24"/>
                <w:szCs w:val="24"/>
              </w:rPr>
              <w:t>。</w:t>
            </w:r>
          </w:p>
        </w:tc>
      </w:tr>
      <w:tr w:rsidR="006B1AF2" w:rsidTr="00AB2F55">
        <w:trPr>
          <w:trHeight w:val="613"/>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t>11</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spacing w:before="120"/>
              <w:textAlignment w:val="bottom"/>
              <w:rPr>
                <w:rFonts w:ascii="仿宋" w:eastAsia="仿宋" w:hAnsi="仿宋"/>
                <w:color w:val="000000"/>
                <w:sz w:val="24"/>
                <w:szCs w:val="24"/>
              </w:rPr>
            </w:pPr>
            <w:r>
              <w:rPr>
                <w:rFonts w:ascii="仿宋" w:eastAsia="仿宋" w:hAnsi="仿宋" w:hint="eastAsia"/>
                <w:b/>
                <w:color w:val="000000"/>
                <w:sz w:val="24"/>
                <w:szCs w:val="24"/>
              </w:rPr>
              <w:t>信用信息查询渠道及截止时间：</w:t>
            </w:r>
            <w:r>
              <w:rPr>
                <w:rFonts w:ascii="仿宋" w:eastAsia="仿宋" w:hAnsi="仿宋" w:hint="eastAsia"/>
                <w:color w:val="000000"/>
                <w:sz w:val="24"/>
                <w:szCs w:val="24"/>
              </w:rPr>
              <w:t>采购人代表或由采购人委托的评标委员会将通过“信用中国”网站(www.creditchina.gov.cn)、中国政府采购网(www.ccgp.gov.cn)渠道查询投标人</w:t>
            </w:r>
            <w:r>
              <w:rPr>
                <w:rFonts w:ascii="仿宋" w:eastAsia="仿宋" w:hAnsi="仿宋" w:hint="eastAsia"/>
                <w:b/>
                <w:color w:val="000000"/>
                <w:sz w:val="24"/>
                <w:szCs w:val="24"/>
              </w:rPr>
              <w:t>投标截止时间前</w:t>
            </w:r>
            <w:r>
              <w:rPr>
                <w:rFonts w:ascii="仿宋" w:eastAsia="仿宋" w:hAnsi="仿宋" w:hint="eastAsia"/>
                <w:color w:val="000000"/>
                <w:sz w:val="24"/>
                <w:szCs w:val="24"/>
              </w:rPr>
              <w:t>的信用记录。</w:t>
            </w:r>
          </w:p>
          <w:p w:rsidR="006B1AF2" w:rsidRDefault="006B1AF2" w:rsidP="00AB2F55">
            <w:pPr>
              <w:autoSpaceDE w:val="0"/>
              <w:autoSpaceDN w:val="0"/>
              <w:snapToGrid w:val="0"/>
              <w:spacing w:before="120"/>
              <w:textAlignment w:val="bottom"/>
              <w:rPr>
                <w:rFonts w:ascii="仿宋" w:eastAsia="仿宋" w:hAnsi="仿宋"/>
                <w:color w:val="000000"/>
                <w:sz w:val="24"/>
                <w:szCs w:val="24"/>
              </w:rPr>
            </w:pPr>
            <w:r>
              <w:rPr>
                <w:rFonts w:ascii="仿宋" w:eastAsia="仿宋" w:hAnsi="仿宋" w:hint="eastAsia"/>
                <w:b/>
                <w:color w:val="000000"/>
                <w:sz w:val="24"/>
                <w:szCs w:val="24"/>
              </w:rPr>
              <w:t>信用信息查询记录和证据留存的具体方式：</w:t>
            </w:r>
            <w:r>
              <w:rPr>
                <w:rFonts w:ascii="仿宋" w:eastAsia="仿宋" w:hAnsi="仿宋" w:hint="eastAsia"/>
                <w:color w:val="000000"/>
                <w:sz w:val="24"/>
                <w:szCs w:val="24"/>
              </w:rPr>
              <w:t>采购人代表或由采购人委托的评标委员会现场查询投标人的信用记录，查询结果经确认后与采购文件一起存档。</w:t>
            </w:r>
          </w:p>
          <w:p w:rsidR="006B1AF2" w:rsidRDefault="006B1AF2" w:rsidP="00AB2F55">
            <w:pPr>
              <w:autoSpaceDE w:val="0"/>
              <w:autoSpaceDN w:val="0"/>
              <w:snapToGrid w:val="0"/>
              <w:textAlignment w:val="bottom"/>
              <w:rPr>
                <w:rFonts w:ascii="仿宋" w:eastAsia="仿宋" w:hAnsi="仿宋"/>
                <w:color w:val="000000"/>
                <w:sz w:val="24"/>
                <w:szCs w:val="24"/>
              </w:rPr>
            </w:pPr>
            <w:r>
              <w:rPr>
                <w:rFonts w:ascii="仿宋" w:eastAsia="仿宋" w:hAnsi="仿宋" w:hint="eastAsia"/>
                <w:b/>
                <w:color w:val="000000"/>
                <w:sz w:val="24"/>
                <w:szCs w:val="24"/>
              </w:rPr>
              <w:t>信用信息的使用规则：</w:t>
            </w:r>
            <w:r>
              <w:rPr>
                <w:rFonts w:ascii="仿宋" w:eastAsia="仿宋" w:hAnsi="仿宋" w:hint="eastAsia"/>
                <w:color w:val="000000"/>
                <w:sz w:val="24"/>
                <w:szCs w:val="24"/>
              </w:rPr>
              <w:t>经查询列入失信被执行人名单、重大税收违法案件当事人名单、政府采购严重违法失信行为记录名单的投标人的投标文件将作无效标处理。</w:t>
            </w:r>
          </w:p>
        </w:tc>
      </w:tr>
      <w:tr w:rsidR="006B1AF2" w:rsidTr="00AB2F55">
        <w:trPr>
          <w:trHeight w:val="613"/>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t>12</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textAlignment w:val="bottom"/>
              <w:rPr>
                <w:rFonts w:ascii="仿宋" w:eastAsia="仿宋" w:hAnsi="仿宋"/>
                <w:b/>
                <w:color w:val="000000"/>
                <w:sz w:val="24"/>
                <w:szCs w:val="24"/>
              </w:rPr>
            </w:pPr>
            <w:r>
              <w:rPr>
                <w:rFonts w:ascii="仿宋" w:eastAsia="仿宋" w:hAnsi="仿宋" w:hint="eastAsia"/>
                <w:b/>
                <w:color w:val="000000"/>
                <w:sz w:val="24"/>
                <w:szCs w:val="24"/>
              </w:rPr>
              <w:t>1、根据财库〔2011〕181号的相关规定，在评审时对小型和微型企业的投标报价给予 6 %的扣除，取扣除后的价格作为最终投标报价（</w:t>
            </w:r>
            <w:proofErr w:type="gramStart"/>
            <w:r>
              <w:rPr>
                <w:rFonts w:ascii="仿宋" w:eastAsia="仿宋" w:hAnsi="仿宋" w:hint="eastAsia"/>
                <w:b/>
                <w:color w:val="000000"/>
                <w:sz w:val="24"/>
                <w:szCs w:val="24"/>
              </w:rPr>
              <w:t>此最终</w:t>
            </w:r>
            <w:proofErr w:type="gramEnd"/>
            <w:r>
              <w:rPr>
                <w:rFonts w:ascii="仿宋" w:eastAsia="仿宋" w:hAnsi="仿宋" w:hint="eastAsia"/>
                <w:b/>
                <w:color w:val="000000"/>
                <w:sz w:val="24"/>
                <w:szCs w:val="24"/>
              </w:rPr>
              <w:t xml:space="preserve">投标报价仅作为价格分计算）。属于小型和微型企业的，投标文件中必须同时提供《中小企业声明函》、“国家企业信用信息公示系统——小微企业名录”页面查询结果（查询时间为投标前一周内，并加盖单位公章）或由主管单位出具的中小企业资格确认意见书（提供原件备查）。 </w:t>
            </w:r>
          </w:p>
          <w:p w:rsidR="006B1AF2" w:rsidRDefault="006B1AF2" w:rsidP="00AB2F55">
            <w:pPr>
              <w:autoSpaceDE w:val="0"/>
              <w:autoSpaceDN w:val="0"/>
              <w:snapToGrid w:val="0"/>
              <w:textAlignment w:val="bottom"/>
              <w:rPr>
                <w:rFonts w:ascii="仿宋" w:eastAsia="仿宋" w:hAnsi="仿宋"/>
                <w:b/>
                <w:sz w:val="24"/>
                <w:szCs w:val="24"/>
              </w:rPr>
            </w:pPr>
            <w:r>
              <w:rPr>
                <w:rFonts w:ascii="仿宋" w:eastAsia="仿宋" w:hAnsi="仿宋" w:hint="eastAsia"/>
                <w:b/>
                <w:color w:val="000000"/>
                <w:sz w:val="24"/>
                <w:szCs w:val="24"/>
              </w:rPr>
              <w:t>2、</w:t>
            </w:r>
            <w:r>
              <w:rPr>
                <w:rFonts w:ascii="仿宋" w:eastAsia="仿宋" w:hAnsi="仿宋" w:hint="eastAsia"/>
                <w:b/>
                <w:sz w:val="24"/>
                <w:szCs w:val="24"/>
              </w:rPr>
              <w:t>符合《关于促进残疾人就业政府采购政策的通知》（财库〔2017〕141号）规定的条件并提供《残疾人福利性单位声明函》(格式见附件)的残疾人福利性单位视同小型、微型企业；</w:t>
            </w:r>
          </w:p>
          <w:p w:rsidR="006B1AF2" w:rsidRDefault="006B1AF2" w:rsidP="00AB2F55">
            <w:pPr>
              <w:autoSpaceDE w:val="0"/>
              <w:autoSpaceDN w:val="0"/>
              <w:snapToGrid w:val="0"/>
              <w:textAlignment w:val="bottom"/>
              <w:rPr>
                <w:rFonts w:ascii="仿宋" w:eastAsia="仿宋" w:hAnsi="仿宋"/>
                <w:b/>
                <w:sz w:val="24"/>
                <w:szCs w:val="24"/>
              </w:rPr>
            </w:pPr>
            <w:r>
              <w:rPr>
                <w:rFonts w:ascii="仿宋" w:eastAsia="仿宋" w:hAnsi="仿宋" w:hint="eastAsia"/>
                <w:b/>
                <w:sz w:val="24"/>
                <w:szCs w:val="24"/>
              </w:rPr>
              <w:lastRenderedPageBreak/>
              <w:t>3、符合《关于政府采购支持监狱企业发展有关问题的通知》（财库[2014]68号）规定的监狱企业并提供由省级以上监狱管理局、戒毒管理局（含新疆生产建设兵团）出具的属于监狱企业证明文件的，视同为小型、微型企业（提供原件备查）。</w:t>
            </w:r>
          </w:p>
          <w:p w:rsidR="006B1AF2" w:rsidRDefault="006B1AF2" w:rsidP="00AB2F55">
            <w:pPr>
              <w:autoSpaceDE w:val="0"/>
              <w:autoSpaceDN w:val="0"/>
              <w:snapToGrid w:val="0"/>
              <w:textAlignment w:val="bottom"/>
              <w:rPr>
                <w:rFonts w:ascii="仿宋" w:eastAsia="仿宋" w:hAnsi="仿宋"/>
                <w:b/>
                <w:color w:val="000000"/>
                <w:sz w:val="24"/>
                <w:szCs w:val="24"/>
              </w:rPr>
            </w:pPr>
            <w:r>
              <w:rPr>
                <w:rFonts w:ascii="仿宋" w:eastAsia="仿宋" w:hAnsi="仿宋" w:hint="eastAsia"/>
                <w:b/>
                <w:color w:val="000000"/>
                <w:sz w:val="24"/>
                <w:szCs w:val="24"/>
              </w:rPr>
              <w:t>(注：未提供以上材料的，均不给予价格扣除）</w:t>
            </w:r>
          </w:p>
        </w:tc>
      </w:tr>
      <w:tr w:rsidR="006B1AF2" w:rsidTr="00AB2F55">
        <w:trPr>
          <w:trHeight w:val="405"/>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lastRenderedPageBreak/>
              <w:t>1</w:t>
            </w:r>
            <w:r>
              <w:rPr>
                <w:rFonts w:ascii="仿宋" w:eastAsia="仿宋" w:hAnsi="仿宋"/>
                <w:color w:val="000000"/>
                <w:sz w:val="24"/>
                <w:szCs w:val="24"/>
              </w:rPr>
              <w:t>3</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签订合同时间：中标通知书发出后30日内。</w:t>
            </w:r>
          </w:p>
        </w:tc>
      </w:tr>
      <w:tr w:rsidR="006B1AF2" w:rsidTr="00AB2F55">
        <w:trPr>
          <w:trHeight w:val="696"/>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4</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履约保证金的收取及退还:按不超过合同总金额的</w:t>
            </w:r>
            <w:r>
              <w:rPr>
                <w:rFonts w:ascii="仿宋" w:eastAsia="仿宋" w:hAnsi="仿宋" w:hint="eastAsia"/>
                <w:color w:val="000000"/>
                <w:sz w:val="24"/>
                <w:szCs w:val="24"/>
                <w:u w:val="single"/>
              </w:rPr>
              <w:t xml:space="preserve"> 5 </w:t>
            </w:r>
            <w:r>
              <w:rPr>
                <w:rFonts w:ascii="仿宋" w:eastAsia="仿宋" w:hAnsi="仿宋" w:hint="eastAsia"/>
                <w:color w:val="000000"/>
                <w:sz w:val="24"/>
                <w:szCs w:val="24"/>
              </w:rPr>
              <w:t>%计收，合同履行完毕（验收合格或承诺的免费保修期满）后5日内无息退还。</w:t>
            </w:r>
          </w:p>
        </w:tc>
      </w:tr>
      <w:tr w:rsidR="006B1AF2" w:rsidTr="00AB2F55">
        <w:trPr>
          <w:trHeight w:val="510"/>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5</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rPr>
                <w:rFonts w:ascii="仿宋" w:eastAsia="仿宋" w:hAnsi="仿宋"/>
                <w:color w:val="000000"/>
                <w:sz w:val="24"/>
                <w:szCs w:val="24"/>
              </w:rPr>
            </w:pPr>
            <w:r>
              <w:rPr>
                <w:rFonts w:ascii="仿宋" w:eastAsia="仿宋" w:hAnsi="仿宋" w:hint="eastAsia"/>
                <w:color w:val="000000"/>
                <w:sz w:val="24"/>
                <w:szCs w:val="24"/>
              </w:rPr>
              <w:t>采购资金来源：预算资金。本项目预算</w:t>
            </w:r>
            <w:r w:rsidR="002341A2">
              <w:rPr>
                <w:rFonts w:ascii="仿宋" w:eastAsia="仿宋" w:hAnsi="仿宋"/>
                <w:color w:val="000000"/>
                <w:sz w:val="24"/>
                <w:szCs w:val="24"/>
                <w:u w:val="single"/>
              </w:rPr>
              <w:t>799.6</w:t>
            </w:r>
            <w:r>
              <w:rPr>
                <w:rFonts w:ascii="仿宋" w:eastAsia="仿宋" w:hAnsi="仿宋" w:hint="eastAsia"/>
                <w:color w:val="000000"/>
                <w:sz w:val="24"/>
                <w:szCs w:val="24"/>
              </w:rPr>
              <w:t>万元</w:t>
            </w:r>
            <w:r w:rsidR="00ED7B9A">
              <w:rPr>
                <w:rFonts w:ascii="仿宋" w:eastAsia="仿宋" w:hAnsi="仿宋" w:hint="eastAsia"/>
                <w:color w:val="000000"/>
                <w:sz w:val="24"/>
                <w:szCs w:val="24"/>
              </w:rPr>
              <w:t xml:space="preserve"> </w:t>
            </w:r>
          </w:p>
        </w:tc>
      </w:tr>
      <w:tr w:rsidR="006B1AF2" w:rsidTr="00AB2F55">
        <w:trPr>
          <w:trHeight w:val="510"/>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t>16</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投标文件有效期：</w:t>
            </w:r>
            <w:r>
              <w:rPr>
                <w:rFonts w:ascii="仿宋" w:eastAsia="仿宋" w:hAnsi="仿宋" w:cs="Arial" w:hint="eastAsia"/>
                <w:color w:val="000000"/>
                <w:sz w:val="24"/>
                <w:szCs w:val="24"/>
                <w:u w:val="single"/>
              </w:rPr>
              <w:t>90</w:t>
            </w:r>
            <w:r>
              <w:rPr>
                <w:rFonts w:ascii="仿宋" w:eastAsia="仿宋" w:hAnsi="仿宋" w:cs="Arial" w:hint="eastAsia"/>
                <w:color w:val="000000"/>
                <w:sz w:val="24"/>
                <w:szCs w:val="24"/>
              </w:rPr>
              <w:t>日</w:t>
            </w:r>
          </w:p>
        </w:tc>
      </w:tr>
      <w:tr w:rsidR="006B1AF2" w:rsidTr="00AB2F55">
        <w:trPr>
          <w:trHeight w:val="510"/>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Pr="00585E17" w:rsidRDefault="006B1AF2" w:rsidP="00AB2F55">
            <w:pPr>
              <w:snapToGrid w:val="0"/>
              <w:jc w:val="center"/>
              <w:rPr>
                <w:rFonts w:ascii="仿宋" w:eastAsia="仿宋" w:hAnsi="仿宋"/>
                <w:color w:val="000000"/>
                <w:sz w:val="24"/>
                <w:szCs w:val="24"/>
              </w:rPr>
            </w:pPr>
            <w:r w:rsidRPr="00585E17">
              <w:rPr>
                <w:rFonts w:ascii="仿宋" w:eastAsia="仿宋" w:hAnsi="仿宋"/>
                <w:color w:val="000000"/>
                <w:sz w:val="24"/>
                <w:szCs w:val="24"/>
              </w:rPr>
              <w:t>17</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Pr="00585E17" w:rsidRDefault="00575C50" w:rsidP="00AB2F55">
            <w:pPr>
              <w:autoSpaceDE w:val="0"/>
              <w:autoSpaceDN w:val="0"/>
              <w:snapToGrid w:val="0"/>
              <w:textAlignment w:val="bottom"/>
              <w:rPr>
                <w:rFonts w:ascii="仿宋" w:eastAsia="仿宋" w:hAnsi="仿宋"/>
                <w:b/>
                <w:color w:val="000000"/>
                <w:sz w:val="24"/>
                <w:szCs w:val="24"/>
              </w:rPr>
            </w:pPr>
            <w:r>
              <w:rPr>
                <w:rFonts w:ascii="仿宋" w:eastAsia="仿宋" w:hAnsi="仿宋" w:cs="仿宋" w:hint="eastAsia"/>
                <w:sz w:val="24"/>
                <w:szCs w:val="24"/>
              </w:rPr>
              <w:t>如有现场演示环节，请携带法定代表人授权委托书原件一份。</w:t>
            </w:r>
          </w:p>
        </w:tc>
      </w:tr>
      <w:tr w:rsidR="006B1AF2" w:rsidTr="00AB2F55">
        <w:trPr>
          <w:trHeight w:val="510"/>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t>18</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rPr>
                <w:rFonts w:ascii="仿宋" w:eastAsia="仿宋" w:hAnsi="仿宋"/>
                <w:color w:val="000000"/>
                <w:sz w:val="24"/>
                <w:szCs w:val="24"/>
              </w:rPr>
            </w:pPr>
            <w:r>
              <w:rPr>
                <w:rFonts w:ascii="仿宋" w:eastAsia="仿宋" w:hAnsi="仿宋" w:hint="eastAsia"/>
                <w:color w:val="000000"/>
                <w:sz w:val="24"/>
                <w:szCs w:val="24"/>
              </w:rPr>
              <w:t>解释：本招标文件的解释权属于浙江华诚建设工程咨询有限公司和采购人。</w:t>
            </w:r>
          </w:p>
        </w:tc>
      </w:tr>
    </w:tbl>
    <w:p w:rsidR="006B1AF2" w:rsidRDefault="006B1AF2" w:rsidP="006B1AF2">
      <w:pPr>
        <w:snapToGrid w:val="0"/>
        <w:spacing w:line="440" w:lineRule="exact"/>
        <w:ind w:firstLineChars="148" w:firstLine="444"/>
        <w:jc w:val="left"/>
        <w:outlineLvl w:val="1"/>
        <w:rPr>
          <w:rFonts w:ascii="仿宋" w:eastAsia="仿宋" w:hAnsi="仿宋"/>
          <w:color w:val="000000"/>
        </w:rPr>
      </w:pPr>
      <w:r>
        <w:rPr>
          <w:rFonts w:ascii="仿宋" w:eastAsia="仿宋" w:hAnsi="仿宋"/>
          <w:color w:val="000000"/>
          <w:sz w:val="30"/>
          <w:szCs w:val="30"/>
        </w:rPr>
        <w:br w:type="page"/>
      </w:r>
      <w:r>
        <w:rPr>
          <w:rFonts w:ascii="仿宋" w:eastAsia="仿宋" w:hAnsi="仿宋" w:hint="eastAsia"/>
          <w:b/>
          <w:color w:val="000000"/>
          <w:sz w:val="24"/>
          <w:szCs w:val="24"/>
        </w:rPr>
        <w:lastRenderedPageBreak/>
        <w:t>一、总  则</w:t>
      </w:r>
    </w:p>
    <w:p w:rsidR="006B1AF2" w:rsidRDefault="006B1AF2" w:rsidP="006B1AF2">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（一）适用范围</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仅适用于本次招标文件中采购项目的招标、投标、评标、定标、验收、合同履约、付款等行为（法律、法规另有规定的，从其规定）。</w:t>
      </w:r>
    </w:p>
    <w:p w:rsidR="006B1AF2" w:rsidRDefault="006B1AF2" w:rsidP="006B1AF2">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（二）定义</w:t>
      </w:r>
    </w:p>
    <w:p w:rsidR="006B1AF2" w:rsidRDefault="006B1AF2" w:rsidP="006B1AF2">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1.“招标方”系指按政府采购有关规定，组织本次招标的</w:t>
      </w:r>
      <w:r w:rsidR="00E47033">
        <w:rPr>
          <w:rFonts w:ascii="仿宋" w:eastAsia="仿宋" w:hAnsi="仿宋" w:cs="Arial" w:hint="eastAsia"/>
          <w:color w:val="000000"/>
          <w:sz w:val="24"/>
          <w:szCs w:val="24"/>
        </w:rPr>
        <w:t>杭州市生态环境局富阳分局</w:t>
      </w:r>
      <w:r>
        <w:rPr>
          <w:rFonts w:ascii="仿宋" w:eastAsia="仿宋" w:hAnsi="仿宋" w:cs="Arial" w:hint="eastAsia"/>
          <w:color w:val="000000"/>
          <w:sz w:val="24"/>
          <w:szCs w:val="24"/>
        </w:rPr>
        <w:t>。</w:t>
      </w:r>
    </w:p>
    <w:p w:rsidR="006B1AF2" w:rsidRDefault="006B1AF2" w:rsidP="006B1AF2">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2.“投标人”系指向招标方提交投标文件的单位。</w:t>
      </w:r>
    </w:p>
    <w:p w:rsidR="006B1AF2" w:rsidRDefault="006B1AF2" w:rsidP="006B1AF2">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3．“代理机构”系指浙江华诚建设工程咨询有限公司。</w:t>
      </w:r>
    </w:p>
    <w:p w:rsidR="006B1AF2" w:rsidRDefault="006B1AF2" w:rsidP="006B1AF2">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4.“产品”系指供方按招标文件规定，须向采购人提供的一切材料、设备、保险、税金及其它有关技术资料和材料。</w:t>
      </w:r>
    </w:p>
    <w:p w:rsidR="006B1AF2" w:rsidRDefault="006B1AF2" w:rsidP="006B1AF2">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5.“服务”系指招标文件规定投标人须承担的供货、运输、保险、卸货、验收合格、制作以及其他类似的义务。</w:t>
      </w:r>
    </w:p>
    <w:p w:rsidR="006B1AF2" w:rsidRDefault="006B1AF2" w:rsidP="006B1AF2">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6.“项目”系指投标人按招标文件规定向采购人提供的产品和服务。</w:t>
      </w:r>
    </w:p>
    <w:p w:rsidR="006B1AF2" w:rsidRDefault="006B1AF2" w:rsidP="006B1AF2">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（三）投标委托</w:t>
      </w:r>
    </w:p>
    <w:p w:rsidR="006B1AF2" w:rsidRPr="00286D8F" w:rsidRDefault="00286D8F" w:rsidP="00286D8F">
      <w:pPr>
        <w:snapToGrid w:val="0"/>
        <w:spacing w:before="156"/>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若存在现场演示环节，授权代表须携带有效身份证件。如授权代表不是法定代表人（负责人）（下同），须有法定代表人出具的授权委托书（格式见附件）。</w:t>
      </w:r>
    </w:p>
    <w:p w:rsidR="006B1AF2" w:rsidRDefault="006B1AF2" w:rsidP="006B1AF2">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（四）投标费用</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无论投标过程和结果如何，投标人均应自行承担所有与投标有关的全部费用。</w:t>
      </w:r>
    </w:p>
    <w:p w:rsidR="00ED7B9A" w:rsidRPr="00E705A8" w:rsidRDefault="00ED7B9A" w:rsidP="006B1AF2">
      <w:pPr>
        <w:snapToGrid w:val="0"/>
        <w:spacing w:line="440" w:lineRule="exact"/>
        <w:ind w:firstLineChars="200" w:firstLine="482"/>
        <w:rPr>
          <w:rFonts w:ascii="仿宋" w:eastAsia="仿宋" w:hAnsi="仿宋" w:cs="Arial"/>
          <w:b/>
          <w:bCs/>
          <w:color w:val="000000"/>
          <w:sz w:val="24"/>
          <w:szCs w:val="24"/>
        </w:rPr>
      </w:pPr>
      <w:r w:rsidRPr="00E705A8">
        <w:rPr>
          <w:rFonts w:ascii="仿宋" w:eastAsia="仿宋" w:hAnsi="仿宋" w:cs="Arial" w:hint="eastAsia"/>
          <w:b/>
          <w:bCs/>
          <w:color w:val="000000"/>
          <w:sz w:val="24"/>
          <w:szCs w:val="24"/>
        </w:rPr>
        <w:t>本项目收取招标代理费</w:t>
      </w:r>
      <w:r w:rsidR="002356E8" w:rsidRPr="002356E8">
        <w:rPr>
          <w:rFonts w:ascii="仿宋" w:eastAsia="仿宋" w:hAnsi="仿宋" w:cs="Arial" w:hint="eastAsia"/>
          <w:b/>
          <w:bCs/>
          <w:color w:val="000000"/>
          <w:sz w:val="24"/>
          <w:szCs w:val="24"/>
        </w:rPr>
        <w:t>伍</w:t>
      </w:r>
      <w:r w:rsidR="00E705A8" w:rsidRPr="002356E8">
        <w:rPr>
          <w:rFonts w:ascii="仿宋" w:eastAsia="仿宋" w:hAnsi="仿宋" w:cs="Arial" w:hint="eastAsia"/>
          <w:b/>
          <w:bCs/>
          <w:color w:val="000000"/>
          <w:sz w:val="24"/>
          <w:szCs w:val="24"/>
        </w:rPr>
        <w:t>万</w:t>
      </w:r>
      <w:r w:rsidR="002356E8" w:rsidRPr="002356E8">
        <w:rPr>
          <w:rFonts w:ascii="仿宋" w:eastAsia="仿宋" w:hAnsi="仿宋" w:cs="Arial" w:hint="eastAsia"/>
          <w:b/>
          <w:bCs/>
          <w:color w:val="000000"/>
          <w:sz w:val="24"/>
          <w:szCs w:val="24"/>
        </w:rPr>
        <w:t>伍仟</w:t>
      </w:r>
      <w:r w:rsidRPr="002356E8">
        <w:rPr>
          <w:rFonts w:ascii="仿宋" w:eastAsia="仿宋" w:hAnsi="仿宋" w:cs="Arial" w:hint="eastAsia"/>
          <w:b/>
          <w:bCs/>
          <w:color w:val="000000"/>
          <w:sz w:val="24"/>
          <w:szCs w:val="24"/>
        </w:rPr>
        <w:t>元</w:t>
      </w:r>
      <w:r w:rsidR="00E705A8" w:rsidRPr="002356E8">
        <w:rPr>
          <w:rFonts w:ascii="仿宋" w:eastAsia="仿宋" w:hAnsi="仿宋" w:cs="Arial" w:hint="eastAsia"/>
          <w:b/>
          <w:bCs/>
          <w:color w:val="000000"/>
          <w:sz w:val="24"/>
          <w:szCs w:val="24"/>
        </w:rPr>
        <w:t>整</w:t>
      </w:r>
      <w:r w:rsidRPr="00E705A8">
        <w:rPr>
          <w:rFonts w:ascii="仿宋" w:eastAsia="仿宋" w:hAnsi="仿宋" w:cs="Arial" w:hint="eastAsia"/>
          <w:b/>
          <w:bCs/>
          <w:color w:val="000000"/>
          <w:sz w:val="24"/>
          <w:szCs w:val="24"/>
        </w:rPr>
        <w:t>，由中标单位支付，中标单位在领取中标通知书时支付给招标代理公司。</w:t>
      </w:r>
    </w:p>
    <w:p w:rsidR="006B1AF2" w:rsidRDefault="006B1AF2" w:rsidP="006B1AF2">
      <w:pPr>
        <w:snapToGrid w:val="0"/>
        <w:spacing w:line="440" w:lineRule="exact"/>
        <w:ind w:firstLineChars="196" w:firstLine="472"/>
        <w:jc w:val="left"/>
        <w:outlineLvl w:val="1"/>
        <w:rPr>
          <w:rFonts w:ascii="仿宋" w:eastAsia="仿宋" w:hAnsi="仿宋"/>
          <w:b/>
          <w:color w:val="000000"/>
          <w:sz w:val="24"/>
          <w:szCs w:val="24"/>
        </w:rPr>
      </w:pPr>
      <w:r>
        <w:rPr>
          <w:rFonts w:ascii="仿宋" w:eastAsia="仿宋" w:hAnsi="仿宋" w:hint="eastAsia"/>
          <w:b/>
          <w:color w:val="000000"/>
          <w:sz w:val="24"/>
          <w:szCs w:val="24"/>
        </w:rPr>
        <w:t>（五）特别说明</w:t>
      </w:r>
      <w:bookmarkStart w:id="1" w:name="_GoBack"/>
      <w:bookmarkEnd w:id="1"/>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1.投标人应仔细阅读招标文件的所有内容，按照招标文件的要求提交投标文件，并对所提供的全部资料的真实性承担法律责任。</w:t>
      </w:r>
    </w:p>
    <w:p w:rsidR="00286D8F" w:rsidRDefault="00286D8F" w:rsidP="00286D8F">
      <w:pPr>
        <w:snapToGrid w:val="0"/>
        <w:spacing w:line="440" w:lineRule="exact"/>
        <w:ind w:firstLineChars="148" w:firstLine="355"/>
        <w:jc w:val="left"/>
        <w:outlineLvl w:val="1"/>
        <w:rPr>
          <w:rFonts w:ascii="仿宋" w:eastAsia="仿宋" w:hAnsi="仿宋" w:cs="仿宋"/>
          <w:sz w:val="24"/>
          <w:szCs w:val="24"/>
        </w:rPr>
      </w:pPr>
      <w:r>
        <w:rPr>
          <w:rFonts w:ascii="仿宋" w:eastAsia="仿宋" w:hAnsi="仿宋" w:cs="仿宋" w:hint="eastAsia"/>
          <w:sz w:val="24"/>
          <w:szCs w:val="24"/>
        </w:rPr>
        <w:t>2.价格是评标的重要因素之一，但最低报价不是中标的唯一依据。投标人应不得以低于产品的生产成本的报价，严禁企业低价恶意竞争，否则招标方有权拒绝投标报价明显低于成本价的投标。</w:t>
      </w:r>
    </w:p>
    <w:p w:rsidR="00286D8F" w:rsidRDefault="00286D8F" w:rsidP="00286D8F">
      <w:pPr>
        <w:snapToGrid w:val="0"/>
        <w:spacing w:before="156"/>
        <w:ind w:firstLineChars="148" w:firstLine="357"/>
        <w:jc w:val="left"/>
        <w:outlineLvl w:val="1"/>
        <w:rPr>
          <w:rFonts w:ascii="仿宋" w:eastAsia="仿宋" w:hAnsi="仿宋" w:cs="仿宋"/>
          <w:b/>
          <w:sz w:val="24"/>
          <w:szCs w:val="24"/>
        </w:rPr>
      </w:pPr>
      <w:r>
        <w:rPr>
          <w:rFonts w:ascii="仿宋" w:eastAsia="仿宋" w:hAnsi="仿宋" w:cs="仿宋" w:hint="eastAsia"/>
          <w:b/>
          <w:sz w:val="24"/>
          <w:szCs w:val="24"/>
        </w:rPr>
        <w:t>二、招标文件</w:t>
      </w:r>
    </w:p>
    <w:p w:rsidR="00286D8F" w:rsidRDefault="00286D8F" w:rsidP="00286D8F">
      <w:pPr>
        <w:snapToGrid w:val="0"/>
        <w:spacing w:before="156"/>
        <w:ind w:firstLineChars="148" w:firstLine="357"/>
        <w:jc w:val="left"/>
        <w:outlineLvl w:val="1"/>
        <w:rPr>
          <w:rFonts w:ascii="仿宋" w:eastAsia="仿宋" w:hAnsi="仿宋" w:cs="仿宋"/>
          <w:b/>
          <w:sz w:val="24"/>
          <w:szCs w:val="24"/>
        </w:rPr>
      </w:pPr>
      <w:r>
        <w:rPr>
          <w:rFonts w:ascii="仿宋" w:eastAsia="仿宋" w:hAnsi="仿宋" w:cs="仿宋" w:hint="eastAsia"/>
          <w:b/>
          <w:sz w:val="24"/>
          <w:szCs w:val="24"/>
        </w:rPr>
        <w:t>（一）招标文件的澄清</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1.投标人应认真阅读本招标文件，发现其中有误或有不合理要求的，投标人应当在前附表规定时间前以书面形式（加盖公章的纸质信件和数据电文，包括传真、电子数据交换和电子邮件）（下同）向招标方提出。招标方将在规定时间内，以书面形式予以答复，同时将书面答复以邮寄、传真或类似的方式送达所有已报名的投标人，答复中包括原提出的问题，但不包括问题的来源。如规定时间内未收到任何质疑，则视为各投标人均对此无异议。</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lastRenderedPageBreak/>
        <w:t>2.招标方将视情况确定是否有必要在开标前对招标文件进行澄清，如有必要，将通知所有已报名的投标人。</w:t>
      </w:r>
    </w:p>
    <w:p w:rsidR="00286D8F" w:rsidRDefault="00286D8F" w:rsidP="00286D8F">
      <w:pPr>
        <w:snapToGrid w:val="0"/>
        <w:spacing w:before="156"/>
        <w:ind w:firstLineChars="148" w:firstLine="357"/>
        <w:jc w:val="left"/>
        <w:outlineLvl w:val="1"/>
        <w:rPr>
          <w:rFonts w:ascii="仿宋" w:eastAsia="仿宋" w:hAnsi="仿宋" w:cs="仿宋"/>
          <w:b/>
          <w:sz w:val="24"/>
          <w:szCs w:val="24"/>
        </w:rPr>
      </w:pPr>
      <w:r>
        <w:rPr>
          <w:rFonts w:ascii="仿宋" w:eastAsia="仿宋" w:hAnsi="仿宋" w:cs="仿宋" w:hint="eastAsia"/>
          <w:b/>
          <w:sz w:val="24"/>
          <w:szCs w:val="24"/>
        </w:rPr>
        <w:t>（二）招标文件的修改</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1.在投标截止期</w:t>
      </w:r>
      <w:proofErr w:type="gramStart"/>
      <w:r>
        <w:rPr>
          <w:rFonts w:ascii="仿宋" w:eastAsia="仿宋" w:hAnsi="仿宋" w:cs="仿宋" w:hint="eastAsia"/>
          <w:sz w:val="24"/>
          <w:szCs w:val="24"/>
        </w:rPr>
        <w:t>前任何</w:t>
      </w:r>
      <w:proofErr w:type="gramEnd"/>
      <w:r>
        <w:rPr>
          <w:rFonts w:ascii="仿宋" w:eastAsia="仿宋" w:hAnsi="仿宋" w:cs="仿宋" w:hint="eastAsia"/>
          <w:sz w:val="24"/>
          <w:szCs w:val="24"/>
        </w:rPr>
        <w:t>时候，招标方无论是出于何种原因，均可对招标文件进行修改，并将修改的内容以书面的形式通知所有报名的投标人。投标人应立即以书面形式回复确认已收到修改文件。</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2.招标文件澄清、答复、修改、补充的内容为招标文件的组成部分。当招标文件与招标文件的答复、澄清、修改、补充通知就同一内容的表述不一致时，以最后发出的书面文件为准。</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3.为使投标人有足够的时间按招标文件修改要求修正投标文件，招标方可酌情推迟投标的截止日期和开标日期，并将具体变更情况通知上述每一投标人。</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4.答疑或补充文件将作为招标文件的组成部分，对所有投标人均具有约束力。</w:t>
      </w:r>
    </w:p>
    <w:p w:rsidR="00286D8F" w:rsidRDefault="00286D8F" w:rsidP="00286D8F">
      <w:pPr>
        <w:snapToGrid w:val="0"/>
        <w:spacing w:before="156"/>
        <w:ind w:firstLineChars="148" w:firstLine="357"/>
        <w:jc w:val="left"/>
        <w:outlineLvl w:val="1"/>
        <w:rPr>
          <w:rFonts w:ascii="仿宋" w:eastAsia="仿宋" w:hAnsi="仿宋" w:cs="仿宋"/>
          <w:b/>
          <w:sz w:val="24"/>
          <w:szCs w:val="24"/>
        </w:rPr>
      </w:pPr>
      <w:r>
        <w:rPr>
          <w:rFonts w:ascii="仿宋" w:eastAsia="仿宋" w:hAnsi="仿宋" w:cs="仿宋" w:hint="eastAsia"/>
          <w:b/>
          <w:sz w:val="24"/>
          <w:szCs w:val="24"/>
        </w:rPr>
        <w:t>三、投标文件的编制</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投标人应仔细阅读招标文件中的所有内容，按照招标文件及招标技术规格要求，并结合现场考察，详细编制投标文件。投标人必须按招标文件的要求提供相关技术参数、资料，包括采用的单位，并保证投标文件的正确性和真实性，否则可能导致不利于其投标的评定。投标人和投标产品须符合国家强制性标准。</w:t>
      </w:r>
    </w:p>
    <w:p w:rsidR="00286D8F" w:rsidRDefault="00286D8F" w:rsidP="00286D8F">
      <w:pPr>
        <w:snapToGrid w:val="0"/>
        <w:spacing w:before="156"/>
        <w:ind w:firstLineChars="148" w:firstLine="357"/>
        <w:jc w:val="left"/>
        <w:outlineLvl w:val="1"/>
        <w:rPr>
          <w:rFonts w:ascii="仿宋" w:eastAsia="仿宋" w:hAnsi="仿宋" w:cs="仿宋"/>
          <w:b/>
          <w:sz w:val="24"/>
          <w:szCs w:val="24"/>
        </w:rPr>
      </w:pPr>
      <w:r>
        <w:rPr>
          <w:rFonts w:ascii="仿宋" w:eastAsia="仿宋" w:hAnsi="仿宋" w:cs="仿宋" w:hint="eastAsia"/>
          <w:b/>
          <w:sz w:val="24"/>
          <w:szCs w:val="24"/>
        </w:rPr>
        <w:t>（一）投标文件的语言及计量</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1.投标文件以及投标人与招标方就有关投标事宜的所有来往函电，均应以中文汉语书写。除签名、盖章、专用名称等特殊情形外，以中文汉语以外的文字表述的投标文件视同未提供。</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3.投标计量单位，招标文件已有明确规定的，使用招标文件规定的计量单位；招标文件没有规定的，应采用中华人民共和国法定计量单位（货币单位：人民币元），否则视同未响应。</w:t>
      </w:r>
    </w:p>
    <w:p w:rsidR="00286D8F" w:rsidRDefault="00286D8F" w:rsidP="00286D8F">
      <w:pPr>
        <w:snapToGrid w:val="0"/>
        <w:spacing w:before="156"/>
        <w:ind w:firstLineChars="200" w:firstLine="482"/>
        <w:jc w:val="left"/>
        <w:rPr>
          <w:rFonts w:ascii="仿宋" w:eastAsia="仿宋" w:hAnsi="仿宋" w:cs="仿宋"/>
          <w:b/>
          <w:sz w:val="24"/>
          <w:szCs w:val="24"/>
        </w:rPr>
      </w:pPr>
      <w:r>
        <w:rPr>
          <w:rFonts w:ascii="仿宋" w:eastAsia="仿宋" w:hAnsi="仿宋" w:cs="仿宋" w:hint="eastAsia"/>
          <w:b/>
          <w:sz w:val="24"/>
          <w:szCs w:val="24"/>
        </w:rPr>
        <w:t>（二）投标文件的组成</w:t>
      </w:r>
    </w:p>
    <w:p w:rsidR="00286D8F" w:rsidRDefault="00286D8F" w:rsidP="00286D8F">
      <w:pPr>
        <w:snapToGrid w:val="0"/>
        <w:spacing w:before="156"/>
        <w:ind w:firstLineChars="200" w:firstLine="482"/>
        <w:jc w:val="left"/>
        <w:rPr>
          <w:rFonts w:ascii="仿宋" w:eastAsia="仿宋" w:hAnsi="仿宋" w:cs="仿宋"/>
          <w:color w:val="FF0000"/>
          <w:sz w:val="24"/>
          <w:szCs w:val="24"/>
        </w:rPr>
      </w:pPr>
      <w:r>
        <w:rPr>
          <w:rFonts w:ascii="仿宋" w:eastAsia="仿宋" w:hAnsi="仿宋" w:cs="仿宋" w:hint="eastAsia"/>
          <w:b/>
          <w:sz w:val="24"/>
          <w:szCs w:val="24"/>
        </w:rPr>
        <w:t>投标文件为电子投标文件。电子投标文件，按“政</w:t>
      </w:r>
      <w:proofErr w:type="gramStart"/>
      <w:r>
        <w:rPr>
          <w:rFonts w:ascii="仿宋" w:eastAsia="仿宋" w:hAnsi="仿宋" w:cs="仿宋" w:hint="eastAsia"/>
          <w:b/>
          <w:sz w:val="24"/>
          <w:szCs w:val="24"/>
        </w:rPr>
        <w:t>采云</w:t>
      </w:r>
      <w:proofErr w:type="gramEnd"/>
      <w:r>
        <w:rPr>
          <w:rFonts w:ascii="仿宋" w:eastAsia="仿宋" w:hAnsi="仿宋" w:cs="仿宋" w:hint="eastAsia"/>
          <w:b/>
          <w:sz w:val="24"/>
          <w:szCs w:val="24"/>
        </w:rPr>
        <w:t>供应商项目采购-电子招投标操作指南”及本招标文件要求制作、加密并递交。电子</w:t>
      </w:r>
      <w:r>
        <w:rPr>
          <w:rFonts w:ascii="仿宋" w:eastAsia="仿宋" w:hAnsi="仿宋" w:cs="仿宋" w:hint="eastAsia"/>
          <w:b/>
          <w:bCs/>
          <w:sz w:val="24"/>
          <w:szCs w:val="24"/>
        </w:rPr>
        <w:t>投标文件由资格文件、商务及技术文件和报价文件组成。电子投标文件中所须加盖公章部分均采用CA签章。</w:t>
      </w:r>
    </w:p>
    <w:p w:rsidR="00286D8F" w:rsidRDefault="00286D8F" w:rsidP="00286D8F">
      <w:pPr>
        <w:snapToGrid w:val="0"/>
        <w:spacing w:before="156"/>
        <w:ind w:firstLineChars="196" w:firstLine="472"/>
        <w:jc w:val="left"/>
        <w:rPr>
          <w:rFonts w:ascii="仿宋" w:eastAsia="仿宋" w:hAnsi="仿宋" w:cs="仿宋"/>
          <w:b/>
          <w:sz w:val="24"/>
          <w:szCs w:val="24"/>
        </w:rPr>
      </w:pPr>
      <w:r>
        <w:rPr>
          <w:rFonts w:ascii="仿宋" w:eastAsia="仿宋" w:hAnsi="仿宋" w:cs="仿宋" w:hint="eastAsia"/>
          <w:b/>
          <w:sz w:val="24"/>
          <w:szCs w:val="24"/>
        </w:rPr>
        <w:t>1.资格文件</w:t>
      </w:r>
    </w:p>
    <w:p w:rsidR="00286D8F" w:rsidRDefault="00286D8F" w:rsidP="00286D8F">
      <w:pPr>
        <w:snapToGrid w:val="0"/>
        <w:spacing w:before="156"/>
        <w:ind w:firstLineChars="196" w:firstLine="470"/>
        <w:jc w:val="left"/>
        <w:rPr>
          <w:rFonts w:ascii="仿宋" w:eastAsia="仿宋" w:hAnsi="仿宋" w:cs="仿宋"/>
          <w:sz w:val="24"/>
          <w:szCs w:val="20"/>
        </w:rPr>
      </w:pPr>
      <w:r>
        <w:rPr>
          <w:rFonts w:ascii="仿宋" w:eastAsia="仿宋" w:hAnsi="仿宋" w:cs="仿宋"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rsidR="00286D8F" w:rsidRDefault="00286D8F" w:rsidP="00286D8F">
      <w:pPr>
        <w:snapToGrid w:val="0"/>
        <w:spacing w:before="156"/>
        <w:ind w:firstLineChars="196" w:firstLine="470"/>
        <w:jc w:val="left"/>
        <w:rPr>
          <w:rFonts w:ascii="仿宋" w:eastAsia="仿宋" w:hAnsi="仿宋" w:cs="仿宋"/>
          <w:sz w:val="24"/>
        </w:rPr>
      </w:pPr>
      <w:r>
        <w:rPr>
          <w:rFonts w:ascii="仿宋" w:eastAsia="仿宋" w:hAnsi="仿宋" w:cs="仿宋" w:hint="eastAsia"/>
          <w:sz w:val="24"/>
        </w:rPr>
        <w:t>（2）法定代表人授权委托书；</w:t>
      </w:r>
    </w:p>
    <w:p w:rsidR="00286D8F" w:rsidRDefault="00286D8F" w:rsidP="00286D8F">
      <w:pPr>
        <w:snapToGrid w:val="0"/>
        <w:spacing w:before="156"/>
        <w:ind w:firstLineChars="196" w:firstLine="47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b/>
          <w:bCs/>
          <w:sz w:val="24"/>
        </w:rPr>
        <w:t>2018年度或2019年度</w:t>
      </w:r>
      <w:r>
        <w:rPr>
          <w:rFonts w:ascii="仿宋" w:eastAsia="仿宋" w:hAnsi="仿宋" w:cs="仿宋" w:hint="eastAsia"/>
          <w:sz w:val="24"/>
        </w:rPr>
        <w:t>资产负债表等财务报表资料文件(新成立的公司，必须提供</w:t>
      </w:r>
      <w:r>
        <w:rPr>
          <w:rFonts w:ascii="仿宋" w:eastAsia="仿宋" w:hAnsi="仿宋" w:cs="仿宋" w:hint="eastAsia"/>
          <w:sz w:val="24"/>
        </w:rPr>
        <w:lastRenderedPageBreak/>
        <w:t>情况说明)；</w:t>
      </w:r>
    </w:p>
    <w:p w:rsidR="00286D8F" w:rsidRDefault="00286D8F" w:rsidP="00205937">
      <w:pPr>
        <w:pStyle w:val="aff"/>
        <w:spacing w:before="156" w:after="156" w:line="360" w:lineRule="auto"/>
        <w:ind w:firstLineChars="200" w:firstLine="480"/>
        <w:rPr>
          <w:rFonts w:ascii="仿宋" w:eastAsia="仿宋" w:hAnsi="仿宋" w:cs="仿宋"/>
        </w:rPr>
      </w:pPr>
      <w:r>
        <w:rPr>
          <w:rFonts w:ascii="仿宋" w:eastAsia="仿宋" w:hAnsi="仿宋" w:cs="仿宋" w:hint="eastAsia"/>
          <w:szCs w:val="20"/>
        </w:rPr>
        <w:t>（4）</w:t>
      </w:r>
      <w:r>
        <w:rPr>
          <w:rFonts w:ascii="仿宋" w:eastAsia="仿宋" w:hAnsi="仿宋" w:cs="仿宋" w:hint="eastAsia"/>
        </w:rPr>
        <w:t>具有履行合同所必需的设备和专业技术能力的承诺函；</w:t>
      </w:r>
    </w:p>
    <w:p w:rsidR="00286D8F" w:rsidRDefault="00286D8F" w:rsidP="00286D8F">
      <w:pPr>
        <w:snapToGrid w:val="0"/>
        <w:spacing w:before="156"/>
        <w:ind w:firstLineChars="196" w:firstLine="470"/>
        <w:jc w:val="left"/>
        <w:rPr>
          <w:rFonts w:ascii="仿宋" w:eastAsia="仿宋" w:hAnsi="仿宋" w:cs="仿宋"/>
          <w:sz w:val="24"/>
        </w:rPr>
      </w:pPr>
      <w:r>
        <w:rPr>
          <w:rFonts w:ascii="仿宋" w:eastAsia="仿宋" w:hAnsi="仿宋" w:cs="仿宋" w:hint="eastAsia"/>
          <w:sz w:val="24"/>
          <w:szCs w:val="24"/>
        </w:rPr>
        <w:t>（5）</w:t>
      </w:r>
      <w:r>
        <w:rPr>
          <w:rFonts w:ascii="仿宋" w:eastAsia="仿宋" w:hAnsi="仿宋" w:cs="仿宋" w:hint="eastAsia"/>
          <w:sz w:val="24"/>
        </w:rPr>
        <w:t>参加政府采购活动前三年内在经营活动中没有重大违法记录的声明；</w:t>
      </w:r>
    </w:p>
    <w:p w:rsidR="00286D8F" w:rsidRDefault="00286D8F" w:rsidP="00286D8F">
      <w:pPr>
        <w:snapToGrid w:val="0"/>
        <w:spacing w:before="156"/>
        <w:ind w:firstLineChars="200" w:firstLine="480"/>
        <w:jc w:val="left"/>
        <w:rPr>
          <w:rFonts w:ascii="仿宋" w:eastAsia="仿宋" w:hAnsi="仿宋" w:cs="仿宋"/>
          <w:sz w:val="24"/>
          <w:szCs w:val="24"/>
        </w:rPr>
      </w:pPr>
      <w:r>
        <w:rPr>
          <w:rFonts w:ascii="仿宋" w:eastAsia="仿宋" w:hAnsi="仿宋" w:cs="仿宋" w:hint="eastAsia"/>
          <w:sz w:val="24"/>
        </w:rPr>
        <w:t>（6）符合特定资格条件（如果项目要求）的有关证明材料（复印件）。</w:t>
      </w:r>
    </w:p>
    <w:p w:rsidR="00286D8F" w:rsidRPr="00AB2F55" w:rsidRDefault="00286D8F" w:rsidP="00286D8F">
      <w:pPr>
        <w:pStyle w:val="aff1"/>
        <w:snapToGrid w:val="0"/>
        <w:spacing w:line="440" w:lineRule="exact"/>
        <w:ind w:leftChars="0" w:left="0" w:firstLineChars="200" w:firstLine="482"/>
        <w:rPr>
          <w:rFonts w:ascii="仿宋" w:eastAsia="仿宋" w:hAnsi="仿宋"/>
          <w:b/>
          <w:bCs/>
          <w:color w:val="000000"/>
          <w:sz w:val="24"/>
          <w:szCs w:val="22"/>
        </w:rPr>
      </w:pPr>
      <w:r w:rsidRPr="00AB2F55">
        <w:rPr>
          <w:rFonts w:ascii="仿宋" w:eastAsia="仿宋" w:hAnsi="仿宋" w:hint="eastAsia"/>
          <w:b/>
          <w:bCs/>
          <w:color w:val="000000"/>
          <w:sz w:val="24"/>
          <w:szCs w:val="22"/>
        </w:rPr>
        <w:t>2、商务技术文件</w:t>
      </w:r>
    </w:p>
    <w:p w:rsidR="00286D8F" w:rsidRDefault="00286D8F" w:rsidP="00286D8F">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（1）声明书；</w:t>
      </w:r>
    </w:p>
    <w:p w:rsidR="00286D8F" w:rsidRDefault="00286D8F" w:rsidP="00286D8F">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（2）社保部门盖章出具的在职员工社保缴纳清单复印件；</w:t>
      </w:r>
    </w:p>
    <w:p w:rsidR="00286D8F" w:rsidRDefault="00286D8F" w:rsidP="00286D8F">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sz w:val="24"/>
          <w:szCs w:val="24"/>
        </w:rPr>
        <w:t>（3）</w:t>
      </w:r>
      <w:r>
        <w:rPr>
          <w:rFonts w:ascii="仿宋" w:eastAsia="仿宋" w:hAnsi="仿宋" w:hint="eastAsia"/>
          <w:color w:val="000000"/>
          <w:sz w:val="24"/>
          <w:szCs w:val="24"/>
        </w:rPr>
        <w:t>相关证书复印件（若有）；</w:t>
      </w:r>
    </w:p>
    <w:p w:rsidR="00286D8F" w:rsidRDefault="00286D8F" w:rsidP="00286D8F">
      <w:pPr>
        <w:snapToGrid w:val="0"/>
        <w:spacing w:line="440" w:lineRule="exact"/>
        <w:ind w:firstLineChars="196" w:firstLine="47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）服务条款偏离表（格式见附件）；</w:t>
      </w:r>
    </w:p>
    <w:p w:rsidR="00FF4A15" w:rsidRDefault="00FF4A15" w:rsidP="00286D8F">
      <w:pPr>
        <w:snapToGrid w:val="0"/>
        <w:spacing w:line="440" w:lineRule="exact"/>
        <w:ind w:firstLineChars="196" w:firstLine="47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）投标产品配置表，技术规格偏离表（格式见附件）；</w:t>
      </w:r>
    </w:p>
    <w:p w:rsidR="00286D8F" w:rsidRPr="00585E17" w:rsidRDefault="00286D8F" w:rsidP="00286D8F">
      <w:pPr>
        <w:snapToGrid w:val="0"/>
        <w:spacing w:line="440" w:lineRule="exact"/>
        <w:ind w:firstLineChars="196" w:firstLine="470"/>
        <w:jc w:val="left"/>
        <w:rPr>
          <w:rFonts w:ascii="仿宋" w:eastAsia="仿宋" w:hAnsi="仿宋"/>
          <w:sz w:val="24"/>
          <w:szCs w:val="24"/>
        </w:rPr>
      </w:pPr>
      <w:r w:rsidRPr="00585E17">
        <w:rPr>
          <w:rFonts w:ascii="仿宋" w:eastAsia="仿宋" w:hAnsi="仿宋" w:hint="eastAsia"/>
          <w:sz w:val="24"/>
          <w:szCs w:val="24"/>
        </w:rPr>
        <w:t>（</w:t>
      </w:r>
      <w:r w:rsidR="00FF4A15">
        <w:rPr>
          <w:rFonts w:ascii="仿宋" w:eastAsia="仿宋" w:hAnsi="仿宋"/>
          <w:sz w:val="24"/>
          <w:szCs w:val="24"/>
        </w:rPr>
        <w:t>6</w:t>
      </w:r>
      <w:r w:rsidRPr="00585E17">
        <w:rPr>
          <w:rFonts w:ascii="仿宋" w:eastAsia="仿宋" w:hAnsi="仿宋" w:hint="eastAsia"/>
          <w:sz w:val="24"/>
          <w:szCs w:val="24"/>
        </w:rPr>
        <w:t>）</w:t>
      </w:r>
      <w:r w:rsidRPr="00585E17">
        <w:rPr>
          <w:rFonts w:ascii="仿宋" w:eastAsia="仿宋" w:hAnsi="仿宋" w:hint="eastAsia"/>
          <w:color w:val="000000"/>
          <w:sz w:val="24"/>
          <w:szCs w:val="24"/>
        </w:rPr>
        <w:t>关于本项目的详细实施方案；</w:t>
      </w:r>
    </w:p>
    <w:p w:rsidR="00286D8F" w:rsidRPr="00585E17" w:rsidRDefault="00286D8F" w:rsidP="00286D8F">
      <w:pPr>
        <w:pStyle w:val="aff1"/>
        <w:snapToGrid w:val="0"/>
        <w:spacing w:line="440" w:lineRule="exact"/>
        <w:ind w:leftChars="0" w:left="0" w:firstLineChars="200" w:firstLine="480"/>
        <w:rPr>
          <w:rFonts w:ascii="仿宋" w:eastAsia="仿宋" w:hAnsi="仿宋"/>
          <w:sz w:val="24"/>
          <w:szCs w:val="22"/>
        </w:rPr>
      </w:pPr>
      <w:r w:rsidRPr="00585E17">
        <w:rPr>
          <w:rFonts w:ascii="仿宋" w:eastAsia="仿宋" w:hAnsi="仿宋" w:hint="eastAsia"/>
          <w:sz w:val="24"/>
          <w:szCs w:val="24"/>
        </w:rPr>
        <w:t>（</w:t>
      </w:r>
      <w:r w:rsidR="00FF4A15">
        <w:rPr>
          <w:rFonts w:ascii="仿宋" w:eastAsia="仿宋" w:hAnsi="仿宋"/>
          <w:sz w:val="24"/>
          <w:szCs w:val="24"/>
        </w:rPr>
        <w:t>7</w:t>
      </w:r>
      <w:r w:rsidRPr="00585E17">
        <w:rPr>
          <w:rFonts w:ascii="仿宋" w:eastAsia="仿宋" w:hAnsi="仿宋" w:hint="eastAsia"/>
          <w:sz w:val="24"/>
          <w:szCs w:val="24"/>
        </w:rPr>
        <w:t>）</w:t>
      </w:r>
      <w:r w:rsidRPr="00585E17">
        <w:rPr>
          <w:rFonts w:ascii="仿宋" w:eastAsia="仿宋" w:hAnsi="仿宋" w:hint="eastAsia"/>
          <w:color w:val="000000"/>
          <w:sz w:val="24"/>
          <w:szCs w:val="24"/>
        </w:rPr>
        <w:t>项目实施人员一览表(格式见附件)；</w:t>
      </w:r>
    </w:p>
    <w:p w:rsidR="00286D8F" w:rsidRPr="00585E17" w:rsidRDefault="00286D8F" w:rsidP="00286D8F">
      <w:pPr>
        <w:snapToGrid w:val="0"/>
        <w:spacing w:line="440" w:lineRule="exact"/>
        <w:ind w:firstLineChars="196" w:firstLine="470"/>
        <w:jc w:val="left"/>
        <w:rPr>
          <w:rFonts w:ascii="仿宋" w:eastAsia="仿宋" w:hAnsi="仿宋"/>
          <w:sz w:val="24"/>
          <w:szCs w:val="24"/>
          <w:highlight w:val="yellow"/>
        </w:rPr>
      </w:pPr>
      <w:r w:rsidRPr="00585E17">
        <w:rPr>
          <w:rFonts w:ascii="仿宋" w:eastAsia="仿宋" w:hAnsi="仿宋" w:hint="eastAsia"/>
          <w:sz w:val="24"/>
          <w:szCs w:val="24"/>
        </w:rPr>
        <w:t>（</w:t>
      </w:r>
      <w:r w:rsidR="00FF4A15">
        <w:rPr>
          <w:rFonts w:ascii="仿宋" w:eastAsia="仿宋" w:hAnsi="仿宋"/>
          <w:sz w:val="24"/>
          <w:szCs w:val="24"/>
        </w:rPr>
        <w:t>8</w:t>
      </w:r>
      <w:r w:rsidRPr="00585E17">
        <w:rPr>
          <w:rFonts w:ascii="仿宋" w:eastAsia="仿宋" w:hAnsi="仿宋" w:hint="eastAsia"/>
          <w:sz w:val="24"/>
          <w:szCs w:val="24"/>
        </w:rPr>
        <w:t>）</w:t>
      </w:r>
      <w:r w:rsidRPr="00585E17">
        <w:rPr>
          <w:rFonts w:ascii="仿宋" w:eastAsia="仿宋" w:hAnsi="仿宋" w:hint="eastAsia"/>
          <w:color w:val="000000"/>
          <w:sz w:val="24"/>
          <w:szCs w:val="24"/>
        </w:rPr>
        <w:t>投标人同类项目实施业绩一览表(格式见附件)；</w:t>
      </w:r>
    </w:p>
    <w:p w:rsidR="00286D8F" w:rsidRPr="00585E17" w:rsidRDefault="00286D8F" w:rsidP="00286D8F">
      <w:pPr>
        <w:snapToGrid w:val="0"/>
        <w:spacing w:before="156"/>
        <w:ind w:firstLineChars="196" w:firstLine="470"/>
        <w:jc w:val="left"/>
        <w:rPr>
          <w:rFonts w:ascii="仿宋" w:eastAsia="仿宋" w:hAnsi="仿宋"/>
          <w:color w:val="000000"/>
          <w:sz w:val="24"/>
          <w:szCs w:val="24"/>
        </w:rPr>
      </w:pPr>
      <w:r w:rsidRPr="00585E17">
        <w:rPr>
          <w:rFonts w:ascii="仿宋" w:eastAsia="仿宋" w:hAnsi="仿宋" w:hint="eastAsia"/>
          <w:color w:val="000000"/>
          <w:sz w:val="24"/>
          <w:szCs w:val="24"/>
        </w:rPr>
        <w:t>（</w:t>
      </w:r>
      <w:r w:rsidR="00FF4A15">
        <w:rPr>
          <w:rFonts w:ascii="仿宋" w:eastAsia="仿宋" w:hAnsi="仿宋"/>
          <w:color w:val="000000"/>
          <w:sz w:val="24"/>
          <w:szCs w:val="24"/>
        </w:rPr>
        <w:t>9</w:t>
      </w:r>
      <w:r w:rsidRPr="00585E17">
        <w:rPr>
          <w:rFonts w:ascii="仿宋" w:eastAsia="仿宋" w:hAnsi="仿宋" w:hint="eastAsia"/>
          <w:color w:val="000000"/>
          <w:sz w:val="24"/>
          <w:szCs w:val="24"/>
        </w:rPr>
        <w:t>）投标人承诺给予采购人的各种优惠条件等；</w:t>
      </w:r>
    </w:p>
    <w:p w:rsidR="00286D8F" w:rsidRPr="00D231E1" w:rsidRDefault="00286D8F" w:rsidP="00286D8F">
      <w:pPr>
        <w:snapToGrid w:val="0"/>
        <w:spacing w:before="156"/>
        <w:ind w:firstLineChars="196" w:firstLine="470"/>
        <w:jc w:val="left"/>
        <w:rPr>
          <w:rFonts w:ascii="仿宋" w:eastAsia="仿宋" w:hAnsi="仿宋"/>
          <w:color w:val="000000"/>
          <w:sz w:val="24"/>
          <w:szCs w:val="24"/>
        </w:rPr>
      </w:pPr>
      <w:r w:rsidRPr="00D231E1">
        <w:rPr>
          <w:rFonts w:ascii="仿宋" w:eastAsia="仿宋" w:hAnsi="仿宋" w:hint="eastAsia"/>
          <w:color w:val="000000"/>
          <w:sz w:val="24"/>
          <w:szCs w:val="24"/>
        </w:rPr>
        <w:t>（</w:t>
      </w:r>
      <w:r w:rsidR="00FF4A15">
        <w:rPr>
          <w:rFonts w:ascii="仿宋" w:eastAsia="仿宋" w:hAnsi="仿宋"/>
          <w:color w:val="000000"/>
          <w:sz w:val="24"/>
          <w:szCs w:val="24"/>
        </w:rPr>
        <w:t>10</w:t>
      </w:r>
      <w:r w:rsidRPr="00D231E1">
        <w:rPr>
          <w:rFonts w:ascii="仿宋" w:eastAsia="仿宋" w:hAnsi="仿宋" w:hint="eastAsia"/>
          <w:color w:val="000000"/>
          <w:sz w:val="24"/>
          <w:szCs w:val="24"/>
        </w:rPr>
        <w:t>）</w:t>
      </w:r>
      <w:r w:rsidRPr="00D231E1">
        <w:rPr>
          <w:rFonts w:ascii="仿宋" w:eastAsia="仿宋" w:hAnsi="仿宋" w:hint="eastAsia"/>
          <w:color w:val="000000"/>
          <w:sz w:val="24"/>
        </w:rPr>
        <w:t>投标人情况介绍（格式见附件）；</w:t>
      </w:r>
    </w:p>
    <w:p w:rsidR="00286D8F" w:rsidRPr="00D231E1" w:rsidRDefault="00286D8F" w:rsidP="00286D8F">
      <w:pPr>
        <w:snapToGrid w:val="0"/>
        <w:spacing w:before="156"/>
        <w:ind w:firstLineChars="196" w:firstLine="470"/>
        <w:jc w:val="left"/>
        <w:rPr>
          <w:rFonts w:ascii="仿宋" w:eastAsia="仿宋" w:hAnsi="仿宋"/>
          <w:color w:val="000000"/>
          <w:sz w:val="24"/>
          <w:szCs w:val="24"/>
        </w:rPr>
      </w:pPr>
      <w:r w:rsidRPr="00D231E1">
        <w:rPr>
          <w:rFonts w:ascii="仿宋" w:eastAsia="仿宋" w:hAnsi="仿宋" w:hint="eastAsia"/>
          <w:color w:val="000000"/>
          <w:sz w:val="24"/>
          <w:szCs w:val="24"/>
        </w:rPr>
        <w:t>（</w:t>
      </w:r>
      <w:r w:rsidRPr="00D231E1">
        <w:rPr>
          <w:rFonts w:ascii="仿宋" w:eastAsia="仿宋" w:hAnsi="仿宋"/>
          <w:color w:val="000000"/>
          <w:sz w:val="24"/>
          <w:szCs w:val="24"/>
        </w:rPr>
        <w:t>1</w:t>
      </w:r>
      <w:r w:rsidR="00FF4A15">
        <w:rPr>
          <w:rFonts w:ascii="仿宋" w:eastAsia="仿宋" w:hAnsi="仿宋"/>
          <w:color w:val="000000"/>
          <w:sz w:val="24"/>
          <w:szCs w:val="24"/>
        </w:rPr>
        <w:t>1</w:t>
      </w:r>
      <w:r w:rsidRPr="00D231E1">
        <w:rPr>
          <w:rFonts w:ascii="仿宋" w:eastAsia="仿宋" w:hAnsi="仿宋" w:hint="eastAsia"/>
          <w:color w:val="000000"/>
          <w:sz w:val="24"/>
          <w:szCs w:val="24"/>
        </w:rPr>
        <w:t>）</w:t>
      </w:r>
      <w:r w:rsidRPr="00D231E1">
        <w:rPr>
          <w:rFonts w:ascii="仿宋" w:eastAsia="仿宋" w:hAnsi="仿宋" w:hint="eastAsia"/>
          <w:color w:val="000000"/>
          <w:sz w:val="24"/>
        </w:rPr>
        <w:t>投标人针对商务技术需要说明的其他文件和资料（格式自拟）</w:t>
      </w:r>
    </w:p>
    <w:p w:rsidR="00286D8F" w:rsidRDefault="00286D8F" w:rsidP="00286D8F">
      <w:pPr>
        <w:snapToGrid w:val="0"/>
        <w:spacing w:line="440" w:lineRule="exact"/>
        <w:ind w:firstLineChars="196" w:firstLine="472"/>
        <w:jc w:val="left"/>
        <w:rPr>
          <w:rFonts w:ascii="仿宋" w:eastAsia="仿宋" w:hAnsi="仿宋"/>
          <w:b/>
          <w:color w:val="000000"/>
          <w:sz w:val="24"/>
          <w:szCs w:val="24"/>
        </w:rPr>
      </w:pPr>
      <w:r>
        <w:rPr>
          <w:rFonts w:ascii="仿宋" w:eastAsia="仿宋" w:hAnsi="仿宋" w:hint="eastAsia"/>
          <w:b/>
          <w:color w:val="000000"/>
          <w:sz w:val="24"/>
          <w:szCs w:val="24"/>
        </w:rPr>
        <w:t>3.报价文件：</w:t>
      </w:r>
    </w:p>
    <w:p w:rsidR="00286D8F" w:rsidRDefault="00286D8F" w:rsidP="00286D8F">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（1）投标响应函（格式见附件）；</w:t>
      </w:r>
    </w:p>
    <w:p w:rsidR="00286D8F" w:rsidRDefault="00286D8F" w:rsidP="00286D8F">
      <w:pPr>
        <w:snapToGrid w:val="0"/>
        <w:spacing w:line="440" w:lineRule="exact"/>
        <w:ind w:firstLineChars="196" w:firstLine="470"/>
        <w:jc w:val="left"/>
        <w:rPr>
          <w:rFonts w:ascii="仿宋" w:eastAsia="仿宋" w:hAnsi="仿宋"/>
          <w:b/>
          <w:color w:val="000000"/>
          <w:sz w:val="24"/>
          <w:szCs w:val="24"/>
        </w:rPr>
      </w:pPr>
      <w:r>
        <w:rPr>
          <w:rFonts w:ascii="仿宋" w:eastAsia="仿宋" w:hAnsi="仿宋" w:hint="eastAsia"/>
          <w:color w:val="000000"/>
          <w:sz w:val="24"/>
        </w:rPr>
        <w:t>（2）</w:t>
      </w:r>
      <w:r>
        <w:rPr>
          <w:rFonts w:ascii="仿宋" w:eastAsia="仿宋" w:hAnsi="仿宋" w:hint="eastAsia"/>
          <w:color w:val="000000"/>
          <w:sz w:val="24"/>
          <w:szCs w:val="24"/>
        </w:rPr>
        <w:t>中小企业声明函(格式见附件)；</w:t>
      </w:r>
    </w:p>
    <w:p w:rsidR="00286D8F" w:rsidRPr="00585E17" w:rsidRDefault="00286D8F" w:rsidP="00286D8F">
      <w:pPr>
        <w:snapToGrid w:val="0"/>
        <w:spacing w:line="440" w:lineRule="exact"/>
        <w:ind w:firstLineChars="200" w:firstLine="480"/>
        <w:jc w:val="left"/>
        <w:rPr>
          <w:rFonts w:ascii="仿宋" w:eastAsia="仿宋" w:hAnsi="仿宋"/>
          <w:bCs/>
          <w:color w:val="000000"/>
          <w:sz w:val="24"/>
          <w:szCs w:val="24"/>
        </w:rPr>
      </w:pPr>
      <w:r w:rsidRPr="00585E17">
        <w:rPr>
          <w:rFonts w:ascii="仿宋" w:eastAsia="仿宋" w:hAnsi="仿宋" w:hint="eastAsia"/>
          <w:color w:val="000000"/>
          <w:sz w:val="24"/>
        </w:rPr>
        <w:t>（3）</w:t>
      </w:r>
      <w:r w:rsidRPr="00585E17">
        <w:rPr>
          <w:rFonts w:ascii="仿宋" w:eastAsia="仿宋" w:hAnsi="仿宋" w:hint="eastAsia"/>
          <w:bCs/>
          <w:color w:val="000000"/>
          <w:sz w:val="24"/>
          <w:szCs w:val="24"/>
        </w:rPr>
        <w:t>“小微企业名录”查询结果截图(若有）；</w:t>
      </w:r>
    </w:p>
    <w:p w:rsidR="00286D8F" w:rsidRDefault="00286D8F" w:rsidP="00286D8F">
      <w:pPr>
        <w:snapToGrid w:val="0"/>
        <w:spacing w:line="440" w:lineRule="exact"/>
        <w:ind w:firstLineChars="200" w:firstLine="480"/>
        <w:jc w:val="left"/>
        <w:rPr>
          <w:rFonts w:ascii="仿宋" w:eastAsia="仿宋" w:hAnsi="仿宋"/>
          <w:color w:val="000000"/>
          <w:sz w:val="24"/>
          <w:szCs w:val="24"/>
        </w:rPr>
      </w:pPr>
      <w:r>
        <w:rPr>
          <w:rFonts w:ascii="仿宋" w:eastAsia="仿宋" w:hAnsi="仿宋" w:hint="eastAsia"/>
          <w:color w:val="000000"/>
          <w:sz w:val="24"/>
        </w:rPr>
        <w:t>（4）</w:t>
      </w:r>
      <w:r>
        <w:rPr>
          <w:rFonts w:ascii="仿宋" w:eastAsia="仿宋" w:hAnsi="仿宋" w:hint="eastAsia"/>
          <w:color w:val="000000"/>
          <w:sz w:val="24"/>
          <w:szCs w:val="24"/>
        </w:rPr>
        <w:t>残疾人福利性单位声明函、监狱企业证明文件（若有）；</w:t>
      </w:r>
    </w:p>
    <w:p w:rsidR="00286D8F" w:rsidRDefault="00286D8F" w:rsidP="00286D8F">
      <w:pPr>
        <w:pStyle w:val="aff1"/>
        <w:snapToGrid w:val="0"/>
        <w:spacing w:line="440" w:lineRule="exact"/>
        <w:ind w:leftChars="0" w:left="0"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5</w:t>
      </w:r>
      <w:r>
        <w:rPr>
          <w:rFonts w:ascii="仿宋" w:eastAsia="仿宋" w:hAnsi="仿宋" w:hint="eastAsia"/>
          <w:color w:val="000000"/>
          <w:sz w:val="24"/>
        </w:rPr>
        <w:t>）报价一览表（格式见附件）；</w:t>
      </w:r>
    </w:p>
    <w:p w:rsidR="00286D8F" w:rsidRDefault="00286D8F" w:rsidP="00286D8F">
      <w:pPr>
        <w:snapToGrid w:val="0"/>
        <w:spacing w:before="156"/>
        <w:ind w:firstLineChars="196" w:firstLine="470"/>
        <w:jc w:val="left"/>
        <w:rPr>
          <w:rFonts w:ascii="仿宋" w:eastAsia="仿宋" w:hAnsi="仿宋" w:cs="仿宋"/>
          <w:sz w:val="24"/>
          <w:szCs w:val="24"/>
        </w:rPr>
      </w:pPr>
      <w:r>
        <w:rPr>
          <w:rFonts w:ascii="仿宋" w:eastAsia="仿宋" w:hAnsi="仿宋" w:hint="eastAsia"/>
          <w:color w:val="000000"/>
          <w:sz w:val="24"/>
        </w:rPr>
        <w:t>（</w:t>
      </w:r>
      <w:r>
        <w:rPr>
          <w:rFonts w:ascii="仿宋" w:eastAsia="仿宋" w:hAnsi="仿宋"/>
          <w:color w:val="000000"/>
          <w:sz w:val="24"/>
        </w:rPr>
        <w:t>6</w:t>
      </w:r>
      <w:r>
        <w:rPr>
          <w:rFonts w:ascii="仿宋" w:eastAsia="仿宋" w:hAnsi="仿宋" w:hint="eastAsia"/>
          <w:color w:val="000000"/>
          <w:sz w:val="24"/>
        </w:rPr>
        <w:t>）投标人针对报价需要说明的其他文件和资料（格式自拟）。</w:t>
      </w:r>
    </w:p>
    <w:p w:rsidR="00286D8F" w:rsidRDefault="00286D8F" w:rsidP="00286D8F">
      <w:pPr>
        <w:spacing w:before="156"/>
        <w:ind w:firstLineChars="200" w:firstLine="482"/>
        <w:rPr>
          <w:rFonts w:ascii="仿宋" w:eastAsia="仿宋" w:hAnsi="仿宋" w:cs="仿宋"/>
          <w:b/>
          <w:kern w:val="0"/>
          <w:sz w:val="24"/>
          <w:szCs w:val="20"/>
        </w:rPr>
      </w:pPr>
      <w:r>
        <w:rPr>
          <w:rFonts w:ascii="仿宋" w:eastAsia="仿宋" w:hAnsi="仿宋" w:cs="仿宋" w:hint="eastAsia"/>
          <w:b/>
          <w:kern w:val="0"/>
          <w:sz w:val="24"/>
        </w:rPr>
        <w:t>（三）投标文件的编制、签署</w:t>
      </w:r>
    </w:p>
    <w:p w:rsidR="00286D8F" w:rsidRDefault="00286D8F" w:rsidP="00286D8F">
      <w:pPr>
        <w:widowControl/>
        <w:snapToGrid w:val="0"/>
        <w:spacing w:before="156"/>
        <w:ind w:firstLineChars="192" w:firstLine="461"/>
        <w:rPr>
          <w:rFonts w:ascii="仿宋" w:eastAsia="仿宋" w:hAnsi="仿宋" w:cs="仿宋"/>
          <w:kern w:val="0"/>
          <w:sz w:val="24"/>
        </w:rPr>
      </w:pPr>
      <w:r>
        <w:rPr>
          <w:rFonts w:ascii="仿宋" w:eastAsia="仿宋" w:hAnsi="仿宋" w:cs="仿宋" w:hint="eastAsia"/>
          <w:kern w:val="0"/>
          <w:sz w:val="24"/>
        </w:rPr>
        <w:t>组成投标文件的各项资料均应遵守本条：</w:t>
      </w:r>
    </w:p>
    <w:p w:rsidR="00286D8F" w:rsidRDefault="00286D8F" w:rsidP="00286D8F">
      <w:pPr>
        <w:widowControl/>
        <w:snapToGrid w:val="0"/>
        <w:spacing w:before="156"/>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1.投标文件的签署、盖章：</w:t>
      </w:r>
    </w:p>
    <w:p w:rsidR="00286D8F" w:rsidRDefault="00286D8F" w:rsidP="00286D8F">
      <w:pPr>
        <w:widowControl/>
        <w:snapToGrid w:val="0"/>
        <w:spacing w:before="156"/>
        <w:ind w:firstLineChars="200" w:firstLine="480"/>
        <w:rPr>
          <w:rFonts w:ascii="仿宋" w:eastAsia="仿宋" w:hAnsi="仿宋" w:cs="仿宋"/>
          <w:b/>
          <w:bCs/>
          <w:color w:val="000000"/>
          <w:kern w:val="0"/>
          <w:sz w:val="24"/>
        </w:rPr>
      </w:pPr>
      <w:r>
        <w:rPr>
          <w:rFonts w:ascii="仿宋" w:eastAsia="仿宋" w:hAnsi="仿宋" w:cs="仿宋" w:hint="eastAsia"/>
          <w:color w:val="000000"/>
          <w:kern w:val="0"/>
          <w:sz w:val="24"/>
        </w:rPr>
        <w:t>投标文件按照招标文件格式要求进行签署、盖章。投标人的投标文件未按照招标文件要求签署、盖章的，其投标无效；</w:t>
      </w:r>
      <w:r>
        <w:rPr>
          <w:rFonts w:ascii="仿宋" w:eastAsia="仿宋" w:hAnsi="仿宋" w:cs="仿宋" w:hint="eastAsia"/>
          <w:b/>
          <w:bCs/>
          <w:color w:val="000000"/>
          <w:kern w:val="0"/>
          <w:sz w:val="24"/>
        </w:rPr>
        <w:t>其中电子投标文件中所须加盖公章部分均采用CA签章，并根据“政</w:t>
      </w:r>
      <w:proofErr w:type="gramStart"/>
      <w:r>
        <w:rPr>
          <w:rFonts w:ascii="仿宋" w:eastAsia="仿宋" w:hAnsi="仿宋" w:cs="仿宋" w:hint="eastAsia"/>
          <w:b/>
          <w:bCs/>
          <w:color w:val="000000"/>
          <w:kern w:val="0"/>
          <w:sz w:val="24"/>
        </w:rPr>
        <w:t>采云</w:t>
      </w:r>
      <w:proofErr w:type="gramEnd"/>
      <w:r>
        <w:rPr>
          <w:rFonts w:ascii="仿宋" w:eastAsia="仿宋" w:hAnsi="仿宋" w:cs="仿宋" w:hint="eastAsia"/>
          <w:b/>
          <w:bCs/>
          <w:color w:val="000000"/>
          <w:kern w:val="0"/>
          <w:sz w:val="24"/>
        </w:rPr>
        <w:t>供应商项目采购-电子招投标操作指南”及本招标文件规定的格式和顺序编制电子投标文件并进行关联定位。</w:t>
      </w:r>
    </w:p>
    <w:p w:rsidR="00286D8F" w:rsidRDefault="00286D8F" w:rsidP="00286D8F">
      <w:pPr>
        <w:widowControl/>
        <w:snapToGrid w:val="0"/>
        <w:spacing w:before="156"/>
        <w:ind w:firstLineChars="192" w:firstLine="461"/>
        <w:rPr>
          <w:rFonts w:ascii="仿宋" w:eastAsia="仿宋" w:hAnsi="仿宋" w:cs="仿宋"/>
          <w:color w:val="000000"/>
          <w:kern w:val="0"/>
          <w:sz w:val="24"/>
          <w:szCs w:val="20"/>
        </w:rPr>
      </w:pPr>
      <w:r>
        <w:rPr>
          <w:rFonts w:ascii="仿宋" w:eastAsia="仿宋" w:hAnsi="仿宋" w:cs="仿宋" w:hint="eastAsia"/>
          <w:color w:val="000000"/>
          <w:kern w:val="0"/>
          <w:sz w:val="24"/>
        </w:rPr>
        <w:t>2.投标文件必须由法定代表人或其授权代表签署。投标人法定代表人或授权代表的签字须用不褪色墨水，</w:t>
      </w:r>
      <w:r>
        <w:rPr>
          <w:rFonts w:ascii="仿宋" w:eastAsia="仿宋" w:hAnsi="仿宋" w:cs="仿宋" w:hint="eastAsia"/>
          <w:b/>
          <w:color w:val="000000"/>
          <w:kern w:val="0"/>
          <w:sz w:val="24"/>
        </w:rPr>
        <w:t>否则按无效标处理。</w:t>
      </w:r>
    </w:p>
    <w:p w:rsidR="00286D8F" w:rsidRDefault="00286D8F" w:rsidP="00286D8F">
      <w:pPr>
        <w:widowControl/>
        <w:snapToGrid w:val="0"/>
        <w:spacing w:before="156"/>
        <w:ind w:firstLineChars="200" w:firstLine="480"/>
        <w:rPr>
          <w:rFonts w:ascii="仿宋" w:eastAsia="仿宋" w:hAnsi="仿宋" w:cs="仿宋"/>
          <w:kern w:val="0"/>
          <w:sz w:val="24"/>
        </w:rPr>
      </w:pPr>
      <w:r>
        <w:rPr>
          <w:rFonts w:ascii="仿宋" w:eastAsia="仿宋" w:hAnsi="仿宋" w:cs="仿宋" w:hint="eastAsia"/>
          <w:kern w:val="0"/>
          <w:sz w:val="24"/>
        </w:rPr>
        <w:lastRenderedPageBreak/>
        <w:t>3.</w:t>
      </w:r>
      <w:r>
        <w:rPr>
          <w:rFonts w:ascii="仿宋" w:eastAsia="仿宋" w:hAnsi="仿宋" w:cs="仿宋" w:hint="eastAsia"/>
          <w:b/>
          <w:kern w:val="0"/>
          <w:sz w:val="24"/>
        </w:rPr>
        <w:t>资格文件、商务及技术文件中不得出现投标报价等价格信息，否则按无效标处理。</w:t>
      </w:r>
    </w:p>
    <w:p w:rsidR="00286D8F" w:rsidRDefault="00286D8F" w:rsidP="00286D8F">
      <w:pPr>
        <w:snapToGrid w:val="0"/>
        <w:spacing w:before="156"/>
        <w:ind w:firstLineChars="196" w:firstLine="470"/>
        <w:jc w:val="left"/>
        <w:outlineLvl w:val="0"/>
        <w:rPr>
          <w:rFonts w:ascii="仿宋" w:eastAsia="仿宋" w:hAnsi="仿宋" w:cs="仿宋"/>
          <w:sz w:val="24"/>
          <w:szCs w:val="24"/>
        </w:rPr>
      </w:pPr>
      <w:r>
        <w:rPr>
          <w:rFonts w:ascii="仿宋" w:eastAsia="仿宋" w:hAnsi="仿宋" w:cs="仿宋" w:hint="eastAsia"/>
          <w:kern w:val="0"/>
          <w:sz w:val="24"/>
        </w:rPr>
        <w:t>4.投标文件应字迹清楚、内容齐全、格式规范，如有修改，修改处须有法定代表人或其授权代表签字并加盖公章。投标文件因字迹潦草或表达不清所引起的后果由投标人负责。</w:t>
      </w:r>
    </w:p>
    <w:p w:rsidR="00286D8F" w:rsidRDefault="00286D8F" w:rsidP="00286D8F">
      <w:pPr>
        <w:widowControl/>
        <w:snapToGrid w:val="0"/>
        <w:spacing w:before="156"/>
        <w:ind w:firstLineChars="192" w:firstLine="461"/>
        <w:rPr>
          <w:rFonts w:ascii="仿宋" w:eastAsia="仿宋" w:hAnsi="仿宋" w:cs="仿宋"/>
          <w:kern w:val="0"/>
          <w:sz w:val="24"/>
          <w:szCs w:val="20"/>
        </w:rPr>
      </w:pPr>
      <w:r>
        <w:rPr>
          <w:rFonts w:ascii="仿宋" w:eastAsia="仿宋" w:hAnsi="仿宋" w:cs="仿宋" w:hint="eastAsia"/>
          <w:kern w:val="0"/>
          <w:sz w:val="24"/>
        </w:rPr>
        <w:t>因未按照招标文件要求编制而导致的投标文件被误读或按无效标处理等不利后果由投标人承担。</w:t>
      </w:r>
    </w:p>
    <w:p w:rsidR="00286D8F" w:rsidRDefault="00286D8F" w:rsidP="00286D8F">
      <w:pPr>
        <w:widowControl/>
        <w:snapToGrid w:val="0"/>
        <w:spacing w:before="156"/>
        <w:ind w:firstLine="474"/>
        <w:outlineLvl w:val="0"/>
        <w:rPr>
          <w:rFonts w:ascii="仿宋" w:eastAsia="仿宋" w:hAnsi="仿宋" w:cs="仿宋"/>
          <w:b/>
          <w:kern w:val="0"/>
          <w:sz w:val="24"/>
        </w:rPr>
      </w:pPr>
      <w:r>
        <w:rPr>
          <w:rFonts w:ascii="仿宋" w:eastAsia="仿宋" w:hAnsi="仿宋" w:cs="仿宋" w:hint="eastAsia"/>
          <w:b/>
          <w:kern w:val="0"/>
          <w:sz w:val="24"/>
        </w:rPr>
        <w:t>（四）投标报价</w:t>
      </w:r>
    </w:p>
    <w:p w:rsidR="00286D8F" w:rsidRDefault="00286D8F" w:rsidP="00286D8F">
      <w:pPr>
        <w:widowControl/>
        <w:snapToGrid w:val="0"/>
        <w:spacing w:before="156"/>
        <w:ind w:firstLineChars="200" w:firstLine="480"/>
        <w:rPr>
          <w:rFonts w:ascii="仿宋" w:eastAsia="仿宋" w:hAnsi="仿宋" w:cs="仿宋"/>
          <w:kern w:val="0"/>
          <w:sz w:val="24"/>
        </w:rPr>
      </w:pPr>
      <w:r>
        <w:rPr>
          <w:rFonts w:ascii="仿宋" w:eastAsia="仿宋" w:hAnsi="仿宋" w:cs="仿宋" w:hint="eastAsia"/>
          <w:kern w:val="0"/>
          <w:sz w:val="24"/>
        </w:rPr>
        <w:t>1.所有投标报价均以人民币元为计算单位。</w:t>
      </w:r>
      <w:r>
        <w:rPr>
          <w:rFonts w:ascii="仿宋" w:eastAsia="仿宋" w:hAnsi="仿宋" w:cs="仿宋" w:hint="eastAsia"/>
          <w:sz w:val="24"/>
          <w:szCs w:val="24"/>
        </w:rPr>
        <w:t>投标报价应是唯一的，招标方将拒绝有选择的报价，投标报价应按招标文件中相关附表格式填报</w:t>
      </w:r>
      <w:r>
        <w:rPr>
          <w:rFonts w:ascii="仿宋" w:eastAsia="仿宋" w:hAnsi="仿宋" w:cs="仿宋" w:hint="eastAsia"/>
          <w:kern w:val="0"/>
          <w:sz w:val="24"/>
        </w:rPr>
        <w:t>。</w:t>
      </w:r>
    </w:p>
    <w:p w:rsidR="00286D8F" w:rsidRDefault="00286D8F" w:rsidP="00286D8F">
      <w:pPr>
        <w:widowControl/>
        <w:snapToGrid w:val="0"/>
        <w:spacing w:before="156"/>
        <w:ind w:firstLineChars="200" w:firstLine="480"/>
        <w:rPr>
          <w:rFonts w:ascii="仿宋" w:eastAsia="仿宋" w:hAnsi="仿宋" w:cs="仿宋"/>
          <w:kern w:val="0"/>
          <w:sz w:val="24"/>
        </w:rPr>
      </w:pPr>
      <w:r>
        <w:rPr>
          <w:rFonts w:ascii="仿宋" w:eastAsia="仿宋" w:hAnsi="仿宋" w:cs="仿宋" w:hint="eastAsia"/>
          <w:kern w:val="0"/>
          <w:sz w:val="24"/>
        </w:rPr>
        <w:t>2.投标价格应该已经扣除所有同业折扣以及现金折扣。投标报价应包括所需缴纳的所有税费、项目实施所需的一切费用。</w:t>
      </w:r>
    </w:p>
    <w:p w:rsidR="00286D8F" w:rsidRDefault="00286D8F" w:rsidP="00286D8F">
      <w:pPr>
        <w:widowControl/>
        <w:snapToGrid w:val="0"/>
        <w:spacing w:before="156"/>
        <w:ind w:firstLineChars="200" w:firstLine="482"/>
        <w:rPr>
          <w:rFonts w:ascii="仿宋" w:eastAsia="仿宋" w:hAnsi="仿宋" w:cs="仿宋"/>
          <w:b/>
          <w:bCs/>
          <w:kern w:val="0"/>
          <w:sz w:val="24"/>
        </w:rPr>
      </w:pPr>
      <w:r>
        <w:rPr>
          <w:rFonts w:ascii="仿宋" w:eastAsia="仿宋" w:hAnsi="仿宋" w:cs="仿宋" w:hint="eastAsia"/>
          <w:b/>
          <w:bCs/>
          <w:kern w:val="0"/>
          <w:sz w:val="24"/>
        </w:rPr>
        <w:t>3.投标人若有方案和报价未被唱标的（采购机构在政</w:t>
      </w:r>
      <w:proofErr w:type="gramStart"/>
      <w:r>
        <w:rPr>
          <w:rFonts w:ascii="仿宋" w:eastAsia="仿宋" w:hAnsi="仿宋" w:cs="仿宋" w:hint="eastAsia"/>
          <w:b/>
          <w:bCs/>
          <w:kern w:val="0"/>
          <w:sz w:val="24"/>
        </w:rPr>
        <w:t>采云</w:t>
      </w:r>
      <w:proofErr w:type="gramEnd"/>
      <w:r>
        <w:rPr>
          <w:rFonts w:ascii="仿宋" w:eastAsia="仿宋" w:hAnsi="仿宋" w:cs="仿宋" w:hint="eastAsia"/>
          <w:b/>
          <w:bCs/>
          <w:kern w:val="0"/>
          <w:sz w:val="24"/>
        </w:rPr>
        <w:t>网站“项目采购-开标评标-开标记录（报价）”模块进行开启报价文件操作视同唱标），应在开标时及时声明或提请招标方注意，否则由投标人自己负责，采购机构对此不承担任何责任。</w:t>
      </w:r>
    </w:p>
    <w:p w:rsidR="00286D8F" w:rsidRDefault="00286D8F" w:rsidP="00286D8F">
      <w:pPr>
        <w:widowControl/>
        <w:snapToGrid w:val="0"/>
        <w:spacing w:before="156"/>
        <w:ind w:firstLineChars="203" w:firstLine="489"/>
        <w:outlineLvl w:val="0"/>
        <w:rPr>
          <w:rFonts w:ascii="仿宋" w:eastAsia="仿宋" w:hAnsi="仿宋" w:cs="仿宋"/>
          <w:b/>
          <w:kern w:val="0"/>
          <w:sz w:val="24"/>
        </w:rPr>
      </w:pPr>
      <w:r>
        <w:rPr>
          <w:rFonts w:ascii="仿宋" w:eastAsia="仿宋" w:hAnsi="仿宋" w:cs="仿宋" w:hint="eastAsia"/>
          <w:b/>
          <w:kern w:val="0"/>
          <w:sz w:val="24"/>
        </w:rPr>
        <w:t>四、投标文件的递交</w:t>
      </w:r>
    </w:p>
    <w:p w:rsidR="00286D8F" w:rsidRDefault="00286D8F" w:rsidP="00286D8F">
      <w:pPr>
        <w:widowControl/>
        <w:snapToGrid w:val="0"/>
        <w:spacing w:before="156"/>
        <w:ind w:firstLineChars="198" w:firstLine="475"/>
        <w:jc w:val="left"/>
        <w:rPr>
          <w:rFonts w:ascii="仿宋" w:eastAsia="仿宋" w:hAnsi="仿宋" w:cs="仿宋"/>
          <w:kern w:val="0"/>
          <w:sz w:val="24"/>
        </w:rPr>
      </w:pPr>
      <w:r>
        <w:rPr>
          <w:rFonts w:ascii="仿宋" w:eastAsia="仿宋" w:hAnsi="仿宋" w:cs="仿宋" w:hint="eastAsia"/>
          <w:kern w:val="0"/>
          <w:sz w:val="24"/>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未传输递交电子投标文件的，投标将被拒绝。</w:t>
      </w:r>
    </w:p>
    <w:p w:rsidR="00286D8F" w:rsidRDefault="00286D8F" w:rsidP="00286D8F">
      <w:pPr>
        <w:widowControl/>
        <w:snapToGrid w:val="0"/>
        <w:spacing w:before="156"/>
        <w:ind w:firstLineChars="198" w:firstLine="475"/>
        <w:jc w:val="left"/>
        <w:rPr>
          <w:rFonts w:ascii="仿宋" w:eastAsia="仿宋" w:hAnsi="仿宋" w:cs="仿宋"/>
          <w:kern w:val="0"/>
          <w:sz w:val="24"/>
        </w:rPr>
      </w:pPr>
      <w:r>
        <w:rPr>
          <w:rFonts w:ascii="仿宋" w:eastAsia="仿宋" w:hAnsi="仿宋" w:cs="仿宋" w:hint="eastAsia"/>
          <w:kern w:val="0"/>
          <w:sz w:val="24"/>
        </w:rPr>
        <w:t>采购机构可以视情况延长投标文件提交的截止时间。在上述情况下，采购机构与投标人以前在投标截止期方面的全部权利、责任和义务，将适用于延长至新的投标截止期。</w:t>
      </w:r>
    </w:p>
    <w:p w:rsidR="00286D8F" w:rsidRDefault="00286D8F" w:rsidP="00286D8F">
      <w:pPr>
        <w:widowControl/>
        <w:snapToGrid w:val="0"/>
        <w:spacing w:before="156"/>
        <w:ind w:firstLineChars="198" w:firstLine="475"/>
        <w:jc w:val="left"/>
        <w:rPr>
          <w:rFonts w:ascii="仿宋" w:eastAsia="仿宋" w:hAnsi="仿宋" w:cs="仿宋"/>
          <w:kern w:val="0"/>
          <w:sz w:val="24"/>
        </w:rPr>
      </w:pPr>
      <w:r>
        <w:rPr>
          <w:rFonts w:ascii="仿宋" w:eastAsia="仿宋" w:hAnsi="仿宋" w:cs="仿宋" w:hint="eastAsia"/>
          <w:kern w:val="0"/>
          <w:sz w:val="24"/>
        </w:rPr>
        <w:t>（二）投标文件的补充和修改</w:t>
      </w:r>
    </w:p>
    <w:p w:rsidR="00286D8F" w:rsidRDefault="00286D8F" w:rsidP="00286D8F">
      <w:pPr>
        <w:widowControl/>
        <w:snapToGrid w:val="0"/>
        <w:spacing w:before="156"/>
        <w:ind w:firstLineChars="198" w:firstLine="477"/>
        <w:jc w:val="left"/>
        <w:rPr>
          <w:rFonts w:ascii="仿宋" w:eastAsia="仿宋" w:hAnsi="仿宋" w:cs="仿宋"/>
          <w:b/>
          <w:bCs/>
          <w:kern w:val="0"/>
          <w:sz w:val="24"/>
          <w:u w:val="single"/>
        </w:rPr>
      </w:pPr>
      <w:r>
        <w:rPr>
          <w:rFonts w:ascii="仿宋" w:eastAsia="仿宋" w:hAnsi="仿宋" w:cs="仿宋" w:hint="eastAsia"/>
          <w:b/>
          <w:bCs/>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拒绝。</w:t>
      </w:r>
    </w:p>
    <w:p w:rsidR="00286D8F" w:rsidRDefault="00286D8F" w:rsidP="00286D8F">
      <w:pPr>
        <w:widowControl/>
        <w:snapToGrid w:val="0"/>
        <w:spacing w:before="156"/>
        <w:ind w:firstLineChars="200" w:firstLine="480"/>
        <w:jc w:val="left"/>
        <w:rPr>
          <w:rFonts w:ascii="仿宋" w:eastAsia="仿宋" w:hAnsi="仿宋" w:cs="仿宋"/>
          <w:kern w:val="0"/>
          <w:sz w:val="24"/>
        </w:rPr>
      </w:pPr>
      <w:r>
        <w:rPr>
          <w:rFonts w:ascii="仿宋" w:eastAsia="仿宋" w:hAnsi="仿宋" w:cs="仿宋" w:hint="eastAsia"/>
          <w:kern w:val="0"/>
          <w:sz w:val="24"/>
        </w:rPr>
        <w:t>（三）投标截止时间和有效时间</w:t>
      </w:r>
    </w:p>
    <w:p w:rsidR="00286D8F" w:rsidRDefault="00286D8F" w:rsidP="00286D8F">
      <w:pPr>
        <w:pStyle w:val="af17cgridlangnp1033langf"/>
        <w:spacing w:before="124" w:after="124" w:line="360" w:lineRule="auto"/>
        <w:ind w:firstLineChars="200" w:firstLine="480"/>
        <w:contextualSpacing/>
        <w:rPr>
          <w:rFonts w:ascii="仿宋" w:eastAsia="仿宋" w:hAnsi="仿宋" w:cs="仿宋"/>
          <w:sz w:val="24"/>
        </w:rPr>
      </w:pPr>
      <w:r>
        <w:rPr>
          <w:rFonts w:ascii="仿宋" w:eastAsia="仿宋" w:hAnsi="仿宋" w:cs="仿宋" w:hint="eastAsia"/>
          <w:sz w:val="24"/>
        </w:rPr>
        <w:t>1.投标截止时间后，投标人登录政</w:t>
      </w:r>
      <w:proofErr w:type="gramStart"/>
      <w:r>
        <w:rPr>
          <w:rFonts w:ascii="仿宋" w:eastAsia="仿宋" w:hAnsi="仿宋" w:cs="仿宋" w:hint="eastAsia"/>
          <w:sz w:val="24"/>
        </w:rPr>
        <w:t>采云</w:t>
      </w:r>
      <w:proofErr w:type="gramEnd"/>
      <w:r>
        <w:rPr>
          <w:rFonts w:ascii="仿宋" w:eastAsia="仿宋" w:hAnsi="仿宋" w:cs="仿宋" w:hint="eastAsia"/>
          <w:sz w:val="24"/>
        </w:rPr>
        <w:t>平台，用“项目采购-开标评标”功能对电子投标文件进行在线解密。</w:t>
      </w:r>
      <w:r>
        <w:rPr>
          <w:rFonts w:ascii="仿宋" w:eastAsia="仿宋" w:hAnsi="仿宋" w:cs="仿宋" w:hint="eastAsia"/>
          <w:b/>
          <w:bCs/>
          <w:sz w:val="24"/>
          <w:u w:val="single"/>
        </w:rPr>
        <w:t>在线解密电子投标文件时间为开标时间起30分钟内。</w:t>
      </w:r>
    </w:p>
    <w:p w:rsidR="00286D8F" w:rsidRDefault="00286D8F" w:rsidP="00286D8F">
      <w:pPr>
        <w:snapToGrid w:val="0"/>
        <w:spacing w:before="156"/>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2.投标有效期应保持自投标截止日起90天。有效期不足的投标文件将被拒绝。</w:t>
      </w:r>
    </w:p>
    <w:p w:rsidR="00286D8F" w:rsidRDefault="00286D8F" w:rsidP="00286D8F">
      <w:pPr>
        <w:snapToGrid w:val="0"/>
        <w:spacing w:before="156"/>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3.中标人的投标文件自开标之日起至合同履行完毕</w:t>
      </w:r>
      <w:proofErr w:type="gramStart"/>
      <w:r>
        <w:rPr>
          <w:rFonts w:ascii="仿宋" w:eastAsia="仿宋" w:hAnsi="仿宋" w:cs="仿宋" w:hint="eastAsia"/>
          <w:sz w:val="24"/>
          <w:szCs w:val="24"/>
        </w:rPr>
        <w:t>止</w:t>
      </w:r>
      <w:proofErr w:type="gramEnd"/>
      <w:r>
        <w:rPr>
          <w:rFonts w:ascii="仿宋" w:eastAsia="仿宋" w:hAnsi="仿宋" w:cs="仿宋" w:hint="eastAsia"/>
          <w:sz w:val="24"/>
          <w:szCs w:val="24"/>
        </w:rPr>
        <w:t>均应保持有效。</w:t>
      </w:r>
    </w:p>
    <w:p w:rsidR="00286D8F" w:rsidRDefault="00286D8F" w:rsidP="00286D8F">
      <w:pPr>
        <w:snapToGrid w:val="0"/>
        <w:spacing w:before="156"/>
        <w:ind w:firstLineChars="198" w:firstLine="477"/>
        <w:rPr>
          <w:rFonts w:ascii="仿宋" w:eastAsia="仿宋" w:hAnsi="仿宋" w:cs="仿宋"/>
          <w:sz w:val="24"/>
          <w:szCs w:val="24"/>
        </w:rPr>
      </w:pPr>
      <w:r>
        <w:rPr>
          <w:rFonts w:ascii="仿宋" w:eastAsia="仿宋" w:hAnsi="仿宋" w:cs="仿宋" w:hint="eastAsia"/>
          <w:b/>
          <w:kern w:val="0"/>
          <w:sz w:val="24"/>
        </w:rPr>
        <w:t>五、开标</w:t>
      </w:r>
    </w:p>
    <w:p w:rsidR="00286D8F" w:rsidRDefault="00286D8F" w:rsidP="00286D8F">
      <w:pPr>
        <w:pStyle w:val="aff"/>
        <w:snapToGrid w:val="0"/>
        <w:spacing w:before="156" w:after="156" w:line="240" w:lineRule="auto"/>
        <w:ind w:left="420" w:firstLineChars="196" w:firstLine="472"/>
        <w:rPr>
          <w:rFonts w:ascii="仿宋" w:eastAsia="仿宋" w:hAnsi="仿宋" w:cs="仿宋"/>
          <w:b/>
        </w:rPr>
      </w:pPr>
      <w:r>
        <w:rPr>
          <w:rFonts w:ascii="仿宋" w:eastAsia="仿宋" w:hAnsi="仿宋" w:cs="仿宋" w:hint="eastAsia"/>
          <w:b/>
        </w:rPr>
        <w:t>（一）开标准备</w:t>
      </w:r>
    </w:p>
    <w:p w:rsidR="00286D8F" w:rsidRDefault="00286D8F" w:rsidP="00286D8F">
      <w:pPr>
        <w:pStyle w:val="aff"/>
        <w:snapToGrid w:val="0"/>
        <w:spacing w:before="156" w:after="156" w:line="240" w:lineRule="auto"/>
        <w:ind w:left="420" w:firstLineChars="200" w:firstLine="480"/>
        <w:rPr>
          <w:rFonts w:ascii="仿宋" w:eastAsia="仿宋" w:hAnsi="仿宋" w:cs="仿宋"/>
          <w:bCs/>
        </w:rPr>
      </w:pPr>
      <w:r>
        <w:rPr>
          <w:rFonts w:ascii="仿宋" w:eastAsia="仿宋" w:hAnsi="仿宋" w:cs="仿宋" w:hint="eastAsia"/>
          <w:bCs/>
        </w:rPr>
        <w:t>各投标人法定代表人（负责人）或其授权代表应准时参与在线电子投标，</w:t>
      </w:r>
      <w:r w:rsidR="00334338" w:rsidRPr="00334338">
        <w:rPr>
          <w:rFonts w:ascii="仿宋" w:eastAsia="仿宋" w:hAnsi="仿宋" w:cs="仿宋" w:hint="eastAsia"/>
          <w:bCs/>
        </w:rPr>
        <w:t>投标供应商未派法人代表或授权委托人参加的，视同认可开标程序及结果</w:t>
      </w:r>
      <w:r w:rsidR="00802C59">
        <w:rPr>
          <w:rFonts w:ascii="仿宋" w:eastAsia="仿宋" w:hAnsi="仿宋" w:cs="仿宋" w:hint="eastAsia"/>
          <w:bCs/>
        </w:rPr>
        <w:t>，事后不得对采购相关人员、开标过程和开标结果提出异议。</w:t>
      </w:r>
    </w:p>
    <w:p w:rsidR="00286D8F" w:rsidRDefault="00286D8F" w:rsidP="00286D8F">
      <w:pPr>
        <w:pStyle w:val="aff"/>
        <w:snapToGrid w:val="0"/>
        <w:spacing w:before="156" w:after="156" w:line="240" w:lineRule="auto"/>
        <w:ind w:left="420" w:firstLineChars="196" w:firstLine="472"/>
        <w:rPr>
          <w:rFonts w:ascii="仿宋" w:eastAsia="仿宋" w:hAnsi="仿宋" w:cs="仿宋"/>
          <w:b/>
        </w:rPr>
      </w:pPr>
      <w:r>
        <w:rPr>
          <w:rFonts w:ascii="仿宋" w:eastAsia="仿宋" w:hAnsi="仿宋" w:cs="仿宋" w:hint="eastAsia"/>
          <w:b/>
        </w:rPr>
        <w:lastRenderedPageBreak/>
        <w:t>（二）开标程序</w:t>
      </w:r>
    </w:p>
    <w:p w:rsidR="00286D8F" w:rsidRDefault="00286D8F" w:rsidP="00286D8F">
      <w:pPr>
        <w:pStyle w:val="aff"/>
        <w:snapToGrid w:val="0"/>
        <w:spacing w:before="156" w:after="156" w:line="240" w:lineRule="auto"/>
        <w:ind w:left="420" w:firstLineChars="200" w:firstLine="480"/>
        <w:rPr>
          <w:rFonts w:ascii="仿宋" w:eastAsia="仿宋" w:hAnsi="仿宋" w:cs="仿宋"/>
        </w:rPr>
      </w:pPr>
      <w:r>
        <w:rPr>
          <w:rFonts w:ascii="仿宋" w:eastAsia="仿宋" w:hAnsi="仿宋" w:cs="仿宋" w:hint="eastAsia"/>
        </w:rPr>
        <w:t>电子招投标开标及评审程序：</w:t>
      </w:r>
    </w:p>
    <w:p w:rsidR="00286D8F" w:rsidRDefault="00286D8F" w:rsidP="00286D8F">
      <w:pPr>
        <w:pStyle w:val="aff"/>
        <w:snapToGrid w:val="0"/>
        <w:spacing w:before="156" w:after="156" w:line="240" w:lineRule="auto"/>
        <w:ind w:left="420" w:firstLineChars="200" w:firstLine="480"/>
        <w:rPr>
          <w:rFonts w:ascii="仿宋" w:eastAsia="仿宋" w:hAnsi="仿宋" w:cs="仿宋"/>
        </w:rPr>
      </w:pPr>
      <w:r>
        <w:rPr>
          <w:rFonts w:ascii="仿宋" w:eastAsia="仿宋" w:hAnsi="仿宋" w:cs="仿宋" w:hint="eastAsia"/>
        </w:rPr>
        <w:t>1.开标会由招标方主持，主持人宣布开标会议开始；</w:t>
      </w:r>
    </w:p>
    <w:p w:rsidR="00286D8F" w:rsidRDefault="00286D8F" w:rsidP="00286D8F">
      <w:pPr>
        <w:pStyle w:val="aff"/>
        <w:snapToGrid w:val="0"/>
        <w:spacing w:before="156" w:after="156" w:line="240" w:lineRule="auto"/>
        <w:ind w:left="420" w:firstLineChars="200" w:firstLine="480"/>
        <w:rPr>
          <w:rFonts w:ascii="仿宋" w:eastAsia="仿宋" w:hAnsi="仿宋" w:cs="仿宋"/>
        </w:rPr>
      </w:pPr>
      <w:r>
        <w:rPr>
          <w:rFonts w:ascii="仿宋" w:eastAsia="仿宋" w:hAnsi="仿宋" w:cs="仿宋" w:hint="eastAsia"/>
        </w:rPr>
        <w:t>2.主持人介绍参加开标会的成员，宣布开标期间的有关事项、开标纪律、应当回避的情形等注意事项；</w:t>
      </w:r>
    </w:p>
    <w:p w:rsidR="00286D8F" w:rsidRDefault="00286D8F" w:rsidP="00286D8F">
      <w:pPr>
        <w:pStyle w:val="aff"/>
        <w:snapToGrid w:val="0"/>
        <w:spacing w:before="156" w:after="156" w:line="240" w:lineRule="auto"/>
        <w:ind w:left="420" w:firstLineChars="200" w:firstLine="480"/>
        <w:rPr>
          <w:rFonts w:ascii="仿宋" w:eastAsia="仿宋" w:hAnsi="仿宋" w:cs="仿宋"/>
          <w:u w:val="single"/>
        </w:rPr>
      </w:pPr>
      <w:r>
        <w:rPr>
          <w:rFonts w:ascii="仿宋" w:eastAsia="仿宋" w:hAnsi="仿宋" w:cs="仿宋" w:hint="eastAsia"/>
        </w:rPr>
        <w:t>3.投标截止时间后，主持人宣读在线递交电子投标文件的投标人名单，投标人登录政</w:t>
      </w:r>
      <w:proofErr w:type="gramStart"/>
      <w:r>
        <w:rPr>
          <w:rFonts w:ascii="仿宋" w:eastAsia="仿宋" w:hAnsi="仿宋" w:cs="仿宋" w:hint="eastAsia"/>
        </w:rPr>
        <w:t>采云</w:t>
      </w:r>
      <w:proofErr w:type="gramEnd"/>
      <w:r>
        <w:rPr>
          <w:rFonts w:ascii="仿宋" w:eastAsia="仿宋" w:hAnsi="仿宋" w:cs="仿宋" w:hint="eastAsia"/>
        </w:rPr>
        <w:t>平台，用“项目采购-开标评标”功能对电子投标文件进行在线解密。</w:t>
      </w:r>
      <w:r>
        <w:rPr>
          <w:rFonts w:ascii="仿宋" w:eastAsia="仿宋" w:hAnsi="仿宋" w:cs="仿宋" w:hint="eastAsia"/>
          <w:b/>
          <w:bCs/>
          <w:u w:val="single"/>
        </w:rPr>
        <w:t>在线解密电子投标文件时间为开标时间起30分钟内。</w:t>
      </w:r>
    </w:p>
    <w:p w:rsidR="00286D8F" w:rsidRPr="00E6745C" w:rsidRDefault="00286D8F" w:rsidP="00286D8F">
      <w:pPr>
        <w:pStyle w:val="aff"/>
        <w:snapToGrid w:val="0"/>
        <w:spacing w:before="156" w:after="156" w:line="240" w:lineRule="auto"/>
        <w:ind w:left="420" w:firstLineChars="200" w:firstLine="480"/>
        <w:rPr>
          <w:rFonts w:ascii="仿宋" w:eastAsia="仿宋" w:hAnsi="仿宋" w:cs="仿宋"/>
        </w:rPr>
      </w:pPr>
      <w:r w:rsidRPr="00E6745C">
        <w:rPr>
          <w:rFonts w:ascii="仿宋" w:eastAsia="仿宋" w:hAnsi="仿宋" w:cs="仿宋" w:hint="eastAsia"/>
        </w:rPr>
        <w:t>4.评标委员会对资格和商务技术响应文件进行评审；</w:t>
      </w:r>
    </w:p>
    <w:p w:rsidR="00286D8F" w:rsidRPr="00E6745C" w:rsidRDefault="00286D8F" w:rsidP="00286D8F">
      <w:pPr>
        <w:pStyle w:val="aff"/>
        <w:snapToGrid w:val="0"/>
        <w:spacing w:before="156" w:after="156" w:line="240" w:lineRule="auto"/>
        <w:ind w:left="420" w:firstLineChars="200" w:firstLine="480"/>
        <w:rPr>
          <w:rFonts w:ascii="仿宋" w:eastAsia="仿宋" w:hAnsi="仿宋" w:cs="仿宋"/>
        </w:rPr>
      </w:pPr>
      <w:r w:rsidRPr="00E6745C">
        <w:rPr>
          <w:rFonts w:ascii="仿宋" w:eastAsia="仿宋" w:hAnsi="仿宋" w:cs="仿宋" w:hint="eastAsia"/>
        </w:rPr>
        <w:t>5.在系统上公开资格和商务技术评审结果，由</w:t>
      </w:r>
      <w:r w:rsidR="000B60EF" w:rsidRPr="00E6745C">
        <w:rPr>
          <w:rFonts w:ascii="仿宋" w:eastAsia="仿宋" w:hAnsi="仿宋" w:hint="eastAsia"/>
        </w:rPr>
        <w:t>招标代理机构</w:t>
      </w:r>
      <w:r w:rsidRPr="00E6745C">
        <w:rPr>
          <w:rFonts w:ascii="仿宋" w:eastAsia="仿宋" w:hAnsi="仿宋" w:cs="仿宋" w:hint="eastAsia"/>
        </w:rPr>
        <w:t>公布无效投标的投标人名单、投标无效的原因及有效投标的评分结果；如投标有效供应商不足三家，评标委员会确定为废标；</w:t>
      </w:r>
    </w:p>
    <w:p w:rsidR="00286D8F" w:rsidRPr="00E6745C" w:rsidRDefault="00286D8F" w:rsidP="00286D8F">
      <w:pPr>
        <w:pStyle w:val="aff"/>
        <w:snapToGrid w:val="0"/>
        <w:spacing w:before="156" w:after="156" w:line="240" w:lineRule="auto"/>
        <w:ind w:left="420" w:firstLineChars="200" w:firstLine="480"/>
        <w:rPr>
          <w:rFonts w:ascii="仿宋" w:eastAsia="仿宋" w:hAnsi="仿宋" w:cs="仿宋"/>
        </w:rPr>
      </w:pPr>
      <w:r w:rsidRPr="00E6745C">
        <w:rPr>
          <w:rFonts w:ascii="仿宋" w:eastAsia="仿宋" w:hAnsi="仿宋" w:cs="仿宋" w:hint="eastAsia"/>
        </w:rPr>
        <w:t>6.在系统上公开报价开标情况，主持人进行公开唱标，唱标内容为报价文件中“报价一览表”内容，以及招标方认为合适的其他内容与记录，招标方和</w:t>
      </w:r>
      <w:r w:rsidR="000B60EF" w:rsidRPr="00E6745C">
        <w:rPr>
          <w:rFonts w:ascii="仿宋" w:eastAsia="仿宋" w:hAnsi="仿宋" w:cs="仿宋" w:hint="eastAsia"/>
        </w:rPr>
        <w:t>代理机构</w:t>
      </w:r>
      <w:r w:rsidRPr="00E6745C">
        <w:rPr>
          <w:rFonts w:ascii="仿宋" w:eastAsia="仿宋" w:hAnsi="仿宋" w:cs="仿宋" w:hint="eastAsia"/>
        </w:rPr>
        <w:t>做开标记录，投标人授权代表对开标记录进行在线核实；同时由</w:t>
      </w:r>
      <w:r w:rsidR="00E6745C" w:rsidRPr="00E6745C">
        <w:rPr>
          <w:rFonts w:ascii="仿宋" w:eastAsia="仿宋" w:hAnsi="仿宋" w:hint="eastAsia"/>
        </w:rPr>
        <w:t>唱标人、录标人、监督人</w:t>
      </w:r>
      <w:r w:rsidRPr="00E6745C">
        <w:rPr>
          <w:rFonts w:ascii="仿宋" w:eastAsia="仿宋" w:hAnsi="仿宋" w:cs="仿宋" w:hint="eastAsia"/>
        </w:rPr>
        <w:t>当场签字确认，投标人授权代表未进行在线核实的，不影响评标过程和结果；</w:t>
      </w:r>
    </w:p>
    <w:p w:rsidR="00286D8F" w:rsidRPr="00E6745C" w:rsidRDefault="00286D8F" w:rsidP="00286D8F">
      <w:pPr>
        <w:pStyle w:val="aff"/>
        <w:snapToGrid w:val="0"/>
        <w:spacing w:before="156" w:after="156" w:line="240" w:lineRule="auto"/>
        <w:ind w:left="420" w:firstLineChars="200" w:firstLine="480"/>
        <w:rPr>
          <w:rFonts w:ascii="仿宋" w:eastAsia="仿宋" w:hAnsi="仿宋" w:cs="仿宋"/>
        </w:rPr>
      </w:pPr>
      <w:r w:rsidRPr="00E6745C">
        <w:rPr>
          <w:rFonts w:ascii="仿宋" w:eastAsia="仿宋" w:hAnsi="仿宋" w:cs="仿宋" w:hint="eastAsia"/>
        </w:rPr>
        <w:t>7.评标委员会对报价情况进行评审；</w:t>
      </w:r>
    </w:p>
    <w:p w:rsidR="00286D8F" w:rsidRPr="00E6745C" w:rsidRDefault="00286D8F" w:rsidP="00286D8F">
      <w:pPr>
        <w:pStyle w:val="aff"/>
        <w:snapToGrid w:val="0"/>
        <w:spacing w:before="156" w:after="156" w:line="240" w:lineRule="auto"/>
        <w:ind w:left="420" w:firstLineChars="200" w:firstLine="480"/>
        <w:rPr>
          <w:rFonts w:ascii="仿宋" w:eastAsia="仿宋" w:hAnsi="仿宋" w:cs="仿宋"/>
        </w:rPr>
      </w:pPr>
      <w:r w:rsidRPr="00E6745C">
        <w:rPr>
          <w:rFonts w:ascii="仿宋" w:eastAsia="仿宋" w:hAnsi="仿宋" w:cs="仿宋" w:hint="eastAsia"/>
        </w:rPr>
        <w:t>8.在系统上公布评审结果。评标结束，公证处公布有效投标人的评分结果和推荐的中标候选人，主持人宣布本次开标会议结束。</w:t>
      </w:r>
    </w:p>
    <w:p w:rsidR="00286D8F" w:rsidRDefault="00286D8F" w:rsidP="00286D8F">
      <w:pPr>
        <w:pStyle w:val="aff"/>
        <w:snapToGrid w:val="0"/>
        <w:spacing w:before="156" w:after="156" w:line="240" w:lineRule="auto"/>
        <w:ind w:left="420" w:firstLineChars="200" w:firstLine="482"/>
        <w:rPr>
          <w:rFonts w:ascii="仿宋" w:eastAsia="仿宋" w:hAnsi="仿宋" w:cs="仿宋"/>
          <w:b/>
          <w:bCs/>
        </w:rPr>
      </w:pPr>
      <w:r>
        <w:rPr>
          <w:rFonts w:ascii="仿宋" w:eastAsia="仿宋" w:hAnsi="仿宋" w:cs="仿宋" w:hint="eastAsia"/>
          <w:b/>
          <w:bCs/>
        </w:rPr>
        <w:t>特别说明：</w:t>
      </w:r>
    </w:p>
    <w:p w:rsidR="00286D8F" w:rsidRDefault="00286D8F" w:rsidP="00286D8F">
      <w:pPr>
        <w:pStyle w:val="aff"/>
        <w:snapToGrid w:val="0"/>
        <w:spacing w:before="156" w:after="156" w:line="240" w:lineRule="auto"/>
        <w:ind w:left="420" w:firstLineChars="200" w:firstLine="482"/>
        <w:rPr>
          <w:rFonts w:ascii="仿宋" w:eastAsia="仿宋" w:hAnsi="仿宋" w:cs="仿宋"/>
          <w:b/>
          <w:bCs/>
        </w:rPr>
      </w:pPr>
      <w:r>
        <w:rPr>
          <w:rFonts w:ascii="仿宋" w:eastAsia="仿宋" w:hAnsi="仿宋" w:cs="仿宋" w:hint="eastAsia"/>
          <w:b/>
          <w:bCs/>
        </w:rPr>
        <w:t>1、政</w:t>
      </w:r>
      <w:proofErr w:type="gramStart"/>
      <w:r>
        <w:rPr>
          <w:rFonts w:ascii="仿宋" w:eastAsia="仿宋" w:hAnsi="仿宋" w:cs="仿宋" w:hint="eastAsia"/>
          <w:b/>
          <w:bCs/>
        </w:rPr>
        <w:t>采云</w:t>
      </w:r>
      <w:proofErr w:type="gramEnd"/>
      <w:r>
        <w:rPr>
          <w:rFonts w:ascii="仿宋" w:eastAsia="仿宋" w:hAnsi="仿宋" w:cs="仿宋" w:hint="eastAsia"/>
          <w:b/>
          <w:bCs/>
        </w:rPr>
        <w:t>公司如对电子化开标及评审程序有调整的，按调整后的程序操作。</w:t>
      </w:r>
    </w:p>
    <w:p w:rsidR="00286D8F" w:rsidRDefault="00286D8F" w:rsidP="00286D8F">
      <w:pPr>
        <w:pStyle w:val="aff"/>
        <w:snapToGrid w:val="0"/>
        <w:spacing w:before="156" w:after="156" w:line="240" w:lineRule="auto"/>
        <w:ind w:left="420" w:firstLineChars="200" w:firstLine="482"/>
        <w:rPr>
          <w:rFonts w:ascii="仿宋" w:eastAsia="仿宋" w:hAnsi="仿宋" w:cs="仿宋"/>
          <w:b/>
          <w:bCs/>
        </w:rPr>
      </w:pPr>
      <w:r>
        <w:rPr>
          <w:rFonts w:ascii="仿宋" w:eastAsia="仿宋" w:hAnsi="仿宋" w:cs="仿宋" w:hint="eastAsia"/>
          <w:b/>
          <w:bCs/>
        </w:rPr>
        <w:t>2、目前政府</w:t>
      </w:r>
      <w:proofErr w:type="gramStart"/>
      <w:r>
        <w:rPr>
          <w:rFonts w:ascii="仿宋" w:eastAsia="仿宋" w:hAnsi="仿宋" w:cs="仿宋" w:hint="eastAsia"/>
          <w:b/>
          <w:bCs/>
        </w:rPr>
        <w:t>采购全</w:t>
      </w:r>
      <w:proofErr w:type="gramEnd"/>
      <w:r>
        <w:rPr>
          <w:rFonts w:ascii="仿宋" w:eastAsia="仿宋" w:hAnsi="仿宋" w:cs="仿宋" w:hint="eastAsia"/>
          <w:b/>
          <w:bCs/>
        </w:rPr>
        <w:t>流程电子化交易，投标人须在规定时间内自行解密。</w:t>
      </w:r>
    </w:p>
    <w:p w:rsidR="00286D8F" w:rsidRDefault="00286D8F" w:rsidP="00286D8F">
      <w:pPr>
        <w:pStyle w:val="aff"/>
        <w:snapToGrid w:val="0"/>
        <w:spacing w:before="156" w:after="156" w:line="240" w:lineRule="auto"/>
        <w:ind w:left="420" w:firstLineChars="200" w:firstLine="482"/>
        <w:rPr>
          <w:rFonts w:ascii="仿宋" w:eastAsia="仿宋" w:hAnsi="仿宋" w:cs="仿宋"/>
          <w:b/>
          <w:bCs/>
        </w:rPr>
      </w:pPr>
      <w:r>
        <w:rPr>
          <w:rFonts w:ascii="仿宋" w:eastAsia="仿宋" w:hAnsi="仿宋" w:cs="仿宋" w:hint="eastAsia"/>
          <w:b/>
          <w:bCs/>
        </w:rPr>
        <w:t>3、本项目原则上采用政</w:t>
      </w:r>
      <w:proofErr w:type="gramStart"/>
      <w:r>
        <w:rPr>
          <w:rFonts w:ascii="仿宋" w:eastAsia="仿宋" w:hAnsi="仿宋" w:cs="仿宋" w:hint="eastAsia"/>
          <w:b/>
          <w:bCs/>
        </w:rPr>
        <w:t>采云</w:t>
      </w:r>
      <w:proofErr w:type="gramEnd"/>
      <w:r>
        <w:rPr>
          <w:rFonts w:ascii="仿宋" w:eastAsia="仿宋" w:hAnsi="仿宋" w:cs="仿宋" w:hint="eastAsia"/>
          <w:b/>
          <w:bCs/>
        </w:rPr>
        <w:t>电子招投标开标及评审程序，但有下情形之一的，按以下情况处理：</w:t>
      </w:r>
    </w:p>
    <w:p w:rsidR="00286D8F" w:rsidRDefault="00286D8F" w:rsidP="00286D8F">
      <w:pPr>
        <w:pStyle w:val="aff"/>
        <w:snapToGrid w:val="0"/>
        <w:spacing w:before="156" w:after="156" w:line="240" w:lineRule="auto"/>
        <w:ind w:left="420" w:firstLineChars="200" w:firstLine="482"/>
        <w:rPr>
          <w:rFonts w:ascii="仿宋" w:eastAsia="仿宋" w:hAnsi="仿宋" w:cs="仿宋"/>
          <w:b/>
          <w:bCs/>
        </w:rPr>
      </w:pPr>
      <w:r>
        <w:rPr>
          <w:rFonts w:ascii="仿宋" w:eastAsia="仿宋" w:hAnsi="仿宋" w:cs="仿宋" w:hint="eastAsia"/>
          <w:b/>
          <w:bCs/>
        </w:rPr>
        <w:t>3.1若个别投标人在规定时间内无法解密或解密失败的，作无效投标处理。解密成功的投标人不足三家的，本项目流</w:t>
      </w:r>
      <w:proofErr w:type="gramStart"/>
      <w:r>
        <w:rPr>
          <w:rFonts w:ascii="仿宋" w:eastAsia="仿宋" w:hAnsi="仿宋" w:cs="仿宋" w:hint="eastAsia"/>
          <w:b/>
          <w:bCs/>
        </w:rPr>
        <w:t>标重新</w:t>
      </w:r>
      <w:proofErr w:type="gramEnd"/>
      <w:r>
        <w:rPr>
          <w:rFonts w:ascii="仿宋" w:eastAsia="仿宋" w:hAnsi="仿宋" w:cs="仿宋" w:hint="eastAsia"/>
          <w:b/>
          <w:bCs/>
        </w:rPr>
        <w:t>组织采购活动。</w:t>
      </w:r>
    </w:p>
    <w:p w:rsidR="00286D8F" w:rsidRDefault="00286D8F" w:rsidP="00286D8F">
      <w:pPr>
        <w:pStyle w:val="aff"/>
        <w:snapToGrid w:val="0"/>
        <w:spacing w:before="156" w:after="156" w:line="240" w:lineRule="auto"/>
        <w:ind w:left="420" w:firstLineChars="200" w:firstLine="482"/>
        <w:rPr>
          <w:rFonts w:ascii="仿宋" w:eastAsia="仿宋" w:hAnsi="仿宋" w:cs="仿宋"/>
          <w:b/>
          <w:bCs/>
        </w:rPr>
      </w:pPr>
      <w:r>
        <w:rPr>
          <w:rFonts w:ascii="仿宋" w:eastAsia="仿宋" w:hAnsi="仿宋" w:cs="仿宋" w:hint="eastAsia"/>
          <w:b/>
          <w:bCs/>
        </w:rPr>
        <w:t>3.2若因政</w:t>
      </w:r>
      <w:proofErr w:type="gramStart"/>
      <w:r>
        <w:rPr>
          <w:rFonts w:ascii="仿宋" w:eastAsia="仿宋" w:hAnsi="仿宋" w:cs="仿宋" w:hint="eastAsia"/>
          <w:b/>
          <w:bCs/>
        </w:rPr>
        <w:t>采云</w:t>
      </w:r>
      <w:proofErr w:type="gramEnd"/>
      <w:r>
        <w:rPr>
          <w:rFonts w:ascii="仿宋" w:eastAsia="仿宋" w:hAnsi="仿宋" w:cs="仿宋" w:hint="eastAsia"/>
          <w:b/>
          <w:bCs/>
        </w:rPr>
        <w:t>平台原因无法读取或电子开评标无法正常进行</w:t>
      </w:r>
      <w:r w:rsidRPr="00E6745C">
        <w:rPr>
          <w:rFonts w:ascii="仿宋" w:eastAsia="仿宋" w:hAnsi="仿宋" w:cs="仿宋" w:hint="eastAsia"/>
          <w:b/>
          <w:bCs/>
        </w:rPr>
        <w:t>，</w:t>
      </w:r>
      <w:r w:rsidR="00E6745C" w:rsidRPr="00E6745C">
        <w:rPr>
          <w:rFonts w:ascii="仿宋" w:eastAsia="仿宋" w:hAnsi="仿宋" w:cs="仿宋" w:hint="eastAsia"/>
          <w:b/>
          <w:bCs/>
        </w:rPr>
        <w:t>代理机构</w:t>
      </w:r>
      <w:r w:rsidRPr="00E6745C">
        <w:rPr>
          <w:rFonts w:ascii="仿宋" w:eastAsia="仿宋" w:hAnsi="仿宋" w:cs="仿宋" w:hint="eastAsia"/>
          <w:b/>
          <w:bCs/>
        </w:rPr>
        <w:t>将</w:t>
      </w:r>
      <w:r>
        <w:rPr>
          <w:rFonts w:ascii="仿宋" w:eastAsia="仿宋" w:hAnsi="仿宋" w:cs="仿宋" w:hint="eastAsia"/>
          <w:b/>
          <w:bCs/>
        </w:rPr>
        <w:t>情况上报行业监管部门同意后，重新组织采购活动。</w:t>
      </w:r>
    </w:p>
    <w:p w:rsidR="00286D8F" w:rsidRDefault="00286D8F" w:rsidP="00286D8F">
      <w:pPr>
        <w:pStyle w:val="aff"/>
        <w:snapToGrid w:val="0"/>
        <w:spacing w:beforeLines="0" w:before="120" w:after="156" w:line="240" w:lineRule="auto"/>
        <w:ind w:leftChars="228" w:left="720" w:hangingChars="100" w:hanging="241"/>
        <w:rPr>
          <w:rFonts w:ascii="仿宋" w:eastAsia="仿宋" w:hAnsi="仿宋" w:cs="仿宋"/>
          <w:b/>
        </w:rPr>
      </w:pPr>
      <w:r>
        <w:rPr>
          <w:rFonts w:ascii="仿宋" w:eastAsia="仿宋" w:hAnsi="仿宋" w:cs="仿宋" w:hint="eastAsia"/>
          <w:b/>
        </w:rPr>
        <w:t>（三）错误修正</w:t>
      </w:r>
    </w:p>
    <w:p w:rsidR="00286D8F" w:rsidRDefault="00286D8F" w:rsidP="00286D8F">
      <w:pPr>
        <w:pStyle w:val="aff"/>
        <w:snapToGrid w:val="0"/>
        <w:spacing w:before="156" w:after="156" w:line="240" w:lineRule="auto"/>
        <w:ind w:left="420" w:firstLineChars="180" w:firstLine="432"/>
        <w:rPr>
          <w:rFonts w:ascii="仿宋" w:eastAsia="仿宋" w:hAnsi="仿宋" w:cs="仿宋"/>
        </w:rPr>
      </w:pPr>
      <w:r>
        <w:rPr>
          <w:rFonts w:ascii="仿宋" w:eastAsia="仿宋" w:hAnsi="仿宋" w:cs="仿宋" w:hint="eastAsia"/>
        </w:rPr>
        <w:t>投标文件如果出现计算或表达上的错误，修正错误的原则如下：</w:t>
      </w:r>
    </w:p>
    <w:p w:rsidR="00286D8F" w:rsidRDefault="00286D8F" w:rsidP="00286D8F">
      <w:pPr>
        <w:snapToGrid w:val="0"/>
        <w:spacing w:before="156"/>
        <w:ind w:firstLineChars="190" w:firstLine="456"/>
        <w:jc w:val="left"/>
        <w:rPr>
          <w:rFonts w:ascii="仿宋" w:eastAsia="仿宋" w:hAnsi="仿宋" w:cs="仿宋"/>
          <w:kern w:val="0"/>
          <w:sz w:val="24"/>
          <w:szCs w:val="24"/>
        </w:rPr>
      </w:pPr>
      <w:r>
        <w:rPr>
          <w:rFonts w:ascii="仿宋" w:eastAsia="仿宋" w:hAnsi="仿宋" w:cs="仿宋" w:hint="eastAsia"/>
          <w:kern w:val="0"/>
          <w:sz w:val="24"/>
          <w:szCs w:val="24"/>
        </w:rPr>
        <w:t>1.投标文件中报价明细表内容与投标文件中相应内容不一致的，以报价明细表为准；</w:t>
      </w:r>
    </w:p>
    <w:p w:rsidR="00286D8F" w:rsidRDefault="00286D8F" w:rsidP="00286D8F">
      <w:pPr>
        <w:snapToGrid w:val="0"/>
        <w:spacing w:before="156"/>
        <w:ind w:firstLineChars="190" w:firstLine="456"/>
        <w:jc w:val="left"/>
        <w:rPr>
          <w:rFonts w:ascii="仿宋" w:eastAsia="仿宋" w:hAnsi="仿宋" w:cs="仿宋"/>
          <w:kern w:val="0"/>
          <w:sz w:val="24"/>
          <w:szCs w:val="24"/>
        </w:rPr>
      </w:pPr>
      <w:r>
        <w:rPr>
          <w:rFonts w:ascii="仿宋" w:eastAsia="仿宋" w:hAnsi="仿宋" w:cs="仿宋" w:hint="eastAsia"/>
          <w:kern w:val="0"/>
          <w:sz w:val="24"/>
          <w:szCs w:val="24"/>
        </w:rPr>
        <w:t>2.大写金额和小写金额不一致的，以大写金额为准；</w:t>
      </w:r>
    </w:p>
    <w:p w:rsidR="00286D8F" w:rsidRDefault="00286D8F" w:rsidP="00286D8F">
      <w:pPr>
        <w:snapToGrid w:val="0"/>
        <w:spacing w:before="156"/>
        <w:ind w:firstLineChars="190" w:firstLine="456"/>
        <w:jc w:val="left"/>
        <w:rPr>
          <w:rFonts w:ascii="仿宋" w:eastAsia="仿宋" w:hAnsi="仿宋" w:cs="仿宋"/>
          <w:kern w:val="0"/>
          <w:sz w:val="24"/>
          <w:szCs w:val="24"/>
        </w:rPr>
      </w:pPr>
      <w:r>
        <w:rPr>
          <w:rFonts w:ascii="仿宋" w:eastAsia="仿宋" w:hAnsi="仿宋" w:cs="仿宋" w:hint="eastAsia"/>
          <w:kern w:val="0"/>
          <w:sz w:val="24"/>
          <w:szCs w:val="24"/>
        </w:rPr>
        <w:t>3.单价金额小数点或者百分比有明显错位的，以报价明细表的总价为准，并修改单价；</w:t>
      </w:r>
    </w:p>
    <w:p w:rsidR="00286D8F" w:rsidRDefault="00286D8F" w:rsidP="00286D8F">
      <w:pPr>
        <w:snapToGrid w:val="0"/>
        <w:spacing w:before="156"/>
        <w:ind w:firstLineChars="190" w:firstLine="456"/>
        <w:jc w:val="left"/>
        <w:rPr>
          <w:rFonts w:ascii="仿宋" w:eastAsia="仿宋" w:hAnsi="仿宋" w:cs="仿宋"/>
          <w:kern w:val="0"/>
          <w:sz w:val="24"/>
          <w:szCs w:val="24"/>
        </w:rPr>
      </w:pPr>
      <w:r>
        <w:rPr>
          <w:rFonts w:ascii="仿宋" w:eastAsia="仿宋" w:hAnsi="仿宋" w:cs="仿宋" w:hint="eastAsia"/>
          <w:kern w:val="0"/>
          <w:sz w:val="24"/>
          <w:szCs w:val="24"/>
        </w:rPr>
        <w:t>4.总价金额与按单价汇总金额不一致的，以单价金额计算结果为准。</w:t>
      </w:r>
    </w:p>
    <w:p w:rsidR="00286D8F" w:rsidRDefault="00286D8F" w:rsidP="00286D8F">
      <w:pPr>
        <w:snapToGrid w:val="0"/>
        <w:spacing w:before="156"/>
        <w:ind w:firstLineChars="190" w:firstLine="456"/>
        <w:jc w:val="left"/>
        <w:rPr>
          <w:rFonts w:ascii="仿宋" w:eastAsia="仿宋" w:hAnsi="仿宋" w:cs="仿宋"/>
          <w:sz w:val="24"/>
          <w:szCs w:val="24"/>
        </w:rPr>
      </w:pPr>
      <w:r>
        <w:rPr>
          <w:rFonts w:ascii="仿宋" w:eastAsia="仿宋" w:hAnsi="仿宋" w:cs="仿宋" w:hint="eastAsia"/>
          <w:kern w:val="0"/>
          <w:sz w:val="24"/>
          <w:szCs w:val="24"/>
        </w:rPr>
        <w:lastRenderedPageBreak/>
        <w:t>同时出现两种以上不一致的，按照前款规定的顺序修正。修正后的报价按照经投标人加盖公章，或者由法定代表人或其授权的代表签字确认后产生约束力，投标人不确认的，其投标无效。</w:t>
      </w:r>
    </w:p>
    <w:p w:rsidR="00286D8F" w:rsidRDefault="00286D8F" w:rsidP="00286D8F">
      <w:pPr>
        <w:pStyle w:val="aff"/>
        <w:snapToGrid w:val="0"/>
        <w:spacing w:before="156" w:after="156" w:line="240" w:lineRule="auto"/>
        <w:ind w:left="420" w:firstLineChars="200" w:firstLine="482"/>
        <w:rPr>
          <w:rFonts w:ascii="仿宋" w:eastAsia="仿宋" w:hAnsi="仿宋" w:cs="仿宋"/>
          <w:b/>
        </w:rPr>
      </w:pPr>
      <w:r>
        <w:rPr>
          <w:rFonts w:ascii="仿宋" w:eastAsia="仿宋" w:hAnsi="仿宋" w:cs="仿宋" w:hint="eastAsia"/>
          <w:b/>
        </w:rPr>
        <w:t>六、评标</w:t>
      </w:r>
    </w:p>
    <w:p w:rsidR="00286D8F" w:rsidRDefault="00286D8F" w:rsidP="00286D8F">
      <w:pPr>
        <w:pStyle w:val="aff"/>
        <w:snapToGrid w:val="0"/>
        <w:spacing w:beforeLines="0" w:before="120" w:after="156" w:line="240" w:lineRule="auto"/>
        <w:ind w:leftChars="228" w:left="720" w:hangingChars="100" w:hanging="241"/>
        <w:rPr>
          <w:rFonts w:ascii="仿宋" w:eastAsia="仿宋" w:hAnsi="仿宋" w:cs="仿宋"/>
          <w:b/>
        </w:rPr>
      </w:pPr>
      <w:r>
        <w:rPr>
          <w:rFonts w:ascii="仿宋" w:eastAsia="仿宋" w:hAnsi="仿宋" w:cs="仿宋" w:hint="eastAsia"/>
          <w:b/>
        </w:rPr>
        <w:t>（一）评标委员会</w:t>
      </w:r>
    </w:p>
    <w:p w:rsidR="00286D8F" w:rsidRDefault="00286D8F" w:rsidP="00286D8F">
      <w:pPr>
        <w:pStyle w:val="aff"/>
        <w:snapToGrid w:val="0"/>
        <w:spacing w:before="156" w:after="156" w:line="240" w:lineRule="auto"/>
        <w:ind w:left="420" w:firstLineChars="200" w:firstLine="480"/>
        <w:rPr>
          <w:rFonts w:ascii="仿宋" w:eastAsia="仿宋" w:hAnsi="仿宋" w:cs="仿宋"/>
        </w:rPr>
      </w:pPr>
      <w:r>
        <w:rPr>
          <w:rFonts w:ascii="仿宋" w:eastAsia="仿宋" w:hAnsi="仿宋" w:cs="仿宋" w:hint="eastAsia"/>
        </w:rPr>
        <w:t>评标委员会依法由相关专家和采购人代表组成，人数为5人（含）以上奇数，评标委员会对投标文件进行审查、质询、评估和比较。如需在线询标，投标人法人代表或授权代表必须在规定时间内提交询标澄清。</w:t>
      </w:r>
    </w:p>
    <w:p w:rsidR="00286D8F" w:rsidRDefault="00286D8F" w:rsidP="00286D8F">
      <w:pPr>
        <w:pStyle w:val="aff"/>
        <w:tabs>
          <w:tab w:val="left" w:pos="630"/>
        </w:tabs>
        <w:snapToGrid w:val="0"/>
        <w:spacing w:before="156" w:after="156" w:line="240" w:lineRule="auto"/>
        <w:ind w:left="420" w:firstLineChars="196" w:firstLine="472"/>
        <w:rPr>
          <w:rFonts w:ascii="仿宋" w:eastAsia="仿宋" w:hAnsi="仿宋" w:cs="仿宋"/>
          <w:b/>
        </w:rPr>
      </w:pPr>
      <w:r>
        <w:rPr>
          <w:rFonts w:ascii="仿宋" w:eastAsia="仿宋" w:hAnsi="仿宋" w:cs="仿宋" w:hint="eastAsia"/>
          <w:b/>
        </w:rPr>
        <w:t>（二）评标原则</w:t>
      </w:r>
    </w:p>
    <w:p w:rsidR="00286D8F" w:rsidRDefault="00286D8F" w:rsidP="00286D8F">
      <w:pPr>
        <w:pStyle w:val="aff"/>
        <w:snapToGrid w:val="0"/>
        <w:spacing w:before="156" w:after="156" w:line="240" w:lineRule="auto"/>
        <w:ind w:left="420" w:firstLineChars="200" w:firstLine="480"/>
        <w:rPr>
          <w:rFonts w:ascii="仿宋" w:eastAsia="仿宋" w:hAnsi="仿宋" w:cs="仿宋"/>
        </w:rPr>
      </w:pPr>
      <w:r>
        <w:rPr>
          <w:rFonts w:ascii="仿宋" w:eastAsia="仿宋" w:hAnsi="仿宋" w:cs="仿宋" w:hint="eastAsia"/>
        </w:rPr>
        <w:t>1.评标委员会必须公平、公正、客观，不带任何倾向性和启发性；按照招标文件的要求和条件进行评标；客观、公正地对待所有投标人，对所有投标评审，均采用相同的程序和标准。</w:t>
      </w:r>
    </w:p>
    <w:p w:rsidR="00286D8F" w:rsidRDefault="00286D8F" w:rsidP="00286D8F">
      <w:pPr>
        <w:pStyle w:val="aff"/>
        <w:snapToGrid w:val="0"/>
        <w:spacing w:before="156" w:after="156" w:line="240" w:lineRule="auto"/>
        <w:ind w:left="420" w:firstLineChars="200" w:firstLine="480"/>
        <w:rPr>
          <w:rFonts w:ascii="仿宋" w:eastAsia="仿宋" w:hAnsi="仿宋" w:cs="仿宋"/>
        </w:rPr>
      </w:pPr>
      <w:r>
        <w:rPr>
          <w:rFonts w:ascii="仿宋" w:eastAsia="仿宋" w:hAnsi="仿宋" w:cs="仿宋" w:hint="eastAsia"/>
        </w:rPr>
        <w:t>2.评标委员会要审查每份投标文件是否实质上响应了招标文件的要求。实质上响应的投标文件应该是与招标文件要求的全部条款、条件和规格相符，没有重大偏离的投标。评标委员会决定投标的</w:t>
      </w:r>
      <w:proofErr w:type="gramStart"/>
      <w:r>
        <w:rPr>
          <w:rFonts w:ascii="仿宋" w:eastAsia="仿宋" w:hAnsi="仿宋" w:cs="仿宋" w:hint="eastAsia"/>
        </w:rPr>
        <w:t>响应性只根据</w:t>
      </w:r>
      <w:proofErr w:type="gramEnd"/>
      <w:r>
        <w:rPr>
          <w:rFonts w:ascii="仿宋" w:eastAsia="仿宋" w:hAnsi="仿宋" w:cs="仿宋" w:hint="eastAsia"/>
        </w:rPr>
        <w:t>投标文件的内容，而不寻求外部的证据。投标人不得通过修改或撤消不合要求的偏离或保留从而使其投标成为实质上响应的投标。</w:t>
      </w:r>
    </w:p>
    <w:p w:rsidR="00286D8F" w:rsidRDefault="00286D8F" w:rsidP="00286D8F">
      <w:pPr>
        <w:pStyle w:val="aff"/>
        <w:snapToGrid w:val="0"/>
        <w:spacing w:before="156" w:after="156" w:line="240" w:lineRule="auto"/>
        <w:ind w:left="420" w:firstLineChars="200" w:firstLine="480"/>
        <w:rPr>
          <w:rFonts w:ascii="仿宋" w:eastAsia="仿宋" w:hAnsi="仿宋" w:cs="仿宋"/>
        </w:rPr>
      </w:pPr>
      <w:r>
        <w:rPr>
          <w:rFonts w:ascii="仿宋" w:eastAsia="仿宋" w:hAnsi="仿宋" w:cs="仿宋" w:hint="eastAsia"/>
        </w:rPr>
        <w:t>3.在评标过程中，评标委员会及有关工作人员不得私下与投标人接触，在招标工作结束后，凡与评标情况有接触的人不得向外界透露任何与评标有关的内容。招标方不向落标</w:t>
      </w:r>
      <w:proofErr w:type="gramStart"/>
      <w:r>
        <w:rPr>
          <w:rFonts w:ascii="仿宋" w:eastAsia="仿宋" w:hAnsi="仿宋" w:cs="仿宋" w:hint="eastAsia"/>
        </w:rPr>
        <w:t>方解释</w:t>
      </w:r>
      <w:proofErr w:type="gramEnd"/>
      <w:r>
        <w:rPr>
          <w:rFonts w:ascii="仿宋" w:eastAsia="仿宋" w:hAnsi="仿宋" w:cs="仿宋" w:hint="eastAsia"/>
        </w:rPr>
        <w:t>落标原因。</w:t>
      </w:r>
    </w:p>
    <w:p w:rsidR="00286D8F" w:rsidRDefault="00286D8F" w:rsidP="00286D8F">
      <w:pPr>
        <w:pStyle w:val="aff"/>
        <w:snapToGrid w:val="0"/>
        <w:spacing w:before="156" w:after="156" w:line="240" w:lineRule="auto"/>
        <w:ind w:left="420" w:firstLineChars="200" w:firstLine="480"/>
        <w:rPr>
          <w:rFonts w:ascii="仿宋" w:eastAsia="仿宋" w:hAnsi="仿宋" w:cs="仿宋"/>
          <w:color w:val="000000"/>
        </w:rPr>
      </w:pPr>
      <w:r>
        <w:rPr>
          <w:rFonts w:ascii="仿宋" w:eastAsia="仿宋" w:hAnsi="仿宋" w:cs="仿宋" w:hint="eastAsia"/>
        </w:rPr>
        <w:t>4.在开标、评标期间，任何单位和个人不得干扰、影响评标的正常进行，投标人不得向评标委</w:t>
      </w:r>
      <w:r>
        <w:rPr>
          <w:rFonts w:ascii="仿宋" w:eastAsia="仿宋" w:hAnsi="仿宋" w:cs="仿宋" w:hint="eastAsia"/>
          <w:color w:val="000000"/>
        </w:rPr>
        <w:t>员会成员询问评标情况，不得进行旨在影响评标结果的活动，否则将废除其投标资格。</w:t>
      </w:r>
    </w:p>
    <w:p w:rsidR="00286D8F" w:rsidRDefault="00286D8F" w:rsidP="00286D8F">
      <w:pPr>
        <w:pStyle w:val="aff"/>
        <w:snapToGrid w:val="0"/>
        <w:spacing w:before="156" w:after="156" w:line="240" w:lineRule="auto"/>
        <w:ind w:left="420" w:firstLineChars="200" w:firstLine="482"/>
        <w:rPr>
          <w:rFonts w:ascii="仿宋" w:eastAsia="仿宋" w:hAnsi="仿宋" w:cs="仿宋"/>
          <w:b/>
          <w:bCs/>
          <w:color w:val="000000"/>
        </w:rPr>
      </w:pPr>
      <w:r>
        <w:rPr>
          <w:rFonts w:ascii="仿宋" w:eastAsia="仿宋" w:hAnsi="仿宋" w:cs="仿宋" w:hint="eastAsia"/>
          <w:b/>
          <w:bCs/>
          <w:color w:val="000000"/>
        </w:rPr>
        <w:t>5.本项目原则上采用电子评审方法，若因政</w:t>
      </w:r>
      <w:proofErr w:type="gramStart"/>
      <w:r>
        <w:rPr>
          <w:rFonts w:ascii="仿宋" w:eastAsia="仿宋" w:hAnsi="仿宋" w:cs="仿宋" w:hint="eastAsia"/>
          <w:b/>
          <w:bCs/>
          <w:color w:val="000000"/>
        </w:rPr>
        <w:t>采云</w:t>
      </w:r>
      <w:proofErr w:type="gramEnd"/>
      <w:r>
        <w:rPr>
          <w:rFonts w:ascii="仿宋" w:eastAsia="仿宋" w:hAnsi="仿宋" w:cs="仿宋" w:hint="eastAsia"/>
          <w:b/>
          <w:bCs/>
          <w:color w:val="000000"/>
        </w:rPr>
        <w:t>平台原因无法读取或电子开评标无法正常进行，或因系统原因，出现违反法律法规，或出现影响采购公平公正的违法、违规行为等其他不可抗力情况的，采购机构有权中止本次招投标工作，并报政府采购监督部门处理。</w:t>
      </w:r>
    </w:p>
    <w:p w:rsidR="00286D8F" w:rsidRDefault="00286D8F" w:rsidP="00286D8F">
      <w:pPr>
        <w:pStyle w:val="aff"/>
        <w:snapToGrid w:val="0"/>
        <w:spacing w:before="156" w:after="156" w:line="240" w:lineRule="auto"/>
        <w:ind w:left="420" w:firstLineChars="200" w:firstLine="482"/>
        <w:rPr>
          <w:rFonts w:ascii="仿宋" w:eastAsia="仿宋" w:hAnsi="仿宋" w:cs="仿宋"/>
          <w:b/>
          <w:bCs/>
          <w:color w:val="000000"/>
        </w:rPr>
      </w:pPr>
      <w:r>
        <w:rPr>
          <w:rFonts w:ascii="仿宋" w:eastAsia="仿宋" w:hAnsi="仿宋" w:cs="仿宋" w:hint="eastAsia"/>
          <w:b/>
          <w:bCs/>
          <w:color w:val="000000"/>
        </w:rPr>
        <w:t>评标方法及评分标准等，详见招标文件“第三章  评标办法及评分标准”。</w:t>
      </w:r>
    </w:p>
    <w:p w:rsidR="00286D8F" w:rsidRDefault="00286D8F" w:rsidP="00286D8F">
      <w:pPr>
        <w:pStyle w:val="aff"/>
        <w:snapToGrid w:val="0"/>
        <w:spacing w:beforeLines="0" w:before="120" w:after="156" w:line="240" w:lineRule="auto"/>
        <w:ind w:leftChars="228" w:left="720" w:hangingChars="100" w:hanging="241"/>
        <w:rPr>
          <w:rFonts w:ascii="仿宋" w:eastAsia="仿宋" w:hAnsi="仿宋" w:cs="仿宋"/>
          <w:b/>
        </w:rPr>
      </w:pPr>
      <w:r>
        <w:rPr>
          <w:rFonts w:ascii="仿宋" w:eastAsia="仿宋" w:hAnsi="仿宋" w:cs="仿宋" w:hint="eastAsia"/>
          <w:b/>
          <w:bCs/>
        </w:rPr>
        <w:t>（三）评标程序</w:t>
      </w:r>
    </w:p>
    <w:p w:rsidR="00286D8F" w:rsidRDefault="00286D8F" w:rsidP="00286D8F">
      <w:pPr>
        <w:spacing w:before="156"/>
        <w:ind w:firstLineChars="200" w:firstLine="480"/>
        <w:rPr>
          <w:rFonts w:ascii="仿宋" w:eastAsia="仿宋" w:hAnsi="仿宋" w:cs="仿宋"/>
          <w:sz w:val="24"/>
          <w:szCs w:val="24"/>
        </w:rPr>
      </w:pPr>
      <w:r>
        <w:rPr>
          <w:rFonts w:ascii="仿宋" w:eastAsia="仿宋" w:hAnsi="仿宋" w:cs="仿宋" w:hint="eastAsia"/>
          <w:sz w:val="24"/>
          <w:szCs w:val="24"/>
        </w:rPr>
        <w:t>本项目评标一般将按以下程序进行：投标文件初审、澄清有关问题、投标文件资格资性审查、商务技术部分的比较与评价、报价文件的比较与评审、推荐中标候选人和编写评标报告等。</w:t>
      </w:r>
    </w:p>
    <w:p w:rsidR="00286D8F" w:rsidRDefault="00286D8F" w:rsidP="00286D8F">
      <w:pPr>
        <w:spacing w:before="156"/>
        <w:ind w:firstLineChars="200" w:firstLine="480"/>
        <w:rPr>
          <w:rFonts w:ascii="仿宋" w:eastAsia="仿宋" w:hAnsi="仿宋" w:cs="仿宋"/>
          <w:sz w:val="24"/>
          <w:szCs w:val="24"/>
        </w:rPr>
      </w:pPr>
      <w:r>
        <w:rPr>
          <w:rFonts w:ascii="仿宋" w:eastAsia="仿宋" w:hAnsi="仿宋" w:cs="仿宋" w:hint="eastAsia"/>
          <w:sz w:val="24"/>
          <w:szCs w:val="24"/>
        </w:rPr>
        <w:t>1.投标文件初审分为资格性检查和符合性检查。</w:t>
      </w:r>
    </w:p>
    <w:p w:rsidR="00286D8F" w:rsidRDefault="00286D8F" w:rsidP="00286D8F">
      <w:pPr>
        <w:spacing w:before="156"/>
        <w:ind w:firstLineChars="200" w:firstLine="480"/>
        <w:rPr>
          <w:rFonts w:ascii="仿宋" w:eastAsia="仿宋" w:hAnsi="仿宋" w:cs="仿宋"/>
          <w:sz w:val="24"/>
          <w:szCs w:val="24"/>
        </w:rPr>
      </w:pPr>
      <w:r>
        <w:rPr>
          <w:rFonts w:ascii="仿宋" w:eastAsia="仿宋" w:hAnsi="仿宋" w:cs="仿宋" w:hint="eastAsia"/>
          <w:sz w:val="24"/>
          <w:szCs w:val="24"/>
        </w:rPr>
        <w:t>（1）资格性检查：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资格性检查不合格的投标人则无须继续进行符合性检查，并且投标文件初审结论不合格。</w:t>
      </w:r>
    </w:p>
    <w:p w:rsidR="00286D8F" w:rsidRDefault="00286D8F" w:rsidP="00286D8F">
      <w:pPr>
        <w:spacing w:before="156"/>
        <w:ind w:firstLineChars="200" w:firstLine="480"/>
        <w:rPr>
          <w:rFonts w:ascii="仿宋" w:eastAsia="仿宋" w:hAnsi="仿宋" w:cs="仿宋"/>
          <w:sz w:val="24"/>
          <w:szCs w:val="24"/>
        </w:rPr>
      </w:pPr>
      <w:r>
        <w:rPr>
          <w:rFonts w:ascii="仿宋" w:eastAsia="仿宋" w:hAnsi="仿宋" w:cs="仿宋" w:hint="eastAsia"/>
          <w:sz w:val="24"/>
          <w:szCs w:val="24"/>
        </w:rPr>
        <w:lastRenderedPageBreak/>
        <w:t>（2）符合性检查：依据招标文件的规定，从投标文件的商务及技术文件和报价文件有效性、完整性和对招标文件的响应程度进行审查、比较和评估，以确定是否对招标文件的实质性要求</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响应。符合性检查不合格的投标人，投标文件初审结论不合格。</w:t>
      </w:r>
    </w:p>
    <w:p w:rsidR="00286D8F" w:rsidRDefault="00286D8F" w:rsidP="00286D8F">
      <w:pPr>
        <w:spacing w:before="156"/>
        <w:ind w:firstLineChars="200" w:firstLine="480"/>
        <w:rPr>
          <w:rFonts w:ascii="仿宋" w:eastAsia="仿宋" w:hAnsi="仿宋" w:cs="仿宋"/>
          <w:sz w:val="24"/>
          <w:szCs w:val="24"/>
        </w:rPr>
      </w:pPr>
      <w:r>
        <w:rPr>
          <w:rFonts w:ascii="仿宋" w:eastAsia="仿宋" w:hAnsi="仿宋" w:cs="仿宋" w:hint="eastAsia"/>
          <w:sz w:val="24"/>
          <w:szCs w:val="24"/>
        </w:rPr>
        <w:t>2.投标文件初审结论合格的投标人进入评标后续程序。</w:t>
      </w:r>
    </w:p>
    <w:p w:rsidR="00286D8F" w:rsidRDefault="00286D8F" w:rsidP="00286D8F">
      <w:pPr>
        <w:spacing w:before="156"/>
        <w:ind w:firstLineChars="200" w:firstLine="480"/>
        <w:rPr>
          <w:rFonts w:ascii="仿宋" w:eastAsia="仿宋" w:hAnsi="仿宋" w:cs="仿宋"/>
          <w:sz w:val="24"/>
          <w:szCs w:val="24"/>
        </w:rPr>
      </w:pPr>
      <w:r>
        <w:rPr>
          <w:rFonts w:ascii="仿宋" w:eastAsia="仿宋" w:hAnsi="仿宋" w:cs="仿宋" w:hint="eastAsia"/>
          <w:sz w:val="24"/>
          <w:szCs w:val="24"/>
        </w:rPr>
        <w:t>3.投标文件的澄清。对投标文件中含义不明确、同类问题表述不一致或者有明显文字和计算错误的内容，评标委员会可以书面形式要求投标人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必要的澄清、说明或者纠正。投标人的澄清、说明或者补正应当采用政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系统询标澄清功能，并不得超出投标文件的范围或者改变投标文件的实质性内容。</w:t>
      </w:r>
    </w:p>
    <w:p w:rsidR="00286D8F" w:rsidRDefault="00286D8F" w:rsidP="00286D8F">
      <w:pPr>
        <w:spacing w:before="156"/>
        <w:ind w:firstLineChars="200" w:firstLine="480"/>
        <w:rPr>
          <w:rFonts w:ascii="仿宋" w:eastAsia="仿宋" w:hAnsi="仿宋" w:cs="仿宋"/>
          <w:sz w:val="24"/>
          <w:szCs w:val="24"/>
        </w:rPr>
      </w:pPr>
      <w:r>
        <w:rPr>
          <w:rFonts w:ascii="仿宋" w:eastAsia="仿宋" w:hAnsi="仿宋" w:cs="仿宋" w:hint="eastAsia"/>
          <w:sz w:val="24"/>
          <w:szCs w:val="24"/>
        </w:rPr>
        <w:t>4.比较与评审。按招标文件中规定的评标方法和标准，对资格性检查和符合性检查合格的投标文件进行商务和技术评估，综合比较与评价。</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5.推荐中标候选人。评标委员会完成评标后,评标委员会按评标原则、标准和方法推荐中标候选人同时起草评标报告。</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6.供应</w:t>
      </w:r>
      <w:proofErr w:type="gramStart"/>
      <w:r>
        <w:rPr>
          <w:rFonts w:ascii="仿宋" w:eastAsia="仿宋" w:hAnsi="仿宋" w:cs="仿宋" w:hint="eastAsia"/>
          <w:sz w:val="24"/>
          <w:szCs w:val="24"/>
        </w:rPr>
        <w:t>商拒绝</w:t>
      </w:r>
      <w:proofErr w:type="gramEnd"/>
      <w:r>
        <w:rPr>
          <w:rFonts w:ascii="仿宋" w:eastAsia="仿宋" w:hAnsi="仿宋" w:cs="仿宋" w:hint="eastAsia"/>
          <w:sz w:val="24"/>
          <w:szCs w:val="24"/>
        </w:rPr>
        <w:t>澄清或者澄清的内容改变了投标文件的实质性内</w:t>
      </w:r>
      <w:r w:rsidRPr="00E6745C">
        <w:rPr>
          <w:rFonts w:ascii="仿宋" w:eastAsia="仿宋" w:hAnsi="仿宋" w:cs="仿宋" w:hint="eastAsia"/>
          <w:sz w:val="24"/>
          <w:szCs w:val="24"/>
        </w:rPr>
        <w:t>容的，评标委员会</w:t>
      </w:r>
      <w:r>
        <w:rPr>
          <w:rFonts w:ascii="仿宋" w:eastAsia="仿宋" w:hAnsi="仿宋" w:cs="仿宋" w:hint="eastAsia"/>
          <w:sz w:val="24"/>
          <w:szCs w:val="24"/>
        </w:rPr>
        <w:t>有权对该投标文件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不利于投标人的评判。</w:t>
      </w:r>
    </w:p>
    <w:p w:rsidR="00286D8F" w:rsidRDefault="00286D8F" w:rsidP="00286D8F">
      <w:pPr>
        <w:spacing w:before="156"/>
        <w:ind w:firstLineChars="200" w:firstLine="482"/>
        <w:outlineLvl w:val="0"/>
        <w:rPr>
          <w:rFonts w:ascii="仿宋" w:eastAsia="仿宋" w:hAnsi="仿宋" w:cs="仿宋"/>
          <w:b/>
          <w:kern w:val="0"/>
          <w:sz w:val="24"/>
          <w:szCs w:val="20"/>
        </w:rPr>
      </w:pPr>
      <w:r>
        <w:rPr>
          <w:rFonts w:ascii="仿宋" w:eastAsia="仿宋" w:hAnsi="仿宋" w:cs="仿宋" w:hint="eastAsia"/>
          <w:b/>
          <w:kern w:val="0"/>
          <w:sz w:val="24"/>
        </w:rPr>
        <w:t>七、无效的投标</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发生下列情况之一的投标文件被视为无效：</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（一）投标截止时间前未传输递交电子投标文件的，在规定时间内无法解密或解密失败的</w:t>
      </w:r>
      <w:r>
        <w:rPr>
          <w:rFonts w:ascii="仿宋" w:eastAsia="仿宋" w:hAnsi="仿宋" w:cs="仿宋" w:hint="eastAsia"/>
          <w:b/>
          <w:bCs/>
          <w:kern w:val="0"/>
          <w:sz w:val="24"/>
        </w:rPr>
        <w:t>；</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（二）</w:t>
      </w:r>
      <w:r>
        <w:rPr>
          <w:rFonts w:ascii="仿宋" w:eastAsia="仿宋" w:hAnsi="仿宋" w:cs="仿宋" w:hint="eastAsia"/>
          <w:sz w:val="24"/>
        </w:rPr>
        <w:t>投标文件组成漏项或未按规定的格式编制，内容不全或内容字迹模糊辨认不清的；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（三）未办理获取采购文件登记手续的；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（四）投标人未能通过资格审查的；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szCs w:val="24"/>
        </w:rPr>
        <w:t>（五）递交两个或多个内容不同的投标方案</w:t>
      </w:r>
      <w:r>
        <w:rPr>
          <w:rFonts w:ascii="仿宋" w:eastAsia="仿宋" w:hAnsi="仿宋" w:cs="仿宋" w:hint="eastAsia"/>
          <w:kern w:val="0"/>
          <w:sz w:val="24"/>
        </w:rPr>
        <w:t>的，或投标报价有选择性的；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（六）与招标文件有重大偏离的文件（有不响应带</w:t>
      </w:r>
      <w:r>
        <w:rPr>
          <w:rFonts w:ascii="仿宋" w:eastAsia="仿宋" w:hAnsi="仿宋" w:cs="仿宋" w:hint="eastAsia"/>
          <w:sz w:val="24"/>
        </w:rPr>
        <w:t>▲</w:t>
      </w:r>
      <w:proofErr w:type="gramStart"/>
      <w:r>
        <w:rPr>
          <w:rFonts w:ascii="仿宋" w:eastAsia="仿宋" w:hAnsi="仿宋" w:cs="仿宋" w:hint="eastAsia"/>
          <w:kern w:val="0"/>
          <w:sz w:val="24"/>
        </w:rPr>
        <w:t>号要求</w:t>
      </w:r>
      <w:proofErr w:type="gramEnd"/>
      <w:r>
        <w:rPr>
          <w:rFonts w:ascii="仿宋" w:eastAsia="仿宋" w:hAnsi="仿宋" w:cs="仿宋" w:hint="eastAsia"/>
          <w:kern w:val="0"/>
          <w:sz w:val="24"/>
        </w:rPr>
        <w:t>的）或投标文件不响应招标文件的实质性规定、采购需求的实质性内容或其投标内容有重大缺项或者涂改模糊处未作有效修正或者实质性内容表述矛盾歧义，评标委员会不能确认为有效的；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（七）投标报价超过预算的；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（八）投标报价明显高于市场价或低于成本价，投标人又不能</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合理书面说明并提供相关证明材料的；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（九）资格文件、商务及技术文件中出现投标价格信息的、不符合报价文件规定要求的；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十）电子投标文件中所须加盖公章部分均采用CA签章，投标文件应盖而未盖公章或盖非公司公章的、不按正确位置盖章的、未有效授权，投标响应函、报价一览表、法定代表人授权委托书等填写不完整或有涂改的；</w:t>
      </w:r>
    </w:p>
    <w:p w:rsidR="00286D8F" w:rsidRDefault="00286D8F" w:rsidP="00286D8F">
      <w:pPr>
        <w:widowControl/>
        <w:snapToGrid w:val="0"/>
        <w:spacing w:before="156"/>
        <w:ind w:firstLineChars="200" w:firstLine="480"/>
        <w:rPr>
          <w:rFonts w:ascii="仿宋" w:eastAsia="仿宋" w:hAnsi="仿宋" w:cs="仿宋"/>
          <w:sz w:val="24"/>
        </w:rPr>
      </w:pPr>
      <w:r>
        <w:rPr>
          <w:rFonts w:ascii="仿宋" w:eastAsia="仿宋" w:hAnsi="仿宋" w:cs="仿宋" w:hint="eastAsia"/>
          <w:sz w:val="24"/>
        </w:rPr>
        <w:t>（十一）报价文件中有0报价的；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sz w:val="24"/>
        </w:rPr>
        <w:t>（十二）商务及技术文件和报价文</w:t>
      </w:r>
      <w:r>
        <w:rPr>
          <w:rFonts w:ascii="仿宋" w:eastAsia="仿宋" w:hAnsi="仿宋" w:cs="仿宋" w:hint="eastAsia"/>
          <w:kern w:val="0"/>
          <w:sz w:val="24"/>
        </w:rPr>
        <w:t>件中的投标产品或服务不一致的；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lastRenderedPageBreak/>
        <w:t>（十三）根据招标文件要求，评标委员会认为应当作无效投标的其他情况；</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（十四）出现影响采购公正的违法违规行为；</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（十五）投标文件含有采购人不能接受的附加条件的；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（十六）不符合法律、法规和本招标文件规定的其他实质性要求的。</w:t>
      </w:r>
    </w:p>
    <w:p w:rsidR="00286D8F" w:rsidRDefault="00286D8F" w:rsidP="00286D8F">
      <w:pPr>
        <w:spacing w:before="156"/>
        <w:ind w:firstLineChars="200" w:firstLine="482"/>
        <w:outlineLvl w:val="0"/>
        <w:rPr>
          <w:rFonts w:ascii="仿宋" w:eastAsia="仿宋" w:hAnsi="仿宋" w:cs="仿宋"/>
          <w:b/>
          <w:kern w:val="0"/>
          <w:sz w:val="24"/>
        </w:rPr>
      </w:pPr>
      <w:r>
        <w:rPr>
          <w:rFonts w:ascii="仿宋" w:eastAsia="仿宋" w:hAnsi="仿宋" w:cs="仿宋" w:hint="eastAsia"/>
          <w:b/>
          <w:kern w:val="0"/>
          <w:sz w:val="24"/>
        </w:rPr>
        <w:t>八、废标</w:t>
      </w:r>
    </w:p>
    <w:p w:rsidR="00286D8F" w:rsidRDefault="00286D8F" w:rsidP="00286D8F">
      <w:pPr>
        <w:spacing w:before="156"/>
        <w:ind w:firstLineChars="200" w:firstLine="480"/>
        <w:rPr>
          <w:rFonts w:ascii="仿宋" w:eastAsia="仿宋" w:hAnsi="仿宋" w:cs="仿宋"/>
          <w:kern w:val="0"/>
          <w:sz w:val="24"/>
        </w:rPr>
      </w:pPr>
      <w:r>
        <w:rPr>
          <w:rFonts w:ascii="仿宋" w:eastAsia="仿宋" w:hAnsi="仿宋" w:cs="仿宋" w:hint="eastAsia"/>
          <w:kern w:val="0"/>
          <w:sz w:val="24"/>
        </w:rPr>
        <w:t>在采购中，出现下列情形之一的，应予废标：</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（一）符合专业条件的供应商或者对采购文件作实质响应的供应商不足三家的；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（二）出现影响采购公正的违法、违规行为的；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（三）投标人的报价均超过了采购预算，采购人不能支付的；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（四）因重大变故，采购任务取消的；</w:t>
      </w:r>
    </w:p>
    <w:p w:rsidR="00286D8F" w:rsidRDefault="00286D8F" w:rsidP="00286D8F">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（五）违反采购流程的。</w:t>
      </w:r>
    </w:p>
    <w:p w:rsidR="00286D8F" w:rsidRDefault="00286D8F" w:rsidP="00286D8F">
      <w:pPr>
        <w:spacing w:before="156"/>
        <w:ind w:firstLineChars="200" w:firstLine="480"/>
        <w:outlineLvl w:val="0"/>
        <w:rPr>
          <w:rFonts w:ascii="仿宋" w:eastAsia="仿宋" w:hAnsi="仿宋" w:cs="仿宋"/>
          <w:kern w:val="0"/>
          <w:sz w:val="24"/>
        </w:rPr>
      </w:pPr>
      <w:proofErr w:type="gramStart"/>
      <w:r>
        <w:rPr>
          <w:rFonts w:ascii="仿宋" w:eastAsia="仿宋" w:hAnsi="仿宋" w:cs="仿宋" w:hint="eastAsia"/>
          <w:kern w:val="0"/>
          <w:sz w:val="24"/>
        </w:rPr>
        <w:t>废标后</w:t>
      </w:r>
      <w:proofErr w:type="gramEnd"/>
      <w:r>
        <w:rPr>
          <w:rFonts w:ascii="仿宋" w:eastAsia="仿宋" w:hAnsi="仿宋" w:cs="仿宋" w:hint="eastAsia"/>
          <w:kern w:val="0"/>
          <w:sz w:val="24"/>
        </w:rPr>
        <w:t>，采购机构应当将</w:t>
      </w:r>
      <w:proofErr w:type="gramStart"/>
      <w:r>
        <w:rPr>
          <w:rFonts w:ascii="仿宋" w:eastAsia="仿宋" w:hAnsi="仿宋" w:cs="仿宋" w:hint="eastAsia"/>
          <w:kern w:val="0"/>
          <w:sz w:val="24"/>
        </w:rPr>
        <w:t>废标理由</w:t>
      </w:r>
      <w:proofErr w:type="gramEnd"/>
      <w:r>
        <w:rPr>
          <w:rFonts w:ascii="仿宋" w:eastAsia="仿宋" w:hAnsi="仿宋" w:cs="仿宋" w:hint="eastAsia"/>
          <w:kern w:val="0"/>
          <w:sz w:val="24"/>
        </w:rPr>
        <w:t>通知所有投标人。</w:t>
      </w:r>
    </w:p>
    <w:p w:rsidR="00286D8F" w:rsidRDefault="00286D8F" w:rsidP="00286D8F">
      <w:pPr>
        <w:pStyle w:val="aff"/>
        <w:snapToGrid w:val="0"/>
        <w:spacing w:before="156" w:after="156" w:line="240" w:lineRule="auto"/>
        <w:ind w:left="420" w:firstLineChars="198" w:firstLine="477"/>
        <w:outlineLvl w:val="1"/>
        <w:rPr>
          <w:rFonts w:ascii="仿宋" w:eastAsia="仿宋" w:hAnsi="仿宋" w:cs="仿宋"/>
          <w:b/>
          <w:kern w:val="0"/>
        </w:rPr>
      </w:pPr>
      <w:r>
        <w:rPr>
          <w:rFonts w:ascii="仿宋" w:eastAsia="仿宋" w:hAnsi="仿宋" w:cs="仿宋" w:hint="eastAsia"/>
          <w:b/>
        </w:rPr>
        <w:t>九、定标</w:t>
      </w:r>
    </w:p>
    <w:p w:rsidR="00286D8F" w:rsidRDefault="00286D8F" w:rsidP="000B6FE4">
      <w:pPr>
        <w:pStyle w:val="aff"/>
        <w:snapToGrid w:val="0"/>
        <w:spacing w:before="156" w:after="156" w:line="240" w:lineRule="auto"/>
        <w:ind w:firstLineChars="200" w:firstLine="480"/>
        <w:rPr>
          <w:rFonts w:ascii="仿宋" w:eastAsia="仿宋" w:hAnsi="仿宋" w:cs="仿宋"/>
        </w:rPr>
      </w:pPr>
      <w:r>
        <w:rPr>
          <w:rFonts w:ascii="仿宋" w:eastAsia="仿宋" w:hAnsi="仿宋" w:cs="仿宋" w:hint="eastAsia"/>
        </w:rPr>
        <w:t>（一）本项目由评标委员会根据招标文件和有关规定推荐中标候选人，采购结果由采购人代表签字确认。</w:t>
      </w:r>
    </w:p>
    <w:p w:rsidR="00286D8F" w:rsidRDefault="00286D8F" w:rsidP="000B6FE4">
      <w:pPr>
        <w:snapToGrid w:val="0"/>
        <w:spacing w:before="156"/>
        <w:ind w:firstLineChars="200" w:firstLine="480"/>
        <w:rPr>
          <w:rFonts w:ascii="仿宋" w:eastAsia="仿宋" w:hAnsi="仿宋" w:cs="仿宋"/>
          <w:sz w:val="24"/>
          <w:szCs w:val="24"/>
          <w:u w:val="single"/>
        </w:rPr>
      </w:pPr>
      <w:r>
        <w:rPr>
          <w:rFonts w:ascii="仿宋" w:eastAsia="仿宋" w:hAnsi="仿宋" w:cs="仿宋" w:hint="eastAsia"/>
          <w:sz w:val="24"/>
          <w:szCs w:val="24"/>
        </w:rPr>
        <w:t>（二）</w:t>
      </w:r>
      <w:r>
        <w:rPr>
          <w:rFonts w:ascii="仿宋" w:eastAsia="仿宋" w:hAnsi="仿宋" w:cs="仿宋" w:hint="eastAsia"/>
          <w:kern w:val="0"/>
          <w:sz w:val="24"/>
          <w:szCs w:val="24"/>
        </w:rPr>
        <w:t>采购结果经采购人确认后，招标方将于7个工作日内在浙江省政府采购网上发布中标公</w:t>
      </w:r>
      <w:r w:rsidRPr="00E06CD7">
        <w:rPr>
          <w:rFonts w:ascii="仿宋" w:eastAsia="仿宋" w:hAnsi="仿宋" w:cs="仿宋" w:hint="eastAsia"/>
          <w:kern w:val="0"/>
          <w:sz w:val="24"/>
          <w:szCs w:val="24"/>
        </w:rPr>
        <w:t>告，由</w:t>
      </w:r>
      <w:r w:rsidR="00E06CD7" w:rsidRPr="00E06CD7">
        <w:rPr>
          <w:rFonts w:ascii="仿宋" w:eastAsia="仿宋" w:hAnsi="仿宋" w:cs="仿宋" w:hint="eastAsia"/>
          <w:kern w:val="0"/>
          <w:sz w:val="24"/>
          <w:szCs w:val="24"/>
        </w:rPr>
        <w:t>浙江华诚建设工程咨询有限公司与</w:t>
      </w:r>
      <w:r w:rsidR="00E47033">
        <w:rPr>
          <w:rFonts w:ascii="仿宋" w:eastAsia="仿宋" w:hAnsi="仿宋" w:cs="仿宋" w:hint="eastAsia"/>
          <w:kern w:val="0"/>
          <w:sz w:val="24"/>
          <w:szCs w:val="24"/>
        </w:rPr>
        <w:t>杭州市生态环境局富阳分局</w:t>
      </w:r>
      <w:r w:rsidR="00E06CD7" w:rsidRPr="00E06CD7">
        <w:rPr>
          <w:rFonts w:ascii="仿宋" w:eastAsia="仿宋" w:hAnsi="仿宋" w:cs="仿宋" w:hint="eastAsia"/>
          <w:kern w:val="0"/>
          <w:sz w:val="24"/>
          <w:szCs w:val="24"/>
        </w:rPr>
        <w:t>共同</w:t>
      </w:r>
      <w:r w:rsidRPr="00E06CD7">
        <w:rPr>
          <w:rFonts w:ascii="仿宋" w:eastAsia="仿宋" w:hAnsi="仿宋" w:cs="仿宋" w:hint="eastAsia"/>
          <w:kern w:val="0"/>
          <w:sz w:val="24"/>
          <w:szCs w:val="24"/>
        </w:rPr>
        <w:t>签发《中标通知书》。</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（三）中标通知书发出后，若中标供应商放弃中标，应当承担相应的法律责任，中标通知书对采购人和中标供应商具有同等法律效力。</w:t>
      </w:r>
    </w:p>
    <w:p w:rsidR="00286D8F" w:rsidRDefault="00286D8F" w:rsidP="00420215">
      <w:pPr>
        <w:pStyle w:val="aff"/>
        <w:snapToGrid w:val="0"/>
        <w:spacing w:before="156" w:after="156" w:line="240" w:lineRule="auto"/>
        <w:ind w:firstLineChars="200" w:firstLine="482"/>
        <w:outlineLvl w:val="1"/>
        <w:rPr>
          <w:rFonts w:ascii="仿宋" w:eastAsia="仿宋" w:hAnsi="仿宋" w:cs="仿宋"/>
          <w:b/>
        </w:rPr>
      </w:pPr>
      <w:r>
        <w:rPr>
          <w:rFonts w:ascii="仿宋" w:eastAsia="仿宋" w:hAnsi="仿宋" w:cs="仿宋" w:hint="eastAsia"/>
          <w:b/>
        </w:rPr>
        <w:t>十、合同签订及其他</w:t>
      </w:r>
    </w:p>
    <w:p w:rsidR="00286D8F" w:rsidRDefault="00286D8F" w:rsidP="00286D8F">
      <w:pPr>
        <w:snapToGrid w:val="0"/>
        <w:spacing w:before="156"/>
        <w:ind w:firstLineChars="196" w:firstLine="472"/>
        <w:rPr>
          <w:rFonts w:ascii="仿宋" w:eastAsia="仿宋" w:hAnsi="仿宋" w:cs="仿宋"/>
          <w:b/>
          <w:bCs/>
          <w:sz w:val="24"/>
          <w:szCs w:val="24"/>
        </w:rPr>
      </w:pPr>
      <w:r>
        <w:rPr>
          <w:rFonts w:ascii="仿宋" w:eastAsia="仿宋" w:hAnsi="仿宋" w:cs="仿宋" w:hint="eastAsia"/>
          <w:b/>
          <w:bCs/>
          <w:sz w:val="24"/>
          <w:szCs w:val="24"/>
        </w:rPr>
        <w:t>（一）签订合同</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1.采购人与中标人应当在《中标通知书》发出之日起30日内尽快签订政府采购合同，采购机构作为合同签订的</w:t>
      </w:r>
      <w:proofErr w:type="gramStart"/>
      <w:r>
        <w:rPr>
          <w:rFonts w:ascii="仿宋" w:eastAsia="仿宋" w:hAnsi="仿宋" w:cs="仿宋" w:hint="eastAsia"/>
          <w:sz w:val="24"/>
          <w:szCs w:val="24"/>
        </w:rPr>
        <w:t>鉴证</w:t>
      </w:r>
      <w:proofErr w:type="gramEnd"/>
      <w:r>
        <w:rPr>
          <w:rFonts w:ascii="仿宋" w:eastAsia="仿宋" w:hAnsi="仿宋" w:cs="仿宋" w:hint="eastAsia"/>
          <w:sz w:val="24"/>
          <w:szCs w:val="24"/>
        </w:rPr>
        <w:t>方。</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2.招标文件、中标人的投标文件、澄清文件及中标通知书等，均为签订合同的依据。</w:t>
      </w:r>
    </w:p>
    <w:p w:rsidR="00286D8F" w:rsidRDefault="00286D8F" w:rsidP="00286D8F">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3.中标人拖延、拒签合同的，或提出采购人不能接受的条件，致使合同无法签订，招标方将取消其中标资格，考虑与下一次序中标候选人签订合同或另行组织采购。</w:t>
      </w:r>
    </w:p>
    <w:p w:rsidR="00286D8F" w:rsidRDefault="00286D8F" w:rsidP="00420215">
      <w:pPr>
        <w:pStyle w:val="aff"/>
        <w:snapToGrid w:val="0"/>
        <w:spacing w:before="156" w:after="156" w:line="240" w:lineRule="auto"/>
        <w:ind w:firstLineChars="200" w:firstLine="482"/>
        <w:rPr>
          <w:rFonts w:ascii="仿宋" w:eastAsia="仿宋" w:hAnsi="仿宋" w:cs="仿宋"/>
          <w:b/>
        </w:rPr>
      </w:pPr>
      <w:r>
        <w:rPr>
          <w:rFonts w:ascii="仿宋" w:eastAsia="仿宋" w:hAnsi="仿宋" w:cs="仿宋" w:hint="eastAsia"/>
          <w:b/>
        </w:rPr>
        <w:t>（二）履约保证金</w:t>
      </w:r>
    </w:p>
    <w:p w:rsidR="00286D8F" w:rsidRDefault="00286D8F" w:rsidP="00420215">
      <w:pPr>
        <w:pStyle w:val="aff"/>
        <w:snapToGrid w:val="0"/>
        <w:spacing w:before="156" w:after="156" w:line="240" w:lineRule="auto"/>
        <w:ind w:firstLineChars="200" w:firstLine="480"/>
        <w:rPr>
          <w:rFonts w:ascii="仿宋" w:eastAsia="仿宋" w:hAnsi="仿宋" w:cs="仿宋"/>
        </w:rPr>
      </w:pPr>
      <w:r>
        <w:rPr>
          <w:rFonts w:ascii="仿宋" w:eastAsia="仿宋" w:hAnsi="仿宋" w:cs="仿宋" w:hint="eastAsia"/>
        </w:rPr>
        <w:t>签订合同时中标人应向采购人缴纳不超过合同总金额的5%作为履约保证金。履约期结束，采购人退付履约保证金。</w:t>
      </w:r>
    </w:p>
    <w:p w:rsidR="00286D8F" w:rsidRDefault="00286D8F" w:rsidP="00420215">
      <w:pPr>
        <w:pStyle w:val="aff"/>
        <w:snapToGrid w:val="0"/>
        <w:spacing w:before="156" w:after="156" w:line="240" w:lineRule="auto"/>
        <w:ind w:firstLineChars="200" w:firstLine="482"/>
        <w:rPr>
          <w:rFonts w:ascii="仿宋" w:eastAsia="仿宋" w:hAnsi="仿宋" w:cs="仿宋"/>
          <w:b/>
        </w:rPr>
      </w:pPr>
      <w:r>
        <w:rPr>
          <w:rFonts w:ascii="仿宋" w:eastAsia="仿宋" w:hAnsi="仿宋" w:cs="仿宋" w:hint="eastAsia"/>
          <w:b/>
        </w:rPr>
        <w:t>（三）货款的结算</w:t>
      </w:r>
    </w:p>
    <w:p w:rsidR="00286D8F" w:rsidRDefault="00286D8F" w:rsidP="00286D8F">
      <w:pPr>
        <w:spacing w:before="156"/>
        <w:ind w:firstLineChars="192" w:firstLine="461"/>
        <w:rPr>
          <w:rFonts w:ascii="仿宋" w:eastAsia="仿宋" w:hAnsi="仿宋" w:cs="仿宋"/>
          <w:sz w:val="24"/>
          <w:szCs w:val="24"/>
        </w:rPr>
      </w:pPr>
      <w:r>
        <w:rPr>
          <w:rFonts w:ascii="仿宋" w:eastAsia="仿宋" w:hAnsi="仿宋" w:cs="仿宋" w:hint="eastAsia"/>
          <w:sz w:val="24"/>
          <w:szCs w:val="24"/>
        </w:rPr>
        <w:t>合同履行完毕，验收合格后供应商按财政结算要求办理资金结算手续。</w:t>
      </w:r>
    </w:p>
    <w:p w:rsidR="00286D8F" w:rsidRDefault="00286D8F" w:rsidP="000D4DB9">
      <w:pPr>
        <w:numPr>
          <w:ilvl w:val="0"/>
          <w:numId w:val="4"/>
        </w:numPr>
        <w:spacing w:beforeLines="50" w:before="156"/>
        <w:ind w:firstLineChars="200" w:firstLine="482"/>
        <w:outlineLvl w:val="0"/>
        <w:rPr>
          <w:rFonts w:ascii="仿宋" w:eastAsia="仿宋" w:hAnsi="仿宋" w:cs="仿宋"/>
          <w:b/>
          <w:kern w:val="0"/>
          <w:sz w:val="24"/>
          <w:szCs w:val="20"/>
        </w:rPr>
      </w:pPr>
      <w:r>
        <w:rPr>
          <w:rFonts w:ascii="仿宋" w:eastAsia="仿宋" w:hAnsi="仿宋" w:cs="仿宋" w:hint="eastAsia"/>
          <w:b/>
          <w:kern w:val="0"/>
          <w:sz w:val="24"/>
        </w:rPr>
        <w:lastRenderedPageBreak/>
        <w:t>验收</w:t>
      </w:r>
    </w:p>
    <w:p w:rsidR="00286D8F" w:rsidRDefault="00286D8F" w:rsidP="00286D8F">
      <w:pPr>
        <w:widowControl/>
        <w:spacing w:before="156"/>
        <w:ind w:firstLineChars="200" w:firstLine="480"/>
        <w:jc w:val="left"/>
        <w:rPr>
          <w:rFonts w:ascii="仿宋" w:eastAsia="仿宋" w:hAnsi="仿宋" w:cs="仿宋"/>
          <w:sz w:val="24"/>
        </w:rPr>
      </w:pPr>
      <w:r>
        <w:rPr>
          <w:rFonts w:ascii="仿宋" w:eastAsia="仿宋" w:hAnsi="仿宋" w:cs="仿宋" w:hint="eastAsia"/>
          <w:sz w:val="24"/>
        </w:rPr>
        <w:t>由采购人组织，成立验收工作小组进行验收。投标人应在投标文件中提供明确的验收方案。</w:t>
      </w:r>
    </w:p>
    <w:p w:rsidR="00286D8F" w:rsidRDefault="00286D8F" w:rsidP="00286D8F">
      <w:pPr>
        <w:spacing w:before="156"/>
        <w:ind w:firstLineChars="200" w:firstLine="482"/>
        <w:outlineLvl w:val="0"/>
        <w:rPr>
          <w:rFonts w:ascii="仿宋" w:eastAsia="仿宋" w:hAnsi="仿宋" w:cs="仿宋"/>
          <w:b/>
          <w:kern w:val="0"/>
          <w:sz w:val="24"/>
          <w:szCs w:val="20"/>
        </w:rPr>
      </w:pPr>
      <w:r>
        <w:rPr>
          <w:rFonts w:ascii="仿宋" w:eastAsia="仿宋" w:hAnsi="仿宋" w:cs="仿宋" w:hint="eastAsia"/>
          <w:b/>
          <w:kern w:val="0"/>
          <w:sz w:val="24"/>
        </w:rPr>
        <w:t>（五）质疑和投诉</w:t>
      </w:r>
    </w:p>
    <w:p w:rsidR="00286D8F" w:rsidRDefault="00286D8F" w:rsidP="00286D8F">
      <w:pPr>
        <w:widowControl/>
        <w:spacing w:before="156"/>
        <w:ind w:firstLineChars="200" w:firstLine="480"/>
        <w:jc w:val="left"/>
        <w:rPr>
          <w:rFonts w:ascii="仿宋" w:eastAsia="仿宋" w:hAnsi="仿宋" w:cs="仿宋"/>
          <w:sz w:val="24"/>
        </w:rPr>
      </w:pPr>
      <w:r>
        <w:rPr>
          <w:rFonts w:ascii="仿宋" w:eastAsia="仿宋" w:hAnsi="仿宋" w:cs="仿宋" w:hint="eastAsia"/>
          <w:sz w:val="24"/>
        </w:rPr>
        <w:t>1.供应商对政府采购活动事项有疑问的，可以向采购机构提出询问。</w:t>
      </w:r>
    </w:p>
    <w:p w:rsidR="00286D8F" w:rsidRDefault="00286D8F" w:rsidP="00286D8F">
      <w:pPr>
        <w:tabs>
          <w:tab w:val="left" w:pos="1260"/>
        </w:tabs>
        <w:spacing w:before="156"/>
        <w:ind w:firstLineChars="200" w:firstLine="480"/>
        <w:rPr>
          <w:rFonts w:ascii="仿宋" w:eastAsia="仿宋" w:hAnsi="仿宋" w:cs="仿宋"/>
          <w:sz w:val="24"/>
        </w:rPr>
      </w:pPr>
      <w:r>
        <w:rPr>
          <w:rFonts w:ascii="仿宋" w:eastAsia="仿宋" w:hAnsi="仿宋" w:cs="仿宋" w:hint="eastAsia"/>
          <w:sz w:val="24"/>
        </w:rPr>
        <w:t>2.供应商认为招标文件、采购过程和中标结果使自己的合法权益受到损害的，可以在知道或者应知其权益受到损害之日起七个工作日内，以书面形式向招标方提出质疑。</w:t>
      </w:r>
    </w:p>
    <w:p w:rsidR="00286D8F" w:rsidRDefault="00286D8F" w:rsidP="00286D8F">
      <w:pPr>
        <w:tabs>
          <w:tab w:val="left" w:pos="1260"/>
        </w:tabs>
        <w:spacing w:before="156"/>
        <w:ind w:firstLineChars="200" w:firstLine="480"/>
        <w:rPr>
          <w:rFonts w:ascii="仿宋" w:eastAsia="仿宋" w:hAnsi="仿宋" w:cs="仿宋"/>
          <w:sz w:val="24"/>
        </w:rPr>
      </w:pPr>
      <w:r>
        <w:rPr>
          <w:rFonts w:ascii="仿宋" w:eastAsia="仿宋" w:hAnsi="仿宋" w:cs="仿宋" w:hint="eastAsia"/>
          <w:sz w:val="24"/>
        </w:rPr>
        <w:t>3.供应商提交的</w:t>
      </w:r>
      <w:proofErr w:type="gramStart"/>
      <w:r>
        <w:rPr>
          <w:rFonts w:ascii="仿宋" w:eastAsia="仿宋" w:hAnsi="仿宋" w:cs="仿宋" w:hint="eastAsia"/>
          <w:sz w:val="24"/>
        </w:rPr>
        <w:t>质疑书需</w:t>
      </w:r>
      <w:proofErr w:type="gramEnd"/>
      <w:r>
        <w:rPr>
          <w:rFonts w:ascii="仿宋" w:eastAsia="仿宋" w:hAnsi="仿宋" w:cs="仿宋" w:hint="eastAsia"/>
          <w:sz w:val="24"/>
        </w:rPr>
        <w:t>一式三份，由法定代表人签字（或盖章）并加盖单位公章。</w:t>
      </w:r>
      <w:proofErr w:type="gramStart"/>
      <w:r>
        <w:rPr>
          <w:rFonts w:ascii="仿宋" w:eastAsia="仿宋" w:hAnsi="仿宋" w:cs="仿宋" w:hint="eastAsia"/>
          <w:sz w:val="24"/>
        </w:rPr>
        <w:t>质疑书</w:t>
      </w:r>
      <w:proofErr w:type="gramEnd"/>
      <w:r>
        <w:rPr>
          <w:rFonts w:ascii="仿宋" w:eastAsia="仿宋" w:hAnsi="仿宋" w:cs="仿宋" w:hint="eastAsia"/>
          <w:sz w:val="24"/>
        </w:rPr>
        <w:t>至少应包括下列主要内容：</w:t>
      </w:r>
    </w:p>
    <w:p w:rsidR="00286D8F" w:rsidRDefault="00286D8F" w:rsidP="00286D8F">
      <w:pPr>
        <w:tabs>
          <w:tab w:val="left" w:pos="1260"/>
        </w:tabs>
        <w:spacing w:beforeLines="25" w:before="78"/>
        <w:ind w:firstLineChars="200" w:firstLine="480"/>
        <w:rPr>
          <w:rFonts w:ascii="仿宋" w:eastAsia="仿宋" w:hAnsi="仿宋" w:cs="仿宋"/>
          <w:sz w:val="24"/>
        </w:rPr>
      </w:pPr>
      <w:r>
        <w:rPr>
          <w:rFonts w:ascii="仿宋" w:eastAsia="仿宋" w:hAnsi="仿宋" w:cs="仿宋" w:hint="eastAsia"/>
          <w:sz w:val="24"/>
        </w:rPr>
        <w:t>（1）质疑人的名称、地址、邮政编码、联系人、联系电话，以及被质疑人名称及联系方式；</w:t>
      </w:r>
    </w:p>
    <w:p w:rsidR="00286D8F" w:rsidRDefault="00286D8F" w:rsidP="00286D8F">
      <w:pPr>
        <w:tabs>
          <w:tab w:val="left" w:pos="1260"/>
        </w:tabs>
        <w:spacing w:beforeLines="25" w:before="78"/>
        <w:ind w:firstLineChars="200" w:firstLine="480"/>
        <w:rPr>
          <w:rFonts w:ascii="仿宋" w:eastAsia="仿宋" w:hAnsi="仿宋" w:cs="仿宋"/>
          <w:sz w:val="24"/>
        </w:rPr>
      </w:pPr>
      <w:r>
        <w:rPr>
          <w:rFonts w:ascii="仿宋" w:eastAsia="仿宋" w:hAnsi="仿宋" w:cs="仿宋" w:hint="eastAsia"/>
          <w:sz w:val="24"/>
        </w:rPr>
        <w:t>（2）被质疑采购项目名称、编号及采购内容；</w:t>
      </w:r>
    </w:p>
    <w:p w:rsidR="00286D8F" w:rsidRDefault="00286D8F" w:rsidP="00286D8F">
      <w:pPr>
        <w:tabs>
          <w:tab w:val="left" w:pos="1260"/>
        </w:tabs>
        <w:spacing w:beforeLines="25" w:before="78"/>
        <w:ind w:firstLineChars="200" w:firstLine="480"/>
        <w:rPr>
          <w:rFonts w:ascii="仿宋" w:eastAsia="仿宋" w:hAnsi="仿宋" w:cs="仿宋"/>
          <w:sz w:val="24"/>
        </w:rPr>
      </w:pPr>
      <w:r>
        <w:rPr>
          <w:rFonts w:ascii="仿宋" w:eastAsia="仿宋" w:hAnsi="仿宋" w:cs="仿宋" w:hint="eastAsia"/>
          <w:sz w:val="24"/>
        </w:rPr>
        <w:t>（3）具体的质疑事项及事实依据；</w:t>
      </w:r>
    </w:p>
    <w:p w:rsidR="00286D8F" w:rsidRDefault="00286D8F" w:rsidP="00286D8F">
      <w:pPr>
        <w:tabs>
          <w:tab w:val="left" w:pos="1260"/>
        </w:tabs>
        <w:spacing w:beforeLines="25" w:before="78"/>
        <w:ind w:firstLineChars="200" w:firstLine="480"/>
        <w:rPr>
          <w:rFonts w:ascii="仿宋" w:eastAsia="仿宋" w:hAnsi="仿宋" w:cs="仿宋"/>
          <w:sz w:val="24"/>
        </w:rPr>
      </w:pPr>
      <w:r>
        <w:rPr>
          <w:rFonts w:ascii="仿宋" w:eastAsia="仿宋" w:hAnsi="仿宋" w:cs="仿宋" w:hint="eastAsia"/>
          <w:sz w:val="24"/>
        </w:rPr>
        <w:t>（4）认为自己合法权益受到损害或可能受到损害的相关证据材料；</w:t>
      </w:r>
    </w:p>
    <w:p w:rsidR="00286D8F" w:rsidRDefault="00286D8F" w:rsidP="00286D8F">
      <w:pPr>
        <w:widowControl/>
        <w:snapToGrid w:val="0"/>
        <w:spacing w:beforeLines="25" w:before="78"/>
        <w:ind w:firstLineChars="198" w:firstLine="475"/>
        <w:jc w:val="left"/>
        <w:rPr>
          <w:rFonts w:ascii="仿宋" w:eastAsia="仿宋" w:hAnsi="仿宋" w:cs="仿宋"/>
          <w:sz w:val="24"/>
          <w:szCs w:val="24"/>
        </w:rPr>
      </w:pPr>
      <w:r>
        <w:rPr>
          <w:rFonts w:ascii="仿宋" w:eastAsia="仿宋" w:hAnsi="仿宋" w:cs="仿宋" w:hint="eastAsia"/>
          <w:sz w:val="24"/>
        </w:rPr>
        <w:t>（5）提出质疑的日期</w:t>
      </w:r>
    </w:p>
    <w:p w:rsidR="00286D8F" w:rsidRDefault="00286D8F" w:rsidP="00286D8F">
      <w:pPr>
        <w:widowControl/>
        <w:snapToGrid w:val="0"/>
        <w:spacing w:before="156"/>
        <w:ind w:firstLineChars="198" w:firstLine="475"/>
        <w:jc w:val="left"/>
        <w:rPr>
          <w:rFonts w:ascii="仿宋" w:eastAsia="仿宋" w:hAnsi="仿宋" w:cs="仿宋"/>
          <w:sz w:val="24"/>
          <w:szCs w:val="24"/>
        </w:rPr>
      </w:pPr>
      <w:r>
        <w:rPr>
          <w:rFonts w:ascii="仿宋" w:eastAsia="仿宋" w:hAnsi="仿宋" w:cs="仿宋" w:hint="eastAsia"/>
          <w:kern w:val="0"/>
          <w:sz w:val="24"/>
        </w:rPr>
        <w:t>4.招标方会在收到投标人的书面质疑后7个工作日内审查质疑事项，</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答复或相关处理决定，并以书面形式通知质疑投标人，但答复的内容涉及商业秘密的除外。若质疑涉及招标制度或程序，会被转交政府采购管理部门审查。</w:t>
      </w:r>
    </w:p>
    <w:p w:rsidR="00286D8F" w:rsidRDefault="00286D8F" w:rsidP="00286D8F">
      <w:pPr>
        <w:widowControl/>
        <w:snapToGrid w:val="0"/>
        <w:spacing w:before="156"/>
        <w:ind w:firstLineChars="198" w:firstLine="475"/>
        <w:jc w:val="left"/>
        <w:rPr>
          <w:rFonts w:ascii="仿宋" w:eastAsia="仿宋" w:hAnsi="仿宋" w:cs="仿宋"/>
          <w:sz w:val="24"/>
          <w:szCs w:val="24"/>
        </w:rPr>
      </w:pPr>
      <w:r>
        <w:rPr>
          <w:rFonts w:ascii="仿宋" w:eastAsia="仿宋" w:hAnsi="仿宋" w:cs="仿宋" w:hint="eastAsia"/>
          <w:sz w:val="24"/>
          <w:szCs w:val="24"/>
        </w:rPr>
        <w:t>5.质疑应当采用加盖投标人公章的书面形式，</w:t>
      </w:r>
      <w:proofErr w:type="gramStart"/>
      <w:r>
        <w:rPr>
          <w:rFonts w:ascii="仿宋" w:eastAsia="仿宋" w:hAnsi="仿宋" w:cs="仿宋" w:hint="eastAsia"/>
          <w:sz w:val="24"/>
          <w:szCs w:val="24"/>
        </w:rPr>
        <w:t>质疑书</w:t>
      </w:r>
      <w:proofErr w:type="gramEnd"/>
      <w:r>
        <w:rPr>
          <w:rFonts w:ascii="仿宋" w:eastAsia="仿宋" w:hAnsi="仿宋" w:cs="仿宋" w:hint="eastAsia"/>
          <w:sz w:val="24"/>
          <w:szCs w:val="24"/>
        </w:rPr>
        <w:t>应明确阐述招标过程或中标结果中使自己合法权益受到损害的实质性内容，提供相关事实、依据和证据及其来源或线索，便于有关单位调查、答复和处理，否则，招标方将不予受理。</w:t>
      </w:r>
    </w:p>
    <w:p w:rsidR="00286D8F" w:rsidRDefault="00286D8F" w:rsidP="00286D8F">
      <w:pPr>
        <w:snapToGrid w:val="0"/>
        <w:spacing w:line="440" w:lineRule="exact"/>
        <w:ind w:firstLineChars="148" w:firstLine="355"/>
        <w:jc w:val="left"/>
        <w:outlineLvl w:val="1"/>
        <w:rPr>
          <w:rFonts w:ascii="仿宋" w:eastAsia="仿宋" w:hAnsi="仿宋" w:cs="仿宋"/>
          <w:sz w:val="24"/>
          <w:szCs w:val="24"/>
        </w:rPr>
      </w:pPr>
      <w:r>
        <w:rPr>
          <w:rFonts w:ascii="仿宋" w:eastAsia="仿宋" w:hAnsi="仿宋" w:cs="仿宋" w:hint="eastAsia"/>
          <w:sz w:val="24"/>
          <w:szCs w:val="24"/>
        </w:rPr>
        <w:t>6.质疑投标人对招标方的答复不满意或招标方未在规定的时间内做出答复的，可以在答复期满后15个工作日内向本区政府采购监督管理部门投诉。</w:t>
      </w:r>
    </w:p>
    <w:p w:rsidR="00286D8F" w:rsidRDefault="00286D8F">
      <w:pPr>
        <w:pStyle w:val="aff"/>
        <w:snapToGrid w:val="0"/>
        <w:spacing w:before="156" w:after="156" w:line="460" w:lineRule="exact"/>
        <w:jc w:val="center"/>
        <w:outlineLvl w:val="0"/>
        <w:rPr>
          <w:rFonts w:ascii="仿宋" w:eastAsia="仿宋" w:hAnsi="仿宋"/>
          <w:color w:val="000000"/>
          <w:sz w:val="36"/>
          <w:szCs w:val="36"/>
        </w:rPr>
      </w:pPr>
    </w:p>
    <w:p w:rsidR="00286D8F" w:rsidRDefault="00286D8F">
      <w:pPr>
        <w:pStyle w:val="aff"/>
        <w:snapToGrid w:val="0"/>
        <w:spacing w:before="156" w:after="156" w:line="460" w:lineRule="exact"/>
        <w:jc w:val="center"/>
        <w:outlineLvl w:val="0"/>
        <w:rPr>
          <w:rFonts w:ascii="仿宋" w:eastAsia="仿宋" w:hAnsi="仿宋"/>
          <w:color w:val="000000"/>
          <w:sz w:val="36"/>
          <w:szCs w:val="36"/>
        </w:rPr>
      </w:pPr>
    </w:p>
    <w:p w:rsidR="00286D8F" w:rsidRDefault="00286D8F">
      <w:pPr>
        <w:pStyle w:val="aff"/>
        <w:snapToGrid w:val="0"/>
        <w:spacing w:before="156" w:after="156" w:line="460" w:lineRule="exact"/>
        <w:jc w:val="center"/>
        <w:outlineLvl w:val="0"/>
        <w:rPr>
          <w:rFonts w:ascii="仿宋" w:eastAsia="仿宋" w:hAnsi="仿宋"/>
          <w:color w:val="000000"/>
          <w:sz w:val="36"/>
          <w:szCs w:val="36"/>
        </w:rPr>
      </w:pPr>
    </w:p>
    <w:p w:rsidR="00286D8F" w:rsidRDefault="00286D8F">
      <w:pPr>
        <w:pStyle w:val="aff"/>
        <w:snapToGrid w:val="0"/>
        <w:spacing w:before="156" w:after="156" w:line="460" w:lineRule="exact"/>
        <w:jc w:val="center"/>
        <w:outlineLvl w:val="0"/>
        <w:rPr>
          <w:rFonts w:ascii="仿宋" w:eastAsia="仿宋" w:hAnsi="仿宋"/>
          <w:color w:val="000000"/>
          <w:sz w:val="36"/>
          <w:szCs w:val="36"/>
        </w:rPr>
      </w:pPr>
    </w:p>
    <w:p w:rsidR="00286D8F" w:rsidRDefault="00286D8F">
      <w:pPr>
        <w:pStyle w:val="aff"/>
        <w:snapToGrid w:val="0"/>
        <w:spacing w:before="156" w:after="156" w:line="460" w:lineRule="exact"/>
        <w:jc w:val="center"/>
        <w:outlineLvl w:val="0"/>
        <w:rPr>
          <w:rFonts w:ascii="仿宋" w:eastAsia="仿宋" w:hAnsi="仿宋"/>
          <w:color w:val="000000"/>
          <w:sz w:val="36"/>
          <w:szCs w:val="36"/>
        </w:rPr>
      </w:pPr>
    </w:p>
    <w:p w:rsidR="00286D8F" w:rsidRDefault="00286D8F">
      <w:pPr>
        <w:pStyle w:val="aff"/>
        <w:snapToGrid w:val="0"/>
        <w:spacing w:before="156" w:after="156" w:line="460" w:lineRule="exact"/>
        <w:jc w:val="center"/>
        <w:outlineLvl w:val="0"/>
        <w:rPr>
          <w:rFonts w:ascii="仿宋" w:eastAsia="仿宋" w:hAnsi="仿宋"/>
          <w:color w:val="000000"/>
          <w:sz w:val="36"/>
          <w:szCs w:val="36"/>
        </w:rPr>
      </w:pPr>
    </w:p>
    <w:p w:rsidR="00286D8F" w:rsidRDefault="00286D8F">
      <w:pPr>
        <w:pStyle w:val="aff"/>
        <w:snapToGrid w:val="0"/>
        <w:spacing w:before="156" w:after="156" w:line="460" w:lineRule="exact"/>
        <w:jc w:val="center"/>
        <w:outlineLvl w:val="0"/>
        <w:rPr>
          <w:rFonts w:ascii="仿宋" w:eastAsia="仿宋" w:hAnsi="仿宋"/>
          <w:color w:val="000000"/>
          <w:sz w:val="36"/>
          <w:szCs w:val="36"/>
        </w:rPr>
      </w:pPr>
    </w:p>
    <w:p w:rsidR="00286D8F" w:rsidRDefault="00286D8F">
      <w:pPr>
        <w:pStyle w:val="aff"/>
        <w:snapToGrid w:val="0"/>
        <w:spacing w:before="156" w:after="156" w:line="460" w:lineRule="exact"/>
        <w:jc w:val="center"/>
        <w:outlineLvl w:val="0"/>
        <w:rPr>
          <w:rFonts w:ascii="仿宋" w:eastAsia="仿宋" w:hAnsi="仿宋"/>
          <w:color w:val="000000"/>
          <w:sz w:val="36"/>
          <w:szCs w:val="36"/>
        </w:rPr>
      </w:pPr>
    </w:p>
    <w:p w:rsidR="00101D94" w:rsidRPr="005E102A" w:rsidRDefault="00AF2535">
      <w:pPr>
        <w:pStyle w:val="aff"/>
        <w:snapToGrid w:val="0"/>
        <w:spacing w:before="156" w:after="156" w:line="460" w:lineRule="exact"/>
        <w:jc w:val="center"/>
        <w:outlineLvl w:val="0"/>
        <w:rPr>
          <w:rFonts w:ascii="仿宋" w:eastAsia="仿宋" w:hAnsi="仿宋"/>
          <w:color w:val="000000"/>
          <w:sz w:val="36"/>
          <w:szCs w:val="36"/>
        </w:rPr>
      </w:pPr>
      <w:r w:rsidRPr="005E102A">
        <w:rPr>
          <w:rFonts w:ascii="仿宋" w:eastAsia="仿宋" w:hAnsi="仿宋" w:hint="eastAsia"/>
          <w:color w:val="000000"/>
          <w:sz w:val="36"/>
          <w:szCs w:val="36"/>
        </w:rPr>
        <w:lastRenderedPageBreak/>
        <w:t>第三章  评标办法及评分标准</w:t>
      </w:r>
    </w:p>
    <w:p w:rsidR="00101D94" w:rsidRPr="005E102A" w:rsidRDefault="00AF2535">
      <w:pPr>
        <w:snapToGrid w:val="0"/>
        <w:spacing w:beforeLines="50" w:before="156"/>
        <w:ind w:firstLine="420"/>
        <w:rPr>
          <w:rFonts w:ascii="仿宋" w:eastAsia="仿宋" w:hAnsi="仿宋"/>
          <w:color w:val="000000"/>
          <w:sz w:val="24"/>
          <w:szCs w:val="24"/>
        </w:rPr>
      </w:pPr>
      <w:r w:rsidRPr="005E102A">
        <w:rPr>
          <w:rFonts w:ascii="仿宋" w:eastAsia="仿宋" w:hAnsi="仿宋" w:hint="eastAsia"/>
          <w:color w:val="000000"/>
          <w:sz w:val="24"/>
          <w:szCs w:val="24"/>
        </w:rPr>
        <w:t>根据《中华人民共和国政府采购法》等有关法律法规，遵循“公开、公平、公正”的原则，结合本项目的实际需求，制定本办法。</w:t>
      </w:r>
    </w:p>
    <w:p w:rsidR="00101D94" w:rsidRPr="005E102A" w:rsidRDefault="00AF2535">
      <w:pPr>
        <w:snapToGrid w:val="0"/>
        <w:spacing w:beforeLines="50" w:before="156"/>
        <w:ind w:firstLineChars="196" w:firstLine="472"/>
        <w:rPr>
          <w:rFonts w:ascii="仿宋" w:eastAsia="仿宋" w:hAnsi="仿宋"/>
          <w:b/>
          <w:color w:val="000000"/>
          <w:sz w:val="24"/>
          <w:szCs w:val="24"/>
        </w:rPr>
      </w:pPr>
      <w:r w:rsidRPr="005E102A">
        <w:rPr>
          <w:rFonts w:ascii="仿宋" w:eastAsia="仿宋" w:hAnsi="仿宋" w:hint="eastAsia"/>
          <w:b/>
          <w:color w:val="000000"/>
          <w:sz w:val="24"/>
          <w:szCs w:val="24"/>
        </w:rPr>
        <w:t>一、总则</w:t>
      </w:r>
    </w:p>
    <w:p w:rsidR="00101D94" w:rsidRPr="005E102A" w:rsidRDefault="00AF2535">
      <w:pPr>
        <w:snapToGrid w:val="0"/>
        <w:spacing w:beforeLines="50" w:before="156"/>
        <w:ind w:firstLineChars="200" w:firstLine="480"/>
        <w:rPr>
          <w:rFonts w:ascii="仿宋" w:eastAsia="仿宋" w:hAnsi="仿宋"/>
          <w:color w:val="000000"/>
          <w:sz w:val="24"/>
          <w:szCs w:val="24"/>
        </w:rPr>
      </w:pPr>
      <w:r w:rsidRPr="005E102A">
        <w:rPr>
          <w:rFonts w:ascii="仿宋" w:eastAsia="仿宋" w:hAnsi="仿宋" w:hint="eastAsia"/>
          <w:color w:val="000000"/>
          <w:sz w:val="24"/>
          <w:szCs w:val="24"/>
        </w:rPr>
        <w:t>1.本次评标采用综合评分法，总分为100分。</w:t>
      </w:r>
    </w:p>
    <w:p w:rsidR="00101D94" w:rsidRPr="005E102A" w:rsidRDefault="00AF2535">
      <w:pPr>
        <w:snapToGrid w:val="0"/>
        <w:spacing w:beforeLines="50" w:before="156"/>
        <w:ind w:firstLineChars="200" w:firstLine="480"/>
        <w:rPr>
          <w:rFonts w:ascii="仿宋" w:eastAsia="仿宋" w:hAnsi="仿宋"/>
          <w:color w:val="000000"/>
          <w:sz w:val="24"/>
          <w:szCs w:val="24"/>
        </w:rPr>
      </w:pPr>
      <w:r w:rsidRPr="005E102A">
        <w:rPr>
          <w:rFonts w:ascii="仿宋" w:eastAsia="仿宋" w:hAnsi="仿宋" w:hint="eastAsia"/>
          <w:color w:val="000000"/>
          <w:sz w:val="24"/>
          <w:szCs w:val="24"/>
        </w:rPr>
        <w:t>2.各合格投标人综合得分的计算公式为：</w:t>
      </w:r>
    </w:p>
    <w:p w:rsidR="00101D94" w:rsidRPr="005E102A" w:rsidRDefault="00AF2535">
      <w:pPr>
        <w:snapToGrid w:val="0"/>
        <w:spacing w:beforeLines="50" w:before="156"/>
        <w:ind w:firstLineChars="200" w:firstLine="480"/>
        <w:rPr>
          <w:rFonts w:ascii="仿宋" w:eastAsia="仿宋" w:hAnsi="仿宋"/>
          <w:color w:val="000000"/>
          <w:sz w:val="24"/>
          <w:szCs w:val="24"/>
        </w:rPr>
      </w:pPr>
      <w:r w:rsidRPr="005E102A">
        <w:rPr>
          <w:rFonts w:ascii="仿宋" w:eastAsia="仿宋" w:hAnsi="仿宋" w:hint="eastAsia"/>
          <w:color w:val="000000"/>
          <w:sz w:val="24"/>
          <w:szCs w:val="24"/>
        </w:rPr>
        <w:t>投标人评标</w:t>
      </w:r>
      <w:r w:rsidRPr="005E102A">
        <w:rPr>
          <w:rFonts w:ascii="仿宋" w:eastAsia="仿宋" w:hAnsi="仿宋" w:hint="eastAsia"/>
          <w:bCs/>
          <w:color w:val="000000"/>
          <w:sz w:val="24"/>
          <w:szCs w:val="24"/>
        </w:rPr>
        <w:t>综合得分=商务技术得分＋投标价格得分。</w:t>
      </w:r>
    </w:p>
    <w:p w:rsidR="00101D94" w:rsidRPr="005E102A" w:rsidRDefault="00AF2535">
      <w:pPr>
        <w:snapToGrid w:val="0"/>
        <w:spacing w:beforeLines="50" w:before="156"/>
        <w:ind w:firstLineChars="200" w:firstLine="480"/>
        <w:rPr>
          <w:rFonts w:ascii="仿宋" w:eastAsia="仿宋" w:hAnsi="仿宋"/>
          <w:color w:val="000000"/>
          <w:sz w:val="24"/>
          <w:szCs w:val="24"/>
        </w:rPr>
      </w:pPr>
      <w:r w:rsidRPr="005E102A">
        <w:rPr>
          <w:rFonts w:ascii="仿宋" w:eastAsia="仿宋" w:hAnsi="仿宋" w:hint="eastAsia"/>
          <w:color w:val="000000"/>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rsidR="00101D94" w:rsidRPr="005E102A" w:rsidRDefault="00AF2535">
      <w:pPr>
        <w:snapToGrid w:val="0"/>
        <w:spacing w:beforeLines="50" w:before="156"/>
        <w:ind w:firstLineChars="200" w:firstLine="480"/>
        <w:rPr>
          <w:rFonts w:ascii="仿宋" w:eastAsia="仿宋" w:hAnsi="仿宋"/>
          <w:color w:val="000000"/>
          <w:sz w:val="24"/>
          <w:szCs w:val="24"/>
        </w:rPr>
      </w:pPr>
      <w:r w:rsidRPr="005E102A">
        <w:rPr>
          <w:rFonts w:ascii="仿宋" w:eastAsia="仿宋" w:hAnsi="仿宋" w:hint="eastAsia"/>
          <w:color w:val="000000"/>
          <w:sz w:val="24"/>
          <w:szCs w:val="24"/>
        </w:rPr>
        <w:t>4.综合得分排名第一的投标人为中标候选人，次高分的投标人为候补中标人，依次类推。</w:t>
      </w:r>
    </w:p>
    <w:p w:rsidR="00101D94" w:rsidRPr="005E102A" w:rsidRDefault="00AF2535">
      <w:pPr>
        <w:pStyle w:val="a9"/>
        <w:snapToGrid w:val="0"/>
        <w:spacing w:beforeLines="50" w:before="156"/>
        <w:ind w:firstLineChars="181" w:firstLine="434"/>
        <w:rPr>
          <w:rFonts w:ascii="仿宋" w:eastAsia="仿宋" w:hAnsi="仿宋"/>
          <w:b/>
          <w:color w:val="000000"/>
          <w:sz w:val="24"/>
        </w:rPr>
      </w:pPr>
      <w:r w:rsidRPr="005E102A">
        <w:rPr>
          <w:rFonts w:ascii="仿宋" w:eastAsia="仿宋" w:hAnsi="仿宋" w:hint="eastAsia"/>
          <w:color w:val="000000"/>
          <w:sz w:val="24"/>
          <w:szCs w:val="24"/>
        </w:rPr>
        <w:t>5.评分过程中采用四舍五入法，</w:t>
      </w:r>
      <w:r w:rsidRPr="005E102A">
        <w:rPr>
          <w:rFonts w:ascii="仿宋" w:eastAsia="仿宋" w:hAnsi="仿宋" w:hint="eastAsia"/>
          <w:bCs/>
          <w:color w:val="000000"/>
          <w:sz w:val="24"/>
          <w:szCs w:val="24"/>
        </w:rPr>
        <w:t>并保留小数2位。</w:t>
      </w:r>
    </w:p>
    <w:p w:rsidR="00ED7B9A" w:rsidRDefault="00ED7B9A" w:rsidP="00ED7B9A">
      <w:pPr>
        <w:spacing w:line="400" w:lineRule="exact"/>
        <w:ind w:firstLineChars="196" w:firstLine="472"/>
        <w:rPr>
          <w:rFonts w:ascii="仿宋" w:eastAsia="仿宋" w:hAnsi="仿宋"/>
          <w:b/>
          <w:bCs/>
          <w:color w:val="000000"/>
          <w:sz w:val="24"/>
          <w:szCs w:val="24"/>
        </w:rPr>
      </w:pPr>
      <w:r>
        <w:rPr>
          <w:rFonts w:ascii="仿宋" w:eastAsia="仿宋" w:hAnsi="仿宋" w:hint="eastAsia"/>
          <w:b/>
          <w:bCs/>
          <w:color w:val="000000"/>
          <w:sz w:val="24"/>
          <w:szCs w:val="24"/>
        </w:rPr>
        <w:t>二、评分内容及标准</w:t>
      </w:r>
    </w:p>
    <w:p w:rsidR="00ED7B9A" w:rsidRDefault="00ED7B9A" w:rsidP="00ED7B9A">
      <w:pPr>
        <w:spacing w:line="400" w:lineRule="exact"/>
        <w:ind w:firstLineChars="200" w:firstLine="482"/>
        <w:rPr>
          <w:rFonts w:ascii="仿宋" w:eastAsia="仿宋" w:hAnsi="仿宋"/>
          <w:b/>
          <w:color w:val="000000"/>
          <w:sz w:val="24"/>
          <w:szCs w:val="24"/>
        </w:rPr>
      </w:pPr>
      <w:r>
        <w:rPr>
          <w:rFonts w:ascii="仿宋" w:eastAsia="仿宋" w:hAnsi="仿宋" w:hint="eastAsia"/>
          <w:b/>
          <w:color w:val="000000"/>
          <w:sz w:val="24"/>
          <w:szCs w:val="24"/>
        </w:rPr>
        <w:t>（</w:t>
      </w:r>
      <w:r w:rsidRPr="00E6745C">
        <w:rPr>
          <w:rFonts w:ascii="仿宋" w:eastAsia="仿宋" w:hAnsi="仿宋" w:hint="eastAsia"/>
          <w:b/>
          <w:color w:val="000000"/>
          <w:sz w:val="24"/>
          <w:szCs w:val="24"/>
        </w:rPr>
        <w:t>一）价格评分(</w:t>
      </w:r>
      <w:r w:rsidR="00B32A0A">
        <w:rPr>
          <w:rFonts w:ascii="仿宋" w:eastAsia="仿宋" w:hAnsi="仿宋"/>
          <w:b/>
          <w:color w:val="000000"/>
          <w:sz w:val="24"/>
          <w:szCs w:val="24"/>
        </w:rPr>
        <w:t>2</w:t>
      </w:r>
      <w:r w:rsidRPr="00E6745C">
        <w:rPr>
          <w:rFonts w:ascii="仿宋" w:eastAsia="仿宋" w:hAnsi="仿宋" w:hint="eastAsia"/>
          <w:b/>
          <w:color w:val="000000"/>
          <w:sz w:val="24"/>
          <w:szCs w:val="24"/>
        </w:rPr>
        <w:t>0分)</w:t>
      </w:r>
    </w:p>
    <w:p w:rsidR="00ED7B9A" w:rsidRDefault="00ED7B9A" w:rsidP="00ED7B9A">
      <w:pPr>
        <w:spacing w:line="400" w:lineRule="exact"/>
        <w:ind w:firstLineChars="200" w:firstLine="482"/>
        <w:rPr>
          <w:rFonts w:ascii="仿宋" w:eastAsia="仿宋" w:hAnsi="仿宋"/>
          <w:color w:val="000000"/>
          <w:sz w:val="24"/>
          <w:szCs w:val="24"/>
        </w:rPr>
      </w:pPr>
      <w:r>
        <w:rPr>
          <w:rFonts w:ascii="仿宋" w:eastAsia="仿宋" w:hAnsi="仿宋" w:hint="eastAsia"/>
          <w:b/>
          <w:color w:val="000000"/>
          <w:sz w:val="24"/>
          <w:szCs w:val="24"/>
        </w:rPr>
        <w:t>1.报价的合理性：</w:t>
      </w:r>
      <w:proofErr w:type="gramStart"/>
      <w:r>
        <w:rPr>
          <w:rFonts w:ascii="仿宋" w:eastAsia="仿宋" w:hAnsi="仿宋" w:hint="eastAsia"/>
          <w:color w:val="000000"/>
          <w:sz w:val="24"/>
          <w:szCs w:val="24"/>
        </w:rPr>
        <w:t>分析总</w:t>
      </w:r>
      <w:proofErr w:type="gramEnd"/>
      <w:r>
        <w:rPr>
          <w:rFonts w:ascii="仿宋" w:eastAsia="仿宋" w:hAnsi="仿宋" w:hint="eastAsia"/>
          <w:color w:val="000000"/>
          <w:sz w:val="24"/>
          <w:szCs w:val="24"/>
        </w:rPr>
        <w:t>报价及各个分项报价是否合理，报价范围是否完整，有否重大错漏项，评标委员会认为投标报价出现异常时，有权要求投标人在评标期间对投标报价的详细组成等事项</w:t>
      </w:r>
      <w:proofErr w:type="gramStart"/>
      <w:r>
        <w:rPr>
          <w:rFonts w:ascii="仿宋" w:eastAsia="仿宋" w:hAnsi="仿宋" w:hint="eastAsia"/>
          <w:color w:val="000000"/>
          <w:sz w:val="24"/>
          <w:szCs w:val="24"/>
        </w:rPr>
        <w:t>作出</w:t>
      </w:r>
      <w:proofErr w:type="gramEnd"/>
      <w:r>
        <w:rPr>
          <w:rFonts w:ascii="仿宋" w:eastAsia="仿宋" w:hAnsi="仿宋" w:hint="eastAsia"/>
          <w:color w:val="000000"/>
          <w:sz w:val="24"/>
          <w:szCs w:val="24"/>
        </w:rPr>
        <w:t>解释和澄清，并确认其投标报价是否有效。</w:t>
      </w:r>
    </w:p>
    <w:p w:rsidR="00ED7B9A" w:rsidRPr="0071414C" w:rsidRDefault="00ED7B9A" w:rsidP="00ED7B9A">
      <w:pPr>
        <w:spacing w:line="400" w:lineRule="exact"/>
        <w:ind w:firstLineChars="200" w:firstLine="482"/>
        <w:rPr>
          <w:rFonts w:ascii="仿宋" w:eastAsia="仿宋" w:hAnsi="仿宋"/>
          <w:b/>
          <w:bCs/>
          <w:color w:val="000000"/>
          <w:sz w:val="24"/>
          <w:szCs w:val="24"/>
        </w:rPr>
      </w:pPr>
      <w:r w:rsidRPr="0071414C">
        <w:rPr>
          <w:rFonts w:ascii="仿宋" w:eastAsia="仿宋" w:hAnsi="仿宋" w:hint="eastAsia"/>
          <w:b/>
          <w:color w:val="000000"/>
          <w:sz w:val="24"/>
          <w:szCs w:val="24"/>
        </w:rPr>
        <w:t>2.</w:t>
      </w:r>
      <w:r w:rsidRPr="0071414C">
        <w:rPr>
          <w:rFonts w:ascii="仿宋" w:eastAsia="仿宋" w:hAnsi="仿宋" w:hint="eastAsia"/>
          <w:b/>
          <w:color w:val="000000"/>
          <w:sz w:val="24"/>
          <w:lang w:val="zh-CN"/>
        </w:rPr>
        <w:t>价格</w:t>
      </w:r>
      <w:r w:rsidRPr="0071414C">
        <w:rPr>
          <w:rFonts w:ascii="仿宋" w:eastAsia="仿宋" w:hAnsi="仿宋" w:cs="仿宋_GB2312" w:hint="eastAsia"/>
          <w:b/>
          <w:color w:val="000000"/>
          <w:sz w:val="24"/>
          <w:lang w:val="zh-CN"/>
        </w:rPr>
        <w:t>分的计算：</w:t>
      </w:r>
      <w:r w:rsidRPr="0071414C">
        <w:rPr>
          <w:rFonts w:ascii="仿宋" w:eastAsia="仿宋" w:hAnsi="仿宋"/>
          <w:b/>
          <w:bCs/>
          <w:color w:val="000000"/>
          <w:sz w:val="24"/>
          <w:szCs w:val="24"/>
        </w:rPr>
        <w:t xml:space="preserve"> </w:t>
      </w:r>
      <w:r w:rsidR="00F97000">
        <w:rPr>
          <w:rFonts w:ascii="仿宋" w:eastAsia="仿宋" w:hAnsi="仿宋" w:cs="仿宋" w:hint="eastAsia"/>
          <w:sz w:val="24"/>
          <w:szCs w:val="24"/>
        </w:rPr>
        <w:t>根据各投标人的有效投标报价，满足招标文件要求且投标价格最低的投标报价为评标基准价，其商务价格分为满分。其他投标人的商务价格</w:t>
      </w:r>
      <w:proofErr w:type="gramStart"/>
      <w:r w:rsidR="00F97000">
        <w:rPr>
          <w:rFonts w:ascii="仿宋" w:eastAsia="仿宋" w:hAnsi="仿宋" w:cs="仿宋" w:hint="eastAsia"/>
          <w:sz w:val="24"/>
          <w:szCs w:val="24"/>
        </w:rPr>
        <w:t>分统一</w:t>
      </w:r>
      <w:proofErr w:type="gramEnd"/>
      <w:r w:rsidR="00F97000">
        <w:rPr>
          <w:rFonts w:ascii="仿宋" w:eastAsia="仿宋" w:hAnsi="仿宋" w:cs="仿宋" w:hint="eastAsia"/>
          <w:sz w:val="24"/>
          <w:szCs w:val="24"/>
        </w:rPr>
        <w:t>按照下列公式计算：投标报价得分=(评标基准价／有效投标报价)×20%×100。</w:t>
      </w:r>
    </w:p>
    <w:p w:rsidR="00ED7B9A" w:rsidRDefault="00ED7B9A" w:rsidP="00ED7B9A">
      <w:pPr>
        <w:spacing w:line="400" w:lineRule="exact"/>
        <w:ind w:firstLineChars="200" w:firstLine="482"/>
        <w:rPr>
          <w:rFonts w:ascii="仿宋" w:eastAsia="仿宋" w:hAnsi="仿宋"/>
          <w:b/>
          <w:color w:val="000000"/>
          <w:sz w:val="24"/>
          <w:szCs w:val="24"/>
        </w:rPr>
      </w:pPr>
      <w:r w:rsidRPr="0071414C">
        <w:rPr>
          <w:rFonts w:ascii="仿宋" w:eastAsia="仿宋" w:hAnsi="仿宋" w:hint="eastAsia"/>
          <w:b/>
          <w:color w:val="000000"/>
          <w:sz w:val="24"/>
          <w:szCs w:val="24"/>
        </w:rPr>
        <w:t>（二）商务及技术评分（</w:t>
      </w:r>
      <w:r w:rsidR="00A049D8">
        <w:rPr>
          <w:rFonts w:ascii="仿宋" w:eastAsia="仿宋" w:hAnsi="仿宋"/>
          <w:b/>
          <w:color w:val="000000"/>
          <w:sz w:val="24"/>
          <w:szCs w:val="24"/>
        </w:rPr>
        <w:t>8</w:t>
      </w:r>
      <w:r w:rsidRPr="0071414C">
        <w:rPr>
          <w:rFonts w:ascii="仿宋" w:eastAsia="仿宋" w:hAnsi="仿宋" w:hint="eastAsia"/>
          <w:b/>
          <w:color w:val="000000"/>
          <w:sz w:val="24"/>
          <w:szCs w:val="24"/>
        </w:rPr>
        <w:t>0分）</w:t>
      </w:r>
    </w:p>
    <w:p w:rsidR="00ED7B9A" w:rsidRDefault="00ED7B9A" w:rsidP="00ED7B9A">
      <w:pPr>
        <w:spacing w:line="400" w:lineRule="exact"/>
        <w:ind w:firstLineChars="200" w:firstLine="482"/>
        <w:rPr>
          <w:rFonts w:ascii="仿宋" w:eastAsia="仿宋" w:hAnsi="仿宋"/>
          <w:b/>
          <w:color w:val="000000"/>
          <w:sz w:val="24"/>
          <w:szCs w:val="24"/>
        </w:rPr>
      </w:pPr>
      <w:r>
        <w:rPr>
          <w:rFonts w:ascii="仿宋" w:eastAsia="仿宋" w:hAnsi="仿宋" w:hint="eastAsia"/>
          <w:b/>
          <w:color w:val="000000"/>
          <w:sz w:val="24"/>
          <w:szCs w:val="24"/>
        </w:rPr>
        <w:t>1.商务及技术分的计算。</w:t>
      </w:r>
    </w:p>
    <w:p w:rsidR="00ED7B9A" w:rsidRDefault="00ED7B9A" w:rsidP="00ED7B9A">
      <w:pPr>
        <w:spacing w:line="4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商务及技术评分按照评标委员会成员的独立评分结果汇总后的算术平均分计算，计算公式为：商务及技术评分＝评标委员会所有成员评分合计数/评标委员会组成人员数。</w:t>
      </w:r>
    </w:p>
    <w:p w:rsidR="002F638A" w:rsidRPr="00853FC9" w:rsidRDefault="00ED7B9A" w:rsidP="00853FC9">
      <w:pPr>
        <w:adjustRightInd w:val="0"/>
        <w:snapToGrid w:val="0"/>
        <w:spacing w:line="400" w:lineRule="exact"/>
        <w:ind w:left="479"/>
        <w:jc w:val="left"/>
        <w:rPr>
          <w:rFonts w:ascii="仿宋" w:eastAsia="仿宋" w:hAnsi="仿宋"/>
          <w:b/>
          <w:color w:val="000000"/>
          <w:sz w:val="24"/>
          <w:szCs w:val="24"/>
        </w:rPr>
      </w:pPr>
      <w:r>
        <w:rPr>
          <w:rFonts w:ascii="仿宋" w:eastAsia="仿宋" w:hAnsi="仿宋" w:hint="eastAsia"/>
          <w:b/>
          <w:color w:val="000000"/>
          <w:sz w:val="24"/>
          <w:szCs w:val="24"/>
        </w:rPr>
        <w:t>评分细则</w:t>
      </w:r>
    </w:p>
    <w:tbl>
      <w:tblPr>
        <w:tblW w:w="1023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212"/>
        <w:gridCol w:w="7404"/>
        <w:gridCol w:w="834"/>
      </w:tblGrid>
      <w:tr w:rsidR="002F638A" w:rsidTr="00A50DF9">
        <w:trPr>
          <w:trHeight w:val="612"/>
        </w:trPr>
        <w:tc>
          <w:tcPr>
            <w:tcW w:w="780" w:type="dxa"/>
            <w:shd w:val="clear" w:color="000000" w:fill="FFFFFF"/>
            <w:vAlign w:val="center"/>
          </w:tcPr>
          <w:p w:rsidR="002F638A" w:rsidRDefault="002F638A" w:rsidP="00A50DF9">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序号</w:t>
            </w:r>
          </w:p>
        </w:tc>
        <w:tc>
          <w:tcPr>
            <w:tcW w:w="1212" w:type="dxa"/>
            <w:shd w:val="clear" w:color="000000" w:fill="FFFFFF"/>
            <w:vAlign w:val="center"/>
          </w:tcPr>
          <w:p w:rsidR="002F638A" w:rsidRDefault="002F638A" w:rsidP="00A50DF9">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评分项目</w:t>
            </w:r>
          </w:p>
        </w:tc>
        <w:tc>
          <w:tcPr>
            <w:tcW w:w="7404" w:type="dxa"/>
            <w:shd w:val="clear" w:color="000000" w:fill="FFFFFF"/>
            <w:vAlign w:val="center"/>
          </w:tcPr>
          <w:p w:rsidR="002F638A" w:rsidRDefault="002F638A" w:rsidP="00A50DF9">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评分内容</w:t>
            </w:r>
          </w:p>
        </w:tc>
        <w:tc>
          <w:tcPr>
            <w:tcW w:w="834" w:type="dxa"/>
            <w:shd w:val="clear" w:color="000000" w:fill="FFFFFF"/>
            <w:vAlign w:val="center"/>
          </w:tcPr>
          <w:p w:rsidR="002F638A" w:rsidRDefault="002F638A" w:rsidP="00A50DF9">
            <w:pPr>
              <w:widowControl/>
              <w:jc w:val="center"/>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分值</w:t>
            </w:r>
          </w:p>
        </w:tc>
      </w:tr>
      <w:tr w:rsidR="002F638A" w:rsidTr="00A50DF9">
        <w:trPr>
          <w:trHeight w:val="90"/>
        </w:trPr>
        <w:tc>
          <w:tcPr>
            <w:tcW w:w="780" w:type="dxa"/>
            <w:shd w:val="clear" w:color="000000" w:fill="FFFFFF"/>
            <w:vAlign w:val="center"/>
          </w:tcPr>
          <w:p w:rsidR="002F638A" w:rsidRDefault="002F638A" w:rsidP="00A50DF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c>
          <w:tcPr>
            <w:tcW w:w="1212" w:type="dxa"/>
            <w:shd w:val="clear" w:color="000000" w:fill="FFFFFF"/>
            <w:vAlign w:val="center"/>
          </w:tcPr>
          <w:p w:rsidR="002F638A" w:rsidRDefault="002F638A" w:rsidP="00A50DF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投标演示</w:t>
            </w:r>
          </w:p>
        </w:tc>
        <w:tc>
          <w:tcPr>
            <w:tcW w:w="7404" w:type="dxa"/>
            <w:shd w:val="clear" w:color="000000" w:fill="FFFFFF"/>
            <w:vAlign w:val="center"/>
          </w:tcPr>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现场演示，投标人自备演示工具、设备和演示所需的网络环境，采购中心提供投影机和幕墙。现场演示不接受PPT、DEMO或录屏演示；无演示不得分，</w:t>
            </w:r>
            <w:r w:rsidRPr="00274E95">
              <w:rPr>
                <w:rFonts w:ascii="仿宋" w:eastAsia="仿宋" w:hAnsi="仿宋" w:cs="仿宋" w:hint="eastAsia"/>
                <w:b/>
                <w:bCs/>
                <w:color w:val="000000"/>
                <w:kern w:val="0"/>
                <w:sz w:val="24"/>
                <w:szCs w:val="24"/>
              </w:rPr>
              <w:t>演示时间不超过30分钟</w:t>
            </w:r>
            <w:r w:rsidRPr="00274E95">
              <w:rPr>
                <w:rFonts w:ascii="仿宋" w:eastAsia="仿宋" w:hAnsi="仿宋" w:cs="仿宋" w:hint="eastAsia"/>
                <w:color w:val="000000"/>
                <w:kern w:val="0"/>
                <w:sz w:val="24"/>
                <w:szCs w:val="24"/>
              </w:rPr>
              <w:t>。根据以下演示要求，评委结合现场功能实现情况和演示效果进行评价，每个功能点演示</w:t>
            </w:r>
            <w:r w:rsidR="005F0D6A" w:rsidRPr="00DC72F4">
              <w:rPr>
                <w:rFonts w:ascii="仿宋" w:eastAsia="仿宋" w:hAnsi="仿宋" w:cs="仿宋" w:hint="eastAsia"/>
                <w:color w:val="000000"/>
                <w:kern w:val="0"/>
                <w:sz w:val="24"/>
                <w:szCs w:val="24"/>
              </w:rPr>
              <w:t>与需求的符合程度打</w:t>
            </w:r>
            <w:r w:rsidRPr="00DC72F4">
              <w:rPr>
                <w:rFonts w:ascii="仿宋" w:eastAsia="仿宋" w:hAnsi="仿宋" w:cs="仿宋" w:hint="eastAsia"/>
                <w:color w:val="000000"/>
                <w:kern w:val="0"/>
                <w:sz w:val="24"/>
                <w:szCs w:val="24"/>
              </w:rPr>
              <w:t>分，不满足或没有不得分。</w:t>
            </w:r>
            <w:proofErr w:type="gramStart"/>
            <w:r w:rsidRPr="00274E95">
              <w:rPr>
                <w:rFonts w:ascii="仿宋" w:eastAsia="仿宋" w:hAnsi="仿宋" w:cs="仿宋" w:hint="eastAsia"/>
                <w:color w:val="000000"/>
                <w:kern w:val="0"/>
                <w:sz w:val="24"/>
                <w:szCs w:val="24"/>
              </w:rPr>
              <w:t>述标时</w:t>
            </w:r>
            <w:proofErr w:type="gramEnd"/>
            <w:r w:rsidRPr="00274E95">
              <w:rPr>
                <w:rFonts w:ascii="仿宋" w:eastAsia="仿宋" w:hAnsi="仿宋" w:cs="仿宋" w:hint="eastAsia"/>
                <w:color w:val="000000"/>
                <w:kern w:val="0"/>
                <w:sz w:val="24"/>
                <w:szCs w:val="24"/>
              </w:rPr>
              <w:t>，演示人员必须提供所在投标单位或其控股子公司（不含参股子公司）六个月以上的社保缴纳证明原件。</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1、数据中台：要求具备全面的数据中台服务能力，并演示以下内容：</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（1）数据资产地图样例：展示数据资产总量、数据资产结构、数据</w:t>
            </w:r>
            <w:r w:rsidRPr="00274E95">
              <w:rPr>
                <w:rFonts w:ascii="仿宋" w:eastAsia="仿宋" w:hAnsi="仿宋" w:cs="仿宋" w:hint="eastAsia"/>
                <w:color w:val="000000"/>
                <w:kern w:val="0"/>
                <w:sz w:val="24"/>
                <w:szCs w:val="24"/>
              </w:rPr>
              <w:lastRenderedPageBreak/>
              <w:t>量变化趋势、数据治理任务状态统计、质量检查情况、数据模型统计、数据服务情况，并可以提供综合性大屏展示。（0-1分）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（2）数据目录：展示目录和目录树管理，以及资源目录展示。（0-1分）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（3）数据资源：展示数据资源的创建、修改、发布、查询；（0-1分）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（4）支持数据审计，可以进行数据访问审计和平台操作审计；（0-1分）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（5）数据交换服务：展示数据源管理和数据交换作业（文件导入、</w:t>
            </w:r>
            <w:proofErr w:type="gramStart"/>
            <w:r w:rsidRPr="00274E95">
              <w:rPr>
                <w:rFonts w:ascii="仿宋" w:eastAsia="仿宋" w:hAnsi="仿宋" w:cs="仿宋" w:hint="eastAsia"/>
                <w:color w:val="000000"/>
                <w:kern w:val="0"/>
                <w:sz w:val="24"/>
                <w:szCs w:val="24"/>
              </w:rPr>
              <w:t>库表导入</w:t>
            </w:r>
            <w:proofErr w:type="gramEnd"/>
            <w:r w:rsidRPr="00274E95">
              <w:rPr>
                <w:rFonts w:ascii="仿宋" w:eastAsia="仿宋" w:hAnsi="仿宋" w:cs="仿宋" w:hint="eastAsia"/>
                <w:color w:val="000000"/>
                <w:kern w:val="0"/>
                <w:sz w:val="24"/>
                <w:szCs w:val="24"/>
              </w:rPr>
              <w:t>、</w:t>
            </w:r>
            <w:proofErr w:type="gramStart"/>
            <w:r w:rsidRPr="00274E95">
              <w:rPr>
                <w:rFonts w:ascii="仿宋" w:eastAsia="仿宋" w:hAnsi="仿宋" w:cs="仿宋" w:hint="eastAsia"/>
                <w:color w:val="000000"/>
                <w:kern w:val="0"/>
                <w:sz w:val="24"/>
                <w:szCs w:val="24"/>
              </w:rPr>
              <w:t>库表导出</w:t>
            </w:r>
            <w:proofErr w:type="gramEnd"/>
            <w:r w:rsidRPr="00274E95">
              <w:rPr>
                <w:rFonts w:ascii="仿宋" w:eastAsia="仿宋" w:hAnsi="仿宋" w:cs="仿宋" w:hint="eastAsia"/>
                <w:color w:val="000000"/>
                <w:kern w:val="0"/>
                <w:sz w:val="24"/>
                <w:szCs w:val="24"/>
              </w:rPr>
              <w:t>）；（0-1分）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（6）血缘管理：展示数据血缘和血缘可视化。（0-1分）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2、业务中台：要求具备全面的业务中台服务能力，并演示以下内容：</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（1）GIS引擎：演示创建地图页面，手动添加一个矢量图层，并预览，查看二维JS_API示例,查看三维JS_API示例;（0-1分）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（2）大屏引擎：基础操作功能（大屏</w:t>
            </w:r>
            <w:proofErr w:type="gramStart"/>
            <w:r w:rsidRPr="00274E95">
              <w:rPr>
                <w:rFonts w:ascii="仿宋" w:eastAsia="仿宋" w:hAnsi="仿宋" w:cs="仿宋" w:hint="eastAsia"/>
                <w:color w:val="000000"/>
                <w:kern w:val="0"/>
                <w:sz w:val="24"/>
                <w:szCs w:val="24"/>
              </w:rPr>
              <w:t>增删改锁复制</w:t>
            </w:r>
            <w:proofErr w:type="gramEnd"/>
            <w:r w:rsidRPr="00274E95">
              <w:rPr>
                <w:rFonts w:ascii="仿宋" w:eastAsia="仿宋" w:hAnsi="仿宋" w:cs="仿宋" w:hint="eastAsia"/>
                <w:color w:val="000000"/>
                <w:kern w:val="0"/>
                <w:sz w:val="24"/>
                <w:szCs w:val="24"/>
              </w:rPr>
              <w:t>），提供大屏组件（文本、媒体、地图、图表），并可进行前端渲染（0-1分）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（3）工作流引擎：提供可视化和可拖拽的流程图的制作、流程节点配置功能，提供流程实例的运行。（0-1分）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（4）应用配置：演示导航菜单配置，包括配置、编辑、查看系统的菜单树；（0-1分）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（5）规则引擎：演示业务规则配置的流程；（0-1分）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（6）报表引擎：介绍报表引擎的图例，展示一个已经创建好的报表示例。（0-1分）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3、大气污染防治管理系统</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1）空气质量实时监控：针对空气质量日报数据，基于GIS地图，叠加监测点位，根据空气质量等级进行颜色渲染，并进行图例解释，展现本区空气质量数据；从现有的空气质量预报系统中接入未来3天空气质量预报的数据进行展现；展现区域日监测数据、站点日监测数据，并实现站点排名、污染天数分析、污染因子对比分析等统计分析功能。（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（2）任务管理：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a) 年度工作管理：根据年度目标任务分解建立台账，实现年度任务填报、导入、导出，并可实现年度任务的查询、统计等功能。（0-1分）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b) 日常管理：针对富阳区生态环境治理工作进行信息化支撑，演示以下日常管理功能：督办通报、大气污染防治攻坚战检查、控制臭氧污染告知、加油站、储油库治理、在用机械管理、机动车路检、VOCs企业治理、水泥企业治理、烧结砖瓦窑管理等。（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c) 辅助管理：针对生态环境其他各类管理工作进行信息化支撑，演示以下辅助管理功能：工作信息管理、值班信息管理、培训信息管理、发送短信、行政处罚案件管理、执法监测管理、问题清单管理、污染源巡查管理、污染源查询管理。（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（3）污染分析：地图联动展示超标站点周边污染情况并分析，可按照1、3、5公里或自定义</w:t>
            </w:r>
            <w:proofErr w:type="gramStart"/>
            <w:r w:rsidRPr="00274E95">
              <w:rPr>
                <w:rFonts w:ascii="仿宋" w:eastAsia="仿宋" w:hAnsi="仿宋" w:cs="仿宋" w:hint="eastAsia"/>
                <w:color w:val="000000"/>
                <w:kern w:val="0"/>
                <w:sz w:val="24"/>
                <w:szCs w:val="24"/>
              </w:rPr>
              <w:t>公里进行</w:t>
            </w:r>
            <w:proofErr w:type="gramEnd"/>
            <w:r w:rsidRPr="00274E95">
              <w:rPr>
                <w:rFonts w:ascii="仿宋" w:eastAsia="仿宋" w:hAnsi="仿宋" w:cs="仿宋" w:hint="eastAsia"/>
                <w:color w:val="000000"/>
                <w:kern w:val="0"/>
                <w:sz w:val="24"/>
                <w:szCs w:val="24"/>
              </w:rPr>
              <w:t>周边污染分析。类别包含污染源、问题、投诉、机动车及扬尘。支持类别统计、查询、总</w:t>
            </w:r>
            <w:proofErr w:type="gramStart"/>
            <w:r w:rsidRPr="00274E95">
              <w:rPr>
                <w:rFonts w:ascii="仿宋" w:eastAsia="仿宋" w:hAnsi="仿宋" w:cs="仿宋" w:hint="eastAsia"/>
                <w:color w:val="000000"/>
                <w:kern w:val="0"/>
                <w:sz w:val="24"/>
                <w:szCs w:val="24"/>
              </w:rPr>
              <w:t>览</w:t>
            </w:r>
            <w:proofErr w:type="gramEnd"/>
            <w:r w:rsidRPr="00274E95">
              <w:rPr>
                <w:rFonts w:ascii="仿宋" w:eastAsia="仿宋" w:hAnsi="仿宋" w:cs="仿宋" w:hint="eastAsia"/>
                <w:color w:val="000000"/>
                <w:kern w:val="0"/>
                <w:sz w:val="24"/>
                <w:szCs w:val="24"/>
              </w:rPr>
              <w:t>、地图定位</w:t>
            </w:r>
            <w:r w:rsidRPr="00274E95">
              <w:rPr>
                <w:rFonts w:ascii="仿宋" w:eastAsia="仿宋" w:hAnsi="仿宋" w:cs="仿宋" w:hint="eastAsia"/>
                <w:color w:val="000000"/>
                <w:kern w:val="0"/>
                <w:sz w:val="24"/>
                <w:szCs w:val="24"/>
              </w:rPr>
              <w:lastRenderedPageBreak/>
              <w:t>展示及详情展示等。（0-1分）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（4）大气污染防治指挥大屏：从全区、站点、问题等维</w:t>
            </w:r>
            <w:proofErr w:type="gramStart"/>
            <w:r w:rsidRPr="00274E95">
              <w:rPr>
                <w:rFonts w:ascii="仿宋" w:eastAsia="仿宋" w:hAnsi="仿宋" w:cs="仿宋" w:hint="eastAsia"/>
                <w:color w:val="000000"/>
                <w:kern w:val="0"/>
                <w:sz w:val="24"/>
                <w:szCs w:val="24"/>
              </w:rPr>
              <w:t>度建立</w:t>
            </w:r>
            <w:proofErr w:type="gramEnd"/>
            <w:r w:rsidRPr="00274E95">
              <w:rPr>
                <w:rFonts w:ascii="仿宋" w:eastAsia="仿宋" w:hAnsi="仿宋" w:cs="仿宋" w:hint="eastAsia"/>
                <w:color w:val="000000"/>
                <w:kern w:val="0"/>
                <w:sz w:val="24"/>
                <w:szCs w:val="24"/>
              </w:rPr>
              <w:t>大气污染防治全景地图进行相关会商调度。投标人须逐一演示全区屏、站点屏、问题屏。（0-1分）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4、水污染防治管理系统</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1）水环境质量管控：地图展示监测断面分布、达标点位、不达标点位分布，不达标断面需对不达标河段进行渲染，并显示不达标断面名称，断面基本信息及超标因子；展示其他水质问题包括：临界超标断面、同比恶化、环比恶化等各类问题清单，临界超标可展示临界因子及预警程度，并实现问题清单与地图联动。（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（2）断面画像分析：地图点击超标断面可关联页面并基于GIS地图进行断面画像分析，断面画像涵盖断面信息、断面水质分析、污染源分析、水环境分析、问题分析等。（0-1分）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（3）流域画像分析：地图点击超标流域可关联页面并基于GIS地图进行流域画像分析，流域画像涵盖流域信息、流域断面水质分析、流域源清单等。（0-1分）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（4）区域画像分析：地图点击超标区域可关联页面并基于GIS地图进行区域画像分析，区域画像涵盖区域信息、区域断面水质分析、流域源清单等功能。（0-1分）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5、土壤污染防治管理系统</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建设用地管理：基于GIS工具针对建设用地不同污染程度的土壤环境质量详查结果进行综合展示。支持按照区域、类别等查询建设用地地块及乡镇建设用地地块清单，以列表等形式分类展示；展示内容包括地块名称、所属区域、地块面积、土壤状态；对建设用地状况进行统计分析等。（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6、</w:t>
            </w:r>
            <w:proofErr w:type="gramStart"/>
            <w:r w:rsidRPr="00274E95">
              <w:rPr>
                <w:rFonts w:ascii="仿宋" w:eastAsia="仿宋" w:hAnsi="仿宋" w:cs="仿宋" w:hint="eastAsia"/>
                <w:color w:val="000000"/>
                <w:kern w:val="0"/>
                <w:sz w:val="24"/>
                <w:szCs w:val="24"/>
              </w:rPr>
              <w:t>固危废污染</w:t>
            </w:r>
            <w:proofErr w:type="gramEnd"/>
            <w:r w:rsidRPr="00274E95">
              <w:rPr>
                <w:rFonts w:ascii="仿宋" w:eastAsia="仿宋" w:hAnsi="仿宋" w:cs="仿宋" w:hint="eastAsia"/>
                <w:color w:val="000000"/>
                <w:kern w:val="0"/>
                <w:sz w:val="24"/>
                <w:szCs w:val="24"/>
              </w:rPr>
              <w:t>防治管理系统（无废城市）</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固体废物管理：结合GIS地图展示工业</w:t>
            </w:r>
            <w:proofErr w:type="gramStart"/>
            <w:r w:rsidRPr="00274E95">
              <w:rPr>
                <w:rFonts w:ascii="仿宋" w:eastAsia="仿宋" w:hAnsi="仿宋" w:cs="仿宋" w:hint="eastAsia"/>
                <w:color w:val="000000"/>
                <w:kern w:val="0"/>
                <w:sz w:val="24"/>
                <w:szCs w:val="24"/>
              </w:rPr>
              <w:t>危废总体</w:t>
            </w:r>
            <w:proofErr w:type="gramEnd"/>
            <w:r w:rsidRPr="00274E95">
              <w:rPr>
                <w:rFonts w:ascii="仿宋" w:eastAsia="仿宋" w:hAnsi="仿宋" w:cs="仿宋" w:hint="eastAsia"/>
                <w:color w:val="000000"/>
                <w:kern w:val="0"/>
                <w:sz w:val="24"/>
                <w:szCs w:val="24"/>
              </w:rPr>
              <w:t>情况：包括工业危废、一般工业固废管理、</w:t>
            </w:r>
            <w:proofErr w:type="gramStart"/>
            <w:r w:rsidRPr="00274E95">
              <w:rPr>
                <w:rFonts w:ascii="仿宋" w:eastAsia="仿宋" w:hAnsi="仿宋" w:cs="仿宋" w:hint="eastAsia"/>
                <w:color w:val="000000"/>
                <w:kern w:val="0"/>
                <w:sz w:val="24"/>
                <w:szCs w:val="24"/>
              </w:rPr>
              <w:t>医疗危废管理</w:t>
            </w:r>
            <w:proofErr w:type="gramEnd"/>
            <w:r w:rsidRPr="00274E95">
              <w:rPr>
                <w:rFonts w:ascii="仿宋" w:eastAsia="仿宋" w:hAnsi="仿宋" w:cs="仿宋" w:hint="eastAsia"/>
                <w:color w:val="000000"/>
                <w:kern w:val="0"/>
                <w:sz w:val="24"/>
                <w:szCs w:val="24"/>
              </w:rPr>
              <w:t>、废气电器电子产品管理、生活垃圾管理、建筑垃圾管理、固体处置设施管理、污水处理厂污泥管理、固体废物监管、尾矿库管理、渣场管理等。支持条件查询、概况总</w:t>
            </w:r>
            <w:proofErr w:type="gramStart"/>
            <w:r w:rsidRPr="00274E95">
              <w:rPr>
                <w:rFonts w:ascii="仿宋" w:eastAsia="仿宋" w:hAnsi="仿宋" w:cs="仿宋" w:hint="eastAsia"/>
                <w:color w:val="000000"/>
                <w:kern w:val="0"/>
                <w:sz w:val="24"/>
                <w:szCs w:val="24"/>
              </w:rPr>
              <w:t>览</w:t>
            </w:r>
            <w:proofErr w:type="gramEnd"/>
            <w:r w:rsidRPr="00274E95">
              <w:rPr>
                <w:rFonts w:ascii="仿宋" w:eastAsia="仿宋" w:hAnsi="仿宋" w:cs="仿宋" w:hint="eastAsia"/>
                <w:color w:val="000000"/>
                <w:kern w:val="0"/>
                <w:sz w:val="24"/>
                <w:szCs w:val="24"/>
              </w:rPr>
              <w:t>、统计分析等功能。（0-1分）</w:t>
            </w:r>
          </w:p>
          <w:p w:rsidR="00274E95" w:rsidRPr="00274E95"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7、污染源全生命周期管理系统</w:t>
            </w:r>
          </w:p>
          <w:p w:rsidR="002F638A" w:rsidRDefault="00274E95"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污染源管理：可通过企业名称、社会统一信用代码、点位类型、所属区域、行业类型等综合查询污染源相关信息，并可查看单个污染源</w:t>
            </w:r>
            <w:proofErr w:type="gramStart"/>
            <w:r w:rsidRPr="00274E95">
              <w:rPr>
                <w:rFonts w:ascii="仿宋" w:eastAsia="仿宋" w:hAnsi="仿宋" w:cs="仿宋" w:hint="eastAsia"/>
                <w:color w:val="000000"/>
                <w:kern w:val="0"/>
                <w:sz w:val="24"/>
                <w:szCs w:val="24"/>
              </w:rPr>
              <w:t>一</w:t>
            </w:r>
            <w:proofErr w:type="gramEnd"/>
            <w:r w:rsidRPr="00274E95">
              <w:rPr>
                <w:rFonts w:ascii="仿宋" w:eastAsia="仿宋" w:hAnsi="仿宋" w:cs="仿宋" w:hint="eastAsia"/>
                <w:color w:val="000000"/>
                <w:kern w:val="0"/>
                <w:sz w:val="24"/>
                <w:szCs w:val="24"/>
              </w:rPr>
              <w:t>企一档数据及监测数据等。（0-1分）</w:t>
            </w:r>
          </w:p>
        </w:tc>
        <w:tc>
          <w:tcPr>
            <w:tcW w:w="834" w:type="dxa"/>
            <w:shd w:val="clear" w:color="000000" w:fill="FFFFFF"/>
            <w:vAlign w:val="center"/>
          </w:tcPr>
          <w:p w:rsidR="002F638A" w:rsidRDefault="00274E95" w:rsidP="00A50DF9">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lastRenderedPageBreak/>
              <w:t>25</w:t>
            </w:r>
          </w:p>
        </w:tc>
      </w:tr>
      <w:tr w:rsidR="00930BF4" w:rsidTr="00A50DF9">
        <w:trPr>
          <w:trHeight w:val="523"/>
        </w:trPr>
        <w:tc>
          <w:tcPr>
            <w:tcW w:w="780" w:type="dxa"/>
            <w:vMerge w:val="restart"/>
            <w:shd w:val="clear" w:color="000000" w:fill="FFFFFF"/>
            <w:vAlign w:val="center"/>
          </w:tcPr>
          <w:p w:rsidR="00930BF4" w:rsidRDefault="00930BF4" w:rsidP="00A50DF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w:t>
            </w:r>
          </w:p>
        </w:tc>
        <w:tc>
          <w:tcPr>
            <w:tcW w:w="1212" w:type="dxa"/>
            <w:vMerge w:val="restart"/>
            <w:shd w:val="clear" w:color="000000" w:fill="FFFFFF"/>
            <w:vAlign w:val="center"/>
          </w:tcPr>
          <w:p w:rsidR="00930BF4" w:rsidRDefault="00930BF4" w:rsidP="00A50DF9">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技术方案</w:t>
            </w:r>
          </w:p>
        </w:tc>
        <w:tc>
          <w:tcPr>
            <w:tcW w:w="7404" w:type="dxa"/>
            <w:shd w:val="clear" w:color="000000" w:fill="FFFFFF"/>
            <w:vAlign w:val="center"/>
          </w:tcPr>
          <w:p w:rsidR="00930BF4" w:rsidRPr="00896254" w:rsidRDefault="00930BF4" w:rsidP="00A50DF9">
            <w:pPr>
              <w:widowControl/>
              <w:jc w:val="left"/>
              <w:rPr>
                <w:rFonts w:ascii="仿宋" w:eastAsia="仿宋" w:hAnsi="仿宋" w:cs="仿宋"/>
                <w:kern w:val="0"/>
                <w:sz w:val="24"/>
                <w:szCs w:val="24"/>
              </w:rPr>
            </w:pPr>
            <w:r w:rsidRPr="00896254">
              <w:rPr>
                <w:rFonts w:ascii="仿宋" w:eastAsia="仿宋" w:hAnsi="仿宋" w:cs="仿宋" w:hint="eastAsia"/>
                <w:kern w:val="0"/>
                <w:sz w:val="24"/>
                <w:szCs w:val="24"/>
              </w:rPr>
              <w:t>根据投标人对杭州市生态环境局富阳分局现有系统平台、数据资源及网络现状分析的准确性和全面性进行评分;（0</w:t>
            </w:r>
            <w:r w:rsidRPr="00896254">
              <w:rPr>
                <w:rFonts w:ascii="仿宋" w:eastAsia="仿宋" w:hAnsi="仿宋" w:cs="仿宋"/>
                <w:kern w:val="0"/>
                <w:sz w:val="24"/>
                <w:szCs w:val="24"/>
              </w:rPr>
              <w:t>-</w:t>
            </w:r>
            <w:r w:rsidR="007C611F" w:rsidRPr="00896254">
              <w:rPr>
                <w:rFonts w:ascii="仿宋" w:eastAsia="仿宋" w:hAnsi="仿宋" w:cs="仿宋"/>
                <w:kern w:val="0"/>
                <w:sz w:val="24"/>
                <w:szCs w:val="24"/>
              </w:rPr>
              <w:t>2</w:t>
            </w:r>
            <w:r w:rsidRPr="00896254">
              <w:rPr>
                <w:rFonts w:ascii="仿宋" w:eastAsia="仿宋" w:hAnsi="仿宋" w:cs="仿宋" w:hint="eastAsia"/>
                <w:kern w:val="0"/>
                <w:sz w:val="24"/>
                <w:szCs w:val="24"/>
              </w:rPr>
              <w:t>分）</w:t>
            </w:r>
          </w:p>
          <w:p w:rsidR="007C611F" w:rsidRPr="00896254" w:rsidRDefault="007C611F" w:rsidP="00A50DF9">
            <w:pPr>
              <w:widowControl/>
              <w:jc w:val="left"/>
              <w:rPr>
                <w:rFonts w:ascii="仿宋" w:eastAsia="仿宋" w:hAnsi="仿宋" w:cs="仿宋"/>
                <w:kern w:val="0"/>
                <w:sz w:val="24"/>
                <w:szCs w:val="24"/>
              </w:rPr>
            </w:pPr>
            <w:r w:rsidRPr="00896254">
              <w:rPr>
                <w:rFonts w:ascii="仿宋" w:eastAsia="仿宋" w:hAnsi="仿宋" w:cs="仿宋" w:hint="eastAsia"/>
                <w:kern w:val="0"/>
                <w:sz w:val="24"/>
                <w:szCs w:val="24"/>
              </w:rPr>
              <w:t>根据投标人提供的</w:t>
            </w:r>
            <w:r w:rsidR="004D2D30" w:rsidRPr="00896254">
              <w:rPr>
                <w:rFonts w:ascii="仿宋" w:eastAsia="仿宋" w:hAnsi="仿宋" w:cs="仿宋" w:hint="eastAsia"/>
                <w:kern w:val="0"/>
                <w:sz w:val="24"/>
                <w:szCs w:val="24"/>
              </w:rPr>
              <w:t>整体</w:t>
            </w:r>
            <w:r w:rsidRPr="00896254">
              <w:rPr>
                <w:rFonts w:ascii="仿宋" w:eastAsia="仿宋" w:hAnsi="仿宋" w:cs="仿宋" w:hint="eastAsia"/>
                <w:kern w:val="0"/>
                <w:sz w:val="24"/>
                <w:szCs w:val="24"/>
              </w:rPr>
              <w:t>技术方案、整体架构及功能与杭州市生态环境局富阳分局本次招标需求的吻合程度进行综合打分，（0</w:t>
            </w:r>
            <w:r w:rsidRPr="00896254">
              <w:rPr>
                <w:rFonts w:ascii="仿宋" w:eastAsia="仿宋" w:hAnsi="仿宋" w:cs="仿宋"/>
                <w:kern w:val="0"/>
                <w:sz w:val="24"/>
                <w:szCs w:val="24"/>
              </w:rPr>
              <w:t>-3</w:t>
            </w:r>
            <w:r w:rsidRPr="00896254">
              <w:rPr>
                <w:rFonts w:ascii="仿宋" w:eastAsia="仿宋" w:hAnsi="仿宋" w:cs="仿宋" w:hint="eastAsia"/>
                <w:kern w:val="0"/>
                <w:sz w:val="24"/>
                <w:szCs w:val="24"/>
              </w:rPr>
              <w:t>分）</w:t>
            </w:r>
          </w:p>
        </w:tc>
        <w:tc>
          <w:tcPr>
            <w:tcW w:w="834" w:type="dxa"/>
            <w:shd w:val="clear" w:color="000000" w:fill="FFFFFF"/>
            <w:vAlign w:val="center"/>
          </w:tcPr>
          <w:p w:rsidR="00930BF4" w:rsidRPr="00896254" w:rsidRDefault="007C611F" w:rsidP="00A50DF9">
            <w:pPr>
              <w:widowControl/>
              <w:jc w:val="center"/>
              <w:rPr>
                <w:rFonts w:ascii="仿宋" w:eastAsia="仿宋" w:hAnsi="仿宋" w:cs="仿宋"/>
                <w:kern w:val="0"/>
                <w:sz w:val="24"/>
                <w:szCs w:val="24"/>
              </w:rPr>
            </w:pPr>
            <w:r w:rsidRPr="00896254">
              <w:rPr>
                <w:rFonts w:ascii="仿宋" w:eastAsia="仿宋" w:hAnsi="仿宋" w:cs="仿宋"/>
                <w:kern w:val="0"/>
                <w:sz w:val="24"/>
                <w:szCs w:val="24"/>
              </w:rPr>
              <w:t>5</w:t>
            </w:r>
          </w:p>
        </w:tc>
      </w:tr>
      <w:tr w:rsidR="00930BF4" w:rsidTr="00A50DF9">
        <w:trPr>
          <w:trHeight w:val="519"/>
        </w:trPr>
        <w:tc>
          <w:tcPr>
            <w:tcW w:w="780" w:type="dxa"/>
            <w:vMerge/>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p>
        </w:tc>
        <w:tc>
          <w:tcPr>
            <w:tcW w:w="1212" w:type="dxa"/>
            <w:vMerge/>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p>
        </w:tc>
        <w:tc>
          <w:tcPr>
            <w:tcW w:w="7404" w:type="dxa"/>
            <w:shd w:val="clear" w:color="000000" w:fill="FFFFFF"/>
            <w:vAlign w:val="center"/>
          </w:tcPr>
          <w:p w:rsidR="00930BF4" w:rsidRPr="00B7663B" w:rsidRDefault="00930BF4" w:rsidP="00274E95">
            <w:pPr>
              <w:widowControl/>
              <w:jc w:val="left"/>
              <w:rPr>
                <w:rFonts w:ascii="仿宋_GB2312" w:eastAsia="仿宋_GB2312" w:hAnsi="仿宋" w:cs="宋体"/>
                <w:color w:val="000000"/>
                <w:kern w:val="0"/>
                <w:sz w:val="24"/>
                <w:szCs w:val="24"/>
              </w:rPr>
            </w:pPr>
            <w:r w:rsidRPr="00274E95">
              <w:rPr>
                <w:rFonts w:ascii="仿宋" w:eastAsia="仿宋" w:hAnsi="仿宋" w:cs="仿宋" w:hint="eastAsia"/>
                <w:color w:val="000000"/>
                <w:kern w:val="0"/>
                <w:sz w:val="24"/>
                <w:szCs w:val="24"/>
              </w:rPr>
              <w:t>根据投标人提供的数据中台技术方案的整体情况进行综合打分：</w:t>
            </w:r>
            <w:r w:rsidRPr="00274E95">
              <w:rPr>
                <w:rFonts w:ascii="仿宋" w:eastAsia="仿宋" w:hAnsi="仿宋" w:cs="仿宋" w:hint="eastAsia"/>
                <w:color w:val="000000"/>
                <w:kern w:val="0"/>
                <w:sz w:val="24"/>
                <w:szCs w:val="24"/>
              </w:rPr>
              <w:br/>
              <w:t>1、提供数据共享汇集、存储、融合、治理、服务等全链路一站式服务</w:t>
            </w:r>
            <w:r w:rsidR="00C177D0">
              <w:rPr>
                <w:rFonts w:ascii="仿宋" w:eastAsia="仿宋" w:hAnsi="仿宋" w:cs="仿宋" w:hint="eastAsia"/>
                <w:color w:val="000000"/>
                <w:kern w:val="0"/>
                <w:sz w:val="24"/>
                <w:szCs w:val="24"/>
              </w:rPr>
              <w:t>方案</w:t>
            </w:r>
            <w:r w:rsidRPr="00274E95">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-2</w:t>
            </w:r>
            <w:r w:rsidRPr="00274E95">
              <w:rPr>
                <w:rFonts w:ascii="仿宋" w:eastAsia="仿宋" w:hAnsi="仿宋" w:cs="仿宋" w:hint="eastAsia"/>
                <w:color w:val="000000"/>
                <w:kern w:val="0"/>
                <w:sz w:val="24"/>
                <w:szCs w:val="24"/>
              </w:rPr>
              <w:t>分）</w:t>
            </w:r>
            <w:r w:rsidRPr="00274E95">
              <w:rPr>
                <w:rFonts w:ascii="仿宋" w:eastAsia="仿宋" w:hAnsi="仿宋" w:cs="仿宋" w:hint="eastAsia"/>
                <w:color w:val="000000"/>
                <w:kern w:val="0"/>
                <w:sz w:val="24"/>
                <w:szCs w:val="24"/>
              </w:rPr>
              <w:br/>
              <w:t>2、梳理数据治理的数据资源目录及流程，是否符合生态环境行业建设要求；（</w:t>
            </w: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-2</w:t>
            </w:r>
            <w:r w:rsidRPr="00274E95">
              <w:rPr>
                <w:rFonts w:ascii="仿宋" w:eastAsia="仿宋" w:hAnsi="仿宋" w:cs="仿宋" w:hint="eastAsia"/>
                <w:color w:val="000000"/>
                <w:kern w:val="0"/>
                <w:sz w:val="24"/>
                <w:szCs w:val="24"/>
              </w:rPr>
              <w:t>分）</w:t>
            </w:r>
            <w:r w:rsidRPr="00274E95">
              <w:rPr>
                <w:rFonts w:ascii="仿宋" w:eastAsia="仿宋" w:hAnsi="仿宋" w:cs="仿宋" w:hint="eastAsia"/>
                <w:color w:val="000000"/>
                <w:kern w:val="0"/>
                <w:sz w:val="24"/>
                <w:szCs w:val="24"/>
              </w:rPr>
              <w:br/>
            </w:r>
            <w:r w:rsidRPr="00274E95">
              <w:rPr>
                <w:rFonts w:ascii="仿宋" w:eastAsia="仿宋" w:hAnsi="仿宋" w:cs="仿宋" w:hint="eastAsia"/>
                <w:color w:val="000000"/>
                <w:kern w:val="0"/>
                <w:sz w:val="24"/>
                <w:szCs w:val="24"/>
              </w:rPr>
              <w:lastRenderedPageBreak/>
              <w:t>3、提供全面的大数据平台建设、数据资源管理、数据共享交换以及具有数据质量管理、数据血緣管理等全方位解决方案;（</w:t>
            </w: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-2</w:t>
            </w:r>
            <w:r w:rsidRPr="00274E95">
              <w:rPr>
                <w:rFonts w:ascii="仿宋" w:eastAsia="仿宋" w:hAnsi="仿宋" w:cs="仿宋" w:hint="eastAsia"/>
                <w:color w:val="000000"/>
                <w:kern w:val="0"/>
                <w:sz w:val="24"/>
                <w:szCs w:val="24"/>
              </w:rPr>
              <w:t>分）</w:t>
            </w:r>
          </w:p>
        </w:tc>
        <w:tc>
          <w:tcPr>
            <w:tcW w:w="834" w:type="dxa"/>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lastRenderedPageBreak/>
              <w:t>6</w:t>
            </w:r>
          </w:p>
        </w:tc>
      </w:tr>
      <w:tr w:rsidR="00930BF4" w:rsidTr="00334338">
        <w:trPr>
          <w:trHeight w:val="1560"/>
        </w:trPr>
        <w:tc>
          <w:tcPr>
            <w:tcW w:w="780" w:type="dxa"/>
            <w:vMerge/>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p>
        </w:tc>
        <w:tc>
          <w:tcPr>
            <w:tcW w:w="1212" w:type="dxa"/>
            <w:vMerge/>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p>
        </w:tc>
        <w:tc>
          <w:tcPr>
            <w:tcW w:w="7404" w:type="dxa"/>
            <w:shd w:val="clear" w:color="000000" w:fill="FFFFFF"/>
            <w:vAlign w:val="center"/>
          </w:tcPr>
          <w:p w:rsidR="00930BF4" w:rsidRPr="00274E95" w:rsidRDefault="00930BF4"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根据投标人提供的业务中台技术方案的整体情况进行打分：</w:t>
            </w:r>
          </w:p>
          <w:p w:rsidR="00930BF4" w:rsidRPr="00274E95" w:rsidRDefault="00930BF4"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1、平台是否具备对基础通用技术“能力”进行抽象化、标准化、整合化，并以微服务化方式对业务交付提供服务的能力；（</w:t>
            </w: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w:t>
            </w:r>
            <w:r w:rsidRPr="00274E95">
              <w:rPr>
                <w:rFonts w:ascii="仿宋" w:eastAsia="仿宋" w:hAnsi="仿宋" w:cs="仿宋" w:hint="eastAsia"/>
                <w:color w:val="000000"/>
                <w:kern w:val="0"/>
                <w:sz w:val="24"/>
                <w:szCs w:val="24"/>
              </w:rPr>
              <w:t>2分）</w:t>
            </w:r>
          </w:p>
          <w:p w:rsidR="00930BF4" w:rsidRDefault="00930BF4" w:rsidP="00274E95">
            <w:pPr>
              <w:widowControl/>
              <w:jc w:val="left"/>
              <w:rPr>
                <w:rFonts w:ascii="仿宋" w:eastAsia="仿宋" w:hAnsi="仿宋" w:cs="仿宋"/>
                <w:color w:val="000000"/>
                <w:kern w:val="0"/>
                <w:sz w:val="24"/>
                <w:szCs w:val="24"/>
              </w:rPr>
            </w:pPr>
            <w:r w:rsidRPr="00274E95">
              <w:rPr>
                <w:rFonts w:ascii="仿宋" w:eastAsia="仿宋" w:hAnsi="仿宋" w:cs="仿宋" w:hint="eastAsia"/>
                <w:color w:val="000000"/>
                <w:kern w:val="0"/>
                <w:sz w:val="24"/>
                <w:szCs w:val="24"/>
              </w:rPr>
              <w:t>2、业务平台是否全面覆盖生态环境大数据应用的典型业务场景;（</w:t>
            </w:r>
            <w:r>
              <w:rPr>
                <w:rFonts w:ascii="仿宋" w:eastAsia="仿宋" w:hAnsi="仿宋" w:cs="仿宋" w:hint="eastAsia"/>
                <w:color w:val="000000"/>
                <w:kern w:val="0"/>
                <w:sz w:val="24"/>
                <w:szCs w:val="24"/>
              </w:rPr>
              <w:t>0</w:t>
            </w:r>
            <w:r>
              <w:rPr>
                <w:rFonts w:ascii="仿宋" w:eastAsia="仿宋" w:hAnsi="仿宋" w:cs="仿宋"/>
                <w:color w:val="000000"/>
                <w:kern w:val="0"/>
                <w:sz w:val="24"/>
                <w:szCs w:val="24"/>
              </w:rPr>
              <w:t>-2</w:t>
            </w:r>
            <w:r w:rsidRPr="00274E95">
              <w:rPr>
                <w:rFonts w:ascii="仿宋" w:eastAsia="仿宋" w:hAnsi="仿宋" w:cs="仿宋" w:hint="eastAsia"/>
                <w:color w:val="000000"/>
                <w:kern w:val="0"/>
                <w:sz w:val="24"/>
                <w:szCs w:val="24"/>
              </w:rPr>
              <w:t>分）</w:t>
            </w:r>
          </w:p>
        </w:tc>
        <w:tc>
          <w:tcPr>
            <w:tcW w:w="834" w:type="dxa"/>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4</w:t>
            </w:r>
          </w:p>
        </w:tc>
      </w:tr>
      <w:tr w:rsidR="00930BF4" w:rsidTr="00A50DF9">
        <w:trPr>
          <w:trHeight w:val="519"/>
        </w:trPr>
        <w:tc>
          <w:tcPr>
            <w:tcW w:w="780" w:type="dxa"/>
            <w:vMerge/>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p>
        </w:tc>
        <w:tc>
          <w:tcPr>
            <w:tcW w:w="1212" w:type="dxa"/>
            <w:vMerge/>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p>
        </w:tc>
        <w:tc>
          <w:tcPr>
            <w:tcW w:w="7404" w:type="dxa"/>
            <w:shd w:val="clear" w:color="000000" w:fill="FFFFFF"/>
            <w:vAlign w:val="center"/>
          </w:tcPr>
          <w:p w:rsidR="00186318" w:rsidRPr="00C0456D" w:rsidRDefault="00186318" w:rsidP="00186318">
            <w:pPr>
              <w:widowControl/>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投标人根据对应用系统建设内容的理解和对生态环境领域的认知，在技术方案中逐一体现以下内容（共10分，</w:t>
            </w:r>
            <w:proofErr w:type="gramStart"/>
            <w:r w:rsidRPr="00C0456D">
              <w:rPr>
                <w:rFonts w:ascii="仿宋" w:eastAsia="仿宋" w:hAnsi="仿宋" w:cs="仿宋" w:hint="eastAsia"/>
                <w:color w:val="000000"/>
                <w:kern w:val="0"/>
                <w:sz w:val="24"/>
                <w:szCs w:val="24"/>
              </w:rPr>
              <w:t>每满足</w:t>
            </w:r>
            <w:proofErr w:type="gramEnd"/>
            <w:r w:rsidRPr="00C0456D">
              <w:rPr>
                <w:rFonts w:ascii="仿宋" w:eastAsia="仿宋" w:hAnsi="仿宋" w:cs="仿宋" w:hint="eastAsia"/>
                <w:color w:val="000000"/>
                <w:kern w:val="0"/>
                <w:sz w:val="24"/>
                <w:szCs w:val="24"/>
              </w:rPr>
              <w:t>一项得1分）：</w:t>
            </w:r>
          </w:p>
          <w:p w:rsidR="00186318" w:rsidRPr="00C0456D" w:rsidRDefault="00186318" w:rsidP="00186318">
            <w:pPr>
              <w:widowControl/>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1、投标人应提出水污染防治管理系统总体架构设计、业务逻辑设计，功能设计的详细方案，并阐明内部板块之间、本系统与其他已有系统之间的关系；（1分）</w:t>
            </w:r>
          </w:p>
          <w:p w:rsidR="00186318" w:rsidRPr="00C0456D" w:rsidRDefault="00186318" w:rsidP="00186318">
            <w:pPr>
              <w:widowControl/>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2、投标人须给出水质数据画像分析设计方案，包括流域画像、区域画像、断面画像（每个画像提供界面原型</w:t>
            </w:r>
            <w:r w:rsidR="00C86352" w:rsidRPr="00C0456D">
              <w:rPr>
                <w:rFonts w:ascii="仿宋" w:eastAsia="仿宋" w:hAnsi="仿宋" w:cs="仿宋" w:hint="eastAsia"/>
                <w:color w:val="000000"/>
                <w:kern w:val="0"/>
                <w:sz w:val="24"/>
                <w:szCs w:val="24"/>
              </w:rPr>
              <w:t>截图</w:t>
            </w:r>
            <w:r w:rsidRPr="00C0456D">
              <w:rPr>
                <w:rFonts w:ascii="仿宋" w:eastAsia="仿宋" w:hAnsi="仿宋" w:cs="仿宋" w:hint="eastAsia"/>
                <w:color w:val="000000"/>
                <w:kern w:val="0"/>
                <w:sz w:val="24"/>
                <w:szCs w:val="24"/>
              </w:rPr>
              <w:t>不少于5个）；（1分）</w:t>
            </w:r>
          </w:p>
          <w:p w:rsidR="00186318" w:rsidRPr="00C0456D" w:rsidRDefault="00186318" w:rsidP="00186318">
            <w:pPr>
              <w:widowControl/>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3、投标人须提出断面水质达标估算模型设计方案；（1分）</w:t>
            </w:r>
          </w:p>
          <w:p w:rsidR="00186318" w:rsidRPr="00C0456D" w:rsidRDefault="00186318" w:rsidP="00186318">
            <w:pPr>
              <w:widowControl/>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4、投标人须给出影响流域、断面的各类污染清单类别及污染排放贡献分析计算方案；（1分）</w:t>
            </w:r>
          </w:p>
          <w:p w:rsidR="00186318" w:rsidRPr="00C0456D" w:rsidRDefault="00186318" w:rsidP="00186318">
            <w:pPr>
              <w:widowControl/>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5、投标人须提出流域内各乡镇污染贡献分析方案（含界面原型</w:t>
            </w:r>
            <w:r w:rsidR="00C86352" w:rsidRPr="00C0456D">
              <w:rPr>
                <w:rFonts w:ascii="仿宋" w:eastAsia="仿宋" w:hAnsi="仿宋" w:cs="仿宋" w:hint="eastAsia"/>
                <w:color w:val="000000"/>
                <w:kern w:val="0"/>
                <w:sz w:val="24"/>
                <w:szCs w:val="24"/>
              </w:rPr>
              <w:t>截图</w:t>
            </w:r>
            <w:r w:rsidRPr="00C0456D">
              <w:rPr>
                <w:rFonts w:ascii="仿宋" w:eastAsia="仿宋" w:hAnsi="仿宋" w:cs="仿宋" w:hint="eastAsia"/>
                <w:color w:val="000000"/>
                <w:kern w:val="0"/>
                <w:sz w:val="24"/>
                <w:szCs w:val="24"/>
              </w:rPr>
              <w:t>应不少于5个）；（1分）</w:t>
            </w:r>
          </w:p>
          <w:p w:rsidR="00186318" w:rsidRPr="00C0456D" w:rsidRDefault="00186318" w:rsidP="00186318">
            <w:pPr>
              <w:widowControl/>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6、投标人须给出地表水水质自动监测与手动监测数据融合方案；（1分）</w:t>
            </w:r>
          </w:p>
          <w:p w:rsidR="00186318" w:rsidRPr="00C0456D" w:rsidRDefault="00186318" w:rsidP="00186318">
            <w:pPr>
              <w:widowControl/>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7、投标人从大气污染防治管理设计总体谋划角度，提出系统总体架构设计、业务逻辑架构设计、功能架构设计，绘制架构图并进行描述。还应提出“大气环境会商调度大屏系统”的界面原型设计及介绍（含界面原型</w:t>
            </w:r>
            <w:r w:rsidR="00C86352" w:rsidRPr="00C0456D">
              <w:rPr>
                <w:rFonts w:ascii="仿宋" w:eastAsia="仿宋" w:hAnsi="仿宋" w:cs="仿宋" w:hint="eastAsia"/>
                <w:color w:val="000000"/>
                <w:kern w:val="0"/>
                <w:sz w:val="24"/>
                <w:szCs w:val="24"/>
              </w:rPr>
              <w:t>截图</w:t>
            </w:r>
            <w:r w:rsidRPr="00C0456D">
              <w:rPr>
                <w:rFonts w:ascii="仿宋" w:eastAsia="仿宋" w:hAnsi="仿宋" w:cs="仿宋" w:hint="eastAsia"/>
                <w:color w:val="000000"/>
                <w:kern w:val="0"/>
                <w:sz w:val="24"/>
                <w:szCs w:val="24"/>
              </w:rPr>
              <w:t>不少于3个）；（1分）</w:t>
            </w:r>
          </w:p>
          <w:p w:rsidR="00186318" w:rsidRPr="00C0456D" w:rsidRDefault="00186318" w:rsidP="00186318">
            <w:pPr>
              <w:widowControl/>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8、</w:t>
            </w:r>
            <w:proofErr w:type="gramStart"/>
            <w:r w:rsidRPr="00C0456D">
              <w:rPr>
                <w:rFonts w:ascii="仿宋" w:eastAsia="仿宋" w:hAnsi="仿宋" w:cs="仿宋" w:hint="eastAsia"/>
                <w:color w:val="000000"/>
                <w:kern w:val="0"/>
                <w:sz w:val="24"/>
                <w:szCs w:val="24"/>
              </w:rPr>
              <w:t>针对涉气污染源</w:t>
            </w:r>
            <w:proofErr w:type="gramEnd"/>
            <w:r w:rsidRPr="00C0456D">
              <w:rPr>
                <w:rFonts w:ascii="仿宋" w:eastAsia="仿宋" w:hAnsi="仿宋" w:cs="仿宋" w:hint="eastAsia"/>
                <w:color w:val="000000"/>
                <w:kern w:val="0"/>
                <w:sz w:val="24"/>
                <w:szCs w:val="24"/>
              </w:rPr>
              <w:t>清单，投标人须提出详细的污染源基础数据及排放数据等应用分析设计方案（含界面原型</w:t>
            </w:r>
            <w:r w:rsidR="00C86352" w:rsidRPr="00C0456D">
              <w:rPr>
                <w:rFonts w:ascii="仿宋" w:eastAsia="仿宋" w:hAnsi="仿宋" w:cs="仿宋" w:hint="eastAsia"/>
                <w:color w:val="000000"/>
                <w:kern w:val="0"/>
                <w:sz w:val="24"/>
                <w:szCs w:val="24"/>
              </w:rPr>
              <w:t>截图</w:t>
            </w:r>
            <w:r w:rsidRPr="00C0456D">
              <w:rPr>
                <w:rFonts w:ascii="仿宋" w:eastAsia="仿宋" w:hAnsi="仿宋" w:cs="仿宋" w:hint="eastAsia"/>
                <w:color w:val="000000"/>
                <w:kern w:val="0"/>
                <w:sz w:val="24"/>
                <w:szCs w:val="24"/>
              </w:rPr>
              <w:t>不少于5个）；（1分）</w:t>
            </w:r>
          </w:p>
          <w:p w:rsidR="00186318" w:rsidRPr="00C0456D" w:rsidRDefault="00186318" w:rsidP="00186318">
            <w:pPr>
              <w:widowControl/>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9、关于土壤污染防治管理系统建设，投标人应提出土壤污染防治管理系统应用功能设计方案（含界面原型</w:t>
            </w:r>
            <w:r w:rsidR="00C86352" w:rsidRPr="00C0456D">
              <w:rPr>
                <w:rFonts w:ascii="仿宋" w:eastAsia="仿宋" w:hAnsi="仿宋" w:cs="仿宋" w:hint="eastAsia"/>
                <w:color w:val="000000"/>
                <w:kern w:val="0"/>
                <w:sz w:val="24"/>
                <w:szCs w:val="24"/>
              </w:rPr>
              <w:t>截图</w:t>
            </w:r>
            <w:r w:rsidRPr="00C0456D">
              <w:rPr>
                <w:rFonts w:ascii="仿宋" w:eastAsia="仿宋" w:hAnsi="仿宋" w:cs="仿宋" w:hint="eastAsia"/>
                <w:color w:val="000000"/>
                <w:kern w:val="0"/>
                <w:sz w:val="24"/>
                <w:szCs w:val="24"/>
              </w:rPr>
              <w:t>不少于5个）；（1分）</w:t>
            </w:r>
          </w:p>
          <w:p w:rsidR="00930BF4" w:rsidRPr="00C0456D" w:rsidRDefault="00186318" w:rsidP="00186318">
            <w:pPr>
              <w:widowControl/>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10、关于</w:t>
            </w:r>
            <w:proofErr w:type="gramStart"/>
            <w:r w:rsidRPr="00C0456D">
              <w:rPr>
                <w:rFonts w:ascii="仿宋" w:eastAsia="仿宋" w:hAnsi="仿宋" w:cs="仿宋" w:hint="eastAsia"/>
                <w:color w:val="000000"/>
                <w:kern w:val="0"/>
                <w:sz w:val="24"/>
                <w:szCs w:val="24"/>
              </w:rPr>
              <w:t>固危废污染</w:t>
            </w:r>
            <w:proofErr w:type="gramEnd"/>
            <w:r w:rsidRPr="00C0456D">
              <w:rPr>
                <w:rFonts w:ascii="仿宋" w:eastAsia="仿宋" w:hAnsi="仿宋" w:cs="仿宋" w:hint="eastAsia"/>
                <w:color w:val="000000"/>
                <w:kern w:val="0"/>
                <w:sz w:val="24"/>
                <w:szCs w:val="24"/>
              </w:rPr>
              <w:t>防治管理系统（无废城市）建设，投标人应提出</w:t>
            </w:r>
            <w:proofErr w:type="gramStart"/>
            <w:r w:rsidRPr="00C0456D">
              <w:rPr>
                <w:rFonts w:ascii="仿宋" w:eastAsia="仿宋" w:hAnsi="仿宋" w:cs="仿宋" w:hint="eastAsia"/>
                <w:color w:val="000000"/>
                <w:kern w:val="0"/>
                <w:sz w:val="24"/>
                <w:szCs w:val="24"/>
              </w:rPr>
              <w:t>固危废污染</w:t>
            </w:r>
            <w:proofErr w:type="gramEnd"/>
            <w:r w:rsidRPr="00C0456D">
              <w:rPr>
                <w:rFonts w:ascii="仿宋" w:eastAsia="仿宋" w:hAnsi="仿宋" w:cs="仿宋" w:hint="eastAsia"/>
                <w:color w:val="000000"/>
                <w:kern w:val="0"/>
                <w:sz w:val="24"/>
                <w:szCs w:val="24"/>
              </w:rPr>
              <w:t>防治管理系统（无废城市）应用功能设计方案（含界面原型</w:t>
            </w:r>
            <w:r w:rsidR="00C86352" w:rsidRPr="00C0456D">
              <w:rPr>
                <w:rFonts w:ascii="仿宋" w:eastAsia="仿宋" w:hAnsi="仿宋" w:cs="仿宋" w:hint="eastAsia"/>
                <w:color w:val="000000"/>
                <w:kern w:val="0"/>
                <w:sz w:val="24"/>
                <w:szCs w:val="24"/>
              </w:rPr>
              <w:t>截图</w:t>
            </w:r>
            <w:r w:rsidRPr="00C0456D">
              <w:rPr>
                <w:rFonts w:ascii="仿宋" w:eastAsia="仿宋" w:hAnsi="仿宋" w:cs="仿宋" w:hint="eastAsia"/>
                <w:color w:val="000000"/>
                <w:kern w:val="0"/>
                <w:sz w:val="24"/>
                <w:szCs w:val="24"/>
              </w:rPr>
              <w:t>不少于5个）。（1分）</w:t>
            </w:r>
          </w:p>
        </w:tc>
        <w:tc>
          <w:tcPr>
            <w:tcW w:w="834" w:type="dxa"/>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w:t>
            </w:r>
          </w:p>
        </w:tc>
      </w:tr>
      <w:tr w:rsidR="00930BF4" w:rsidTr="00930BF4">
        <w:trPr>
          <w:trHeight w:val="693"/>
        </w:trPr>
        <w:tc>
          <w:tcPr>
            <w:tcW w:w="780" w:type="dxa"/>
            <w:vMerge/>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p>
        </w:tc>
        <w:tc>
          <w:tcPr>
            <w:tcW w:w="1212" w:type="dxa"/>
            <w:vMerge/>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p>
        </w:tc>
        <w:tc>
          <w:tcPr>
            <w:tcW w:w="7404" w:type="dxa"/>
            <w:shd w:val="clear" w:color="000000" w:fill="FFFFFF"/>
            <w:vAlign w:val="center"/>
          </w:tcPr>
          <w:p w:rsidR="00C86352" w:rsidRPr="00C0456D" w:rsidRDefault="00C86352" w:rsidP="00C86352">
            <w:pPr>
              <w:widowControl/>
              <w:jc w:val="left"/>
              <w:rPr>
                <w:rFonts w:ascii="仿宋" w:eastAsia="仿宋" w:hAnsi="仿宋" w:cs="仿宋"/>
                <w:kern w:val="0"/>
                <w:sz w:val="24"/>
                <w:szCs w:val="24"/>
              </w:rPr>
            </w:pPr>
            <w:r w:rsidRPr="00C0456D">
              <w:rPr>
                <w:rFonts w:ascii="仿宋" w:eastAsia="仿宋" w:hAnsi="仿宋" w:cs="仿宋" w:hint="eastAsia"/>
                <w:kern w:val="0"/>
                <w:sz w:val="24"/>
                <w:szCs w:val="24"/>
              </w:rPr>
              <w:t>指挥中心大屏显示系统，须满足以下技术要求，并提供相关证明材料，不满足不得分：</w:t>
            </w:r>
          </w:p>
          <w:p w:rsidR="00C86352" w:rsidRPr="00C0456D" w:rsidRDefault="00C86352" w:rsidP="00C86352">
            <w:pPr>
              <w:widowControl/>
              <w:jc w:val="left"/>
              <w:rPr>
                <w:rFonts w:ascii="仿宋" w:eastAsia="仿宋" w:hAnsi="仿宋" w:cs="仿宋"/>
                <w:kern w:val="0"/>
                <w:sz w:val="24"/>
                <w:szCs w:val="24"/>
              </w:rPr>
            </w:pPr>
            <w:r w:rsidRPr="00C0456D">
              <w:rPr>
                <w:rFonts w:ascii="仿宋" w:eastAsia="仿宋" w:hAnsi="仿宋" w:cs="仿宋" w:hint="eastAsia"/>
                <w:kern w:val="0"/>
                <w:sz w:val="24"/>
                <w:szCs w:val="24"/>
              </w:rPr>
              <w:t xml:space="preserve">1、结合本地的气候条件及屏幕自身发热、散热问题，LED 显示屏的灯珠表面需要预防冷气与LED </w:t>
            </w:r>
            <w:proofErr w:type="gramStart"/>
            <w:r w:rsidRPr="00C0456D">
              <w:rPr>
                <w:rFonts w:ascii="仿宋" w:eastAsia="仿宋" w:hAnsi="仿宋" w:cs="仿宋" w:hint="eastAsia"/>
                <w:kern w:val="0"/>
                <w:sz w:val="24"/>
                <w:szCs w:val="24"/>
              </w:rPr>
              <w:t>灯板热量</w:t>
            </w:r>
            <w:proofErr w:type="gramEnd"/>
            <w:r w:rsidRPr="00C0456D">
              <w:rPr>
                <w:rFonts w:ascii="仿宋" w:eastAsia="仿宋" w:hAnsi="仿宋" w:cs="仿宋" w:hint="eastAsia"/>
                <w:kern w:val="0"/>
                <w:sz w:val="24"/>
                <w:szCs w:val="24"/>
              </w:rPr>
              <w:t xml:space="preserve">接触后在LED </w:t>
            </w:r>
            <w:proofErr w:type="gramStart"/>
            <w:r w:rsidRPr="00C0456D">
              <w:rPr>
                <w:rFonts w:ascii="仿宋" w:eastAsia="仿宋" w:hAnsi="仿宋" w:cs="仿宋" w:hint="eastAsia"/>
                <w:kern w:val="0"/>
                <w:sz w:val="24"/>
                <w:szCs w:val="24"/>
              </w:rPr>
              <w:t>灯板表面</w:t>
            </w:r>
            <w:proofErr w:type="gramEnd"/>
            <w:r w:rsidRPr="00C0456D">
              <w:rPr>
                <w:rFonts w:ascii="仿宋" w:eastAsia="仿宋" w:hAnsi="仿宋" w:cs="仿宋" w:hint="eastAsia"/>
                <w:kern w:val="0"/>
                <w:sz w:val="24"/>
                <w:szCs w:val="24"/>
              </w:rPr>
              <w:t>凝结成水汽对灯珠的侵蚀， 以及夏季空调冷风对屏幕的冷气凝结影响，显示屏幕必须具备一定的抗潮湿水汽防护能力（提供屏幕具备≧IPX3 级水汽防护能力检测报告）；（1分）</w:t>
            </w:r>
          </w:p>
          <w:p w:rsidR="00930BF4" w:rsidRPr="00C0456D" w:rsidRDefault="00C86352" w:rsidP="00C86352">
            <w:pPr>
              <w:widowControl/>
              <w:jc w:val="left"/>
              <w:rPr>
                <w:rFonts w:ascii="仿宋" w:eastAsia="仿宋" w:hAnsi="仿宋" w:cs="仿宋"/>
                <w:kern w:val="0"/>
                <w:sz w:val="24"/>
                <w:szCs w:val="24"/>
              </w:rPr>
            </w:pPr>
            <w:r w:rsidRPr="00C0456D">
              <w:rPr>
                <w:rFonts w:ascii="仿宋" w:eastAsia="仿宋" w:hAnsi="仿宋" w:cs="仿宋" w:hint="eastAsia"/>
                <w:kern w:val="0"/>
                <w:sz w:val="24"/>
                <w:szCs w:val="24"/>
              </w:rPr>
              <w:t>2、为提高屏幕使用的稳定性，LED 灯珠应承受一定的碰撞和挤压不会脱落，保证一般施工人员即可在现场进行屏幕内</w:t>
            </w:r>
            <w:proofErr w:type="gramStart"/>
            <w:r w:rsidRPr="00C0456D">
              <w:rPr>
                <w:rFonts w:ascii="仿宋" w:eastAsia="仿宋" w:hAnsi="仿宋" w:cs="仿宋" w:hint="eastAsia"/>
                <w:kern w:val="0"/>
                <w:sz w:val="24"/>
                <w:szCs w:val="24"/>
              </w:rPr>
              <w:t>故障灯板的</w:t>
            </w:r>
            <w:proofErr w:type="gramEnd"/>
            <w:r w:rsidRPr="00C0456D">
              <w:rPr>
                <w:rFonts w:ascii="仿宋" w:eastAsia="仿宋" w:hAnsi="仿宋" w:cs="仿宋" w:hint="eastAsia"/>
                <w:kern w:val="0"/>
                <w:sz w:val="24"/>
                <w:szCs w:val="24"/>
              </w:rPr>
              <w:t xml:space="preserve">更换工作，及 LED </w:t>
            </w:r>
            <w:proofErr w:type="gramStart"/>
            <w:r w:rsidRPr="00C0456D">
              <w:rPr>
                <w:rFonts w:ascii="仿宋" w:eastAsia="仿宋" w:hAnsi="仿宋" w:cs="仿宋" w:hint="eastAsia"/>
                <w:kern w:val="0"/>
                <w:sz w:val="24"/>
                <w:szCs w:val="24"/>
              </w:rPr>
              <w:t>屏正常</w:t>
            </w:r>
            <w:proofErr w:type="gramEnd"/>
            <w:r w:rsidRPr="00C0456D">
              <w:rPr>
                <w:rFonts w:ascii="仿宋" w:eastAsia="仿宋" w:hAnsi="仿宋" w:cs="仿宋" w:hint="eastAsia"/>
                <w:kern w:val="0"/>
                <w:sz w:val="24"/>
                <w:szCs w:val="24"/>
              </w:rPr>
              <w:t>使用和维修的时效性，在维护时不会使</w:t>
            </w:r>
            <w:proofErr w:type="gramStart"/>
            <w:r w:rsidRPr="00C0456D">
              <w:rPr>
                <w:rFonts w:ascii="仿宋" w:eastAsia="仿宋" w:hAnsi="仿宋" w:cs="仿宋" w:hint="eastAsia"/>
                <w:kern w:val="0"/>
                <w:sz w:val="24"/>
                <w:szCs w:val="24"/>
              </w:rPr>
              <w:t>灯珠因磕碰</w:t>
            </w:r>
            <w:proofErr w:type="gramEnd"/>
            <w:r w:rsidRPr="00C0456D">
              <w:rPr>
                <w:rFonts w:ascii="仿宋" w:eastAsia="仿宋" w:hAnsi="仿宋" w:cs="仿宋" w:hint="eastAsia"/>
                <w:kern w:val="0"/>
                <w:sz w:val="24"/>
                <w:szCs w:val="24"/>
              </w:rPr>
              <w:t>导致脱落（提供显示屏前维护和灯珠超级附着粘力的第三方CNAS 盖章的检测报告）。（1分）</w:t>
            </w:r>
          </w:p>
        </w:tc>
        <w:tc>
          <w:tcPr>
            <w:tcW w:w="834" w:type="dxa"/>
            <w:shd w:val="clear" w:color="000000" w:fill="FFFFFF"/>
            <w:vAlign w:val="center"/>
          </w:tcPr>
          <w:p w:rsidR="00930BF4" w:rsidRDefault="00C86352" w:rsidP="00274E95">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w:t>
            </w:r>
          </w:p>
        </w:tc>
      </w:tr>
      <w:tr w:rsidR="00930BF4" w:rsidTr="00C86352">
        <w:trPr>
          <w:trHeight w:val="977"/>
        </w:trPr>
        <w:tc>
          <w:tcPr>
            <w:tcW w:w="780" w:type="dxa"/>
            <w:vMerge/>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p>
        </w:tc>
        <w:tc>
          <w:tcPr>
            <w:tcW w:w="1212" w:type="dxa"/>
            <w:vMerge/>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p>
        </w:tc>
        <w:tc>
          <w:tcPr>
            <w:tcW w:w="7404" w:type="dxa"/>
            <w:shd w:val="clear" w:color="000000" w:fill="FFFFFF"/>
            <w:vAlign w:val="center"/>
          </w:tcPr>
          <w:p w:rsidR="00930BF4" w:rsidRPr="00386F45" w:rsidRDefault="00C86352" w:rsidP="00930BF4">
            <w:pPr>
              <w:widowControl/>
              <w:jc w:val="left"/>
              <w:rPr>
                <w:rFonts w:ascii="仿宋" w:eastAsia="仿宋" w:hAnsi="仿宋" w:cs="仿宋"/>
                <w:kern w:val="0"/>
                <w:sz w:val="24"/>
                <w:szCs w:val="24"/>
              </w:rPr>
            </w:pPr>
            <w:r w:rsidRPr="00386F45">
              <w:rPr>
                <w:rFonts w:ascii="仿宋" w:eastAsia="仿宋" w:hAnsi="仿宋" w:cs="仿宋" w:hint="eastAsia"/>
                <w:kern w:val="0"/>
                <w:sz w:val="24"/>
                <w:szCs w:val="24"/>
              </w:rPr>
              <w:t>根据安全保障系统投标产品技术指标响应标★项技术要求的情况进行打分，最高得2分，每存在一项负偏离扣0.5分，扣完为止。（0</w:t>
            </w:r>
            <w:r w:rsidRPr="00386F45">
              <w:rPr>
                <w:rFonts w:ascii="仿宋" w:eastAsia="仿宋" w:hAnsi="仿宋" w:cs="仿宋"/>
                <w:kern w:val="0"/>
                <w:sz w:val="24"/>
                <w:szCs w:val="24"/>
              </w:rPr>
              <w:t>-</w:t>
            </w:r>
            <w:r w:rsidRPr="00386F45">
              <w:rPr>
                <w:rFonts w:ascii="仿宋" w:eastAsia="仿宋" w:hAnsi="仿宋" w:cs="仿宋" w:hint="eastAsia"/>
                <w:kern w:val="0"/>
                <w:sz w:val="24"/>
                <w:szCs w:val="24"/>
              </w:rPr>
              <w:t>2分）</w:t>
            </w:r>
          </w:p>
        </w:tc>
        <w:tc>
          <w:tcPr>
            <w:tcW w:w="834" w:type="dxa"/>
            <w:shd w:val="clear" w:color="000000" w:fill="FFFFFF"/>
            <w:vAlign w:val="center"/>
          </w:tcPr>
          <w:p w:rsidR="00930BF4" w:rsidRDefault="00930BF4" w:rsidP="00274E95">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r>
      <w:tr w:rsidR="00274E95" w:rsidTr="00A50DF9">
        <w:trPr>
          <w:trHeight w:val="960"/>
        </w:trPr>
        <w:tc>
          <w:tcPr>
            <w:tcW w:w="780" w:type="dxa"/>
            <w:shd w:val="clear" w:color="000000" w:fill="FFFFFF"/>
            <w:vAlign w:val="center"/>
          </w:tcPr>
          <w:p w:rsidR="00274E95" w:rsidRDefault="00274E95" w:rsidP="00274E95">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c>
          <w:tcPr>
            <w:tcW w:w="1212" w:type="dxa"/>
            <w:shd w:val="clear" w:color="000000" w:fill="FFFFFF"/>
            <w:vAlign w:val="center"/>
          </w:tcPr>
          <w:p w:rsidR="00274E95" w:rsidRDefault="00274E95" w:rsidP="00274E95">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组织实施方案</w:t>
            </w:r>
          </w:p>
        </w:tc>
        <w:tc>
          <w:tcPr>
            <w:tcW w:w="7404" w:type="dxa"/>
            <w:shd w:val="clear" w:color="000000" w:fill="FFFFFF"/>
            <w:vAlign w:val="center"/>
          </w:tcPr>
          <w:p w:rsidR="005F0D6A" w:rsidRPr="00386F45" w:rsidRDefault="00274E95" w:rsidP="00274E95">
            <w:pPr>
              <w:widowControl/>
              <w:jc w:val="left"/>
              <w:rPr>
                <w:rFonts w:ascii="仿宋" w:eastAsia="仿宋" w:hAnsi="仿宋" w:cs="仿宋"/>
                <w:kern w:val="0"/>
                <w:sz w:val="24"/>
                <w:szCs w:val="24"/>
              </w:rPr>
            </w:pPr>
            <w:r w:rsidRPr="00386F45">
              <w:rPr>
                <w:rFonts w:ascii="仿宋" w:eastAsia="仿宋" w:hAnsi="仿宋" w:cs="仿宋" w:hint="eastAsia"/>
                <w:kern w:val="0"/>
                <w:sz w:val="24"/>
                <w:szCs w:val="24"/>
              </w:rPr>
              <w:t>投标人针对本项目实际情况提供详细的实施方案：</w:t>
            </w:r>
          </w:p>
          <w:p w:rsidR="00274E95" w:rsidRPr="00386F45" w:rsidRDefault="005F0D6A" w:rsidP="00274E95">
            <w:pPr>
              <w:widowControl/>
              <w:jc w:val="left"/>
              <w:rPr>
                <w:rFonts w:ascii="仿宋" w:eastAsia="仿宋" w:hAnsi="仿宋" w:cs="仿宋"/>
                <w:kern w:val="0"/>
                <w:sz w:val="24"/>
                <w:szCs w:val="24"/>
              </w:rPr>
            </w:pPr>
            <w:r w:rsidRPr="00386F45">
              <w:rPr>
                <w:rFonts w:ascii="仿宋" w:eastAsia="仿宋" w:hAnsi="仿宋" w:cs="仿宋"/>
                <w:kern w:val="0"/>
                <w:sz w:val="24"/>
                <w:szCs w:val="24"/>
              </w:rPr>
              <w:t>1</w:t>
            </w:r>
            <w:r w:rsidRPr="00386F45">
              <w:rPr>
                <w:rFonts w:ascii="仿宋" w:eastAsia="仿宋" w:hAnsi="仿宋" w:cs="仿宋" w:hint="eastAsia"/>
                <w:kern w:val="0"/>
                <w:sz w:val="24"/>
                <w:szCs w:val="24"/>
              </w:rPr>
              <w:t>、</w:t>
            </w:r>
            <w:r w:rsidR="00274E95" w:rsidRPr="00386F45">
              <w:rPr>
                <w:rFonts w:ascii="仿宋" w:eastAsia="仿宋" w:hAnsi="仿宋" w:cs="仿宋" w:hint="eastAsia"/>
                <w:kern w:val="0"/>
                <w:sz w:val="24"/>
                <w:szCs w:val="24"/>
              </w:rPr>
              <w:t>包括项目组织、管理方案0</w:t>
            </w:r>
            <w:r w:rsidR="00274E95" w:rsidRPr="00386F45">
              <w:rPr>
                <w:rFonts w:ascii="仿宋" w:eastAsia="仿宋" w:hAnsi="仿宋" w:cs="仿宋"/>
                <w:kern w:val="0"/>
                <w:sz w:val="24"/>
                <w:szCs w:val="24"/>
              </w:rPr>
              <w:t>-</w:t>
            </w:r>
            <w:r w:rsidR="007C611F">
              <w:rPr>
                <w:rFonts w:ascii="仿宋" w:eastAsia="仿宋" w:hAnsi="仿宋" w:cs="仿宋"/>
                <w:kern w:val="0"/>
                <w:sz w:val="24"/>
                <w:szCs w:val="24"/>
              </w:rPr>
              <w:t>3</w:t>
            </w:r>
            <w:r w:rsidR="00274E95" w:rsidRPr="00386F45">
              <w:rPr>
                <w:rFonts w:ascii="仿宋" w:eastAsia="仿宋" w:hAnsi="仿宋" w:cs="仿宋" w:hint="eastAsia"/>
                <w:kern w:val="0"/>
                <w:sz w:val="24"/>
                <w:szCs w:val="24"/>
              </w:rPr>
              <w:t>分</w:t>
            </w:r>
          </w:p>
          <w:p w:rsidR="00274E95" w:rsidRPr="00386F45" w:rsidRDefault="005F0D6A" w:rsidP="00274E95">
            <w:pPr>
              <w:widowControl/>
              <w:jc w:val="left"/>
              <w:rPr>
                <w:rFonts w:ascii="仿宋" w:eastAsia="仿宋" w:hAnsi="仿宋" w:cs="仿宋"/>
                <w:kern w:val="0"/>
                <w:sz w:val="24"/>
                <w:szCs w:val="24"/>
              </w:rPr>
            </w:pPr>
            <w:r w:rsidRPr="00386F45">
              <w:rPr>
                <w:rFonts w:ascii="仿宋" w:eastAsia="仿宋" w:hAnsi="仿宋" w:cs="仿宋"/>
                <w:kern w:val="0"/>
                <w:sz w:val="24"/>
                <w:szCs w:val="24"/>
              </w:rPr>
              <w:t>2</w:t>
            </w:r>
            <w:r w:rsidRPr="00386F45">
              <w:rPr>
                <w:rFonts w:ascii="仿宋" w:eastAsia="仿宋" w:hAnsi="仿宋" w:cs="仿宋" w:hint="eastAsia"/>
                <w:kern w:val="0"/>
                <w:sz w:val="24"/>
                <w:szCs w:val="24"/>
              </w:rPr>
              <w:t>、</w:t>
            </w:r>
            <w:r w:rsidR="00274E95" w:rsidRPr="00386F45">
              <w:rPr>
                <w:rFonts w:ascii="仿宋" w:eastAsia="仿宋" w:hAnsi="仿宋" w:cs="仿宋" w:hint="eastAsia"/>
                <w:kern w:val="0"/>
                <w:sz w:val="24"/>
                <w:szCs w:val="24"/>
              </w:rPr>
              <w:t>试运行及验收方案等（0</w:t>
            </w:r>
            <w:r w:rsidR="00274E95" w:rsidRPr="00386F45">
              <w:rPr>
                <w:rFonts w:ascii="仿宋" w:eastAsia="仿宋" w:hAnsi="仿宋" w:cs="仿宋"/>
                <w:kern w:val="0"/>
                <w:sz w:val="24"/>
                <w:szCs w:val="24"/>
              </w:rPr>
              <w:t>-</w:t>
            </w:r>
            <w:r w:rsidR="007C611F">
              <w:rPr>
                <w:rFonts w:ascii="仿宋" w:eastAsia="仿宋" w:hAnsi="仿宋" w:cs="仿宋"/>
                <w:kern w:val="0"/>
                <w:sz w:val="24"/>
                <w:szCs w:val="24"/>
              </w:rPr>
              <w:t>3</w:t>
            </w:r>
            <w:r w:rsidR="00274E95" w:rsidRPr="00386F45">
              <w:rPr>
                <w:rFonts w:ascii="仿宋" w:eastAsia="仿宋" w:hAnsi="仿宋" w:cs="仿宋" w:hint="eastAsia"/>
                <w:kern w:val="0"/>
                <w:sz w:val="24"/>
                <w:szCs w:val="24"/>
              </w:rPr>
              <w:t>分）</w:t>
            </w:r>
          </w:p>
        </w:tc>
        <w:tc>
          <w:tcPr>
            <w:tcW w:w="834" w:type="dxa"/>
            <w:shd w:val="clear" w:color="000000" w:fill="FFFFFF"/>
            <w:vAlign w:val="center"/>
          </w:tcPr>
          <w:p w:rsidR="00274E95" w:rsidRDefault="00386F45" w:rsidP="00274E95">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6</w:t>
            </w:r>
          </w:p>
        </w:tc>
      </w:tr>
      <w:tr w:rsidR="00274E95" w:rsidTr="00334338">
        <w:trPr>
          <w:trHeight w:val="936"/>
        </w:trPr>
        <w:tc>
          <w:tcPr>
            <w:tcW w:w="780" w:type="dxa"/>
            <w:vMerge w:val="restart"/>
            <w:shd w:val="clear" w:color="000000" w:fill="FFFFFF"/>
            <w:vAlign w:val="center"/>
          </w:tcPr>
          <w:p w:rsidR="00274E95" w:rsidRDefault="00274E95" w:rsidP="00274E95">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1212" w:type="dxa"/>
            <w:vMerge w:val="restart"/>
            <w:shd w:val="clear" w:color="000000" w:fill="FFFFFF"/>
            <w:vAlign w:val="center"/>
          </w:tcPr>
          <w:p w:rsidR="00274E95" w:rsidRDefault="00274E95" w:rsidP="00274E95">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售后服务</w:t>
            </w:r>
          </w:p>
        </w:tc>
        <w:tc>
          <w:tcPr>
            <w:tcW w:w="7404" w:type="dxa"/>
            <w:shd w:val="clear" w:color="000000" w:fill="FFFFFF"/>
            <w:vAlign w:val="center"/>
          </w:tcPr>
          <w:p w:rsidR="00274E95" w:rsidRPr="00386F45" w:rsidRDefault="00274E95" w:rsidP="00274E95">
            <w:pPr>
              <w:widowControl/>
              <w:jc w:val="left"/>
              <w:rPr>
                <w:rFonts w:ascii="仿宋" w:eastAsia="仿宋" w:hAnsi="仿宋" w:cs="仿宋"/>
                <w:kern w:val="0"/>
                <w:sz w:val="24"/>
                <w:szCs w:val="24"/>
              </w:rPr>
            </w:pPr>
            <w:r w:rsidRPr="00386F45">
              <w:rPr>
                <w:rFonts w:ascii="仿宋" w:eastAsia="仿宋" w:hAnsi="仿宋" w:cs="仿宋" w:hint="eastAsia"/>
                <w:kern w:val="0"/>
                <w:sz w:val="24"/>
                <w:szCs w:val="24"/>
              </w:rPr>
              <w:t>投标人能够依据招标文件要求，提供符合要求的售后服务，包含项目的维护周期以及维护服务内容，提供7*24小时售后服务</w:t>
            </w:r>
            <w:proofErr w:type="gramStart"/>
            <w:r w:rsidRPr="00386F45">
              <w:rPr>
                <w:rFonts w:ascii="仿宋" w:eastAsia="仿宋" w:hAnsi="仿宋" w:cs="仿宋" w:hint="eastAsia"/>
                <w:kern w:val="0"/>
                <w:sz w:val="24"/>
                <w:szCs w:val="24"/>
              </w:rPr>
              <w:t>承诺函得</w:t>
            </w:r>
            <w:r w:rsidRPr="00386F45">
              <w:rPr>
                <w:rFonts w:ascii="仿宋" w:eastAsia="仿宋" w:hAnsi="仿宋" w:cs="仿宋"/>
                <w:kern w:val="0"/>
                <w:sz w:val="24"/>
                <w:szCs w:val="24"/>
              </w:rPr>
              <w:t>2</w:t>
            </w:r>
            <w:r w:rsidRPr="00386F45">
              <w:rPr>
                <w:rFonts w:ascii="仿宋" w:eastAsia="仿宋" w:hAnsi="仿宋" w:cs="仿宋" w:hint="eastAsia"/>
                <w:kern w:val="0"/>
                <w:sz w:val="24"/>
                <w:szCs w:val="24"/>
              </w:rPr>
              <w:t>分</w:t>
            </w:r>
            <w:proofErr w:type="gramEnd"/>
            <w:r w:rsidRPr="00386F45">
              <w:rPr>
                <w:rFonts w:ascii="仿宋" w:eastAsia="仿宋" w:hAnsi="仿宋" w:cs="仿宋" w:hint="eastAsia"/>
                <w:kern w:val="0"/>
                <w:sz w:val="24"/>
                <w:szCs w:val="24"/>
              </w:rPr>
              <w:t>；（</w:t>
            </w:r>
            <w:r w:rsidRPr="00386F45">
              <w:rPr>
                <w:rFonts w:ascii="仿宋" w:eastAsia="仿宋" w:hAnsi="仿宋" w:cs="仿宋"/>
                <w:kern w:val="0"/>
                <w:sz w:val="24"/>
                <w:szCs w:val="24"/>
              </w:rPr>
              <w:t>2</w:t>
            </w:r>
            <w:r w:rsidRPr="00386F45">
              <w:rPr>
                <w:rFonts w:ascii="仿宋" w:eastAsia="仿宋" w:hAnsi="仿宋" w:cs="仿宋" w:hint="eastAsia"/>
                <w:kern w:val="0"/>
                <w:sz w:val="24"/>
                <w:szCs w:val="24"/>
              </w:rPr>
              <w:t>分）</w:t>
            </w:r>
          </w:p>
        </w:tc>
        <w:tc>
          <w:tcPr>
            <w:tcW w:w="834" w:type="dxa"/>
            <w:shd w:val="clear" w:color="000000" w:fill="FFFFFF"/>
            <w:vAlign w:val="center"/>
          </w:tcPr>
          <w:p w:rsidR="00274E95" w:rsidRDefault="00274E95" w:rsidP="00274E95">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r>
      <w:tr w:rsidR="00274E95" w:rsidTr="00A50DF9">
        <w:trPr>
          <w:trHeight w:val="110"/>
        </w:trPr>
        <w:tc>
          <w:tcPr>
            <w:tcW w:w="780" w:type="dxa"/>
            <w:vMerge/>
            <w:shd w:val="clear" w:color="000000" w:fill="FFFFFF"/>
            <w:vAlign w:val="center"/>
          </w:tcPr>
          <w:p w:rsidR="00274E95" w:rsidRDefault="00274E95" w:rsidP="00274E95">
            <w:pPr>
              <w:widowControl/>
              <w:jc w:val="center"/>
              <w:rPr>
                <w:rFonts w:ascii="仿宋" w:eastAsia="仿宋" w:hAnsi="仿宋" w:cs="仿宋"/>
                <w:color w:val="000000"/>
                <w:kern w:val="0"/>
                <w:sz w:val="24"/>
                <w:szCs w:val="24"/>
              </w:rPr>
            </w:pPr>
          </w:p>
        </w:tc>
        <w:tc>
          <w:tcPr>
            <w:tcW w:w="1212" w:type="dxa"/>
            <w:vMerge/>
            <w:shd w:val="clear" w:color="000000" w:fill="FFFFFF"/>
            <w:vAlign w:val="center"/>
          </w:tcPr>
          <w:p w:rsidR="00274E95" w:rsidRDefault="00274E95" w:rsidP="00274E95">
            <w:pPr>
              <w:widowControl/>
              <w:jc w:val="center"/>
              <w:rPr>
                <w:rFonts w:ascii="仿宋" w:eastAsia="仿宋" w:hAnsi="仿宋" w:cs="仿宋"/>
                <w:color w:val="000000"/>
                <w:kern w:val="0"/>
                <w:sz w:val="24"/>
                <w:szCs w:val="24"/>
              </w:rPr>
            </w:pPr>
          </w:p>
        </w:tc>
        <w:tc>
          <w:tcPr>
            <w:tcW w:w="7404" w:type="dxa"/>
            <w:shd w:val="clear" w:color="000000" w:fill="FFFFFF"/>
            <w:vAlign w:val="center"/>
          </w:tcPr>
          <w:p w:rsidR="00274E95" w:rsidRPr="00896254" w:rsidRDefault="00274E95" w:rsidP="00274E95">
            <w:pPr>
              <w:widowControl/>
              <w:jc w:val="left"/>
              <w:rPr>
                <w:rFonts w:ascii="仿宋" w:eastAsia="仿宋" w:hAnsi="仿宋" w:cs="仿宋"/>
                <w:kern w:val="0"/>
                <w:sz w:val="24"/>
                <w:szCs w:val="24"/>
              </w:rPr>
            </w:pPr>
            <w:r w:rsidRPr="00896254">
              <w:rPr>
                <w:rFonts w:ascii="仿宋" w:eastAsia="仿宋" w:hAnsi="仿宋" w:cs="仿宋" w:hint="eastAsia"/>
                <w:kern w:val="0"/>
                <w:sz w:val="24"/>
                <w:szCs w:val="24"/>
              </w:rPr>
              <w:t>投标人针对本项目提供驻点服务，承诺中标后</w:t>
            </w:r>
            <w:r w:rsidR="007C611F" w:rsidRPr="00896254">
              <w:rPr>
                <w:rFonts w:ascii="仿宋" w:eastAsia="仿宋" w:hAnsi="仿宋" w:cs="仿宋" w:hint="eastAsia"/>
                <w:kern w:val="0"/>
                <w:sz w:val="24"/>
                <w:szCs w:val="24"/>
              </w:rPr>
              <w:t>提供2年驻点售后服务，并承诺在杭州市生态环境局富阳分局常驻1名技术人员，提供</w:t>
            </w:r>
            <w:proofErr w:type="gramStart"/>
            <w:r w:rsidR="007C611F" w:rsidRPr="00896254">
              <w:rPr>
                <w:rFonts w:ascii="仿宋" w:eastAsia="仿宋" w:hAnsi="仿宋" w:cs="仿宋" w:hint="eastAsia"/>
                <w:kern w:val="0"/>
                <w:sz w:val="24"/>
                <w:szCs w:val="24"/>
              </w:rPr>
              <w:t>承诺函得2分</w:t>
            </w:r>
            <w:proofErr w:type="gramEnd"/>
            <w:r w:rsidR="007C611F" w:rsidRPr="00896254">
              <w:rPr>
                <w:rFonts w:ascii="仿宋" w:eastAsia="仿宋" w:hAnsi="仿宋" w:cs="仿宋" w:hint="eastAsia"/>
                <w:kern w:val="0"/>
                <w:sz w:val="24"/>
                <w:szCs w:val="24"/>
              </w:rPr>
              <w:t>。（2分）</w:t>
            </w:r>
          </w:p>
        </w:tc>
        <w:tc>
          <w:tcPr>
            <w:tcW w:w="834" w:type="dxa"/>
            <w:shd w:val="clear" w:color="000000" w:fill="FFFFFF"/>
            <w:vAlign w:val="center"/>
          </w:tcPr>
          <w:p w:rsidR="00274E95" w:rsidRPr="00896254" w:rsidRDefault="00274E95" w:rsidP="00274E95">
            <w:pPr>
              <w:widowControl/>
              <w:jc w:val="center"/>
              <w:rPr>
                <w:rFonts w:ascii="仿宋" w:eastAsia="仿宋" w:hAnsi="仿宋" w:cs="仿宋"/>
                <w:kern w:val="0"/>
                <w:sz w:val="24"/>
                <w:szCs w:val="24"/>
              </w:rPr>
            </w:pPr>
            <w:r w:rsidRPr="00896254">
              <w:rPr>
                <w:rFonts w:ascii="仿宋" w:eastAsia="仿宋" w:hAnsi="仿宋" w:cs="仿宋"/>
                <w:kern w:val="0"/>
                <w:sz w:val="24"/>
                <w:szCs w:val="24"/>
              </w:rPr>
              <w:t>2</w:t>
            </w:r>
          </w:p>
        </w:tc>
      </w:tr>
      <w:tr w:rsidR="00274E95" w:rsidTr="00DE12F4">
        <w:trPr>
          <w:trHeight w:val="663"/>
        </w:trPr>
        <w:tc>
          <w:tcPr>
            <w:tcW w:w="780" w:type="dxa"/>
            <w:shd w:val="clear" w:color="000000" w:fill="FFFFFF"/>
            <w:vAlign w:val="center"/>
          </w:tcPr>
          <w:p w:rsidR="00274E95" w:rsidRDefault="00274E95" w:rsidP="00274E95">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1212" w:type="dxa"/>
            <w:shd w:val="clear" w:color="000000" w:fill="FFFFFF"/>
            <w:vAlign w:val="center"/>
          </w:tcPr>
          <w:p w:rsidR="00274E95" w:rsidRDefault="00274E95" w:rsidP="00274E95">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培训方案</w:t>
            </w:r>
          </w:p>
        </w:tc>
        <w:tc>
          <w:tcPr>
            <w:tcW w:w="7404" w:type="dxa"/>
            <w:shd w:val="clear" w:color="000000" w:fill="FFFFFF"/>
            <w:vAlign w:val="center"/>
          </w:tcPr>
          <w:p w:rsidR="00274E95" w:rsidRPr="00896254" w:rsidRDefault="00274E95" w:rsidP="00274E95">
            <w:pPr>
              <w:widowControl/>
              <w:jc w:val="left"/>
              <w:rPr>
                <w:rFonts w:ascii="仿宋" w:eastAsia="仿宋" w:hAnsi="仿宋" w:cs="仿宋"/>
                <w:kern w:val="0"/>
                <w:sz w:val="24"/>
                <w:szCs w:val="24"/>
              </w:rPr>
            </w:pPr>
            <w:r w:rsidRPr="00896254">
              <w:rPr>
                <w:rFonts w:ascii="仿宋" w:eastAsia="仿宋" w:hAnsi="仿宋" w:cs="仿宋" w:hint="eastAsia"/>
                <w:kern w:val="0"/>
                <w:sz w:val="24"/>
                <w:szCs w:val="24"/>
              </w:rPr>
              <w:t>投标人依据本项目培训要求，编写详细培训方案。（0</w:t>
            </w:r>
            <w:r w:rsidRPr="00896254">
              <w:rPr>
                <w:rFonts w:ascii="仿宋" w:eastAsia="仿宋" w:hAnsi="仿宋" w:cs="仿宋"/>
                <w:kern w:val="0"/>
                <w:sz w:val="24"/>
                <w:szCs w:val="24"/>
              </w:rPr>
              <w:t>-</w:t>
            </w:r>
            <w:r w:rsidR="007C611F" w:rsidRPr="00896254">
              <w:rPr>
                <w:rFonts w:ascii="仿宋" w:eastAsia="仿宋" w:hAnsi="仿宋" w:cs="仿宋"/>
                <w:kern w:val="0"/>
                <w:sz w:val="24"/>
                <w:szCs w:val="24"/>
              </w:rPr>
              <w:t>2</w:t>
            </w:r>
            <w:r w:rsidRPr="00896254">
              <w:rPr>
                <w:rFonts w:ascii="仿宋" w:eastAsia="仿宋" w:hAnsi="仿宋" w:cs="仿宋" w:hint="eastAsia"/>
                <w:kern w:val="0"/>
                <w:sz w:val="24"/>
                <w:szCs w:val="24"/>
              </w:rPr>
              <w:t>分）</w:t>
            </w:r>
          </w:p>
        </w:tc>
        <w:tc>
          <w:tcPr>
            <w:tcW w:w="834" w:type="dxa"/>
            <w:shd w:val="clear" w:color="000000" w:fill="FFFFFF"/>
            <w:vAlign w:val="center"/>
          </w:tcPr>
          <w:p w:rsidR="00274E95" w:rsidRPr="00896254" w:rsidRDefault="007C611F" w:rsidP="00274E95">
            <w:pPr>
              <w:widowControl/>
              <w:jc w:val="center"/>
              <w:rPr>
                <w:rFonts w:ascii="仿宋" w:eastAsia="仿宋" w:hAnsi="仿宋" w:cs="仿宋"/>
                <w:kern w:val="0"/>
                <w:sz w:val="24"/>
                <w:szCs w:val="24"/>
              </w:rPr>
            </w:pPr>
            <w:r w:rsidRPr="00896254">
              <w:rPr>
                <w:rFonts w:ascii="仿宋" w:eastAsia="仿宋" w:hAnsi="仿宋" w:cs="仿宋"/>
                <w:kern w:val="0"/>
                <w:sz w:val="24"/>
                <w:szCs w:val="24"/>
              </w:rPr>
              <w:t>2</w:t>
            </w:r>
          </w:p>
        </w:tc>
      </w:tr>
      <w:tr w:rsidR="00274E95" w:rsidTr="00BE06E0">
        <w:trPr>
          <w:trHeight w:val="760"/>
        </w:trPr>
        <w:tc>
          <w:tcPr>
            <w:tcW w:w="780" w:type="dxa"/>
            <w:shd w:val="clear" w:color="000000" w:fill="FFFFFF"/>
            <w:vAlign w:val="center"/>
          </w:tcPr>
          <w:p w:rsidR="00274E95" w:rsidRDefault="00274E95" w:rsidP="00274E95">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w:t>
            </w:r>
          </w:p>
        </w:tc>
        <w:tc>
          <w:tcPr>
            <w:tcW w:w="1212" w:type="dxa"/>
            <w:shd w:val="clear" w:color="000000" w:fill="FFFFFF"/>
            <w:vAlign w:val="center"/>
          </w:tcPr>
          <w:p w:rsidR="00274E95" w:rsidRDefault="00274E95" w:rsidP="00274E95">
            <w:pPr>
              <w:widowControl/>
              <w:jc w:val="center"/>
              <w:rPr>
                <w:rFonts w:ascii="仿宋" w:eastAsia="仿宋" w:hAnsi="仿宋" w:cs="仿宋"/>
                <w:color w:val="000000"/>
                <w:kern w:val="0"/>
                <w:sz w:val="24"/>
                <w:szCs w:val="24"/>
              </w:rPr>
            </w:pPr>
            <w:r w:rsidRPr="00F22434">
              <w:rPr>
                <w:rFonts w:ascii="仿宋" w:eastAsia="仿宋" w:hAnsi="仿宋" w:cs="宋体" w:hint="eastAsia"/>
                <w:bCs/>
                <w:sz w:val="24"/>
                <w:szCs w:val="24"/>
              </w:rPr>
              <w:t>项目进度安排</w:t>
            </w:r>
          </w:p>
        </w:tc>
        <w:tc>
          <w:tcPr>
            <w:tcW w:w="7404" w:type="dxa"/>
            <w:shd w:val="clear" w:color="000000" w:fill="FFFFFF"/>
            <w:vAlign w:val="center"/>
          </w:tcPr>
          <w:p w:rsidR="00274E95" w:rsidRPr="00896254" w:rsidRDefault="00274E95" w:rsidP="00274E95">
            <w:pPr>
              <w:widowControl/>
              <w:jc w:val="left"/>
              <w:rPr>
                <w:rFonts w:ascii="仿宋" w:eastAsia="仿宋" w:hAnsi="仿宋" w:cs="仿宋"/>
                <w:kern w:val="0"/>
                <w:sz w:val="24"/>
                <w:szCs w:val="24"/>
              </w:rPr>
            </w:pPr>
            <w:r w:rsidRPr="00896254">
              <w:rPr>
                <w:rFonts w:ascii="仿宋" w:eastAsia="仿宋" w:hAnsi="仿宋" w:cs="仿宋" w:hint="eastAsia"/>
                <w:kern w:val="0"/>
                <w:sz w:val="24"/>
                <w:szCs w:val="24"/>
              </w:rPr>
              <w:t>针对项目进度安排保障措施方案进行打分，</w:t>
            </w:r>
            <w:r w:rsidR="004D2D30" w:rsidRPr="00896254">
              <w:rPr>
                <w:rFonts w:ascii="仿宋" w:eastAsia="仿宋" w:hAnsi="仿宋" w:cs="仿宋" w:hint="eastAsia"/>
                <w:kern w:val="0"/>
                <w:sz w:val="24"/>
                <w:szCs w:val="24"/>
              </w:rPr>
              <w:t>（</w:t>
            </w:r>
            <w:r w:rsidRPr="00896254">
              <w:rPr>
                <w:rFonts w:ascii="仿宋" w:eastAsia="仿宋" w:hAnsi="仿宋" w:cs="仿宋" w:hint="eastAsia"/>
                <w:kern w:val="0"/>
                <w:sz w:val="24"/>
                <w:szCs w:val="24"/>
              </w:rPr>
              <w:t>0</w:t>
            </w:r>
            <w:r w:rsidRPr="00896254">
              <w:rPr>
                <w:rFonts w:ascii="仿宋" w:eastAsia="仿宋" w:hAnsi="仿宋" w:cs="仿宋"/>
                <w:kern w:val="0"/>
                <w:sz w:val="24"/>
                <w:szCs w:val="24"/>
              </w:rPr>
              <w:t>-</w:t>
            </w:r>
            <w:r w:rsidR="007C611F" w:rsidRPr="00896254">
              <w:rPr>
                <w:rFonts w:ascii="仿宋" w:eastAsia="仿宋" w:hAnsi="仿宋" w:cs="仿宋"/>
                <w:kern w:val="0"/>
                <w:sz w:val="24"/>
                <w:szCs w:val="24"/>
              </w:rPr>
              <w:t>2</w:t>
            </w:r>
            <w:r w:rsidRPr="00896254">
              <w:rPr>
                <w:rFonts w:ascii="仿宋" w:eastAsia="仿宋" w:hAnsi="仿宋" w:cs="仿宋" w:hint="eastAsia"/>
                <w:kern w:val="0"/>
                <w:sz w:val="24"/>
                <w:szCs w:val="24"/>
              </w:rPr>
              <w:t>分</w:t>
            </w:r>
            <w:r w:rsidR="004D2D30" w:rsidRPr="00896254">
              <w:rPr>
                <w:rFonts w:ascii="仿宋" w:eastAsia="仿宋" w:hAnsi="仿宋" w:cs="仿宋" w:hint="eastAsia"/>
                <w:kern w:val="0"/>
                <w:sz w:val="24"/>
                <w:szCs w:val="24"/>
              </w:rPr>
              <w:t>）</w:t>
            </w:r>
          </w:p>
        </w:tc>
        <w:tc>
          <w:tcPr>
            <w:tcW w:w="834" w:type="dxa"/>
            <w:shd w:val="clear" w:color="000000" w:fill="FFFFFF"/>
            <w:vAlign w:val="center"/>
          </w:tcPr>
          <w:p w:rsidR="00274E95" w:rsidRPr="00896254" w:rsidRDefault="007C611F" w:rsidP="00274E95">
            <w:pPr>
              <w:widowControl/>
              <w:jc w:val="center"/>
              <w:rPr>
                <w:rFonts w:ascii="仿宋" w:eastAsia="仿宋" w:hAnsi="仿宋" w:cs="仿宋"/>
                <w:kern w:val="0"/>
                <w:sz w:val="24"/>
                <w:szCs w:val="24"/>
              </w:rPr>
            </w:pPr>
            <w:r w:rsidRPr="00896254">
              <w:rPr>
                <w:rFonts w:ascii="仿宋" w:eastAsia="仿宋" w:hAnsi="仿宋" w:cs="仿宋"/>
                <w:kern w:val="0"/>
                <w:sz w:val="24"/>
                <w:szCs w:val="24"/>
              </w:rPr>
              <w:t>2</w:t>
            </w:r>
          </w:p>
        </w:tc>
      </w:tr>
      <w:tr w:rsidR="00403E0F" w:rsidTr="00A50DF9">
        <w:trPr>
          <w:trHeight w:val="790"/>
        </w:trPr>
        <w:tc>
          <w:tcPr>
            <w:tcW w:w="780" w:type="dxa"/>
            <w:vMerge w:val="restart"/>
            <w:shd w:val="clear" w:color="000000" w:fill="FFFFFF"/>
            <w:vAlign w:val="center"/>
          </w:tcPr>
          <w:p w:rsidR="00403E0F" w:rsidRPr="00C0456D" w:rsidRDefault="00403E0F" w:rsidP="00274E95">
            <w:pPr>
              <w:widowControl/>
              <w:jc w:val="center"/>
              <w:rPr>
                <w:rFonts w:ascii="仿宋" w:eastAsia="仿宋" w:hAnsi="仿宋" w:cs="仿宋"/>
                <w:color w:val="000000"/>
                <w:kern w:val="0"/>
                <w:sz w:val="24"/>
                <w:szCs w:val="24"/>
              </w:rPr>
            </w:pPr>
            <w:r w:rsidRPr="00C0456D">
              <w:rPr>
                <w:rFonts w:ascii="仿宋" w:eastAsia="仿宋" w:hAnsi="仿宋" w:cs="仿宋"/>
                <w:color w:val="000000"/>
                <w:kern w:val="0"/>
                <w:sz w:val="24"/>
                <w:szCs w:val="24"/>
              </w:rPr>
              <w:t>7</w:t>
            </w:r>
          </w:p>
        </w:tc>
        <w:tc>
          <w:tcPr>
            <w:tcW w:w="1212" w:type="dxa"/>
            <w:vMerge w:val="restart"/>
            <w:shd w:val="clear" w:color="000000" w:fill="FFFFFF"/>
            <w:vAlign w:val="center"/>
          </w:tcPr>
          <w:p w:rsidR="00403E0F" w:rsidRPr="00C0456D" w:rsidRDefault="00403E0F" w:rsidP="00274E95">
            <w:pPr>
              <w:widowControl/>
              <w:jc w:val="center"/>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项目组实施人员经验及技术能力</w:t>
            </w:r>
          </w:p>
        </w:tc>
        <w:tc>
          <w:tcPr>
            <w:tcW w:w="7404" w:type="dxa"/>
            <w:shd w:val="clear" w:color="000000" w:fill="FFFFFF"/>
            <w:vAlign w:val="center"/>
          </w:tcPr>
          <w:p w:rsidR="00403E0F" w:rsidRPr="00C0456D" w:rsidRDefault="00403E0F" w:rsidP="00803FCE">
            <w:pPr>
              <w:widowControl/>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投标人拟派项目经理需具备高级项目经理证书（0</w:t>
            </w:r>
            <w:r w:rsidRPr="00C0456D">
              <w:rPr>
                <w:rFonts w:ascii="仿宋" w:eastAsia="仿宋" w:hAnsi="仿宋" w:cs="仿宋"/>
                <w:color w:val="000000"/>
                <w:kern w:val="0"/>
                <w:sz w:val="24"/>
                <w:szCs w:val="24"/>
              </w:rPr>
              <w:t>-1</w:t>
            </w:r>
            <w:r w:rsidRPr="00C0456D">
              <w:rPr>
                <w:rFonts w:ascii="仿宋" w:eastAsia="仿宋" w:hAnsi="仿宋" w:cs="仿宋" w:hint="eastAsia"/>
                <w:color w:val="000000"/>
                <w:kern w:val="0"/>
                <w:sz w:val="24"/>
                <w:szCs w:val="24"/>
              </w:rPr>
              <w:t>分）</w:t>
            </w:r>
          </w:p>
          <w:p w:rsidR="00403E0F" w:rsidRPr="00C0456D" w:rsidRDefault="00403E0F" w:rsidP="00274E95">
            <w:pPr>
              <w:widowControl/>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（须提供认证证书复印件并盖章，以及近半年连续三个月在本单位缴纳的</w:t>
            </w:r>
            <w:proofErr w:type="gramStart"/>
            <w:r w:rsidRPr="00C0456D">
              <w:rPr>
                <w:rFonts w:ascii="仿宋" w:eastAsia="仿宋" w:hAnsi="仿宋" w:cs="仿宋" w:hint="eastAsia"/>
                <w:color w:val="000000"/>
                <w:kern w:val="0"/>
                <w:sz w:val="24"/>
                <w:szCs w:val="24"/>
              </w:rPr>
              <w:t>社保证明</w:t>
            </w:r>
            <w:proofErr w:type="gramEnd"/>
            <w:r w:rsidRPr="00C0456D">
              <w:rPr>
                <w:rFonts w:ascii="仿宋" w:eastAsia="仿宋" w:hAnsi="仿宋" w:cs="仿宋" w:hint="eastAsia"/>
                <w:color w:val="000000"/>
                <w:kern w:val="0"/>
                <w:sz w:val="24"/>
                <w:szCs w:val="24"/>
              </w:rPr>
              <w:t>。)</w:t>
            </w:r>
          </w:p>
        </w:tc>
        <w:tc>
          <w:tcPr>
            <w:tcW w:w="834" w:type="dxa"/>
            <w:shd w:val="clear" w:color="000000" w:fill="FFFFFF"/>
            <w:vAlign w:val="center"/>
          </w:tcPr>
          <w:p w:rsidR="00403E0F" w:rsidRDefault="00403E0F" w:rsidP="00274E95">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1</w:t>
            </w:r>
          </w:p>
        </w:tc>
      </w:tr>
      <w:tr w:rsidR="00403E0F" w:rsidTr="00334338">
        <w:trPr>
          <w:trHeight w:val="1165"/>
        </w:trPr>
        <w:tc>
          <w:tcPr>
            <w:tcW w:w="780" w:type="dxa"/>
            <w:vMerge/>
            <w:shd w:val="clear" w:color="000000" w:fill="FFFFFF"/>
            <w:vAlign w:val="center"/>
          </w:tcPr>
          <w:p w:rsidR="00403E0F" w:rsidRPr="00C0456D" w:rsidRDefault="00403E0F" w:rsidP="00274E95">
            <w:pPr>
              <w:widowControl/>
              <w:jc w:val="center"/>
              <w:rPr>
                <w:rFonts w:ascii="仿宋" w:eastAsia="仿宋" w:hAnsi="仿宋" w:cs="仿宋"/>
                <w:color w:val="000000"/>
                <w:kern w:val="0"/>
                <w:sz w:val="24"/>
                <w:szCs w:val="24"/>
              </w:rPr>
            </w:pPr>
          </w:p>
        </w:tc>
        <w:tc>
          <w:tcPr>
            <w:tcW w:w="1212" w:type="dxa"/>
            <w:vMerge/>
            <w:shd w:val="clear" w:color="000000" w:fill="FFFFFF"/>
            <w:vAlign w:val="center"/>
          </w:tcPr>
          <w:p w:rsidR="00403E0F" w:rsidRPr="00C0456D" w:rsidRDefault="00403E0F" w:rsidP="00274E95">
            <w:pPr>
              <w:widowControl/>
              <w:jc w:val="center"/>
              <w:rPr>
                <w:rFonts w:ascii="仿宋" w:eastAsia="仿宋" w:hAnsi="仿宋" w:cs="仿宋"/>
                <w:color w:val="000000"/>
                <w:kern w:val="0"/>
                <w:sz w:val="24"/>
                <w:szCs w:val="24"/>
              </w:rPr>
            </w:pPr>
          </w:p>
        </w:tc>
        <w:tc>
          <w:tcPr>
            <w:tcW w:w="7404" w:type="dxa"/>
            <w:shd w:val="clear" w:color="000000" w:fill="FFFFFF"/>
            <w:vAlign w:val="center"/>
          </w:tcPr>
          <w:p w:rsidR="00403E0F" w:rsidRPr="00C0456D" w:rsidRDefault="00403E0F" w:rsidP="00803FCE">
            <w:pPr>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投标人拟派技术负责人需具备信息系统项目管理师（0</w:t>
            </w:r>
            <w:r w:rsidRPr="00C0456D">
              <w:rPr>
                <w:rFonts w:ascii="仿宋" w:eastAsia="仿宋" w:hAnsi="仿宋" w:cs="仿宋"/>
                <w:color w:val="000000"/>
                <w:kern w:val="0"/>
                <w:sz w:val="24"/>
                <w:szCs w:val="24"/>
              </w:rPr>
              <w:t>-1</w:t>
            </w:r>
            <w:r w:rsidRPr="00C0456D">
              <w:rPr>
                <w:rFonts w:ascii="仿宋" w:eastAsia="仿宋" w:hAnsi="仿宋" w:cs="仿宋" w:hint="eastAsia"/>
                <w:color w:val="000000"/>
                <w:kern w:val="0"/>
                <w:sz w:val="24"/>
                <w:szCs w:val="24"/>
              </w:rPr>
              <w:t>分）</w:t>
            </w:r>
          </w:p>
          <w:p w:rsidR="00403E0F" w:rsidRPr="00C0456D" w:rsidRDefault="00403E0F" w:rsidP="00803FCE">
            <w:pPr>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（须提供认证证书复印件并盖章，以及近半年连续三个月在本单位缴纳的</w:t>
            </w:r>
            <w:proofErr w:type="gramStart"/>
            <w:r w:rsidRPr="00C0456D">
              <w:rPr>
                <w:rFonts w:ascii="仿宋" w:eastAsia="仿宋" w:hAnsi="仿宋" w:cs="仿宋" w:hint="eastAsia"/>
                <w:color w:val="000000"/>
                <w:kern w:val="0"/>
                <w:sz w:val="24"/>
                <w:szCs w:val="24"/>
              </w:rPr>
              <w:t>社保证明</w:t>
            </w:r>
            <w:proofErr w:type="gramEnd"/>
            <w:r w:rsidRPr="00C0456D">
              <w:rPr>
                <w:rFonts w:ascii="仿宋" w:eastAsia="仿宋" w:hAnsi="仿宋" w:cs="仿宋" w:hint="eastAsia"/>
                <w:color w:val="000000"/>
                <w:kern w:val="0"/>
                <w:sz w:val="24"/>
                <w:szCs w:val="24"/>
              </w:rPr>
              <w:t>。)</w:t>
            </w:r>
          </w:p>
        </w:tc>
        <w:tc>
          <w:tcPr>
            <w:tcW w:w="834" w:type="dxa"/>
            <w:shd w:val="clear" w:color="000000" w:fill="FFFFFF"/>
            <w:vAlign w:val="center"/>
          </w:tcPr>
          <w:p w:rsidR="00403E0F" w:rsidRDefault="00403E0F" w:rsidP="00274E95">
            <w:pPr>
              <w:jc w:val="center"/>
              <w:rPr>
                <w:rFonts w:ascii="仿宋" w:eastAsia="仿宋" w:hAnsi="仿宋" w:cs="仿宋"/>
                <w:color w:val="000000"/>
                <w:kern w:val="0"/>
                <w:sz w:val="24"/>
                <w:szCs w:val="24"/>
              </w:rPr>
            </w:pPr>
            <w:r>
              <w:rPr>
                <w:rFonts w:ascii="仿宋" w:eastAsia="仿宋" w:hAnsi="仿宋" w:cs="仿宋"/>
                <w:color w:val="000000"/>
                <w:kern w:val="0"/>
                <w:sz w:val="24"/>
                <w:szCs w:val="24"/>
              </w:rPr>
              <w:t>1</w:t>
            </w:r>
          </w:p>
        </w:tc>
      </w:tr>
      <w:tr w:rsidR="00403E0F" w:rsidTr="00334338">
        <w:trPr>
          <w:trHeight w:val="1165"/>
        </w:trPr>
        <w:tc>
          <w:tcPr>
            <w:tcW w:w="780" w:type="dxa"/>
            <w:vMerge/>
            <w:shd w:val="clear" w:color="000000" w:fill="FFFFFF"/>
            <w:vAlign w:val="center"/>
          </w:tcPr>
          <w:p w:rsidR="00403E0F" w:rsidRPr="00C0456D" w:rsidRDefault="00403E0F" w:rsidP="00274E95">
            <w:pPr>
              <w:widowControl/>
              <w:jc w:val="center"/>
              <w:rPr>
                <w:rFonts w:ascii="仿宋" w:eastAsia="仿宋" w:hAnsi="仿宋" w:cs="仿宋"/>
                <w:color w:val="000000"/>
                <w:kern w:val="0"/>
                <w:sz w:val="24"/>
                <w:szCs w:val="24"/>
              </w:rPr>
            </w:pPr>
          </w:p>
        </w:tc>
        <w:tc>
          <w:tcPr>
            <w:tcW w:w="1212" w:type="dxa"/>
            <w:vMerge/>
            <w:shd w:val="clear" w:color="000000" w:fill="FFFFFF"/>
            <w:vAlign w:val="center"/>
          </w:tcPr>
          <w:p w:rsidR="00403E0F" w:rsidRPr="00C0456D" w:rsidRDefault="00403E0F" w:rsidP="00274E95">
            <w:pPr>
              <w:widowControl/>
              <w:jc w:val="center"/>
              <w:rPr>
                <w:rFonts w:ascii="仿宋" w:eastAsia="仿宋" w:hAnsi="仿宋" w:cs="仿宋"/>
                <w:color w:val="000000"/>
                <w:kern w:val="0"/>
                <w:sz w:val="24"/>
                <w:szCs w:val="24"/>
              </w:rPr>
            </w:pPr>
          </w:p>
        </w:tc>
        <w:tc>
          <w:tcPr>
            <w:tcW w:w="7404" w:type="dxa"/>
            <w:shd w:val="clear" w:color="000000" w:fill="FFFFFF"/>
            <w:vAlign w:val="center"/>
          </w:tcPr>
          <w:p w:rsidR="00403E0F" w:rsidRPr="00C0456D" w:rsidRDefault="00403E0F" w:rsidP="00803FCE">
            <w:pPr>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投标人拟派项目组成员（不含项目经理和技术负责人）具</w:t>
            </w:r>
            <w:r w:rsidR="00386F45" w:rsidRPr="00C0456D">
              <w:rPr>
                <w:rFonts w:ascii="仿宋" w:eastAsia="仿宋" w:hAnsi="仿宋" w:cs="仿宋" w:hint="eastAsia"/>
                <w:color w:val="000000"/>
                <w:kern w:val="0"/>
                <w:sz w:val="24"/>
                <w:szCs w:val="24"/>
              </w:rPr>
              <w:t>有</w:t>
            </w:r>
            <w:r w:rsidRPr="00C0456D">
              <w:rPr>
                <w:rFonts w:ascii="仿宋" w:eastAsia="仿宋" w:hAnsi="仿宋" w:cs="仿宋" w:hint="eastAsia"/>
                <w:color w:val="000000"/>
                <w:kern w:val="0"/>
                <w:sz w:val="24"/>
                <w:szCs w:val="24"/>
              </w:rPr>
              <w:t>以下专业证书：（1）系统架构设计师或者系统规划与管理师；（2）数据库OCM认证；（</w:t>
            </w:r>
            <w:r w:rsidRPr="00C0456D">
              <w:rPr>
                <w:rFonts w:ascii="仿宋" w:eastAsia="仿宋" w:hAnsi="仿宋" w:cs="仿宋"/>
                <w:color w:val="000000"/>
                <w:kern w:val="0"/>
                <w:sz w:val="24"/>
                <w:szCs w:val="24"/>
              </w:rPr>
              <w:t>3</w:t>
            </w:r>
            <w:r w:rsidRPr="00C0456D">
              <w:rPr>
                <w:rFonts w:ascii="仿宋" w:eastAsia="仿宋" w:hAnsi="仿宋" w:cs="仿宋" w:hint="eastAsia"/>
                <w:color w:val="000000"/>
                <w:kern w:val="0"/>
                <w:sz w:val="24"/>
                <w:szCs w:val="24"/>
              </w:rPr>
              <w:t>）CISP（注册信息安全专业人员）。每一类专业提供证书得1分，最高得</w:t>
            </w:r>
            <w:r w:rsidRPr="00C0456D">
              <w:rPr>
                <w:rFonts w:ascii="仿宋" w:eastAsia="仿宋" w:hAnsi="仿宋" w:cs="仿宋"/>
                <w:color w:val="000000"/>
                <w:kern w:val="0"/>
                <w:sz w:val="24"/>
                <w:szCs w:val="24"/>
              </w:rPr>
              <w:t>3</w:t>
            </w:r>
            <w:r w:rsidRPr="00C0456D">
              <w:rPr>
                <w:rFonts w:ascii="仿宋" w:eastAsia="仿宋" w:hAnsi="仿宋" w:cs="仿宋" w:hint="eastAsia"/>
                <w:color w:val="000000"/>
                <w:kern w:val="0"/>
                <w:sz w:val="24"/>
                <w:szCs w:val="24"/>
              </w:rPr>
              <w:t>分。</w:t>
            </w:r>
          </w:p>
          <w:p w:rsidR="00403E0F" w:rsidRPr="00C0456D" w:rsidRDefault="00403E0F" w:rsidP="00803FCE">
            <w:pPr>
              <w:jc w:val="left"/>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（须提供证书复印件并盖章，以及近半年连续三个月在本单位缴纳的</w:t>
            </w:r>
            <w:proofErr w:type="gramStart"/>
            <w:r w:rsidRPr="00C0456D">
              <w:rPr>
                <w:rFonts w:ascii="仿宋" w:eastAsia="仿宋" w:hAnsi="仿宋" w:cs="仿宋" w:hint="eastAsia"/>
                <w:color w:val="000000"/>
                <w:kern w:val="0"/>
                <w:sz w:val="24"/>
                <w:szCs w:val="24"/>
              </w:rPr>
              <w:t>社保证明</w:t>
            </w:r>
            <w:proofErr w:type="gramEnd"/>
            <w:r w:rsidRPr="00C0456D">
              <w:rPr>
                <w:rFonts w:ascii="仿宋" w:eastAsia="仿宋" w:hAnsi="仿宋" w:cs="仿宋" w:hint="eastAsia"/>
                <w:color w:val="000000"/>
                <w:kern w:val="0"/>
                <w:sz w:val="24"/>
                <w:szCs w:val="24"/>
              </w:rPr>
              <w:t>。)</w:t>
            </w:r>
          </w:p>
        </w:tc>
        <w:tc>
          <w:tcPr>
            <w:tcW w:w="834" w:type="dxa"/>
            <w:shd w:val="clear" w:color="000000" w:fill="FFFFFF"/>
            <w:vAlign w:val="center"/>
          </w:tcPr>
          <w:p w:rsidR="00403E0F" w:rsidRDefault="00403E0F" w:rsidP="00274E95">
            <w:pPr>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r>
      <w:tr w:rsidR="00274E95" w:rsidTr="00BE06E0">
        <w:trPr>
          <w:trHeight w:val="1068"/>
        </w:trPr>
        <w:tc>
          <w:tcPr>
            <w:tcW w:w="780" w:type="dxa"/>
            <w:shd w:val="clear" w:color="000000" w:fill="FFFFFF"/>
            <w:vAlign w:val="center"/>
          </w:tcPr>
          <w:p w:rsidR="00274E95" w:rsidRPr="00C0456D" w:rsidRDefault="00274E95" w:rsidP="00274E95">
            <w:pPr>
              <w:widowControl/>
              <w:jc w:val="center"/>
              <w:rPr>
                <w:rFonts w:ascii="仿宋" w:eastAsia="仿宋" w:hAnsi="仿宋" w:cs="仿宋"/>
                <w:color w:val="000000"/>
                <w:kern w:val="0"/>
                <w:sz w:val="24"/>
                <w:szCs w:val="24"/>
              </w:rPr>
            </w:pPr>
            <w:r w:rsidRPr="00C0456D">
              <w:rPr>
                <w:rFonts w:ascii="仿宋" w:eastAsia="仿宋" w:hAnsi="仿宋" w:cs="仿宋"/>
                <w:color w:val="000000"/>
                <w:kern w:val="0"/>
                <w:sz w:val="24"/>
                <w:szCs w:val="24"/>
              </w:rPr>
              <w:t>8</w:t>
            </w:r>
          </w:p>
        </w:tc>
        <w:tc>
          <w:tcPr>
            <w:tcW w:w="1212" w:type="dxa"/>
            <w:shd w:val="clear" w:color="000000" w:fill="FFFFFF"/>
            <w:vAlign w:val="center"/>
          </w:tcPr>
          <w:p w:rsidR="00274E95" w:rsidRPr="00C0456D" w:rsidRDefault="00274E95" w:rsidP="00274E95">
            <w:pPr>
              <w:widowControl/>
              <w:jc w:val="center"/>
              <w:rPr>
                <w:rFonts w:ascii="仿宋" w:eastAsia="仿宋" w:hAnsi="仿宋" w:cs="仿宋"/>
                <w:color w:val="000000"/>
                <w:kern w:val="0"/>
                <w:sz w:val="24"/>
                <w:szCs w:val="24"/>
              </w:rPr>
            </w:pPr>
            <w:r w:rsidRPr="00C0456D">
              <w:rPr>
                <w:rFonts w:ascii="仿宋" w:eastAsia="仿宋" w:hAnsi="仿宋" w:cs="仿宋" w:hint="eastAsia"/>
                <w:color w:val="000000"/>
                <w:kern w:val="0"/>
                <w:sz w:val="24"/>
                <w:szCs w:val="24"/>
              </w:rPr>
              <w:t>投标人资信</w:t>
            </w:r>
          </w:p>
        </w:tc>
        <w:tc>
          <w:tcPr>
            <w:tcW w:w="7404" w:type="dxa"/>
            <w:shd w:val="clear" w:color="000000" w:fill="FFFFFF"/>
            <w:vAlign w:val="center"/>
          </w:tcPr>
          <w:p w:rsidR="00403E0F" w:rsidRPr="00C0456D" w:rsidRDefault="00624875" w:rsidP="00274E95">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sidR="00274E95" w:rsidRPr="00C0456D">
              <w:rPr>
                <w:rFonts w:ascii="仿宋" w:eastAsia="仿宋" w:hAnsi="仿宋" w:cs="仿宋" w:hint="eastAsia"/>
                <w:color w:val="000000"/>
                <w:kern w:val="0"/>
                <w:sz w:val="24"/>
                <w:szCs w:val="24"/>
              </w:rPr>
              <w:t>投标人具有信息系统安全集成服务资质</w:t>
            </w:r>
            <w:r w:rsidR="00403E0F" w:rsidRPr="00C0456D">
              <w:rPr>
                <w:rFonts w:ascii="仿宋" w:eastAsia="仿宋" w:hAnsi="仿宋" w:cs="仿宋" w:hint="eastAsia"/>
                <w:color w:val="000000"/>
                <w:kern w:val="0"/>
                <w:sz w:val="24"/>
                <w:szCs w:val="24"/>
              </w:rPr>
              <w:t>或</w:t>
            </w:r>
            <w:r w:rsidR="00274E95" w:rsidRPr="00C0456D">
              <w:rPr>
                <w:rFonts w:ascii="仿宋" w:eastAsia="仿宋" w:hAnsi="仿宋" w:cs="仿宋" w:hint="eastAsia"/>
                <w:color w:val="000000"/>
                <w:kern w:val="0"/>
                <w:sz w:val="24"/>
                <w:szCs w:val="24"/>
              </w:rPr>
              <w:t>信息系统</w:t>
            </w:r>
            <w:proofErr w:type="gramStart"/>
            <w:r w:rsidR="00274E95" w:rsidRPr="00C0456D">
              <w:rPr>
                <w:rFonts w:ascii="仿宋" w:eastAsia="仿宋" w:hAnsi="仿宋" w:cs="仿宋" w:hint="eastAsia"/>
                <w:color w:val="000000"/>
                <w:kern w:val="0"/>
                <w:sz w:val="24"/>
                <w:szCs w:val="24"/>
              </w:rPr>
              <w:t>安全运</w:t>
            </w:r>
            <w:proofErr w:type="gramEnd"/>
            <w:r w:rsidR="00274E95" w:rsidRPr="00C0456D">
              <w:rPr>
                <w:rFonts w:ascii="仿宋" w:eastAsia="仿宋" w:hAnsi="仿宋" w:cs="仿宋" w:hint="eastAsia"/>
                <w:color w:val="000000"/>
                <w:kern w:val="0"/>
                <w:sz w:val="24"/>
                <w:szCs w:val="24"/>
              </w:rPr>
              <w:t>维服务资质</w:t>
            </w:r>
            <w:r w:rsidR="00403E0F" w:rsidRPr="00C0456D">
              <w:rPr>
                <w:rFonts w:ascii="仿宋" w:eastAsia="仿宋" w:hAnsi="仿宋" w:cs="仿宋" w:hint="eastAsia"/>
                <w:color w:val="000000"/>
                <w:kern w:val="0"/>
                <w:sz w:val="24"/>
                <w:szCs w:val="24"/>
              </w:rPr>
              <w:t>的得1分；需提供证书复印件并加盖公章；（0</w:t>
            </w:r>
            <w:r w:rsidR="00403E0F" w:rsidRPr="00C0456D">
              <w:rPr>
                <w:rFonts w:ascii="仿宋" w:eastAsia="仿宋" w:hAnsi="仿宋" w:cs="仿宋"/>
                <w:color w:val="000000"/>
                <w:kern w:val="0"/>
                <w:sz w:val="24"/>
                <w:szCs w:val="24"/>
              </w:rPr>
              <w:t>-1</w:t>
            </w:r>
            <w:r w:rsidR="00403E0F" w:rsidRPr="00C0456D">
              <w:rPr>
                <w:rFonts w:ascii="仿宋" w:eastAsia="仿宋" w:hAnsi="仿宋" w:cs="仿宋" w:hint="eastAsia"/>
                <w:color w:val="000000"/>
                <w:kern w:val="0"/>
                <w:sz w:val="24"/>
                <w:szCs w:val="24"/>
              </w:rPr>
              <w:t>分</w:t>
            </w:r>
            <w:r w:rsidR="00403E0F" w:rsidRPr="00C0456D">
              <w:rPr>
                <w:rFonts w:ascii="仿宋" w:eastAsia="仿宋" w:hAnsi="仿宋" w:cs="仿宋"/>
                <w:color w:val="000000"/>
                <w:kern w:val="0"/>
                <w:sz w:val="24"/>
                <w:szCs w:val="24"/>
              </w:rPr>
              <w:t>）</w:t>
            </w:r>
          </w:p>
          <w:p w:rsidR="00274E95" w:rsidRDefault="00624875" w:rsidP="00274E95">
            <w:pPr>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Pr>
                <w:rFonts w:ascii="仿宋" w:eastAsia="仿宋" w:hAnsi="仿宋" w:cs="仿宋"/>
                <w:color w:val="000000"/>
                <w:kern w:val="0"/>
                <w:sz w:val="24"/>
                <w:szCs w:val="24"/>
              </w:rPr>
              <w:t>.</w:t>
            </w:r>
            <w:r w:rsidR="00403E0F" w:rsidRPr="00C0456D">
              <w:rPr>
                <w:rFonts w:ascii="仿宋" w:eastAsia="仿宋" w:hAnsi="仿宋" w:cs="仿宋" w:hint="eastAsia"/>
                <w:color w:val="000000"/>
                <w:kern w:val="0"/>
                <w:sz w:val="24"/>
                <w:szCs w:val="24"/>
              </w:rPr>
              <w:t>投标人具有涉密信息系统集成资质的得</w:t>
            </w:r>
            <w:r>
              <w:rPr>
                <w:rFonts w:ascii="仿宋" w:eastAsia="仿宋" w:hAnsi="仿宋" w:cs="仿宋"/>
                <w:color w:val="000000"/>
                <w:kern w:val="0"/>
                <w:sz w:val="24"/>
                <w:szCs w:val="24"/>
              </w:rPr>
              <w:t>0.5</w:t>
            </w:r>
            <w:r w:rsidR="00274E95" w:rsidRPr="00C0456D">
              <w:rPr>
                <w:rFonts w:ascii="仿宋" w:eastAsia="仿宋" w:hAnsi="仿宋" w:cs="仿宋" w:hint="eastAsia"/>
                <w:color w:val="000000"/>
                <w:kern w:val="0"/>
                <w:sz w:val="24"/>
                <w:szCs w:val="24"/>
              </w:rPr>
              <w:t>分；需提供证书复印件并加盖公章；（0</w:t>
            </w:r>
            <w:r w:rsidR="00274E95" w:rsidRPr="00C0456D">
              <w:rPr>
                <w:rFonts w:ascii="仿宋" w:eastAsia="仿宋" w:hAnsi="仿宋" w:cs="仿宋"/>
                <w:color w:val="000000"/>
                <w:kern w:val="0"/>
                <w:sz w:val="24"/>
                <w:szCs w:val="24"/>
              </w:rPr>
              <w:t>-</w:t>
            </w:r>
            <w:r>
              <w:rPr>
                <w:rFonts w:ascii="仿宋" w:eastAsia="仿宋" w:hAnsi="仿宋" w:cs="仿宋"/>
                <w:color w:val="000000"/>
                <w:kern w:val="0"/>
                <w:sz w:val="24"/>
                <w:szCs w:val="24"/>
              </w:rPr>
              <w:t>0.5</w:t>
            </w:r>
            <w:r w:rsidR="00274E95" w:rsidRPr="00C0456D">
              <w:rPr>
                <w:rFonts w:ascii="仿宋" w:eastAsia="仿宋" w:hAnsi="仿宋" w:cs="仿宋" w:hint="eastAsia"/>
                <w:color w:val="000000"/>
                <w:kern w:val="0"/>
                <w:sz w:val="24"/>
                <w:szCs w:val="24"/>
              </w:rPr>
              <w:t>分</w:t>
            </w:r>
            <w:r w:rsidR="00274E95" w:rsidRPr="00C0456D">
              <w:rPr>
                <w:rFonts w:ascii="仿宋" w:eastAsia="仿宋" w:hAnsi="仿宋" w:cs="仿宋"/>
                <w:color w:val="000000"/>
                <w:kern w:val="0"/>
                <w:sz w:val="24"/>
                <w:szCs w:val="24"/>
              </w:rPr>
              <w:t>）</w:t>
            </w:r>
          </w:p>
          <w:p w:rsidR="00624875" w:rsidRPr="00C0456D" w:rsidRDefault="00624875" w:rsidP="00274E95">
            <w:pPr>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color w:val="000000"/>
                <w:kern w:val="0"/>
                <w:sz w:val="24"/>
                <w:szCs w:val="24"/>
              </w:rPr>
              <w:t>.</w:t>
            </w:r>
            <w:r w:rsidR="00E73C6C">
              <w:rPr>
                <w:rFonts w:ascii="仿宋" w:eastAsia="仿宋" w:hAnsi="仿宋" w:cs="仿宋" w:hint="eastAsia"/>
                <w:color w:val="000000"/>
                <w:kern w:val="0"/>
                <w:sz w:val="24"/>
                <w:szCs w:val="24"/>
              </w:rPr>
              <w:t>投标人具有相关软件平台的软件著作权登记证书，提供证书复印件加盖公章；（0</w:t>
            </w:r>
            <w:r w:rsidR="00E73C6C">
              <w:rPr>
                <w:rFonts w:ascii="仿宋" w:eastAsia="仿宋" w:hAnsi="仿宋" w:cs="仿宋"/>
                <w:color w:val="000000"/>
                <w:kern w:val="0"/>
                <w:sz w:val="24"/>
                <w:szCs w:val="24"/>
              </w:rPr>
              <w:t>-0.5</w:t>
            </w:r>
            <w:r w:rsidR="00E73C6C">
              <w:rPr>
                <w:rFonts w:ascii="仿宋" w:eastAsia="仿宋" w:hAnsi="仿宋" w:cs="仿宋" w:hint="eastAsia"/>
                <w:color w:val="000000"/>
                <w:kern w:val="0"/>
                <w:sz w:val="24"/>
                <w:szCs w:val="24"/>
              </w:rPr>
              <w:t>分）</w:t>
            </w:r>
          </w:p>
        </w:tc>
        <w:tc>
          <w:tcPr>
            <w:tcW w:w="834" w:type="dxa"/>
            <w:shd w:val="clear" w:color="000000" w:fill="FFFFFF"/>
            <w:vAlign w:val="center"/>
          </w:tcPr>
          <w:p w:rsidR="00274E95" w:rsidRDefault="00403E0F" w:rsidP="00274E95">
            <w:pPr>
              <w:jc w:val="center"/>
              <w:rPr>
                <w:rFonts w:ascii="仿宋" w:eastAsia="仿宋" w:hAnsi="仿宋" w:cs="仿宋"/>
                <w:color w:val="000000"/>
                <w:kern w:val="0"/>
                <w:sz w:val="24"/>
                <w:szCs w:val="24"/>
              </w:rPr>
            </w:pPr>
            <w:r>
              <w:rPr>
                <w:rFonts w:ascii="仿宋" w:eastAsia="仿宋" w:hAnsi="仿宋" w:cs="仿宋"/>
                <w:color w:val="000000"/>
                <w:kern w:val="0"/>
                <w:sz w:val="24"/>
                <w:szCs w:val="24"/>
              </w:rPr>
              <w:t>2</w:t>
            </w:r>
          </w:p>
        </w:tc>
      </w:tr>
      <w:tr w:rsidR="00274E95" w:rsidTr="00A50DF9">
        <w:trPr>
          <w:trHeight w:val="780"/>
        </w:trPr>
        <w:tc>
          <w:tcPr>
            <w:tcW w:w="780" w:type="dxa"/>
            <w:shd w:val="clear" w:color="000000" w:fill="FFFFFF"/>
            <w:vAlign w:val="center"/>
          </w:tcPr>
          <w:p w:rsidR="00274E95" w:rsidRPr="00403E0F" w:rsidRDefault="00274E95" w:rsidP="00274E95">
            <w:pPr>
              <w:widowControl/>
              <w:jc w:val="center"/>
              <w:rPr>
                <w:rFonts w:ascii="仿宋" w:eastAsia="仿宋" w:hAnsi="仿宋" w:cs="仿宋"/>
                <w:color w:val="000000"/>
                <w:kern w:val="0"/>
                <w:sz w:val="24"/>
                <w:szCs w:val="24"/>
              </w:rPr>
            </w:pPr>
            <w:r w:rsidRPr="00403E0F">
              <w:rPr>
                <w:rFonts w:ascii="仿宋" w:eastAsia="仿宋" w:hAnsi="仿宋" w:cs="仿宋"/>
                <w:color w:val="000000"/>
                <w:kern w:val="0"/>
                <w:sz w:val="24"/>
                <w:szCs w:val="24"/>
              </w:rPr>
              <w:t>9</w:t>
            </w:r>
          </w:p>
        </w:tc>
        <w:tc>
          <w:tcPr>
            <w:tcW w:w="1212" w:type="dxa"/>
            <w:shd w:val="clear" w:color="000000" w:fill="FFFFFF"/>
            <w:vAlign w:val="center"/>
          </w:tcPr>
          <w:p w:rsidR="00274E95" w:rsidRPr="00403E0F" w:rsidRDefault="00274E95" w:rsidP="00274E95">
            <w:pPr>
              <w:widowControl/>
              <w:jc w:val="center"/>
              <w:rPr>
                <w:rFonts w:ascii="仿宋" w:eastAsia="仿宋" w:hAnsi="仿宋" w:cs="仿宋"/>
                <w:color w:val="000000"/>
                <w:kern w:val="0"/>
                <w:sz w:val="24"/>
                <w:szCs w:val="24"/>
              </w:rPr>
            </w:pPr>
            <w:r w:rsidRPr="00403E0F">
              <w:rPr>
                <w:rFonts w:ascii="仿宋" w:eastAsia="仿宋" w:hAnsi="仿宋" w:cs="仿宋" w:hint="eastAsia"/>
                <w:color w:val="000000"/>
                <w:kern w:val="0"/>
                <w:sz w:val="24"/>
                <w:szCs w:val="24"/>
              </w:rPr>
              <w:t>类似案例</w:t>
            </w:r>
          </w:p>
        </w:tc>
        <w:tc>
          <w:tcPr>
            <w:tcW w:w="7404" w:type="dxa"/>
            <w:shd w:val="clear" w:color="000000" w:fill="FFFFFF"/>
            <w:vAlign w:val="center"/>
          </w:tcPr>
          <w:p w:rsidR="00274E95" w:rsidRPr="00403E0F" w:rsidRDefault="00274E95" w:rsidP="00274E95">
            <w:pPr>
              <w:widowControl/>
              <w:jc w:val="left"/>
              <w:rPr>
                <w:rFonts w:ascii="仿宋" w:eastAsia="仿宋" w:hAnsi="仿宋" w:cs="仿宋"/>
                <w:color w:val="000000"/>
                <w:kern w:val="0"/>
                <w:sz w:val="24"/>
                <w:szCs w:val="24"/>
              </w:rPr>
            </w:pPr>
            <w:r w:rsidRPr="00403E0F">
              <w:rPr>
                <w:rFonts w:ascii="仿宋" w:eastAsia="仿宋" w:hAnsi="仿宋" w:cs="仿宋" w:hint="eastAsia"/>
                <w:color w:val="000000"/>
                <w:kern w:val="0"/>
                <w:sz w:val="24"/>
                <w:szCs w:val="24"/>
              </w:rPr>
              <w:t>自2017年1月1日至投标截止日投标人在类似项目（以合同签订时间为准，应</w:t>
            </w:r>
            <w:proofErr w:type="gramStart"/>
            <w:r w:rsidRPr="00403E0F">
              <w:rPr>
                <w:rFonts w:ascii="仿宋" w:eastAsia="仿宋" w:hAnsi="仿宋" w:cs="仿宋" w:hint="eastAsia"/>
                <w:color w:val="000000"/>
                <w:kern w:val="0"/>
                <w:sz w:val="24"/>
                <w:szCs w:val="24"/>
              </w:rPr>
              <w:t>附合同</w:t>
            </w:r>
            <w:proofErr w:type="gramEnd"/>
            <w:r w:rsidRPr="00403E0F">
              <w:rPr>
                <w:rFonts w:ascii="仿宋" w:eastAsia="仿宋" w:hAnsi="仿宋" w:cs="仿宋" w:hint="eastAsia"/>
                <w:color w:val="000000"/>
                <w:kern w:val="0"/>
                <w:sz w:val="24"/>
                <w:szCs w:val="24"/>
              </w:rPr>
              <w:t>或中标通知书复印件，否则不计分。合同的委托方为同一单位的，认定为一份业绩）（0</w:t>
            </w:r>
            <w:r w:rsidRPr="00403E0F">
              <w:rPr>
                <w:rFonts w:ascii="仿宋" w:eastAsia="仿宋" w:hAnsi="仿宋" w:cs="仿宋"/>
                <w:color w:val="000000"/>
                <w:kern w:val="0"/>
                <w:sz w:val="24"/>
                <w:szCs w:val="24"/>
              </w:rPr>
              <w:t>-</w:t>
            </w:r>
            <w:r w:rsidR="00403E0F" w:rsidRPr="00403E0F">
              <w:rPr>
                <w:rFonts w:ascii="仿宋" w:eastAsia="仿宋" w:hAnsi="仿宋" w:cs="仿宋"/>
                <w:color w:val="000000"/>
                <w:kern w:val="0"/>
                <w:sz w:val="24"/>
                <w:szCs w:val="24"/>
              </w:rPr>
              <w:t>2</w:t>
            </w:r>
            <w:r w:rsidRPr="00403E0F">
              <w:rPr>
                <w:rFonts w:ascii="仿宋" w:eastAsia="仿宋" w:hAnsi="仿宋" w:cs="仿宋" w:hint="eastAsia"/>
                <w:color w:val="000000"/>
                <w:kern w:val="0"/>
                <w:sz w:val="24"/>
                <w:szCs w:val="24"/>
              </w:rPr>
              <w:t>分）</w:t>
            </w:r>
          </w:p>
        </w:tc>
        <w:tc>
          <w:tcPr>
            <w:tcW w:w="834" w:type="dxa"/>
            <w:shd w:val="clear" w:color="000000" w:fill="FFFFFF"/>
            <w:vAlign w:val="center"/>
          </w:tcPr>
          <w:p w:rsidR="00274E95" w:rsidRPr="00403E0F" w:rsidRDefault="00403E0F" w:rsidP="00274E95">
            <w:pPr>
              <w:widowControl/>
              <w:jc w:val="center"/>
              <w:rPr>
                <w:rFonts w:ascii="仿宋" w:eastAsia="仿宋" w:hAnsi="仿宋" w:cs="仿宋"/>
                <w:color w:val="000000"/>
                <w:kern w:val="0"/>
                <w:sz w:val="24"/>
                <w:szCs w:val="24"/>
              </w:rPr>
            </w:pPr>
            <w:r w:rsidRPr="00403E0F">
              <w:rPr>
                <w:rFonts w:ascii="仿宋" w:eastAsia="仿宋" w:hAnsi="仿宋" w:cs="仿宋"/>
                <w:color w:val="000000"/>
                <w:kern w:val="0"/>
                <w:sz w:val="24"/>
                <w:szCs w:val="24"/>
              </w:rPr>
              <w:t>2</w:t>
            </w:r>
          </w:p>
        </w:tc>
      </w:tr>
      <w:tr w:rsidR="00274E95" w:rsidTr="00A50DF9">
        <w:trPr>
          <w:trHeight w:val="672"/>
        </w:trPr>
        <w:tc>
          <w:tcPr>
            <w:tcW w:w="780" w:type="dxa"/>
            <w:shd w:val="clear" w:color="000000" w:fill="FFFFFF"/>
            <w:vAlign w:val="center"/>
          </w:tcPr>
          <w:p w:rsidR="00274E95" w:rsidRDefault="00274E95" w:rsidP="00274E95">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10</w:t>
            </w:r>
          </w:p>
        </w:tc>
        <w:tc>
          <w:tcPr>
            <w:tcW w:w="1212" w:type="dxa"/>
            <w:shd w:val="clear" w:color="000000" w:fill="FFFFFF"/>
            <w:vAlign w:val="center"/>
          </w:tcPr>
          <w:p w:rsidR="00274E95" w:rsidRDefault="00274E95" w:rsidP="00274E95">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标书质量</w:t>
            </w:r>
          </w:p>
        </w:tc>
        <w:tc>
          <w:tcPr>
            <w:tcW w:w="7404" w:type="dxa"/>
            <w:shd w:val="clear" w:color="000000" w:fill="FFFFFF"/>
            <w:vAlign w:val="center"/>
          </w:tcPr>
          <w:p w:rsidR="00274E95" w:rsidRDefault="00274E95" w:rsidP="00274E95">
            <w:pPr>
              <w:widowControl/>
              <w:spacing w:before="120"/>
              <w:jc w:val="left"/>
              <w:rPr>
                <w:rFonts w:ascii="仿宋" w:eastAsia="仿宋" w:hAnsi="仿宋" w:cs="仿宋"/>
                <w:sz w:val="24"/>
                <w:szCs w:val="24"/>
              </w:rPr>
            </w:pPr>
            <w:r>
              <w:rPr>
                <w:rFonts w:ascii="仿宋" w:eastAsia="仿宋" w:hAnsi="仿宋" w:cs="仿宋" w:hint="eastAsia"/>
                <w:sz w:val="24"/>
                <w:szCs w:val="24"/>
              </w:rPr>
              <w:t>1、投标文件是否编制完整，格式规范、内容齐全、表达准确、条理清晰、内容无前后矛盾，符合招标文件要求；（0-1分）</w:t>
            </w:r>
          </w:p>
          <w:p w:rsidR="00274E95" w:rsidRDefault="00274E95" w:rsidP="00274E95">
            <w:pPr>
              <w:widowControl/>
              <w:jc w:val="left"/>
              <w:rPr>
                <w:rFonts w:ascii="仿宋" w:eastAsia="仿宋" w:hAnsi="仿宋" w:cs="仿宋"/>
                <w:color w:val="000000"/>
                <w:kern w:val="0"/>
                <w:sz w:val="24"/>
                <w:szCs w:val="24"/>
              </w:rPr>
            </w:pPr>
            <w:r>
              <w:rPr>
                <w:rFonts w:ascii="仿宋" w:eastAsia="仿宋" w:hAnsi="仿宋" w:cs="仿宋" w:hint="eastAsia"/>
                <w:sz w:val="24"/>
                <w:szCs w:val="24"/>
              </w:rPr>
              <w:t>2、电子化投标文件与招标文件的评分标准一一对应，关联定位明晰，准确。定位不明晰，准确的，一处扣0.5分，扣完为止。（0-2分）</w:t>
            </w:r>
          </w:p>
        </w:tc>
        <w:tc>
          <w:tcPr>
            <w:tcW w:w="834" w:type="dxa"/>
            <w:shd w:val="clear" w:color="000000" w:fill="FFFFFF"/>
            <w:vAlign w:val="center"/>
          </w:tcPr>
          <w:p w:rsidR="00274E95" w:rsidRDefault="00274E95" w:rsidP="00274E95">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3</w:t>
            </w:r>
          </w:p>
        </w:tc>
      </w:tr>
    </w:tbl>
    <w:p w:rsidR="00ED7B9A" w:rsidRPr="003F1B4C" w:rsidRDefault="00ED7B9A" w:rsidP="00ED7B9A">
      <w:pPr>
        <w:spacing w:before="156"/>
        <w:ind w:firstLineChars="300" w:firstLine="723"/>
        <w:rPr>
          <w:rFonts w:ascii="仿宋" w:eastAsia="仿宋" w:hAnsi="仿宋"/>
          <w:sz w:val="24"/>
          <w:szCs w:val="24"/>
        </w:rPr>
      </w:pPr>
      <w:r w:rsidRPr="003F1B4C">
        <w:rPr>
          <w:rFonts w:ascii="仿宋" w:eastAsia="仿宋" w:hAnsi="仿宋" w:hint="eastAsia"/>
          <w:b/>
          <w:sz w:val="24"/>
          <w:szCs w:val="24"/>
        </w:rPr>
        <w:t>注：</w:t>
      </w:r>
      <w:r w:rsidR="00E6745C">
        <w:rPr>
          <w:rFonts w:ascii="仿宋" w:eastAsia="仿宋" w:hAnsi="仿宋" w:cs="仿宋" w:hint="eastAsia"/>
          <w:sz w:val="24"/>
          <w:szCs w:val="24"/>
        </w:rPr>
        <w:t>投标人弄虚作假的，报政府采购监督部门查处。</w:t>
      </w:r>
    </w:p>
    <w:p w:rsidR="00ED7B9A" w:rsidRDefault="00ED7B9A" w:rsidP="00ED7B9A">
      <w:pPr>
        <w:spacing w:line="440" w:lineRule="exact"/>
        <w:rPr>
          <w:rFonts w:ascii="仿宋_GB2312" w:eastAsia="仿宋_GB2312"/>
          <w:b/>
          <w:color w:val="000000"/>
          <w:sz w:val="24"/>
          <w:szCs w:val="24"/>
        </w:rPr>
        <w:sectPr w:rsidR="00ED7B9A">
          <w:headerReference w:type="even" r:id="rId11"/>
          <w:headerReference w:type="default" r:id="rId12"/>
          <w:footerReference w:type="even" r:id="rId13"/>
          <w:footerReference w:type="default" r:id="rId14"/>
          <w:headerReference w:type="first" r:id="rId15"/>
          <w:footerReference w:type="first" r:id="rId16"/>
          <w:pgSz w:w="11906" w:h="16838"/>
          <w:pgMar w:top="1418" w:right="1133" w:bottom="1418" w:left="1134" w:header="851" w:footer="992" w:gutter="0"/>
          <w:cols w:space="720"/>
          <w:docGrid w:type="lines" w:linePitch="312"/>
        </w:sectPr>
      </w:pPr>
    </w:p>
    <w:p w:rsidR="00186318" w:rsidRPr="00186318" w:rsidRDefault="00ED7B9A" w:rsidP="00186318">
      <w:pPr>
        <w:pStyle w:val="afff7"/>
        <w:spacing w:before="124" w:after="124"/>
        <w:rPr>
          <w:rFonts w:ascii="仿宋" w:eastAsia="仿宋" w:hAnsi="仿宋" w:cs="仿宋"/>
          <w:sz w:val="24"/>
          <w:szCs w:val="24"/>
        </w:rPr>
      </w:pPr>
      <w:r>
        <w:rPr>
          <w:rFonts w:ascii="仿宋" w:eastAsia="仿宋" w:hAnsi="仿宋" w:hint="eastAsia"/>
          <w:b/>
          <w:spacing w:val="40"/>
          <w:kern w:val="0"/>
          <w:sz w:val="36"/>
          <w:szCs w:val="36"/>
        </w:rPr>
        <w:lastRenderedPageBreak/>
        <w:t>第四章</w:t>
      </w:r>
      <w:r>
        <w:rPr>
          <w:rFonts w:ascii="仿宋" w:eastAsia="仿宋" w:hAnsi="仿宋" w:hint="eastAsia"/>
          <w:bCs/>
          <w:spacing w:val="40"/>
          <w:kern w:val="0"/>
          <w:sz w:val="36"/>
          <w:szCs w:val="36"/>
        </w:rPr>
        <w:t xml:space="preserve"> </w:t>
      </w:r>
      <w:r w:rsidRPr="00186318">
        <w:rPr>
          <w:rFonts w:ascii="仿宋" w:eastAsia="仿宋" w:hAnsi="仿宋"/>
          <w:bCs/>
          <w:spacing w:val="40"/>
          <w:kern w:val="0"/>
          <w:sz w:val="36"/>
          <w:szCs w:val="36"/>
        </w:rPr>
        <w:t xml:space="preserve"> </w:t>
      </w:r>
      <w:r w:rsidR="00186318" w:rsidRPr="00186318">
        <w:rPr>
          <w:rFonts w:ascii="仿宋" w:eastAsia="仿宋" w:hAnsi="仿宋" w:hint="eastAsia"/>
          <w:b/>
          <w:bCs/>
          <w:sz w:val="36"/>
          <w:szCs w:val="36"/>
        </w:rPr>
        <w:t>采购需求</w:t>
      </w:r>
    </w:p>
    <w:p w:rsidR="00186318" w:rsidRPr="00186318" w:rsidRDefault="00186318" w:rsidP="00186318">
      <w:pPr>
        <w:spacing w:beforeLines="35" w:before="109"/>
        <w:outlineLvl w:val="1"/>
        <w:rPr>
          <w:rFonts w:ascii="仿宋" w:eastAsia="仿宋" w:hAnsi="仿宋" w:cs="仿宋"/>
          <w:b/>
          <w:sz w:val="24"/>
          <w:szCs w:val="24"/>
        </w:rPr>
      </w:pPr>
      <w:r w:rsidRPr="00186318">
        <w:rPr>
          <w:rFonts w:ascii="仿宋" w:eastAsia="仿宋" w:hAnsi="仿宋" w:cs="仿宋" w:hint="eastAsia"/>
          <w:b/>
          <w:sz w:val="24"/>
          <w:szCs w:val="24"/>
        </w:rPr>
        <w:t>一、项目背景</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全面贯彻党的十八大和十八届三中、四中、五中、六中全会精神，深入学习贯彻习近平总书记系列重要讲话精神，紧紧围绕统筹推进“五位一体”总体布局和协调推进“四个全面”战略布局，牢固树立创新发展理念，认真落实党中央、国务院决策部署，构建责任明确、协调有序、监管严格、保护有力的生态环境保护机制，为维护生态环境健康、实现生态环境功能永续利用提供制度保障。</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根据浙江省政府数字化转型的统一部署，以互联网思维为引领、创新为动力、服务为主线、需求为导向、应用为核心；搭建大平台、形成大数据、组建大系统、提供大服务；积极开展泛在互联、服务整合和智慧应用；在“数字政府”总体规划基础上，应用无人船、卫星遥感、物联网等技术，建立水陆空天地一体化感知体系，实现动态全面感知；采用面向对象的大数据分析建模处理方法，通过面向对象的数据整理，实现信息充分共享；基于新一代人工智能技术，完善标准规范和安全保障体系，推动生态环境治理长效机制的建立。</w:t>
      </w:r>
    </w:p>
    <w:p w:rsidR="00186318" w:rsidRPr="00186318" w:rsidRDefault="00186318" w:rsidP="00186318">
      <w:pPr>
        <w:spacing w:beforeLines="35" w:before="109"/>
        <w:outlineLvl w:val="1"/>
        <w:rPr>
          <w:rFonts w:ascii="仿宋" w:eastAsia="仿宋" w:hAnsi="仿宋" w:cs="仿宋"/>
          <w:b/>
          <w:sz w:val="24"/>
          <w:szCs w:val="24"/>
        </w:rPr>
      </w:pPr>
      <w:r w:rsidRPr="00186318">
        <w:rPr>
          <w:rFonts w:ascii="仿宋" w:eastAsia="仿宋" w:hAnsi="仿宋" w:cs="仿宋" w:hint="eastAsia"/>
          <w:b/>
          <w:sz w:val="24"/>
          <w:szCs w:val="24"/>
        </w:rPr>
        <w:t>二、建设内容</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本项目总体架构根据浙江省政府提出的“四横三纵”数字化转型思路进行设计，充分利用统建的各类公共组件和公共资源，围绕区政府生态环境治理目标和任务，进行部门联动、业务协同的生态环境数字化转型建设。</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项目通过汇聚全区生态环境数据，实时掌握全区生态环境的现状；结合水、气、土、污染源等环境要素管理开展生态环境综合监管体系建设，包括环境监管体系、辅助决策体系、环境协同体系和环境服务体系；并通过标准体系、运维体系和安全体系的建设确保项目的顺利推进。</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具体采购清单如下：</w:t>
      </w:r>
    </w:p>
    <w:tbl>
      <w:tblPr>
        <w:tblW w:w="4301" w:type="pct"/>
        <w:jc w:val="center"/>
        <w:tblLook w:val="04A0" w:firstRow="1" w:lastRow="0" w:firstColumn="1" w:lastColumn="0" w:noHBand="0" w:noVBand="1"/>
      </w:tblPr>
      <w:tblGrid>
        <w:gridCol w:w="1276"/>
        <w:gridCol w:w="4219"/>
        <w:gridCol w:w="1070"/>
        <w:gridCol w:w="1277"/>
      </w:tblGrid>
      <w:tr w:rsidR="00186318" w:rsidRPr="00186318" w:rsidTr="00186318">
        <w:trPr>
          <w:trHeight w:val="397"/>
          <w:jc w:val="center"/>
        </w:trPr>
        <w:tc>
          <w:tcPr>
            <w:tcW w:w="81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b/>
                <w:bCs/>
                <w:color w:val="000000"/>
                <w:kern w:val="0"/>
                <w:sz w:val="24"/>
                <w:szCs w:val="24"/>
              </w:rPr>
            </w:pPr>
            <w:r w:rsidRPr="00186318">
              <w:rPr>
                <w:rFonts w:ascii="仿宋" w:eastAsia="仿宋" w:hAnsi="仿宋" w:cs="宋体" w:hint="eastAsia"/>
                <w:b/>
                <w:bCs/>
                <w:color w:val="000000"/>
                <w:kern w:val="0"/>
                <w:sz w:val="24"/>
                <w:szCs w:val="24"/>
              </w:rPr>
              <w:t>序号</w:t>
            </w:r>
          </w:p>
        </w:tc>
        <w:tc>
          <w:tcPr>
            <w:tcW w:w="2690" w:type="pct"/>
            <w:tcBorders>
              <w:top w:val="single" w:sz="8" w:space="0" w:color="auto"/>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b/>
                <w:bCs/>
                <w:color w:val="000000"/>
                <w:kern w:val="0"/>
                <w:sz w:val="24"/>
                <w:szCs w:val="24"/>
              </w:rPr>
            </w:pPr>
            <w:r w:rsidRPr="00186318">
              <w:rPr>
                <w:rFonts w:ascii="仿宋" w:eastAsia="仿宋" w:hAnsi="仿宋" w:cs="宋体" w:hint="eastAsia"/>
                <w:b/>
                <w:bCs/>
                <w:color w:val="000000"/>
                <w:kern w:val="0"/>
                <w:sz w:val="24"/>
                <w:szCs w:val="24"/>
              </w:rPr>
              <w:t>采购内容</w:t>
            </w:r>
          </w:p>
        </w:tc>
        <w:tc>
          <w:tcPr>
            <w:tcW w:w="682" w:type="pct"/>
            <w:tcBorders>
              <w:top w:val="single" w:sz="8" w:space="0" w:color="auto"/>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b/>
                <w:bCs/>
                <w:color w:val="000000"/>
                <w:kern w:val="0"/>
                <w:sz w:val="24"/>
                <w:szCs w:val="24"/>
              </w:rPr>
            </w:pPr>
            <w:r w:rsidRPr="00186318">
              <w:rPr>
                <w:rFonts w:ascii="仿宋" w:eastAsia="仿宋" w:hAnsi="仿宋" w:cs="宋体" w:hint="eastAsia"/>
                <w:b/>
                <w:bCs/>
                <w:color w:val="000000"/>
                <w:kern w:val="0"/>
                <w:sz w:val="24"/>
                <w:szCs w:val="24"/>
              </w:rPr>
              <w:t>单位</w:t>
            </w:r>
          </w:p>
        </w:tc>
        <w:tc>
          <w:tcPr>
            <w:tcW w:w="814" w:type="pct"/>
            <w:tcBorders>
              <w:top w:val="single" w:sz="8" w:space="0" w:color="auto"/>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b/>
                <w:bCs/>
                <w:color w:val="000000"/>
                <w:kern w:val="0"/>
                <w:sz w:val="24"/>
                <w:szCs w:val="24"/>
              </w:rPr>
            </w:pPr>
            <w:r w:rsidRPr="00186318">
              <w:rPr>
                <w:rFonts w:ascii="仿宋" w:eastAsia="仿宋" w:hAnsi="仿宋" w:cs="宋体" w:hint="eastAsia"/>
                <w:b/>
                <w:bCs/>
                <w:color w:val="000000"/>
                <w:kern w:val="0"/>
                <w:sz w:val="24"/>
                <w:szCs w:val="24"/>
              </w:rPr>
              <w:t>数量</w:t>
            </w:r>
          </w:p>
        </w:tc>
      </w:tr>
      <w:tr w:rsidR="00186318" w:rsidRPr="00186318" w:rsidTr="00186318">
        <w:trPr>
          <w:trHeight w:val="397"/>
          <w:jc w:val="center"/>
        </w:trPr>
        <w:tc>
          <w:tcPr>
            <w:tcW w:w="814" w:type="pct"/>
            <w:tcBorders>
              <w:top w:val="nil"/>
              <w:left w:val="single" w:sz="8" w:space="0" w:color="auto"/>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w:t>
            </w:r>
          </w:p>
        </w:tc>
        <w:tc>
          <w:tcPr>
            <w:tcW w:w="2690"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数据中台</w:t>
            </w:r>
          </w:p>
        </w:tc>
        <w:tc>
          <w:tcPr>
            <w:tcW w:w="682"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套</w:t>
            </w:r>
          </w:p>
        </w:tc>
        <w:tc>
          <w:tcPr>
            <w:tcW w:w="814"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w:t>
            </w:r>
          </w:p>
        </w:tc>
      </w:tr>
      <w:tr w:rsidR="00186318" w:rsidRPr="00186318" w:rsidTr="00186318">
        <w:trPr>
          <w:trHeight w:val="397"/>
          <w:jc w:val="center"/>
        </w:trPr>
        <w:tc>
          <w:tcPr>
            <w:tcW w:w="814" w:type="pct"/>
            <w:tcBorders>
              <w:top w:val="nil"/>
              <w:left w:val="single" w:sz="8" w:space="0" w:color="auto"/>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2</w:t>
            </w:r>
          </w:p>
        </w:tc>
        <w:tc>
          <w:tcPr>
            <w:tcW w:w="2690"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业务中台</w:t>
            </w:r>
          </w:p>
        </w:tc>
        <w:tc>
          <w:tcPr>
            <w:tcW w:w="682"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套</w:t>
            </w:r>
          </w:p>
        </w:tc>
        <w:tc>
          <w:tcPr>
            <w:tcW w:w="814"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w:t>
            </w:r>
          </w:p>
        </w:tc>
      </w:tr>
      <w:tr w:rsidR="00186318" w:rsidRPr="00186318" w:rsidTr="00186318">
        <w:trPr>
          <w:trHeight w:val="397"/>
          <w:jc w:val="center"/>
        </w:trPr>
        <w:tc>
          <w:tcPr>
            <w:tcW w:w="814" w:type="pct"/>
            <w:tcBorders>
              <w:top w:val="nil"/>
              <w:left w:val="single" w:sz="8" w:space="0" w:color="auto"/>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3</w:t>
            </w:r>
          </w:p>
        </w:tc>
        <w:tc>
          <w:tcPr>
            <w:tcW w:w="2690"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生态环境综合管控门户</w:t>
            </w:r>
          </w:p>
        </w:tc>
        <w:tc>
          <w:tcPr>
            <w:tcW w:w="682"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套</w:t>
            </w:r>
          </w:p>
        </w:tc>
        <w:tc>
          <w:tcPr>
            <w:tcW w:w="814"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w:t>
            </w:r>
          </w:p>
        </w:tc>
      </w:tr>
      <w:tr w:rsidR="00186318" w:rsidRPr="00186318" w:rsidTr="00186318">
        <w:trPr>
          <w:trHeight w:val="397"/>
          <w:jc w:val="center"/>
        </w:trPr>
        <w:tc>
          <w:tcPr>
            <w:tcW w:w="814" w:type="pct"/>
            <w:tcBorders>
              <w:top w:val="nil"/>
              <w:left w:val="single" w:sz="8" w:space="0" w:color="auto"/>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4</w:t>
            </w:r>
          </w:p>
        </w:tc>
        <w:tc>
          <w:tcPr>
            <w:tcW w:w="2690"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大气污染防治管理系统</w:t>
            </w:r>
          </w:p>
        </w:tc>
        <w:tc>
          <w:tcPr>
            <w:tcW w:w="682"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套</w:t>
            </w:r>
          </w:p>
        </w:tc>
        <w:tc>
          <w:tcPr>
            <w:tcW w:w="814"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w:t>
            </w:r>
          </w:p>
        </w:tc>
      </w:tr>
      <w:tr w:rsidR="00186318" w:rsidRPr="00186318" w:rsidTr="00186318">
        <w:trPr>
          <w:trHeight w:val="397"/>
          <w:jc w:val="center"/>
        </w:trPr>
        <w:tc>
          <w:tcPr>
            <w:tcW w:w="814" w:type="pct"/>
            <w:tcBorders>
              <w:top w:val="nil"/>
              <w:left w:val="single" w:sz="8" w:space="0" w:color="auto"/>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5</w:t>
            </w:r>
          </w:p>
        </w:tc>
        <w:tc>
          <w:tcPr>
            <w:tcW w:w="2690"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水污染防治管理系统</w:t>
            </w:r>
          </w:p>
        </w:tc>
        <w:tc>
          <w:tcPr>
            <w:tcW w:w="682"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套</w:t>
            </w:r>
          </w:p>
        </w:tc>
        <w:tc>
          <w:tcPr>
            <w:tcW w:w="814"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w:t>
            </w:r>
          </w:p>
        </w:tc>
      </w:tr>
      <w:tr w:rsidR="00186318" w:rsidRPr="00186318" w:rsidTr="00186318">
        <w:trPr>
          <w:trHeight w:val="397"/>
          <w:jc w:val="center"/>
        </w:trPr>
        <w:tc>
          <w:tcPr>
            <w:tcW w:w="814" w:type="pct"/>
            <w:tcBorders>
              <w:top w:val="nil"/>
              <w:left w:val="single" w:sz="8" w:space="0" w:color="auto"/>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6</w:t>
            </w:r>
          </w:p>
        </w:tc>
        <w:tc>
          <w:tcPr>
            <w:tcW w:w="2690"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土壤污染防治管理系统</w:t>
            </w:r>
          </w:p>
        </w:tc>
        <w:tc>
          <w:tcPr>
            <w:tcW w:w="682"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套</w:t>
            </w:r>
          </w:p>
        </w:tc>
        <w:tc>
          <w:tcPr>
            <w:tcW w:w="814"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w:t>
            </w:r>
          </w:p>
        </w:tc>
      </w:tr>
      <w:tr w:rsidR="00186318" w:rsidRPr="00186318" w:rsidTr="00186318">
        <w:trPr>
          <w:trHeight w:val="397"/>
          <w:jc w:val="center"/>
        </w:trPr>
        <w:tc>
          <w:tcPr>
            <w:tcW w:w="814" w:type="pct"/>
            <w:tcBorders>
              <w:top w:val="nil"/>
              <w:left w:val="single" w:sz="8" w:space="0" w:color="auto"/>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7</w:t>
            </w:r>
          </w:p>
        </w:tc>
        <w:tc>
          <w:tcPr>
            <w:tcW w:w="2690"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proofErr w:type="gramStart"/>
            <w:r w:rsidRPr="00186318">
              <w:rPr>
                <w:rFonts w:ascii="仿宋" w:eastAsia="仿宋" w:hAnsi="仿宋" w:cs="宋体" w:hint="eastAsia"/>
                <w:color w:val="000000"/>
                <w:kern w:val="0"/>
                <w:sz w:val="24"/>
                <w:szCs w:val="24"/>
              </w:rPr>
              <w:t>固危废污染</w:t>
            </w:r>
            <w:proofErr w:type="gramEnd"/>
            <w:r w:rsidRPr="00186318">
              <w:rPr>
                <w:rFonts w:ascii="仿宋" w:eastAsia="仿宋" w:hAnsi="仿宋" w:cs="宋体" w:hint="eastAsia"/>
                <w:color w:val="000000"/>
                <w:kern w:val="0"/>
                <w:sz w:val="24"/>
                <w:szCs w:val="24"/>
              </w:rPr>
              <w:t>防治管理系统（无废城市）</w:t>
            </w:r>
          </w:p>
        </w:tc>
        <w:tc>
          <w:tcPr>
            <w:tcW w:w="682"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套</w:t>
            </w:r>
          </w:p>
        </w:tc>
        <w:tc>
          <w:tcPr>
            <w:tcW w:w="814"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w:t>
            </w:r>
          </w:p>
        </w:tc>
      </w:tr>
      <w:tr w:rsidR="00186318" w:rsidRPr="00186318" w:rsidTr="00186318">
        <w:trPr>
          <w:trHeight w:val="397"/>
          <w:jc w:val="center"/>
        </w:trPr>
        <w:tc>
          <w:tcPr>
            <w:tcW w:w="814" w:type="pct"/>
            <w:tcBorders>
              <w:top w:val="nil"/>
              <w:left w:val="single" w:sz="8" w:space="0" w:color="auto"/>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8</w:t>
            </w:r>
          </w:p>
        </w:tc>
        <w:tc>
          <w:tcPr>
            <w:tcW w:w="2690"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污染源全生命周期管理系统</w:t>
            </w:r>
          </w:p>
        </w:tc>
        <w:tc>
          <w:tcPr>
            <w:tcW w:w="682"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套</w:t>
            </w:r>
          </w:p>
        </w:tc>
        <w:tc>
          <w:tcPr>
            <w:tcW w:w="814"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w:t>
            </w:r>
          </w:p>
        </w:tc>
      </w:tr>
      <w:tr w:rsidR="00186318" w:rsidRPr="00186318" w:rsidTr="00186318">
        <w:trPr>
          <w:trHeight w:val="397"/>
          <w:jc w:val="center"/>
        </w:trPr>
        <w:tc>
          <w:tcPr>
            <w:tcW w:w="814" w:type="pct"/>
            <w:tcBorders>
              <w:top w:val="nil"/>
              <w:left w:val="single" w:sz="8" w:space="0" w:color="auto"/>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9</w:t>
            </w:r>
          </w:p>
        </w:tc>
        <w:tc>
          <w:tcPr>
            <w:tcW w:w="2690"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噪声污染防治管理系统</w:t>
            </w:r>
          </w:p>
        </w:tc>
        <w:tc>
          <w:tcPr>
            <w:tcW w:w="682"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套</w:t>
            </w:r>
          </w:p>
        </w:tc>
        <w:tc>
          <w:tcPr>
            <w:tcW w:w="814"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w:t>
            </w:r>
          </w:p>
        </w:tc>
      </w:tr>
      <w:tr w:rsidR="00186318" w:rsidRPr="00186318" w:rsidTr="00186318">
        <w:trPr>
          <w:trHeight w:val="397"/>
          <w:jc w:val="center"/>
        </w:trPr>
        <w:tc>
          <w:tcPr>
            <w:tcW w:w="814" w:type="pct"/>
            <w:tcBorders>
              <w:top w:val="nil"/>
              <w:left w:val="single" w:sz="8" w:space="0" w:color="auto"/>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10</w:t>
            </w:r>
          </w:p>
        </w:tc>
        <w:tc>
          <w:tcPr>
            <w:tcW w:w="2690"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辐射污染防治管理系统</w:t>
            </w:r>
          </w:p>
        </w:tc>
        <w:tc>
          <w:tcPr>
            <w:tcW w:w="682"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套</w:t>
            </w:r>
          </w:p>
        </w:tc>
        <w:tc>
          <w:tcPr>
            <w:tcW w:w="814"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w:t>
            </w:r>
          </w:p>
        </w:tc>
      </w:tr>
      <w:tr w:rsidR="00186318" w:rsidRPr="00186318" w:rsidTr="00186318">
        <w:trPr>
          <w:trHeight w:val="397"/>
          <w:jc w:val="center"/>
        </w:trPr>
        <w:tc>
          <w:tcPr>
            <w:tcW w:w="814" w:type="pct"/>
            <w:tcBorders>
              <w:top w:val="nil"/>
              <w:left w:val="single" w:sz="8" w:space="0" w:color="auto"/>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11</w:t>
            </w:r>
          </w:p>
        </w:tc>
        <w:tc>
          <w:tcPr>
            <w:tcW w:w="2690"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配套工程</w:t>
            </w:r>
          </w:p>
        </w:tc>
        <w:tc>
          <w:tcPr>
            <w:tcW w:w="682"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套</w:t>
            </w:r>
          </w:p>
        </w:tc>
        <w:tc>
          <w:tcPr>
            <w:tcW w:w="814" w:type="pct"/>
            <w:tcBorders>
              <w:top w:val="nil"/>
              <w:left w:val="nil"/>
              <w:bottom w:val="single" w:sz="8" w:space="0" w:color="auto"/>
              <w:right w:val="single" w:sz="8" w:space="0" w:color="auto"/>
            </w:tcBorders>
            <w:shd w:val="clear" w:color="auto" w:fill="auto"/>
            <w:vAlign w:val="center"/>
            <w:hideMark/>
          </w:tcPr>
          <w:p w:rsidR="00186318" w:rsidRPr="00186318" w:rsidRDefault="00186318" w:rsidP="00186318">
            <w:pPr>
              <w:widowControl/>
              <w:jc w:val="center"/>
              <w:rPr>
                <w:rFonts w:ascii="仿宋" w:eastAsia="仿宋" w:hAnsi="仿宋" w:cs="宋体"/>
                <w:color w:val="000000"/>
                <w:kern w:val="0"/>
                <w:sz w:val="24"/>
                <w:szCs w:val="24"/>
              </w:rPr>
            </w:pPr>
            <w:r w:rsidRPr="00186318">
              <w:rPr>
                <w:rFonts w:ascii="仿宋" w:eastAsia="仿宋" w:hAnsi="仿宋" w:cs="宋体" w:hint="eastAsia"/>
                <w:color w:val="000000"/>
                <w:kern w:val="0"/>
                <w:sz w:val="24"/>
                <w:szCs w:val="24"/>
              </w:rPr>
              <w:t>1</w:t>
            </w:r>
          </w:p>
        </w:tc>
      </w:tr>
    </w:tbl>
    <w:p w:rsidR="00186318" w:rsidRPr="00186318" w:rsidRDefault="00186318" w:rsidP="00186318">
      <w:pPr>
        <w:pStyle w:val="hik-"/>
        <w:spacing w:after="156"/>
        <w:ind w:firstLineChars="0" w:firstLine="0"/>
      </w:pPr>
    </w:p>
    <w:p w:rsidR="00186318" w:rsidRPr="00186318" w:rsidRDefault="00186318" w:rsidP="00186318">
      <w:pPr>
        <w:spacing w:beforeLines="35" w:before="109"/>
        <w:outlineLvl w:val="1"/>
        <w:rPr>
          <w:rFonts w:ascii="仿宋" w:eastAsia="仿宋" w:hAnsi="仿宋" w:cs="仿宋"/>
          <w:b/>
          <w:sz w:val="24"/>
          <w:szCs w:val="24"/>
        </w:rPr>
      </w:pPr>
      <w:r w:rsidRPr="00186318">
        <w:rPr>
          <w:rFonts w:ascii="仿宋" w:eastAsia="仿宋" w:hAnsi="仿宋" w:cs="仿宋" w:hint="eastAsia"/>
          <w:b/>
          <w:sz w:val="24"/>
          <w:szCs w:val="24"/>
        </w:rPr>
        <w:lastRenderedPageBreak/>
        <w:t>三、建设目标</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围绕“高质量发展、竞争力提升、现代化建设”重要取向，严格遵循省政府“四横三纵”的数字化转型总体思路和“政府大脑”建设体系，以打赢污染防治攻坚战为目标，在实施环境监测监控网络基础上，借力大数据，全面掌控污染物流转及排放动向，推动生态环境保护协同模式由线下向线上转变，实现去层级的扁平化管理、实现真正以问题为中心的去传统行政中心的、全程可溯的开放式管理。运用大数据思维，强化落实各方主体责任，形成横向、纵向到底、政府、企业、社会共治协同推进的“大环保”工作格局。实现环境智慧监管、辅助决策、环境协同、企业服务等业务应用，打造“发现问题-分析问题-解决问题”的全链条生态环境管理体系。</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全面对接生态环境数据，统一汇总和治理，建立数据中台、业务中台、构建大气、水、污染源、土壤与固废、噪声、辐射等环境要素的闭环管理，以应用为导向，打造信息全面掌握、业务协调顺畅、行动快速响应、问题靶向治理的生态环境综合治理体系。</w:t>
      </w:r>
    </w:p>
    <w:p w:rsidR="00186318" w:rsidRPr="00186318" w:rsidRDefault="00186318" w:rsidP="00186318">
      <w:pPr>
        <w:spacing w:beforeLines="35" w:before="109"/>
        <w:outlineLvl w:val="1"/>
        <w:rPr>
          <w:rFonts w:ascii="仿宋" w:eastAsia="仿宋" w:hAnsi="仿宋" w:cs="仿宋"/>
          <w:b/>
          <w:sz w:val="24"/>
          <w:szCs w:val="24"/>
        </w:rPr>
      </w:pPr>
      <w:r w:rsidRPr="00186318">
        <w:rPr>
          <w:rFonts w:ascii="仿宋" w:eastAsia="仿宋" w:hAnsi="仿宋" w:cs="仿宋" w:hint="eastAsia"/>
          <w:b/>
          <w:sz w:val="24"/>
          <w:szCs w:val="24"/>
        </w:rPr>
        <w:t>四、技术要求</w:t>
      </w:r>
    </w:p>
    <w:p w:rsidR="00186318" w:rsidRPr="00186318" w:rsidRDefault="00186318" w:rsidP="00186318">
      <w:pPr>
        <w:pStyle w:val="3"/>
        <w:numPr>
          <w:ilvl w:val="0"/>
          <w:numId w:val="5"/>
        </w:numPr>
        <w:tabs>
          <w:tab w:val="clear" w:pos="720"/>
        </w:tabs>
        <w:spacing w:before="50" w:after="120" w:line="413" w:lineRule="auto"/>
        <w:rPr>
          <w:rFonts w:ascii="仿宋" w:eastAsia="仿宋" w:hAnsi="仿宋"/>
          <w:sz w:val="24"/>
        </w:rPr>
      </w:pPr>
      <w:r w:rsidRPr="00186318">
        <w:rPr>
          <w:rFonts w:ascii="仿宋" w:eastAsia="仿宋" w:hAnsi="仿宋" w:hint="eastAsia"/>
          <w:sz w:val="24"/>
        </w:rPr>
        <w:t>数据中台</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数据中台提供数据资产门户管理、数据接入、数据存储、数据开放服务、数据治理管理、数据资产管理、数据质量、数据血缘管理、数据安全管理、数据运</w:t>
      </w:r>
      <w:proofErr w:type="gramStart"/>
      <w:r w:rsidRPr="00186318">
        <w:rPr>
          <w:rFonts w:ascii="仿宋" w:eastAsia="仿宋" w:hAnsi="仿宋" w:hint="eastAsia"/>
          <w:sz w:val="24"/>
          <w:szCs w:val="24"/>
        </w:rPr>
        <w:t>维管理</w:t>
      </w:r>
      <w:proofErr w:type="gramEnd"/>
      <w:r w:rsidRPr="00186318">
        <w:rPr>
          <w:rFonts w:ascii="仿宋" w:eastAsia="仿宋" w:hAnsi="仿宋" w:hint="eastAsia"/>
          <w:sz w:val="24"/>
          <w:szCs w:val="24"/>
        </w:rPr>
        <w:t>等综合数据管理能力，具体功能要求如下：</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1.1 数据采集接入</w:t>
      </w:r>
    </w:p>
    <w:p w:rsidR="00186318" w:rsidRPr="00186318" w:rsidRDefault="00186318" w:rsidP="00186318">
      <w:pPr>
        <w:snapToGrid w:val="0"/>
        <w:spacing w:before="120"/>
        <w:ind w:firstLineChars="200" w:firstLine="480"/>
        <w:rPr>
          <w:rFonts w:ascii="仿宋" w:eastAsia="仿宋" w:hAnsi="仿宋"/>
          <w:sz w:val="24"/>
          <w:szCs w:val="24"/>
        </w:rPr>
      </w:pPr>
      <w:proofErr w:type="gramStart"/>
      <w:r w:rsidRPr="00186318">
        <w:rPr>
          <w:rFonts w:ascii="仿宋" w:eastAsia="仿宋" w:hAnsi="仿宋" w:hint="eastAsia"/>
          <w:sz w:val="24"/>
          <w:szCs w:val="24"/>
        </w:rPr>
        <w:t>支持库表导入</w:t>
      </w:r>
      <w:proofErr w:type="gramEnd"/>
      <w:r w:rsidRPr="00186318">
        <w:rPr>
          <w:rFonts w:ascii="仿宋" w:eastAsia="仿宋" w:hAnsi="仿宋" w:hint="eastAsia"/>
          <w:sz w:val="24"/>
          <w:szCs w:val="24"/>
        </w:rPr>
        <w:t>、文件导入、文件拉取、API导入以及实时数据接入功能。</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支持MySQL、</w:t>
      </w:r>
      <w:proofErr w:type="spellStart"/>
      <w:r w:rsidRPr="00186318">
        <w:rPr>
          <w:rFonts w:ascii="仿宋" w:eastAsia="仿宋" w:hAnsi="仿宋" w:hint="eastAsia"/>
          <w:sz w:val="24"/>
          <w:szCs w:val="24"/>
        </w:rPr>
        <w:t>SQLServer</w:t>
      </w:r>
      <w:proofErr w:type="spellEnd"/>
      <w:r w:rsidRPr="00186318">
        <w:rPr>
          <w:rFonts w:ascii="仿宋" w:eastAsia="仿宋" w:hAnsi="仿宋" w:hint="eastAsia"/>
          <w:sz w:val="24"/>
          <w:szCs w:val="24"/>
        </w:rPr>
        <w:t>、PostgreSQL、MongoDB、Oracle数据源的配置管理，支持在线测试数据源的连通性。</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提供数据总线服务能力。</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1.2 数据存储与主题库建设</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支持结构化数据、非结构化数据等数据类型的存储，并可以支持数据仓库的建设，在数据建设中根据业务管理需求形成富阳区的生态建设数据主题库。</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1.3 数据开放服务</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数据开放服务通过RESTful API提供标准API服务，方便用户开放数据，具体能力包括：业务数据开放和元数据开放。</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业务数据</w:t>
      </w:r>
      <w:proofErr w:type="gramStart"/>
      <w:r w:rsidRPr="00186318">
        <w:rPr>
          <w:rFonts w:ascii="仿宋" w:eastAsia="仿宋" w:hAnsi="仿宋" w:hint="eastAsia"/>
          <w:sz w:val="24"/>
          <w:szCs w:val="24"/>
        </w:rPr>
        <w:t>开放指</w:t>
      </w:r>
      <w:proofErr w:type="gramEnd"/>
      <w:r w:rsidRPr="00186318">
        <w:rPr>
          <w:rFonts w:ascii="仿宋" w:eastAsia="仿宋" w:hAnsi="仿宋" w:hint="eastAsia"/>
          <w:sz w:val="24"/>
          <w:szCs w:val="24"/>
        </w:rPr>
        <w:t>资源发布者通过在平台创建发布数据资源，并将数据加载至已发布的数据资源，由资源消费者申请访问数据资源，一经资源发布者授权，由平台统一对外提供数据共享服务。</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元数据开放提供，查询数据目录树元数据。通过目录树名称、是否已关联目录进</w:t>
      </w:r>
      <w:r w:rsidRPr="00186318">
        <w:rPr>
          <w:rFonts w:ascii="仿宋" w:eastAsia="仿宋" w:hAnsi="仿宋" w:hint="eastAsia"/>
          <w:sz w:val="24"/>
          <w:szCs w:val="24"/>
        </w:rPr>
        <w:lastRenderedPageBreak/>
        <w:t>行组合查询。查询数据目录元数据，通过目录名称、状态、是否关联资源进行组合查询。查询数据目录及数据资源元数据，通过各种查询条件对资源目录进行组合查询，包括：目录名称、资源名称、资源英文名称。</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1.4 数据治理</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支持对接入数据的数据治理服务，提供数据开发能力，可以进行接入数据的数据校验、数据清洗的能力。</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1.5 数据资产管理</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支持数据目录管理，通过对数据表打标签，抽象标签集的名称、设置标签之间的关系来形成复杂的数据目录结构，典型的如树状或图状；</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主要功能包括目录及目录树的新建、修改、删除、发布、变更、下架、查询、查看；</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支持数据资源管理，包括数据资源、关联目录以及加载数据的管理。当数据资源发布成功后，可对其进行关联目录发布申请和加载数据申请。</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主要功能包括：对数据资源进行 新建、修改、删除、发布、变更、下架、关联目录、加载数据、访问、查询、查看。</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1.6 数据质量管理</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数据质量管理围绕着质量规则模板、质量稽核计划和质量稽核任务三个对象构成。</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质量规则模板是数据质量引擎平台内置的用于创建质量稽核计划的诸多预设表单。</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质量稽核计划通过使用质量规则模板填写对应的配置项，诸如目标数据资源、目标字段、分区规则、阈值等；可以对一个数据资源创建任意</w:t>
      </w:r>
      <w:proofErr w:type="gramStart"/>
      <w:r w:rsidRPr="00186318">
        <w:rPr>
          <w:rFonts w:ascii="仿宋" w:eastAsia="仿宋" w:hAnsi="仿宋" w:hint="eastAsia"/>
          <w:sz w:val="24"/>
          <w:szCs w:val="24"/>
        </w:rPr>
        <w:t>个</w:t>
      </w:r>
      <w:proofErr w:type="gramEnd"/>
      <w:r w:rsidRPr="00186318">
        <w:rPr>
          <w:rFonts w:ascii="仿宋" w:eastAsia="仿宋" w:hAnsi="仿宋" w:hint="eastAsia"/>
          <w:sz w:val="24"/>
          <w:szCs w:val="24"/>
        </w:rPr>
        <w:t>质量稽核计划。</w:t>
      </w:r>
    </w:p>
    <w:p w:rsidR="00186318" w:rsidRPr="00186318" w:rsidRDefault="00186318" w:rsidP="00186318">
      <w:pPr>
        <w:snapToGrid w:val="0"/>
        <w:spacing w:before="120"/>
        <w:ind w:firstLineChars="200" w:firstLine="480"/>
        <w:rPr>
          <w:rFonts w:ascii="仿宋" w:eastAsia="仿宋" w:hAnsi="仿宋"/>
          <w:sz w:val="24"/>
          <w:szCs w:val="24"/>
        </w:rPr>
      </w:pPr>
      <w:r w:rsidRPr="00186318">
        <w:rPr>
          <w:rFonts w:ascii="仿宋" w:eastAsia="仿宋" w:hAnsi="仿宋" w:hint="eastAsia"/>
          <w:sz w:val="24"/>
          <w:szCs w:val="24"/>
        </w:rPr>
        <w:t>稽核计划会按工作模式生成很多稽核任务对数据源做反复稽核，每一个稽核任务如果能够正常完成都将包含稽核结果，因此稽核任务主要是用于记录和查询稽核结果。</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1.7 数据血缘</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数据血缘指数</w:t>
      </w:r>
      <w:proofErr w:type="gramStart"/>
      <w:r w:rsidRPr="00186318">
        <w:rPr>
          <w:rFonts w:ascii="仿宋" w:eastAsia="仿宋" w:hAnsi="仿宋" w:cs="仿宋" w:hint="eastAsia"/>
          <w:sz w:val="24"/>
          <w:szCs w:val="24"/>
        </w:rPr>
        <w:t>据产生</w:t>
      </w:r>
      <w:proofErr w:type="gramEnd"/>
      <w:r w:rsidRPr="00186318">
        <w:rPr>
          <w:rFonts w:ascii="仿宋" w:eastAsia="仿宋" w:hAnsi="仿宋" w:cs="仿宋" w:hint="eastAsia"/>
          <w:sz w:val="24"/>
          <w:szCs w:val="24"/>
        </w:rPr>
        <w:t>的链路关系，即数据的产生、加工融合、流转流通，到最终消亡，数据之间自然会形成的一种关系。数据血缘可用于分析下游数据发生变化时追踪上游问题的源头、上游数据发生变化会给下游数据带来哪些影响、以及数据与数据之间的关联关系等问题。</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支持问题溯源、影响分析、关联分析、可视化管理等功能。</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1.8 数据安全</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数据安全管理包括审计管理、权限管理、用户认证、共享访问控制。</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lastRenderedPageBreak/>
        <w:t>审计管理可对用户行为进行监控，记录行为日志，支持数据溯源和安全审计，记录应用系统重要安全事件，包括事件的日期、时间、发起者等。</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权限管理，即通过组织赋权、通过角色赋权、通过组赋权，项目交付可组合使用完成权限的设置。权限管理的构成要素：授权主体、对象、权限、角色、组。</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平台可集成第三方的用户体系，对共享资源进行访问控制。</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1.9运维管理</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需要具备平台软件管理、配置管理、故障管理、性能监控、租户管理、备份管理的系统基础运维功能。</w:t>
      </w:r>
    </w:p>
    <w:p w:rsidR="00186318" w:rsidRPr="00186318" w:rsidRDefault="00186318" w:rsidP="00186318">
      <w:pPr>
        <w:pStyle w:val="3"/>
        <w:numPr>
          <w:ilvl w:val="0"/>
          <w:numId w:val="5"/>
        </w:numPr>
        <w:tabs>
          <w:tab w:val="clear" w:pos="720"/>
        </w:tabs>
        <w:spacing w:before="50" w:after="120" w:line="413" w:lineRule="auto"/>
        <w:rPr>
          <w:rFonts w:ascii="仿宋" w:eastAsia="仿宋" w:hAnsi="仿宋"/>
          <w:sz w:val="24"/>
        </w:rPr>
      </w:pPr>
      <w:r w:rsidRPr="00186318">
        <w:rPr>
          <w:rFonts w:ascii="仿宋" w:eastAsia="仿宋" w:hAnsi="仿宋" w:hint="eastAsia"/>
          <w:sz w:val="24"/>
        </w:rPr>
        <w:t>业务中台</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业务中台对通用技术“能力”进行抽象化、标准化、整合化，并以能力产品化的方式对业务交付提供服务，以实现降低开发成本，提升研发交付效率，沉淀核心能力需求，建设通用部件，用于快速搭建上层应用。</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通过业务中台将复杂的基础能力简化成稳定可靠的工具，来支撑富阳区生态环境典型业务场景的业务应用构建。业务中台是一个生态开放的赋能平台，以通用化、可集成、（Low-code）低代码开发为特点，提供微服务化的部署模式。让富阳区生态环境监管业务新应用可以快速构建GIS能力、流程管理能力、报表能力和规则配置能力等方面。</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业务中台架构包含业务中台主要包括统一服务管理平台、统一服务网关管理和基础能力引擎三部分功能构成。</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2.1 统一服务管理平台</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面向服务的信息化系统建设模式虽然实现了内部功能的解耦，带来了多快好省的优势，但于此同时带来了对多种服务统一进行管理、监控、记录、告知的新的任务。统一服务管理能够有效的通过服务管理、日志管理、业务监控、远程监控的能力，实现对多个离散的服务能力引擎进行统一的全局管理，有效解决</w:t>
      </w:r>
      <w:proofErr w:type="gramStart"/>
      <w:r w:rsidRPr="00186318">
        <w:rPr>
          <w:rFonts w:ascii="仿宋" w:eastAsia="仿宋" w:hAnsi="仿宋" w:cs="仿宋" w:hint="eastAsia"/>
          <w:sz w:val="24"/>
          <w:szCs w:val="24"/>
        </w:rPr>
        <w:t>微服务</w:t>
      </w:r>
      <w:proofErr w:type="gramEnd"/>
      <w:r w:rsidRPr="00186318">
        <w:rPr>
          <w:rFonts w:ascii="仿宋" w:eastAsia="仿宋" w:hAnsi="仿宋" w:cs="仿宋" w:hint="eastAsia"/>
          <w:sz w:val="24"/>
          <w:szCs w:val="24"/>
        </w:rPr>
        <w:t>架构模式所带来的管理问题。</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2.2 统一服务网关管理</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伴随着多种通用服务能力从单体信息化系统中剥离，形成能够独立提供服务的服务引擎，如何保障多种服务引擎能够有效的对信息化系统提供服务成为一个核心问题。</w:t>
      </w:r>
      <w:bookmarkStart w:id="2" w:name="_Hlk22227524"/>
      <w:r w:rsidRPr="00186318">
        <w:rPr>
          <w:rFonts w:ascii="仿宋" w:eastAsia="仿宋" w:hAnsi="仿宋" w:cs="仿宋" w:hint="eastAsia"/>
          <w:sz w:val="24"/>
          <w:szCs w:val="24"/>
        </w:rPr>
        <w:t>统一服务网关平台能够将多种类型的服务形式封装成为统一的服务以供上层应用使用。同时，通过权限控制保证所有的服务能力只能</w:t>
      </w:r>
      <w:proofErr w:type="gramStart"/>
      <w:r w:rsidRPr="00186318">
        <w:rPr>
          <w:rFonts w:ascii="仿宋" w:eastAsia="仿宋" w:hAnsi="仿宋" w:cs="仿宋" w:hint="eastAsia"/>
          <w:sz w:val="24"/>
          <w:szCs w:val="24"/>
        </w:rPr>
        <w:t>被具备</w:t>
      </w:r>
      <w:proofErr w:type="gramEnd"/>
      <w:r w:rsidRPr="00186318">
        <w:rPr>
          <w:rFonts w:ascii="仿宋" w:eastAsia="仿宋" w:hAnsi="仿宋" w:cs="仿宋" w:hint="eastAsia"/>
          <w:sz w:val="24"/>
          <w:szCs w:val="24"/>
        </w:rPr>
        <w:t>授权的应用调用，通过流量控制、响应统计、容错保护功能保障底层服务的可用性。</w:t>
      </w:r>
      <w:bookmarkEnd w:id="2"/>
    </w:p>
    <w:p w:rsidR="00186318" w:rsidRPr="00186318" w:rsidRDefault="00186318" w:rsidP="00186318">
      <w:pPr>
        <w:pStyle w:val="4"/>
        <w:rPr>
          <w:rFonts w:ascii="仿宋" w:eastAsia="仿宋" w:hAnsi="仿宋"/>
          <w:sz w:val="24"/>
        </w:rPr>
      </w:pPr>
      <w:r w:rsidRPr="00186318">
        <w:rPr>
          <w:rFonts w:ascii="仿宋" w:eastAsia="仿宋" w:hAnsi="仿宋" w:hint="eastAsia"/>
          <w:sz w:val="24"/>
        </w:rPr>
        <w:lastRenderedPageBreak/>
        <w:t>2.3 基础引擎</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基础引擎包括GIS引擎、工作流引擎、报表引擎、用户中心、大屏引擎、应用配置、规则引擎等。</w:t>
      </w:r>
    </w:p>
    <w:p w:rsidR="00186318" w:rsidRPr="00186318" w:rsidRDefault="00186318" w:rsidP="00186318">
      <w:pPr>
        <w:pStyle w:val="3"/>
        <w:numPr>
          <w:ilvl w:val="0"/>
          <w:numId w:val="5"/>
        </w:numPr>
        <w:tabs>
          <w:tab w:val="clear" w:pos="720"/>
        </w:tabs>
        <w:spacing w:before="50" w:after="120" w:line="413" w:lineRule="auto"/>
        <w:rPr>
          <w:rFonts w:ascii="仿宋" w:eastAsia="仿宋" w:hAnsi="仿宋"/>
          <w:sz w:val="24"/>
        </w:rPr>
      </w:pPr>
      <w:r w:rsidRPr="00186318">
        <w:rPr>
          <w:rFonts w:ascii="仿宋" w:eastAsia="仿宋" w:hAnsi="仿宋" w:hint="eastAsia"/>
          <w:sz w:val="24"/>
        </w:rPr>
        <w:t>生态环境综合管控门户</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通过对现有综合管理信息资源的整合与应用，提高全面准确的信息支撑服务能力，促进信息化与综合管理同步发展和深度融合，以服务环境信息化建设发展、全局环境管理各级公务人员和直属单位员工为目的，综合考虑实际现状，实现富阳区生态环境局综合管理信息资源的有效整合与共享，加强环保管理业务协同，提升富阳区生态环境局管理水平和生态环境综合管控能力。</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以</w:t>
      </w:r>
      <w:proofErr w:type="gramStart"/>
      <w:r w:rsidRPr="00186318">
        <w:rPr>
          <w:rFonts w:ascii="仿宋" w:eastAsia="仿宋" w:hAnsi="仿宋" w:cs="仿宋" w:hint="eastAsia"/>
          <w:sz w:val="24"/>
          <w:szCs w:val="24"/>
        </w:rPr>
        <w:t>微服务</w:t>
      </w:r>
      <w:proofErr w:type="gramEnd"/>
      <w:r w:rsidRPr="00186318">
        <w:rPr>
          <w:rFonts w:ascii="仿宋" w:eastAsia="仿宋" w:hAnsi="仿宋" w:cs="仿宋" w:hint="eastAsia"/>
          <w:sz w:val="24"/>
          <w:szCs w:val="24"/>
        </w:rPr>
        <w:t>的架构搭建</w:t>
      </w:r>
      <w:proofErr w:type="gramStart"/>
      <w:r w:rsidRPr="00186318">
        <w:rPr>
          <w:rFonts w:ascii="仿宋" w:eastAsia="仿宋" w:hAnsi="仿宋" w:cs="仿宋" w:hint="eastAsia"/>
          <w:sz w:val="24"/>
          <w:szCs w:val="24"/>
        </w:rPr>
        <w:t>灵活可</w:t>
      </w:r>
      <w:proofErr w:type="gramEnd"/>
      <w:r w:rsidRPr="00186318">
        <w:rPr>
          <w:rFonts w:ascii="仿宋" w:eastAsia="仿宋" w:hAnsi="仿宋" w:cs="仿宋" w:hint="eastAsia"/>
          <w:sz w:val="24"/>
          <w:szCs w:val="24"/>
        </w:rPr>
        <w:t>配置的生态环境综合管控门户，面向不同的用户通过门户配置，可以让不同的用户都掌握自己最需要了解的内容，提升工作效率和展示效果。</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实现应用系统界面层整合，将每个用户需要执行的操作任务和所关注的信息从各个应用系统中抽取出来，进行统一集中管理，为用户提供个性化的信息服务，使用户可以从单一的入口就可以浏览、使用所有应用系统的服务。</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3.1环境质量综合展示</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建设生态环境质量综合展示模块对富阳区生态环境质量进行综合展示，包括大气环境质量、水环境质量、土壤环境质量、</w:t>
      </w:r>
      <w:proofErr w:type="gramStart"/>
      <w:r w:rsidRPr="00186318">
        <w:rPr>
          <w:rFonts w:ascii="仿宋" w:eastAsia="仿宋" w:hAnsi="仿宋" w:cs="仿宋" w:hint="eastAsia"/>
          <w:sz w:val="24"/>
          <w:szCs w:val="24"/>
        </w:rPr>
        <w:t>固危废</w:t>
      </w:r>
      <w:proofErr w:type="gramEnd"/>
      <w:r w:rsidRPr="00186318">
        <w:rPr>
          <w:rFonts w:ascii="仿宋" w:eastAsia="仿宋" w:hAnsi="仿宋" w:cs="仿宋" w:hint="eastAsia"/>
          <w:sz w:val="24"/>
          <w:szCs w:val="24"/>
        </w:rPr>
        <w:t>、污染源、噪声环境质量、辐射环境质量等环境要素，通过地图叠加点位、基本信息等方式进行综合展示。</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3.2资料数据展示</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可通过多种方式设置各类文档及数据的展示方式，包括领导关注的各种应用系统数据、报表等数据信息可以在一个页面上进行统一展示，使领导能够及时、方便地了解自己关注的信息，并辅助领导进行日常办公。</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3.3综合信息管理</w:t>
      </w:r>
    </w:p>
    <w:p w:rsidR="00186318" w:rsidRPr="00186318" w:rsidRDefault="00186318" w:rsidP="00186318">
      <w:pPr>
        <w:pStyle w:val="5"/>
        <w:rPr>
          <w:rFonts w:ascii="仿宋" w:eastAsia="仿宋" w:hAnsi="仿宋"/>
        </w:rPr>
      </w:pPr>
      <w:r w:rsidRPr="00186318">
        <w:rPr>
          <w:rFonts w:ascii="仿宋" w:eastAsia="仿宋" w:hAnsi="仿宋" w:hint="eastAsia"/>
        </w:rPr>
        <w:t>3.3.1预警提醒</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集中展示系统消息总线推送给用户的预警提醒信息，用户可以通过点击预警消息列表中的某一条消息查看具体预警内容。</w:t>
      </w:r>
    </w:p>
    <w:p w:rsidR="00186318" w:rsidRPr="00186318" w:rsidRDefault="00186318" w:rsidP="00186318">
      <w:pPr>
        <w:pStyle w:val="5"/>
        <w:rPr>
          <w:rFonts w:ascii="仿宋" w:eastAsia="仿宋" w:hAnsi="仿宋"/>
        </w:rPr>
      </w:pPr>
      <w:r w:rsidRPr="00186318">
        <w:rPr>
          <w:rFonts w:ascii="仿宋" w:eastAsia="仿宋" w:hAnsi="仿宋" w:hint="eastAsia"/>
        </w:rPr>
        <w:t>3.3.2任务提醒</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根据各项任务计划，在其工作进度即将到期前，发送任务提醒。</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lastRenderedPageBreak/>
        <w:t>3.4自然资源综合管控</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根据浙江省“8+13”重大项目要求，建设自然资源综合管控模块对富阳区自然资源现状及监管情况进行综合展示，通过数据中台对来自农业农村局等其他委办局的数据梳理及汇聚，掌握自然资源现状与空间性规划数据，实现空间基础数据的归集与共享，为山水林田湖草整体保护、系统修复、综合治理奠定数据与技术基础。建设自然保护地监管、生物多样性监管、山水林田湖草生态保护修复试点工作方案、年度计划、年度指标、历年区级农村环境综合整治概况及清单等功能。</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3.</w:t>
      </w:r>
      <w:proofErr w:type="gramStart"/>
      <w:r w:rsidRPr="00186318">
        <w:rPr>
          <w:rFonts w:ascii="仿宋" w:eastAsia="仿宋" w:hAnsi="仿宋" w:hint="eastAsia"/>
          <w:sz w:val="24"/>
        </w:rPr>
        <w:t>5</w:t>
      </w:r>
      <w:proofErr w:type="gramEnd"/>
      <w:r w:rsidRPr="00186318">
        <w:rPr>
          <w:rFonts w:ascii="仿宋" w:eastAsia="仿宋" w:hAnsi="仿宋" w:hint="eastAsia"/>
          <w:sz w:val="24"/>
        </w:rPr>
        <w:t>年度重点工作管理</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根据《中共杭州市富阳区委办公室文件》（富委办【2020】5号）关于印发《2020年杭州市富阳区重点工作任务分解》的通知对富阳区生态环境</w:t>
      </w:r>
      <w:proofErr w:type="gramStart"/>
      <w:r w:rsidRPr="00186318">
        <w:rPr>
          <w:rFonts w:ascii="仿宋" w:eastAsia="仿宋" w:hAnsi="仿宋" w:cs="仿宋" w:hint="eastAsia"/>
          <w:sz w:val="24"/>
          <w:szCs w:val="24"/>
        </w:rPr>
        <w:t>局相关</w:t>
      </w:r>
      <w:proofErr w:type="gramEnd"/>
      <w:r w:rsidRPr="00186318">
        <w:rPr>
          <w:rFonts w:ascii="仿宋" w:eastAsia="仿宋" w:hAnsi="仿宋" w:cs="仿宋" w:hint="eastAsia"/>
          <w:sz w:val="24"/>
          <w:szCs w:val="24"/>
        </w:rPr>
        <w:t>要求及任务分解考核，建立富阳区年度重点工作管理，实现年度目标任务的任务分解、下达、进度填报、审核、扎帐、对比分析、任务提醒、与生态</w:t>
      </w:r>
      <w:proofErr w:type="gramStart"/>
      <w:r w:rsidRPr="00186318">
        <w:rPr>
          <w:rFonts w:ascii="仿宋" w:eastAsia="仿宋" w:hAnsi="仿宋" w:cs="仿宋" w:hint="eastAsia"/>
          <w:sz w:val="24"/>
          <w:szCs w:val="24"/>
        </w:rPr>
        <w:t>目标台</w:t>
      </w:r>
      <w:proofErr w:type="gramEnd"/>
      <w:r w:rsidRPr="00186318">
        <w:rPr>
          <w:rFonts w:ascii="仿宋" w:eastAsia="仿宋" w:hAnsi="仿宋" w:cs="仿宋" w:hint="eastAsia"/>
          <w:sz w:val="24"/>
          <w:szCs w:val="24"/>
        </w:rPr>
        <w:t>账对接等功能。并实现目标完成进度报表、乡镇完成进度报表管理、完成情况分类排名管理等功能。</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3.6环保督察</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环保督察涵盖专项督察及日常督察任务。专项督察包括中央环保督察、省环保督察等，日常督察将12369环保投诉热线、12345政府服务热线、群众来信来访等环保相关信访投诉进行统一管理并进行督察追踪及任务管理。</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3.7绩效考核</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绩效考核根据富阳区生态环境局实际情况分为日常考核及平安创建考核，创建日常工作绩效考核体系及依据平安创建考核办法进行绩效考核管理，提供富阳区生态环境质量及生态环境局管理水平。</w:t>
      </w:r>
    </w:p>
    <w:p w:rsidR="00186318" w:rsidRPr="00186318" w:rsidRDefault="00186318" w:rsidP="00186318">
      <w:pPr>
        <w:pStyle w:val="5"/>
        <w:rPr>
          <w:rFonts w:ascii="仿宋" w:eastAsia="仿宋" w:hAnsi="仿宋"/>
        </w:rPr>
      </w:pPr>
      <w:r w:rsidRPr="00186318">
        <w:rPr>
          <w:rFonts w:ascii="仿宋" w:eastAsia="仿宋" w:hAnsi="仿宋" w:hint="eastAsia"/>
        </w:rPr>
        <w:t>3.7.1工作考核</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针对工作人员绩效进行考核评价、考核结果展示和管理，根据实际情况，考核可以是月度考核、季度、年度考核，考核结果可按部门、区域及个人进行显示，包括部门考核、区域考核、人员考核等评价结果信息。</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绩效考核采用量化指标进行数据化，前期分成三大类考核体系 环境质量考核体系、污染源考核系统和环境管理考核系统，每一类体系下设置一级考核指标和二级考核指标，每类指标根据重要性设置不同的权重分，最后根据实际得分乘以权重分，计算出最终得分。</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1、环境质量绩效考核体系</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环境质量绩效考核体系包括:城市空气环境质量、水环境质量、声环境质量。</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lastRenderedPageBreak/>
        <w:t>2、污染源绩效考核指标体系</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污染源绩效考核体系包括：水污染源、气污染源、集中式污染治理设施、能耗、水耗、减排、其他。</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3、环境管理绩效考核指标体系</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环境管理绩效考核体系包括: 排污申报核定、排污收费、环境污染控制与管理、环境监测能力、环境评价、环境信访、环境应急、环境执法。</w:t>
      </w:r>
    </w:p>
    <w:p w:rsidR="00186318" w:rsidRPr="00186318" w:rsidRDefault="00186318" w:rsidP="00186318">
      <w:pPr>
        <w:pStyle w:val="5"/>
        <w:rPr>
          <w:rFonts w:ascii="仿宋" w:eastAsia="仿宋" w:hAnsi="仿宋"/>
        </w:rPr>
      </w:pPr>
      <w:r w:rsidRPr="00186318">
        <w:rPr>
          <w:rFonts w:ascii="仿宋" w:eastAsia="仿宋" w:hAnsi="仿宋" w:hint="eastAsia"/>
        </w:rPr>
        <w:t>3.7.2平安创建考核</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依据《杭州市生态环境局富阳分局平安创建考核办法（试行）》及《杭州市生态环境局富阳分局平安创建考核办法（试行）评分细则》相关考核办法及评分，建设平安创建专项考核及统计分析功能。</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考核指标涵盖日常管理、信访投诉、媒体曝光、企业自行监测公布率、污染源自动监测、环境应急与安全、行政执法、平安创建、安全管理及举报值班，并设置个性加分、亮点加分及领导评分等加分机制，实现部门考核结果同比、环比的比较分析，并对分析结果进行展示，并能对结果进行导出。</w:t>
      </w:r>
    </w:p>
    <w:p w:rsidR="00186318" w:rsidRPr="00186318" w:rsidRDefault="00186318" w:rsidP="00186318">
      <w:pPr>
        <w:pStyle w:val="3"/>
        <w:numPr>
          <w:ilvl w:val="0"/>
          <w:numId w:val="5"/>
        </w:numPr>
        <w:tabs>
          <w:tab w:val="clear" w:pos="720"/>
        </w:tabs>
        <w:spacing w:before="50" w:after="120" w:line="413" w:lineRule="auto"/>
        <w:rPr>
          <w:rFonts w:ascii="仿宋" w:eastAsia="仿宋" w:hAnsi="仿宋"/>
          <w:sz w:val="24"/>
        </w:rPr>
      </w:pPr>
      <w:r w:rsidRPr="00186318">
        <w:rPr>
          <w:rFonts w:ascii="仿宋" w:eastAsia="仿宋" w:hAnsi="仿宋" w:hint="eastAsia"/>
          <w:sz w:val="24"/>
        </w:rPr>
        <w:t>大气污染防治管理系统</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围绕中央打赢蓝天保卫战总体要求及国家下达的大气污染防治目标任务，以大气环境质量监测信息为基础，实现大气目标考核任务管理、</w:t>
      </w:r>
      <w:proofErr w:type="gramStart"/>
      <w:r w:rsidRPr="00186318">
        <w:rPr>
          <w:rFonts w:ascii="仿宋" w:eastAsia="仿宋" w:hAnsi="仿宋" w:cs="仿宋" w:hint="eastAsia"/>
          <w:sz w:val="24"/>
          <w:szCs w:val="24"/>
        </w:rPr>
        <w:t>涉气污染源</w:t>
      </w:r>
      <w:proofErr w:type="gramEnd"/>
      <w:r w:rsidRPr="00186318">
        <w:rPr>
          <w:rFonts w:ascii="仿宋" w:eastAsia="仿宋" w:hAnsi="仿宋" w:cs="仿宋" w:hint="eastAsia"/>
          <w:sz w:val="24"/>
          <w:szCs w:val="24"/>
        </w:rPr>
        <w:t>管理、治理措施管理与工作调度等，融合已有大气质量自动监测系统与其它业务</w:t>
      </w:r>
      <w:proofErr w:type="gramStart"/>
      <w:r w:rsidRPr="00186318">
        <w:rPr>
          <w:rFonts w:ascii="仿宋" w:eastAsia="仿宋" w:hAnsi="仿宋" w:cs="仿宋" w:hint="eastAsia"/>
          <w:sz w:val="24"/>
          <w:szCs w:val="24"/>
        </w:rPr>
        <w:t>系统涉气的</w:t>
      </w:r>
      <w:proofErr w:type="gramEnd"/>
      <w:r w:rsidRPr="00186318">
        <w:rPr>
          <w:rFonts w:ascii="仿宋" w:eastAsia="仿宋" w:hAnsi="仿宋" w:cs="仿宋" w:hint="eastAsia"/>
          <w:sz w:val="24"/>
          <w:szCs w:val="24"/>
        </w:rPr>
        <w:t>基础数据和动态管理数据，整合相关委办局大气污染防治数据，实现治理措施与业务数据的有机融合，形成整体谋划、整体推动大气污染联防联控工作合力，初步建立空气质量数据-污染源数据-污染防治业务数据的分析模型，支撑污染溯源分析、问题清单分析、治理措施指导等。服务于生态环境管理部门，打赢蓝天保卫战。</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4.1 空气质量实时监控</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针对空气质量日报数据、基于富阳区GIS地图，叠加监测点位，展现本区空气质量数据，并接入富阳区未来3天空气质量预报数据进行呈现。包含：大气环境GIS 应用、空气质量预报、蓝天日历、大气环境目标考核、空气质量趋势、空气质量排名、空气质量监测数据展示等内容。</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4.2 任务管理</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4.2.1 年度工作管理</w:t>
      </w:r>
    </w:p>
    <w:p w:rsidR="00186318" w:rsidRPr="00186318" w:rsidRDefault="00186318" w:rsidP="00186318">
      <w:pPr>
        <w:spacing w:beforeLines="35" w:before="109"/>
        <w:ind w:firstLineChars="200" w:firstLine="480"/>
        <w:rPr>
          <w:rFonts w:ascii="仿宋" w:eastAsia="仿宋" w:hAnsi="仿宋" w:cs="仿宋"/>
          <w:sz w:val="24"/>
          <w:szCs w:val="24"/>
        </w:rPr>
      </w:pPr>
      <w:r w:rsidRPr="00186318">
        <w:rPr>
          <w:rFonts w:ascii="仿宋" w:eastAsia="仿宋" w:hAnsi="仿宋" w:cs="仿宋" w:hint="eastAsia"/>
          <w:sz w:val="24"/>
          <w:szCs w:val="24"/>
        </w:rPr>
        <w:t>根据年度目标任务分解建立台账，实现年度任务填报、导入、导出，并可实现年度任务的查询、统计等功能。</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lastRenderedPageBreak/>
        <w:t>4.2.2 日常管理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针对富阳区生态环境治理工作进行信息化支撑，主要包含以下日常管理功能：</w:t>
      </w:r>
    </w:p>
    <w:p w:rsidR="00186318" w:rsidRPr="00186318" w:rsidRDefault="00186318" w:rsidP="00186318">
      <w:pPr>
        <w:numPr>
          <w:ilvl w:val="0"/>
          <w:numId w:val="9"/>
        </w:numPr>
        <w:spacing w:before="35"/>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督办通报管理</w:t>
      </w:r>
    </w:p>
    <w:p w:rsidR="00186318" w:rsidRPr="00186318" w:rsidRDefault="00186318" w:rsidP="00186318">
      <w:pPr>
        <w:spacing w:before="35"/>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实现</w:t>
      </w:r>
      <w:proofErr w:type="gramStart"/>
      <w:r w:rsidRPr="00186318">
        <w:rPr>
          <w:rFonts w:ascii="仿宋" w:eastAsia="仿宋" w:hAnsi="仿宋" w:cs="仿宋" w:hint="eastAsia"/>
          <w:kern w:val="0"/>
          <w:sz w:val="24"/>
          <w:szCs w:val="24"/>
          <w:lang w:bidi="zh-CN"/>
        </w:rPr>
        <w:t>对涉气督办</w:t>
      </w:r>
      <w:proofErr w:type="gramEnd"/>
      <w:r w:rsidRPr="00186318">
        <w:rPr>
          <w:rFonts w:ascii="仿宋" w:eastAsia="仿宋" w:hAnsi="仿宋" w:cs="仿宋" w:hint="eastAsia"/>
          <w:kern w:val="0"/>
          <w:sz w:val="24"/>
          <w:szCs w:val="24"/>
          <w:lang w:bidi="zh-CN"/>
        </w:rPr>
        <w:t>问题的通报及管理。</w:t>
      </w:r>
    </w:p>
    <w:p w:rsidR="00186318" w:rsidRPr="00186318" w:rsidRDefault="00186318" w:rsidP="00186318">
      <w:pPr>
        <w:numPr>
          <w:ilvl w:val="0"/>
          <w:numId w:val="9"/>
        </w:numPr>
        <w:spacing w:before="35"/>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大气污染防治攻坚战检查</w:t>
      </w:r>
    </w:p>
    <w:p w:rsidR="00186318" w:rsidRPr="00186318" w:rsidRDefault="00186318" w:rsidP="00186318">
      <w:pPr>
        <w:spacing w:before="35"/>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实现对大气污染防治攻坚战检查的管理：</w:t>
      </w:r>
    </w:p>
    <w:p w:rsidR="00186318" w:rsidRPr="00186318" w:rsidRDefault="00186318" w:rsidP="00186318">
      <w:pPr>
        <w:numPr>
          <w:ilvl w:val="0"/>
          <w:numId w:val="9"/>
        </w:numPr>
        <w:spacing w:before="35"/>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控制臭氧污染告知</w:t>
      </w:r>
    </w:p>
    <w:p w:rsidR="00186318" w:rsidRPr="00186318" w:rsidRDefault="00186318" w:rsidP="00186318">
      <w:pPr>
        <w:spacing w:before="35"/>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支持控制臭氧污染告知的发放及动态管理，可预览控制臭氧污染告知的整体态势，支持发送短信进行通知，支持查询、新增、统计分析等。</w:t>
      </w:r>
    </w:p>
    <w:p w:rsidR="00186318" w:rsidRPr="00186318" w:rsidRDefault="00186318" w:rsidP="00186318">
      <w:pPr>
        <w:numPr>
          <w:ilvl w:val="0"/>
          <w:numId w:val="9"/>
        </w:numPr>
        <w:spacing w:before="35"/>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加油站、储油库治理</w:t>
      </w:r>
    </w:p>
    <w:p w:rsidR="00186318" w:rsidRPr="00186318" w:rsidRDefault="00186318" w:rsidP="00186318">
      <w:pPr>
        <w:spacing w:before="35"/>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加油站、储油</w:t>
      </w:r>
      <w:proofErr w:type="gramStart"/>
      <w:r w:rsidRPr="00186318">
        <w:rPr>
          <w:rFonts w:ascii="仿宋" w:eastAsia="仿宋" w:hAnsi="仿宋" w:cs="仿宋" w:hint="eastAsia"/>
          <w:kern w:val="0"/>
          <w:sz w:val="24"/>
          <w:szCs w:val="24"/>
          <w:lang w:bidi="zh-CN"/>
        </w:rPr>
        <w:t>库基本</w:t>
      </w:r>
      <w:proofErr w:type="gramEnd"/>
      <w:r w:rsidRPr="00186318">
        <w:rPr>
          <w:rFonts w:ascii="仿宋" w:eastAsia="仿宋" w:hAnsi="仿宋" w:cs="仿宋" w:hint="eastAsia"/>
          <w:kern w:val="0"/>
          <w:sz w:val="24"/>
          <w:szCs w:val="24"/>
          <w:lang w:bidi="zh-CN"/>
        </w:rPr>
        <w:t>信息维护、治理信息维护，可对填报加油站油库治理填报的信息查询统计导出以及GIS空间叠加应用。</w:t>
      </w:r>
    </w:p>
    <w:p w:rsidR="00186318" w:rsidRPr="00186318" w:rsidRDefault="00186318" w:rsidP="00186318">
      <w:pPr>
        <w:numPr>
          <w:ilvl w:val="0"/>
          <w:numId w:val="9"/>
        </w:numPr>
        <w:spacing w:before="35"/>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在用机械管理</w:t>
      </w:r>
    </w:p>
    <w:p w:rsidR="00186318" w:rsidRPr="00186318" w:rsidRDefault="00186318" w:rsidP="00186318">
      <w:pPr>
        <w:spacing w:before="35"/>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在用工程机械管理信息维护，可对在用工程机械管理填报的信息查询统计导出以及GIS空间叠加应用。</w:t>
      </w:r>
    </w:p>
    <w:p w:rsidR="00186318" w:rsidRPr="00186318" w:rsidRDefault="00186318" w:rsidP="00186318">
      <w:pPr>
        <w:numPr>
          <w:ilvl w:val="0"/>
          <w:numId w:val="9"/>
        </w:numPr>
        <w:spacing w:before="35"/>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机动车路检</w:t>
      </w:r>
    </w:p>
    <w:p w:rsidR="00186318" w:rsidRPr="00186318" w:rsidRDefault="00186318" w:rsidP="00186318">
      <w:pPr>
        <w:spacing w:before="35"/>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机动车路检导入实现机动车路检数据初始化，可对导入机动车路检信息查询统计导出以及GIS空间叠加应用。</w:t>
      </w:r>
    </w:p>
    <w:p w:rsidR="00186318" w:rsidRPr="00186318" w:rsidRDefault="00186318" w:rsidP="00186318">
      <w:pPr>
        <w:numPr>
          <w:ilvl w:val="0"/>
          <w:numId w:val="9"/>
        </w:numPr>
        <w:spacing w:before="35"/>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VOCs企业治理</w:t>
      </w:r>
    </w:p>
    <w:p w:rsidR="00186318" w:rsidRPr="00186318" w:rsidRDefault="00186318" w:rsidP="00186318">
      <w:pPr>
        <w:spacing w:before="35"/>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VOCs企业基本信息维护、治理信息维护，可对VOCs企业治理填报的信息查询统计导出以及GIS空间叠加应用。</w:t>
      </w:r>
    </w:p>
    <w:p w:rsidR="00186318" w:rsidRPr="00186318" w:rsidRDefault="00186318" w:rsidP="00186318">
      <w:pPr>
        <w:numPr>
          <w:ilvl w:val="0"/>
          <w:numId w:val="9"/>
        </w:numPr>
        <w:spacing w:before="35"/>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水泥企业治理</w:t>
      </w:r>
    </w:p>
    <w:p w:rsidR="00186318" w:rsidRPr="00186318" w:rsidRDefault="00186318" w:rsidP="00186318">
      <w:pPr>
        <w:spacing w:before="35"/>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水泥企业基本信息维护，下达错峰计划，可对水泥企业治理填报的信息查询统计导出以及GIS空间叠加应用。</w:t>
      </w:r>
    </w:p>
    <w:p w:rsidR="00186318" w:rsidRPr="00186318" w:rsidRDefault="00186318" w:rsidP="00186318">
      <w:pPr>
        <w:numPr>
          <w:ilvl w:val="0"/>
          <w:numId w:val="9"/>
        </w:numPr>
        <w:spacing w:before="35"/>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烧结砖瓦窑管理</w:t>
      </w:r>
    </w:p>
    <w:p w:rsidR="00186318" w:rsidRPr="00186318" w:rsidRDefault="00186318" w:rsidP="00186318">
      <w:pPr>
        <w:spacing w:before="35"/>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烧结砖瓦窑基本信息维护，下达错峰计划，可对烧结砖瓦窑治理填报的信息查询统计导出以及GIS空间叠加应用。</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4.2.3 辅助管理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bookmarkStart w:id="3" w:name="_Hlk38980440"/>
      <w:r w:rsidRPr="00186318">
        <w:rPr>
          <w:rFonts w:ascii="仿宋" w:eastAsia="仿宋" w:hAnsi="仿宋" w:cs="仿宋" w:hint="eastAsia"/>
          <w:kern w:val="0"/>
          <w:sz w:val="24"/>
          <w:szCs w:val="24"/>
          <w:lang w:bidi="zh-CN"/>
        </w:rPr>
        <w:t>针对富阳区生态环境其他各类管理工作进行信息化支撑，主要包含以下辅助管理功能：</w:t>
      </w:r>
    </w:p>
    <w:p w:rsidR="00186318" w:rsidRPr="00186318" w:rsidRDefault="00186318" w:rsidP="00186318">
      <w:pPr>
        <w:numPr>
          <w:ilvl w:val="0"/>
          <w:numId w:val="6"/>
        </w:numPr>
        <w:spacing w:beforeLines="35" w:before="109"/>
        <w:ind w:left="0"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工作信息管理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（1）乡镇用户可上报工作信息给区局，包括工作信息上报的日期、信息标题、信息内容并上传信息材料附件。</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（2）用户可上报工作亮点，包括区域名称、企业/单位名称、报送时间、联系人、联系电话、亮点简介，并上</w:t>
      </w:r>
      <w:proofErr w:type="gramStart"/>
      <w:r w:rsidRPr="00186318">
        <w:rPr>
          <w:rFonts w:ascii="仿宋" w:eastAsia="仿宋" w:hAnsi="仿宋" w:cs="仿宋" w:hint="eastAsia"/>
          <w:kern w:val="0"/>
          <w:sz w:val="24"/>
          <w:szCs w:val="24"/>
          <w:lang w:bidi="zh-CN"/>
        </w:rPr>
        <w:t>传相关</w:t>
      </w:r>
      <w:proofErr w:type="gramEnd"/>
      <w:r w:rsidRPr="00186318">
        <w:rPr>
          <w:rFonts w:ascii="仿宋" w:eastAsia="仿宋" w:hAnsi="仿宋" w:cs="仿宋" w:hint="eastAsia"/>
          <w:kern w:val="0"/>
          <w:sz w:val="24"/>
          <w:szCs w:val="24"/>
          <w:lang w:bidi="zh-CN"/>
        </w:rPr>
        <w:t>附件。</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（3）用户可根据区域、日期、标题、审核状态进行查询统计以及导出。</w:t>
      </w:r>
    </w:p>
    <w:p w:rsidR="00186318" w:rsidRPr="00186318" w:rsidRDefault="00186318" w:rsidP="00186318">
      <w:pPr>
        <w:numPr>
          <w:ilvl w:val="0"/>
          <w:numId w:val="6"/>
        </w:numPr>
        <w:spacing w:beforeLines="35" w:before="109"/>
        <w:ind w:left="0"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值班信息管理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（1）值班信息维护：工作人员针对春节、国庆期间值班人员的信息进行新增、删</w:t>
      </w:r>
      <w:r w:rsidRPr="00186318">
        <w:rPr>
          <w:rFonts w:ascii="仿宋" w:eastAsia="仿宋" w:hAnsi="仿宋" w:cs="仿宋" w:hint="eastAsia"/>
          <w:kern w:val="0"/>
          <w:sz w:val="24"/>
          <w:szCs w:val="24"/>
          <w:lang w:bidi="zh-CN"/>
        </w:rPr>
        <w:lastRenderedPageBreak/>
        <w:t>除以及修改等操作。</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（2）值班信息统计查询以及导出。</w:t>
      </w:r>
    </w:p>
    <w:p w:rsidR="00186318" w:rsidRPr="00186318" w:rsidRDefault="00186318" w:rsidP="00186318">
      <w:pPr>
        <w:numPr>
          <w:ilvl w:val="0"/>
          <w:numId w:val="6"/>
        </w:numPr>
        <w:spacing w:beforeLines="35" w:before="109"/>
        <w:ind w:left="0"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培训信息管理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（1）培训信息维护：工作人员针对培训信息进行新增、删除以及修改等操作。</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（2）培训信息统计查询以及导出。</w:t>
      </w:r>
    </w:p>
    <w:p w:rsidR="00186318" w:rsidRPr="00186318" w:rsidRDefault="00186318" w:rsidP="00186318">
      <w:pPr>
        <w:numPr>
          <w:ilvl w:val="0"/>
          <w:numId w:val="6"/>
        </w:numPr>
        <w:spacing w:beforeLines="35" w:before="109"/>
        <w:ind w:left="0"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发送短信</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（1）短信发送：针对超标站点，系统自动抓取数据并发送短信给相关负责人员。</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（2）消息提醒模板维护，分管人员对提交的信息进行审核。</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（3）查询统计：用户可根据消息内容进行统计以及阅读消息内容。</w:t>
      </w:r>
    </w:p>
    <w:p w:rsidR="00186318" w:rsidRPr="00186318" w:rsidRDefault="00186318" w:rsidP="00186318">
      <w:pPr>
        <w:numPr>
          <w:ilvl w:val="0"/>
          <w:numId w:val="6"/>
        </w:numPr>
        <w:spacing w:beforeLines="35" w:before="109"/>
        <w:ind w:left="0"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行政处罚案件管理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（1）行政处罚数据初始化以及动态更新</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建设行政处罚数据库、初始化市区两级处罚数据，并进行动态更新。</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（2）数据维护及统计</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实现行政处罚数据</w:t>
      </w:r>
      <w:proofErr w:type="gramStart"/>
      <w:r w:rsidRPr="00186318">
        <w:rPr>
          <w:rFonts w:ascii="仿宋" w:eastAsia="仿宋" w:hAnsi="仿宋" w:cs="仿宋" w:hint="eastAsia"/>
          <w:kern w:val="0"/>
          <w:sz w:val="24"/>
          <w:szCs w:val="24"/>
          <w:lang w:bidi="zh-CN"/>
        </w:rPr>
        <w:t>增删改查等</w:t>
      </w:r>
      <w:proofErr w:type="gramEnd"/>
      <w:r w:rsidRPr="00186318">
        <w:rPr>
          <w:rFonts w:ascii="仿宋" w:eastAsia="仿宋" w:hAnsi="仿宋" w:cs="仿宋" w:hint="eastAsia"/>
          <w:kern w:val="0"/>
          <w:sz w:val="24"/>
          <w:szCs w:val="24"/>
          <w:lang w:bidi="zh-CN"/>
        </w:rPr>
        <w:t>功能。</w:t>
      </w:r>
    </w:p>
    <w:p w:rsidR="00186318" w:rsidRPr="00186318" w:rsidRDefault="00186318" w:rsidP="00186318">
      <w:pPr>
        <w:numPr>
          <w:ilvl w:val="0"/>
          <w:numId w:val="6"/>
        </w:numPr>
        <w:spacing w:beforeLines="35" w:before="109"/>
        <w:ind w:left="0"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执法监测管理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（1）支持监测中心用户对执法监测进行新增、删除及修改，相关权限用户可对提交的信息进行审核。</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（2）可根据区域、受检单位、单位类型、报告日期进行查询统计导出。</w:t>
      </w:r>
    </w:p>
    <w:p w:rsidR="00186318" w:rsidRPr="00186318" w:rsidRDefault="00186318" w:rsidP="00186318">
      <w:pPr>
        <w:numPr>
          <w:ilvl w:val="0"/>
          <w:numId w:val="6"/>
        </w:numPr>
        <w:spacing w:beforeLines="35" w:before="109"/>
        <w:ind w:left="0"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问题清单管理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（1）按照管理需求，通过督办通报、攻坚检查自动提取产生问题清单，建立问题清单库，</w:t>
      </w:r>
      <w:proofErr w:type="gramStart"/>
      <w:r w:rsidRPr="00186318">
        <w:rPr>
          <w:rFonts w:ascii="仿宋" w:eastAsia="仿宋" w:hAnsi="仿宋" w:cs="仿宋" w:hint="eastAsia"/>
          <w:kern w:val="0"/>
          <w:sz w:val="24"/>
          <w:szCs w:val="24"/>
          <w:lang w:bidi="zh-CN"/>
        </w:rPr>
        <w:t>并数据</w:t>
      </w:r>
      <w:proofErr w:type="gramEnd"/>
      <w:r w:rsidRPr="00186318">
        <w:rPr>
          <w:rFonts w:ascii="仿宋" w:eastAsia="仿宋" w:hAnsi="仿宋" w:cs="仿宋" w:hint="eastAsia"/>
          <w:kern w:val="0"/>
          <w:sz w:val="24"/>
          <w:szCs w:val="24"/>
          <w:lang w:bidi="zh-CN"/>
        </w:rPr>
        <w:t>初始化并动态更新。</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（2）支持用户对问题整改数据进行新增、删除及修改，对提交的信息进行审核。</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（3）可根据所属区域、所属类型、整改情况、问题来源、内容、单位名称、交办日期、整改日期、进行查询统计。</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（4）问题清单数据集成到大屏显示、复查、导出及查看详情。</w:t>
      </w:r>
    </w:p>
    <w:p w:rsidR="00186318" w:rsidRPr="00186318" w:rsidRDefault="00186318" w:rsidP="00186318">
      <w:pPr>
        <w:numPr>
          <w:ilvl w:val="0"/>
          <w:numId w:val="6"/>
        </w:numPr>
        <w:spacing w:beforeLines="35" w:before="109"/>
        <w:ind w:left="0"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污染源巡查管理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一线攻坚人员在日常巡查以及应对特殊时期污染防治工作时，可对发现的污染源信息进行在线填报。</w:t>
      </w:r>
    </w:p>
    <w:p w:rsidR="00186318" w:rsidRPr="00186318" w:rsidRDefault="00186318" w:rsidP="00186318">
      <w:pPr>
        <w:numPr>
          <w:ilvl w:val="0"/>
          <w:numId w:val="6"/>
        </w:numPr>
        <w:spacing w:beforeLines="35" w:before="109"/>
        <w:ind w:left="0"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污染源查询管理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可根据污染源类型，支持乡镇进行污染源筛选查询和统计导出。</w:t>
      </w:r>
    </w:p>
    <w:bookmarkEnd w:id="3"/>
    <w:p w:rsidR="00186318" w:rsidRPr="00186318" w:rsidRDefault="00186318" w:rsidP="00186318">
      <w:pPr>
        <w:pStyle w:val="4"/>
        <w:rPr>
          <w:rFonts w:ascii="仿宋" w:eastAsia="仿宋" w:hAnsi="仿宋"/>
          <w:sz w:val="24"/>
        </w:rPr>
      </w:pPr>
      <w:r w:rsidRPr="00186318">
        <w:rPr>
          <w:rFonts w:ascii="仿宋" w:eastAsia="仿宋" w:hAnsi="仿宋" w:hint="eastAsia"/>
          <w:sz w:val="24"/>
        </w:rPr>
        <w:lastRenderedPageBreak/>
        <w:t>4.3 污染分析</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4.3.1 污染分析“一张图”</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基于富阳区行政区划“一张图”展示富阳区大气环境监测点位及污染源位置及基本信息，</w:t>
      </w:r>
      <w:proofErr w:type="gramStart"/>
      <w:r w:rsidRPr="00186318">
        <w:rPr>
          <w:rFonts w:ascii="仿宋" w:eastAsia="仿宋" w:hAnsi="仿宋" w:cs="仿宋" w:hint="eastAsia"/>
          <w:kern w:val="0"/>
          <w:sz w:val="24"/>
          <w:szCs w:val="24"/>
          <w:lang w:bidi="zh-CN"/>
        </w:rPr>
        <w:t>图层包括</w:t>
      </w:r>
      <w:proofErr w:type="gramEnd"/>
      <w:r w:rsidRPr="00186318">
        <w:rPr>
          <w:rFonts w:ascii="仿宋" w:eastAsia="仿宋" w:hAnsi="仿宋" w:cs="仿宋" w:hint="eastAsia"/>
          <w:kern w:val="0"/>
          <w:sz w:val="24"/>
          <w:szCs w:val="24"/>
          <w:lang w:bidi="zh-CN"/>
        </w:rPr>
        <w:t>行政图、路网图、地形图、影像图等。展示富阳区当前AQI指标、污染六因子监测值及首要污染源。</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4.3.2 污染源分析</w:t>
      </w:r>
    </w:p>
    <w:p w:rsidR="00186318" w:rsidRPr="00186318" w:rsidRDefault="00186318" w:rsidP="00186318">
      <w:pPr>
        <w:keepNext/>
        <w:keepLines/>
        <w:numPr>
          <w:ilvl w:val="5"/>
          <w:numId w:val="0"/>
        </w:numPr>
        <w:spacing w:line="360" w:lineRule="auto"/>
        <w:outlineLvl w:val="5"/>
        <w:rPr>
          <w:rFonts w:ascii="仿宋" w:eastAsia="仿宋" w:hAnsi="仿宋"/>
          <w:b/>
          <w:bCs/>
          <w:sz w:val="24"/>
          <w:szCs w:val="28"/>
          <w:lang w:bidi="zh-CN"/>
        </w:rPr>
      </w:pPr>
      <w:r w:rsidRPr="00186318">
        <w:rPr>
          <w:rFonts w:ascii="仿宋" w:eastAsia="仿宋" w:hAnsi="仿宋" w:hint="eastAsia"/>
          <w:b/>
          <w:bCs/>
          <w:sz w:val="24"/>
          <w:szCs w:val="28"/>
          <w:lang w:bidi="zh-CN"/>
        </w:rPr>
        <w:t>4.3.2.1 污染源分析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bookmarkStart w:id="4" w:name="_Hlk38822944"/>
      <w:r w:rsidRPr="00186318">
        <w:rPr>
          <w:rFonts w:ascii="仿宋" w:eastAsia="仿宋" w:hAnsi="仿宋" w:cs="仿宋" w:hint="eastAsia"/>
          <w:kern w:val="0"/>
          <w:sz w:val="24"/>
          <w:szCs w:val="24"/>
          <w:lang w:bidi="zh-CN"/>
        </w:rPr>
        <w:t>地图联动展示相关站点周边污染源情况，如站点周边3公里全部污染源信息，分类统计污染源如工业、交通、扬尘、生活污染源总量及各类污染源一览。</w:t>
      </w:r>
    </w:p>
    <w:bookmarkEnd w:id="4"/>
    <w:p w:rsidR="00186318" w:rsidRPr="00186318" w:rsidRDefault="00186318" w:rsidP="00186318">
      <w:pPr>
        <w:keepNext/>
        <w:keepLines/>
        <w:numPr>
          <w:ilvl w:val="5"/>
          <w:numId w:val="0"/>
        </w:numPr>
        <w:spacing w:line="360" w:lineRule="auto"/>
        <w:outlineLvl w:val="5"/>
        <w:rPr>
          <w:rFonts w:ascii="仿宋" w:eastAsia="仿宋" w:hAnsi="仿宋"/>
          <w:b/>
          <w:bCs/>
          <w:sz w:val="24"/>
          <w:szCs w:val="28"/>
          <w:lang w:bidi="zh-CN"/>
        </w:rPr>
      </w:pPr>
      <w:r w:rsidRPr="00186318">
        <w:rPr>
          <w:rFonts w:ascii="仿宋" w:eastAsia="仿宋" w:hAnsi="仿宋" w:hint="eastAsia"/>
          <w:b/>
          <w:bCs/>
          <w:sz w:val="24"/>
          <w:szCs w:val="28"/>
          <w:lang w:bidi="zh-CN"/>
        </w:rPr>
        <w:t>4.2.2.2 问题分析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地图联动展示相关站点周边问题情况，如站点周边3公里全部问题信息，分类统计问题如未整改、整改中、阶段性整改、已消号及合计数量，问题类别包含督办通报、攻坚检查等。</w:t>
      </w:r>
    </w:p>
    <w:p w:rsidR="00186318" w:rsidRPr="00186318" w:rsidRDefault="00186318" w:rsidP="00186318">
      <w:pPr>
        <w:keepNext/>
        <w:keepLines/>
        <w:numPr>
          <w:ilvl w:val="5"/>
          <w:numId w:val="0"/>
        </w:numPr>
        <w:spacing w:line="360" w:lineRule="auto"/>
        <w:outlineLvl w:val="5"/>
        <w:rPr>
          <w:rFonts w:ascii="仿宋" w:eastAsia="仿宋" w:hAnsi="仿宋"/>
          <w:b/>
          <w:bCs/>
          <w:sz w:val="24"/>
          <w:szCs w:val="28"/>
          <w:lang w:bidi="zh-CN"/>
        </w:rPr>
      </w:pPr>
      <w:r w:rsidRPr="00186318">
        <w:rPr>
          <w:rFonts w:ascii="仿宋" w:eastAsia="仿宋" w:hAnsi="仿宋" w:hint="eastAsia"/>
          <w:b/>
          <w:bCs/>
          <w:sz w:val="24"/>
          <w:szCs w:val="28"/>
          <w:lang w:bidi="zh-CN"/>
        </w:rPr>
        <w:t>4.2.2.3 投诉分析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整合12369、12345等投诉信息，地图联动展示相关站点周边投诉情况。</w:t>
      </w:r>
    </w:p>
    <w:p w:rsidR="00186318" w:rsidRPr="00186318" w:rsidRDefault="00186318" w:rsidP="00186318">
      <w:pPr>
        <w:keepNext/>
        <w:keepLines/>
        <w:numPr>
          <w:ilvl w:val="5"/>
          <w:numId w:val="0"/>
        </w:numPr>
        <w:spacing w:line="360" w:lineRule="auto"/>
        <w:outlineLvl w:val="5"/>
        <w:rPr>
          <w:rFonts w:ascii="仿宋" w:eastAsia="仿宋" w:hAnsi="仿宋"/>
          <w:b/>
          <w:bCs/>
          <w:sz w:val="24"/>
          <w:szCs w:val="28"/>
          <w:lang w:bidi="zh-CN"/>
        </w:rPr>
      </w:pPr>
      <w:r w:rsidRPr="00186318">
        <w:rPr>
          <w:rFonts w:ascii="仿宋" w:eastAsia="仿宋" w:hAnsi="仿宋" w:hint="eastAsia"/>
          <w:b/>
          <w:bCs/>
          <w:sz w:val="24"/>
          <w:szCs w:val="28"/>
          <w:lang w:bidi="zh-CN"/>
        </w:rPr>
        <w:t>4.2.2.4 机动车分析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整合机动车排放相关信息，地图联动展示相关站点周边机动车排放情况及浓度因子等排放情况。</w:t>
      </w:r>
    </w:p>
    <w:p w:rsidR="00186318" w:rsidRPr="00186318" w:rsidRDefault="00186318" w:rsidP="00186318">
      <w:pPr>
        <w:keepNext/>
        <w:keepLines/>
        <w:numPr>
          <w:ilvl w:val="5"/>
          <w:numId w:val="0"/>
        </w:numPr>
        <w:spacing w:line="360" w:lineRule="auto"/>
        <w:outlineLvl w:val="5"/>
        <w:rPr>
          <w:rFonts w:ascii="仿宋" w:eastAsia="仿宋" w:hAnsi="仿宋"/>
          <w:b/>
          <w:bCs/>
          <w:sz w:val="24"/>
          <w:szCs w:val="28"/>
          <w:lang w:bidi="zh-CN"/>
        </w:rPr>
      </w:pPr>
      <w:r w:rsidRPr="00186318">
        <w:rPr>
          <w:rFonts w:ascii="仿宋" w:eastAsia="仿宋" w:hAnsi="仿宋" w:hint="eastAsia"/>
          <w:b/>
          <w:bCs/>
          <w:sz w:val="24"/>
          <w:szCs w:val="28"/>
          <w:lang w:bidi="zh-CN"/>
        </w:rPr>
        <w:t>4.2.2.5 扬尘分析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整合扬尘污染相关信息，地图联动展示相关站点周边扬尘围绕情况。</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 xml:space="preserve">4.4 </w:t>
      </w:r>
      <w:proofErr w:type="gramStart"/>
      <w:r w:rsidRPr="00186318">
        <w:rPr>
          <w:rFonts w:ascii="仿宋" w:eastAsia="仿宋" w:hAnsi="仿宋" w:hint="eastAsia"/>
          <w:sz w:val="24"/>
        </w:rPr>
        <w:t>涉气污染源</w:t>
      </w:r>
      <w:proofErr w:type="gramEnd"/>
      <w:r w:rsidRPr="00186318">
        <w:rPr>
          <w:rFonts w:ascii="仿宋" w:eastAsia="仿宋" w:hAnsi="仿宋" w:hint="eastAsia"/>
          <w:sz w:val="24"/>
        </w:rPr>
        <w:t>清单</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通过排污许可、</w:t>
      </w:r>
      <w:proofErr w:type="gramStart"/>
      <w:r w:rsidRPr="00186318">
        <w:rPr>
          <w:rFonts w:ascii="仿宋" w:eastAsia="仿宋" w:hAnsi="仿宋" w:hint="eastAsia"/>
          <w:sz w:val="24"/>
          <w:szCs w:val="24"/>
        </w:rPr>
        <w:t>二次污普等</w:t>
      </w:r>
      <w:proofErr w:type="gramEnd"/>
      <w:r w:rsidRPr="00186318">
        <w:rPr>
          <w:rFonts w:ascii="仿宋" w:eastAsia="仿宋" w:hAnsi="仿宋" w:hint="eastAsia"/>
          <w:sz w:val="24"/>
          <w:szCs w:val="24"/>
        </w:rPr>
        <w:t>整合加工污染源信息，并关联污染源企业自行在线监测数据</w:t>
      </w:r>
      <w:proofErr w:type="gramStart"/>
      <w:r w:rsidRPr="00186318">
        <w:rPr>
          <w:rFonts w:ascii="仿宋" w:eastAsia="仿宋" w:hAnsi="仿宋" w:hint="eastAsia"/>
          <w:sz w:val="24"/>
          <w:szCs w:val="24"/>
        </w:rPr>
        <w:t>与国控污染源</w:t>
      </w:r>
      <w:proofErr w:type="gramEnd"/>
      <w:r w:rsidRPr="00186318">
        <w:rPr>
          <w:rFonts w:ascii="仿宋" w:eastAsia="仿宋" w:hAnsi="仿宋" w:hint="eastAsia"/>
          <w:sz w:val="24"/>
          <w:szCs w:val="24"/>
        </w:rPr>
        <w:t>在线监测数据，结合区生态环境局掌握的污染源信息，进行数据比对后，逐步建立健全本区污染源清单信息。支持污染源数据增删改查，多维查询统计等应用，为污染溯源分析等提供支撑。</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4.4.1 涉气源清单总</w:t>
      </w:r>
      <w:proofErr w:type="gramStart"/>
      <w:r w:rsidRPr="00186318">
        <w:rPr>
          <w:rFonts w:ascii="仿宋" w:eastAsia="仿宋" w:hAnsi="仿宋" w:hint="eastAsia"/>
          <w:b/>
          <w:bCs/>
          <w:sz w:val="24"/>
          <w:szCs w:val="28"/>
          <w:lang w:bidi="zh-CN"/>
        </w:rPr>
        <w:t>览</w:t>
      </w:r>
      <w:proofErr w:type="gramEnd"/>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全面整合并</w:t>
      </w:r>
      <w:proofErr w:type="gramStart"/>
      <w:r w:rsidRPr="00186318">
        <w:rPr>
          <w:rFonts w:ascii="仿宋" w:eastAsia="仿宋" w:hAnsi="仿宋" w:cs="仿宋" w:hint="eastAsia"/>
          <w:kern w:val="0"/>
          <w:sz w:val="24"/>
          <w:szCs w:val="24"/>
          <w:lang w:bidi="zh-CN"/>
        </w:rPr>
        <w:t>统计分析涉气污染源</w:t>
      </w:r>
      <w:proofErr w:type="gramEnd"/>
      <w:r w:rsidRPr="00186318">
        <w:rPr>
          <w:rFonts w:ascii="仿宋" w:eastAsia="仿宋" w:hAnsi="仿宋" w:cs="仿宋" w:hint="eastAsia"/>
          <w:kern w:val="0"/>
          <w:sz w:val="24"/>
          <w:szCs w:val="24"/>
          <w:lang w:bidi="zh-CN"/>
        </w:rPr>
        <w:t>信息，分为工业污染源、交通污染源、生活污染源、扬尘污染源等。</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4.4.2 工业污染源清单</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包含工业企业、VOCs企业、混凝土搅拌站、水泥企业、烧结砖瓦窑、玻璃企业、在线监测企业排污口等。</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lastRenderedPageBreak/>
        <w:t>4.4.3 交通污染源清单</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包含加油站、储油库、非道路移动源、重型柴油车、油罐车、船舶等。</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4.4.4 生活污染源清单</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包含餐饮企业、公共机构食堂、火葬场、干洗店等。</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4.4.5 扬尘污染源清单</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包含施工工地、码头堆场等。</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4.5 统计分析</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4.5.1 监测数据</w:t>
      </w:r>
    </w:p>
    <w:p w:rsidR="00186318" w:rsidRPr="00186318" w:rsidRDefault="00186318" w:rsidP="00186318">
      <w:pPr>
        <w:keepNext/>
        <w:keepLines/>
        <w:numPr>
          <w:ilvl w:val="5"/>
          <w:numId w:val="0"/>
        </w:numPr>
        <w:spacing w:line="360" w:lineRule="auto"/>
        <w:outlineLvl w:val="5"/>
        <w:rPr>
          <w:rFonts w:ascii="仿宋" w:eastAsia="仿宋" w:hAnsi="仿宋"/>
          <w:b/>
          <w:bCs/>
          <w:sz w:val="24"/>
          <w:szCs w:val="28"/>
          <w:lang w:bidi="zh-CN"/>
        </w:rPr>
      </w:pPr>
      <w:r w:rsidRPr="00186318">
        <w:rPr>
          <w:rFonts w:ascii="仿宋" w:eastAsia="仿宋" w:hAnsi="仿宋" w:hint="eastAsia"/>
          <w:b/>
          <w:bCs/>
          <w:sz w:val="24"/>
          <w:szCs w:val="28"/>
          <w:lang w:bidi="zh-CN"/>
        </w:rPr>
        <w:t>4.5.1.1 空气质量监测</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基于监测点空气质量监测数据，可按照区域、站点、报点时间、监测参数、监测时间等条件筛选查询站点空气质量监测值。支持空气质量监测数据的统计分析及报表导出。</w:t>
      </w:r>
    </w:p>
    <w:p w:rsidR="00186318" w:rsidRPr="00186318" w:rsidRDefault="00186318" w:rsidP="00186318">
      <w:pPr>
        <w:keepNext/>
        <w:keepLines/>
        <w:numPr>
          <w:ilvl w:val="5"/>
          <w:numId w:val="0"/>
        </w:numPr>
        <w:spacing w:line="360" w:lineRule="auto"/>
        <w:outlineLvl w:val="5"/>
        <w:rPr>
          <w:rFonts w:ascii="仿宋" w:eastAsia="仿宋" w:hAnsi="仿宋"/>
          <w:b/>
          <w:bCs/>
          <w:sz w:val="24"/>
          <w:szCs w:val="28"/>
          <w:lang w:bidi="zh-CN"/>
        </w:rPr>
      </w:pPr>
      <w:r w:rsidRPr="00186318">
        <w:rPr>
          <w:rFonts w:ascii="仿宋" w:eastAsia="仿宋" w:hAnsi="仿宋" w:hint="eastAsia"/>
          <w:b/>
          <w:bCs/>
          <w:sz w:val="24"/>
          <w:szCs w:val="28"/>
          <w:lang w:bidi="zh-CN"/>
        </w:rPr>
        <w:t>4.5.1.2 TVOC监测</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可按照区域、监测时间等条件筛选查询TVOC值，展示列表包含区域、站点、TVOC浓度、温度、湿度等，支持报表导出功能。</w:t>
      </w:r>
    </w:p>
    <w:p w:rsidR="00186318" w:rsidRPr="00186318" w:rsidRDefault="00186318" w:rsidP="00186318">
      <w:pPr>
        <w:keepNext/>
        <w:keepLines/>
        <w:numPr>
          <w:ilvl w:val="5"/>
          <w:numId w:val="0"/>
        </w:numPr>
        <w:spacing w:line="360" w:lineRule="auto"/>
        <w:outlineLvl w:val="5"/>
        <w:rPr>
          <w:rFonts w:ascii="仿宋" w:eastAsia="仿宋" w:hAnsi="仿宋"/>
          <w:b/>
          <w:bCs/>
          <w:sz w:val="24"/>
          <w:szCs w:val="28"/>
          <w:lang w:bidi="zh-CN"/>
        </w:rPr>
      </w:pPr>
      <w:r w:rsidRPr="00186318">
        <w:rPr>
          <w:rFonts w:ascii="仿宋" w:eastAsia="仿宋" w:hAnsi="仿宋" w:hint="eastAsia"/>
          <w:b/>
          <w:bCs/>
          <w:sz w:val="24"/>
          <w:szCs w:val="28"/>
          <w:lang w:bidi="zh-CN"/>
        </w:rPr>
        <w:t>4.5.1.3 在线扬尘监测</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支持区域、监测时间等筛选查询在线扬尘监测数据，列表展示区域、站点、PM2.5浓度、PM10浓度、温度、湿度、气压等情况，并支持报表导出。</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4.5.2 数据分析</w:t>
      </w:r>
    </w:p>
    <w:p w:rsidR="00186318" w:rsidRPr="00186318" w:rsidRDefault="00186318" w:rsidP="00186318">
      <w:pPr>
        <w:numPr>
          <w:ilvl w:val="0"/>
          <w:numId w:val="10"/>
        </w:numPr>
        <w:spacing w:beforeLines="35" w:before="109"/>
        <w:ind w:left="981"/>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支持按照站点、区域、报表类型、监测时间等条件进行数据的统计分析功能；</w:t>
      </w:r>
    </w:p>
    <w:p w:rsidR="00186318" w:rsidRPr="00186318" w:rsidRDefault="00186318" w:rsidP="00186318">
      <w:pPr>
        <w:numPr>
          <w:ilvl w:val="0"/>
          <w:numId w:val="10"/>
        </w:numPr>
        <w:spacing w:beforeLines="35" w:before="109"/>
        <w:ind w:left="981"/>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折线图可视化展示AQI、PM2.5等污染因子的变化趋势；</w:t>
      </w:r>
    </w:p>
    <w:p w:rsidR="00186318" w:rsidRPr="00186318" w:rsidRDefault="00186318" w:rsidP="00186318">
      <w:pPr>
        <w:numPr>
          <w:ilvl w:val="0"/>
          <w:numId w:val="10"/>
        </w:numPr>
        <w:spacing w:beforeLines="35" w:before="109"/>
        <w:ind w:left="981"/>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展示不同时间、不同站点、区域等维度的蓝天日历，直观掌握大气污染态势。</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4.5.3 环境空气自动监测分析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平台将实现富阳辖区内环境空气自动监测数据的分析，主要包括：</w:t>
      </w:r>
    </w:p>
    <w:p w:rsidR="00186318" w:rsidRPr="00186318" w:rsidRDefault="00186318" w:rsidP="00186318">
      <w:pPr>
        <w:spacing w:beforeLines="35" w:before="109"/>
        <w:ind w:firstLineChars="200" w:firstLine="480"/>
        <w:rPr>
          <w:rFonts w:ascii="仿宋" w:eastAsia="仿宋" w:hAnsi="仿宋" w:cs="仿宋"/>
          <w:bCs/>
          <w:kern w:val="0"/>
          <w:sz w:val="24"/>
          <w:szCs w:val="24"/>
          <w:lang w:bidi="zh-CN"/>
        </w:rPr>
      </w:pPr>
      <w:r w:rsidRPr="00186318">
        <w:rPr>
          <w:rFonts w:ascii="仿宋" w:eastAsia="仿宋" w:hAnsi="仿宋" w:cs="仿宋" w:hint="eastAsia"/>
          <w:bCs/>
          <w:kern w:val="0"/>
          <w:sz w:val="24"/>
          <w:szCs w:val="24"/>
          <w:lang w:bidi="zh-CN"/>
        </w:rPr>
        <w:t>1. 城区环境空气站监测分析</w:t>
      </w:r>
    </w:p>
    <w:p w:rsidR="00186318" w:rsidRPr="00186318" w:rsidRDefault="00186318" w:rsidP="00186318">
      <w:pPr>
        <w:spacing w:beforeLines="35" w:before="109"/>
        <w:ind w:firstLineChars="200" w:firstLine="480"/>
        <w:rPr>
          <w:rFonts w:ascii="仿宋" w:eastAsia="仿宋" w:hAnsi="仿宋" w:cs="仿宋"/>
          <w:bCs/>
          <w:kern w:val="0"/>
          <w:sz w:val="24"/>
          <w:szCs w:val="24"/>
          <w:lang w:bidi="zh-CN"/>
        </w:rPr>
      </w:pPr>
      <w:r w:rsidRPr="00186318">
        <w:rPr>
          <w:rFonts w:ascii="仿宋" w:eastAsia="仿宋" w:hAnsi="仿宋" w:cs="仿宋" w:hint="eastAsia"/>
          <w:bCs/>
          <w:kern w:val="0"/>
          <w:sz w:val="24"/>
          <w:szCs w:val="24"/>
          <w:lang w:bidi="zh-CN"/>
        </w:rPr>
        <w:t>2. 乡镇街道环境空气站</w:t>
      </w:r>
    </w:p>
    <w:p w:rsidR="00186318" w:rsidRPr="00186318" w:rsidRDefault="00186318" w:rsidP="00186318">
      <w:pPr>
        <w:spacing w:beforeLines="35" w:before="109"/>
        <w:ind w:firstLineChars="200" w:firstLine="480"/>
        <w:rPr>
          <w:rFonts w:ascii="仿宋" w:eastAsia="仿宋" w:hAnsi="仿宋" w:cs="仿宋"/>
          <w:bCs/>
          <w:kern w:val="0"/>
          <w:sz w:val="24"/>
          <w:szCs w:val="24"/>
          <w:lang w:bidi="zh-CN"/>
        </w:rPr>
      </w:pPr>
      <w:r w:rsidRPr="00186318">
        <w:rPr>
          <w:rFonts w:ascii="仿宋" w:eastAsia="仿宋" w:hAnsi="仿宋" w:cs="仿宋" w:hint="eastAsia"/>
          <w:bCs/>
          <w:kern w:val="0"/>
          <w:sz w:val="24"/>
          <w:szCs w:val="24"/>
          <w:lang w:bidi="zh-CN"/>
        </w:rPr>
        <w:t>3. 清新空气站</w:t>
      </w:r>
    </w:p>
    <w:p w:rsidR="00186318" w:rsidRPr="00186318" w:rsidRDefault="00186318" w:rsidP="00186318">
      <w:pPr>
        <w:spacing w:beforeLines="35" w:before="109"/>
        <w:ind w:firstLineChars="200" w:firstLine="480"/>
        <w:rPr>
          <w:rFonts w:ascii="仿宋" w:eastAsia="仿宋" w:hAnsi="仿宋" w:cs="仿宋"/>
          <w:bCs/>
          <w:kern w:val="0"/>
          <w:sz w:val="24"/>
          <w:szCs w:val="24"/>
          <w:lang w:bidi="zh-CN"/>
        </w:rPr>
      </w:pPr>
      <w:r w:rsidRPr="00186318">
        <w:rPr>
          <w:rFonts w:ascii="仿宋" w:eastAsia="仿宋" w:hAnsi="仿宋" w:cs="仿宋" w:hint="eastAsia"/>
          <w:bCs/>
          <w:kern w:val="0"/>
          <w:sz w:val="24"/>
          <w:szCs w:val="24"/>
          <w:lang w:bidi="zh-CN"/>
        </w:rPr>
        <w:t>4. 工业园区VOCs空气站</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4.5.4 环境空气手工监测分析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实现富阳辖区内环境空气手工监测数据的分析。</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lastRenderedPageBreak/>
        <w:t>4.5.5 扬尘在线监测数据分析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提供扬尘在线监控点位与自动站PM10小时均值变化曲线分析、扬尘举报信息区域性分析等功能。应用可以将分析的结果以图形显示，并导出统计分析结果。</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4.5.6 机动车尾气排放检测综合分析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提供车辆排放水平分析、车辆分类保有量、排放因子分析、超标率分析、排放趋势分析、辖区、检测站分类统计分析、排气检测与应急管理局标志信息综合统计分析等，应用可以将分析的结果以图形显示，并导出统计分析结果。</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4.5.7 大气环境预警分析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能够利用物联网、智能传感等技术，通过智能化、数据模型化分析，实现对各类监控包括大气环境监测点以及污染源全方位智能管控，通过GIS地、视频监控图，可实现对各</w:t>
      </w:r>
      <w:proofErr w:type="gramStart"/>
      <w:r w:rsidRPr="00186318">
        <w:rPr>
          <w:rFonts w:ascii="仿宋" w:eastAsia="仿宋" w:hAnsi="仿宋" w:cs="仿宋" w:hint="eastAsia"/>
          <w:kern w:val="0"/>
          <w:sz w:val="24"/>
          <w:szCs w:val="24"/>
          <w:lang w:bidi="zh-CN"/>
        </w:rPr>
        <w:t>类点位实现</w:t>
      </w:r>
      <w:proofErr w:type="gramEnd"/>
      <w:r w:rsidRPr="00186318">
        <w:rPr>
          <w:rFonts w:ascii="仿宋" w:eastAsia="仿宋" w:hAnsi="仿宋" w:cs="仿宋" w:hint="eastAsia"/>
          <w:kern w:val="0"/>
          <w:sz w:val="24"/>
          <w:szCs w:val="24"/>
          <w:lang w:bidi="zh-CN"/>
        </w:rPr>
        <w:t>精确定位，进行全方位的环境信息查询。根据监测数据进行超标预警设置。当实时监测数据超过限值一定时间后，系统启动超标报警。</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4.6 资料库</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主要包含：大气污染防治相关法律法规、国家和杭州市相关规范性文件、大气污染防治相关标准、大气污染防治相关技术政策、空气质量报告、日常管理等。</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4.7 大气环境会商调度大屏</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4.7.1 全区屏</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展示本区年度蓝天日历、历年空气质量对比、实时空气质量、区域及站点的优良天数、PM2.5累计平均浓度、臭氧累计平均浓度，基于GIS地图叠加微站、标准站、扬尘站等实时空气质量，同时展示区域及站点优良天数、六因子排名等信息和大气考核指标等。</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功能包括大气环境“一张图”、蓝天日历、历年空气质量对比、空气质量现状及预测、区域空气质量、主城区空气质量、污染源统计、污染源分布、PM2.5累计平均浓度等。</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4.7.2 站点屏</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展示站点的基本信息包括乡镇、管理级别等，同时展示站点的实时空气质量、评价结果占比、污染天数同比、实时贡献。以超标站点空气质量分析-站点周边污染源地图缓冲分析-污染源组成分析-开展专项治理措施的脉络，实现污染防治攻坚战精准施策。</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功能包括站点“一张图”、站点基础信息、评价结果占比、空气质量、污染天数同比、实时贡献、实时趋势、风玫瑰图、污染特征、疑似污染列表等。</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4.7.3 问题屏</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展示富阳区及乡镇空气质量情况，通过问题清单追踪问题整改情况及整改时间，</w:t>
      </w:r>
      <w:r w:rsidRPr="00186318">
        <w:rPr>
          <w:rFonts w:ascii="仿宋" w:eastAsia="仿宋" w:hAnsi="仿宋" w:cs="仿宋" w:hint="eastAsia"/>
          <w:kern w:val="0"/>
          <w:sz w:val="24"/>
          <w:szCs w:val="24"/>
          <w:lang w:bidi="zh-CN"/>
        </w:rPr>
        <w:lastRenderedPageBreak/>
        <w:t>内容等。对任务进行统计分析并按照乡镇排名。</w:t>
      </w:r>
    </w:p>
    <w:p w:rsidR="00186318" w:rsidRPr="00186318" w:rsidRDefault="00186318" w:rsidP="00186318">
      <w:pPr>
        <w:pStyle w:val="3"/>
        <w:numPr>
          <w:ilvl w:val="0"/>
          <w:numId w:val="5"/>
        </w:numPr>
        <w:tabs>
          <w:tab w:val="clear" w:pos="720"/>
        </w:tabs>
        <w:spacing w:before="50" w:after="120" w:line="413" w:lineRule="auto"/>
        <w:rPr>
          <w:rFonts w:ascii="仿宋" w:eastAsia="仿宋" w:hAnsi="仿宋"/>
          <w:sz w:val="24"/>
        </w:rPr>
      </w:pPr>
      <w:r w:rsidRPr="00186318">
        <w:rPr>
          <w:rFonts w:ascii="仿宋" w:eastAsia="仿宋" w:hAnsi="仿宋" w:hint="eastAsia"/>
          <w:sz w:val="24"/>
        </w:rPr>
        <w:t>水污染防治管理系统</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 xml:space="preserve">以水环境质量改善为核心，按照流域管理的原则，以大数据智能化技术为支撑，按照防治目标-水质现状-问题分析-流域污染源排放-治理措施-预期成效的闭环管理思路，实现流域、区域等维度信息管理，为精准治污提供技术支撑。面向和贴近水污染防治管理需求，以目标考核倒逼环境管理工作，实现水环境质量管控、污染源管理、污染防治工作管理、统计分析、基础数据管理、水环境会商调度大屏等功能。 </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5.1 水环境质量管控</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水环境质量管</w:t>
      </w:r>
      <w:proofErr w:type="gramStart"/>
      <w:r w:rsidRPr="00186318">
        <w:rPr>
          <w:rFonts w:ascii="仿宋" w:eastAsia="仿宋" w:hAnsi="仿宋" w:cs="仿宋" w:hint="eastAsia"/>
          <w:kern w:val="0"/>
          <w:sz w:val="24"/>
          <w:szCs w:val="24"/>
          <w:lang w:bidi="zh-CN"/>
        </w:rPr>
        <w:t>控主要</w:t>
      </w:r>
      <w:proofErr w:type="gramEnd"/>
      <w:r w:rsidRPr="00186318">
        <w:rPr>
          <w:rFonts w:ascii="仿宋" w:eastAsia="仿宋" w:hAnsi="仿宋" w:cs="仿宋" w:hint="eastAsia"/>
          <w:kern w:val="0"/>
          <w:sz w:val="24"/>
          <w:szCs w:val="24"/>
          <w:lang w:bidi="zh-CN"/>
        </w:rPr>
        <w:t>包含两类水体：地表水及饮用水。采用GIS地图，按照流域管理思路，展示富阳区行政区划地图和控制单元，展示相关河流及国考断面、省考断面、</w:t>
      </w:r>
      <w:proofErr w:type="gramStart"/>
      <w:r w:rsidRPr="00186318">
        <w:rPr>
          <w:rFonts w:ascii="仿宋" w:eastAsia="仿宋" w:hAnsi="仿宋" w:cs="仿宋" w:hint="eastAsia"/>
          <w:kern w:val="0"/>
          <w:sz w:val="24"/>
          <w:szCs w:val="24"/>
          <w:lang w:bidi="zh-CN"/>
        </w:rPr>
        <w:t>市考断面</w:t>
      </w:r>
      <w:proofErr w:type="gramEnd"/>
      <w:r w:rsidRPr="00186318">
        <w:rPr>
          <w:rFonts w:ascii="仿宋" w:eastAsia="仿宋" w:hAnsi="仿宋" w:cs="仿宋" w:hint="eastAsia"/>
          <w:kern w:val="0"/>
          <w:sz w:val="24"/>
          <w:szCs w:val="24"/>
          <w:lang w:bidi="zh-CN"/>
        </w:rPr>
        <w:t>。</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5.1.1地表水水质管控</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富阳区地表水监测数据包括主要河流监测断面数据、主要湖泊水库监测垂线数据、小流域监测断面数据，以及水质自动监测站数据与手工监测数据。基于富阳区地图，以流域管理为视角，进行水系、监测点位、监测数据、污染源等多要素进行地图叠加渲染，形成富阳区水环境质量管控“一张图”。结合“图”和“表”进行联动，利用钻取进行深度剖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w:t>
      </w:r>
      <w:r w:rsidRPr="00186318">
        <w:rPr>
          <w:rFonts w:ascii="仿宋" w:eastAsia="仿宋" w:hAnsi="仿宋" w:cs="仿宋" w:hint="eastAsia"/>
          <w:kern w:val="0"/>
          <w:sz w:val="24"/>
          <w:szCs w:val="24"/>
          <w:lang w:bidi="zh-CN"/>
        </w:rPr>
        <w:tab/>
        <w:t>全区地表水水质概览</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采用GIS地图，按照流域管理思路，展示富阳区行政区划地图和控制单元，展示相关河流及国考断面、省考断面、</w:t>
      </w:r>
      <w:proofErr w:type="gramStart"/>
      <w:r w:rsidRPr="00186318">
        <w:rPr>
          <w:rFonts w:ascii="仿宋" w:eastAsia="仿宋" w:hAnsi="仿宋" w:cs="仿宋" w:hint="eastAsia"/>
          <w:kern w:val="0"/>
          <w:sz w:val="24"/>
          <w:szCs w:val="24"/>
          <w:lang w:bidi="zh-CN"/>
        </w:rPr>
        <w:t>市考断面</w:t>
      </w:r>
      <w:proofErr w:type="gramEnd"/>
      <w:r w:rsidRPr="00186318">
        <w:rPr>
          <w:rFonts w:ascii="仿宋" w:eastAsia="仿宋" w:hAnsi="仿宋" w:cs="仿宋" w:hint="eastAsia"/>
          <w:kern w:val="0"/>
          <w:sz w:val="24"/>
          <w:szCs w:val="24"/>
          <w:lang w:bidi="zh-CN"/>
        </w:rPr>
        <w:t>。</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w:t>
      </w:r>
      <w:r w:rsidRPr="00186318">
        <w:rPr>
          <w:rFonts w:ascii="仿宋" w:eastAsia="仿宋" w:hAnsi="仿宋" w:cs="仿宋" w:hint="eastAsia"/>
          <w:kern w:val="0"/>
          <w:sz w:val="24"/>
          <w:szCs w:val="24"/>
          <w:lang w:bidi="zh-CN"/>
        </w:rPr>
        <w:tab/>
        <w:t>断面水质管控</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展示显示断面水质状况及所属河流，地图上突出显示断面受控区域（颜色渲染）、所属河流（高亮）、以及所属河流上的其他断面点位，超标河段及超标断面红色。</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3.</w:t>
      </w:r>
      <w:r w:rsidRPr="00186318">
        <w:rPr>
          <w:rFonts w:ascii="仿宋" w:eastAsia="仿宋" w:hAnsi="仿宋" w:cs="仿宋" w:hint="eastAsia"/>
          <w:kern w:val="0"/>
          <w:sz w:val="24"/>
          <w:szCs w:val="24"/>
          <w:lang w:bidi="zh-CN"/>
        </w:rPr>
        <w:tab/>
        <w:t>流域水质管控</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采用GIS地图上突出显示河流流域范围（颜色渲染）、河流（高亮）、河流上的所有监测断面分布，超标河段及超标断面红色。</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4.</w:t>
      </w:r>
      <w:r w:rsidRPr="00186318">
        <w:rPr>
          <w:rFonts w:ascii="仿宋" w:eastAsia="仿宋" w:hAnsi="仿宋" w:cs="仿宋" w:hint="eastAsia"/>
          <w:kern w:val="0"/>
          <w:sz w:val="24"/>
          <w:szCs w:val="24"/>
          <w:lang w:bidi="zh-CN"/>
        </w:rPr>
        <w:tab/>
        <w:t>水污染防治关联工程分布图</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采用GIS图，在断面信息或流域信息尺度下，加载工程分布图，叠加受控区域或流域内的工程分布，按形状颜色表示工程类型、完成情况。</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5.1.2饮用水水质管控</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整合富阳区集中式生活饮用水源地监测点位监测数据与手工监测数据，对历年饮用水源地监测数据清洗、转载、入库，并动态更新。叠加富阳区地图进行渲染，形成富阳区饮用水“一张图”。</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w:t>
      </w:r>
      <w:r w:rsidRPr="00186318">
        <w:rPr>
          <w:rFonts w:ascii="仿宋" w:eastAsia="仿宋" w:hAnsi="仿宋" w:cs="仿宋" w:hint="eastAsia"/>
          <w:kern w:val="0"/>
          <w:sz w:val="24"/>
          <w:szCs w:val="24"/>
          <w:lang w:bidi="zh-CN"/>
        </w:rPr>
        <w:tab/>
        <w:t>全区饮用水水质概览</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包含国家考核、城市饮用水、乡镇饮用水。</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lastRenderedPageBreak/>
        <w:t>2.</w:t>
      </w:r>
      <w:r w:rsidRPr="00186318">
        <w:rPr>
          <w:rFonts w:ascii="仿宋" w:eastAsia="仿宋" w:hAnsi="仿宋" w:cs="仿宋" w:hint="eastAsia"/>
          <w:kern w:val="0"/>
          <w:sz w:val="24"/>
          <w:szCs w:val="24"/>
          <w:lang w:bidi="zh-CN"/>
        </w:rPr>
        <w:tab/>
        <w:t>饮用水地图</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显示全区地图国家考核饮用水断面，不达标</w:t>
      </w:r>
      <w:proofErr w:type="gramStart"/>
      <w:r w:rsidRPr="00186318">
        <w:rPr>
          <w:rFonts w:ascii="仿宋" w:eastAsia="仿宋" w:hAnsi="仿宋" w:cs="仿宋" w:hint="eastAsia"/>
          <w:kern w:val="0"/>
          <w:sz w:val="24"/>
          <w:szCs w:val="24"/>
          <w:lang w:bidi="zh-CN"/>
        </w:rPr>
        <w:t>的标红闪烁</w:t>
      </w:r>
      <w:proofErr w:type="gramEnd"/>
      <w:r w:rsidRPr="00186318">
        <w:rPr>
          <w:rFonts w:ascii="仿宋" w:eastAsia="仿宋" w:hAnsi="仿宋" w:cs="仿宋" w:hint="eastAsia"/>
          <w:kern w:val="0"/>
          <w:sz w:val="24"/>
          <w:szCs w:val="24"/>
          <w:lang w:bidi="zh-CN"/>
        </w:rPr>
        <w:t>。下钻显示断面的考核信息：断面名称、目标水质、累计水质、考核情况。</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3.</w:t>
      </w:r>
      <w:r w:rsidRPr="00186318">
        <w:rPr>
          <w:rFonts w:ascii="仿宋" w:eastAsia="仿宋" w:hAnsi="仿宋" w:cs="仿宋" w:hint="eastAsia"/>
          <w:kern w:val="0"/>
          <w:sz w:val="24"/>
          <w:szCs w:val="24"/>
          <w:lang w:bidi="zh-CN"/>
        </w:rPr>
        <w:tab/>
        <w:t>断面水质管控</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展示断面的监测信息，包括断面名称、目标水质、当月水质、考核情况（明显）、超标因子及倍数。显示该断面全年水质评价变化图。</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5.2 涉水污染源清单</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建设涉水污染源数据清单，并开展数据管理与应用。对富阳区涉水污染源开展统计分析。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分区域、流域、河流、管理级别等多个维度，可视化表达关键指标数据，包括基本信息、排污信息等，并实现统计指标的图表展示及分区域、流域的统计表和污染源分析报告的生成、导出。</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填报维护信息包括：污染源基础信息、正逆向管理信息、治理设施信息、排放信息、空间位置等内容。排放信息包括：环保税、排污许可、在线监测、自行监测、监督性监测等多套排放数据。</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污染源类别涵盖工业污染源、生活污染源、农业污染源、其他污染源等。</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5.3 任务管理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根据富阳区水污染防治任务类型进行任务管理，主要包含：</w:t>
      </w:r>
    </w:p>
    <w:p w:rsidR="00186318" w:rsidRPr="00186318" w:rsidRDefault="00186318" w:rsidP="00186318">
      <w:pPr>
        <w:numPr>
          <w:ilvl w:val="0"/>
          <w:numId w:val="7"/>
        </w:numPr>
        <w:spacing w:beforeLines="35" w:before="109"/>
        <w:ind w:left="0" w:firstLineChars="200" w:firstLine="480"/>
        <w:rPr>
          <w:rFonts w:ascii="仿宋" w:eastAsia="仿宋" w:hAnsi="仿宋" w:cs="仿宋"/>
          <w:kern w:val="0"/>
          <w:sz w:val="24"/>
          <w:szCs w:val="24"/>
          <w:lang w:bidi="zh-CN"/>
        </w:rPr>
      </w:pPr>
      <w:bookmarkStart w:id="5" w:name="_Hlk39006115"/>
      <w:r w:rsidRPr="00186318">
        <w:rPr>
          <w:rFonts w:ascii="仿宋" w:eastAsia="仿宋" w:hAnsi="仿宋" w:cs="仿宋" w:hint="eastAsia"/>
          <w:kern w:val="0"/>
          <w:sz w:val="24"/>
          <w:szCs w:val="24"/>
          <w:lang w:bidi="zh-CN"/>
        </w:rPr>
        <w:t>年度目标任务管理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按照2020年的目标任务管理需求，建设年度目标管理和统计功能。</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（1）2020年任务分解下达</w:t>
      </w:r>
    </w:p>
    <w:p w:rsidR="00186318" w:rsidRPr="00186318" w:rsidRDefault="00186318" w:rsidP="00186318">
      <w:pPr>
        <w:numPr>
          <w:ilvl w:val="0"/>
          <w:numId w:val="8"/>
        </w:numPr>
        <w:spacing w:beforeLines="35" w:before="109"/>
        <w:ind w:left="567"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对年度目标任务（水质以及工程任务）电子文档进行梳理，任务清单化、指标化入库。</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（2）新增任务提醒</w:t>
      </w:r>
    </w:p>
    <w:p w:rsidR="00186318" w:rsidRPr="00186318" w:rsidRDefault="00186318" w:rsidP="00186318">
      <w:pPr>
        <w:numPr>
          <w:ilvl w:val="0"/>
          <w:numId w:val="8"/>
        </w:numPr>
        <w:spacing w:beforeLines="35" w:before="109"/>
        <w:ind w:left="567"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待办提醒：下达任务后，对填报任务提供提醒功能，用户可根据提醒，快速进入填报页面。</w:t>
      </w:r>
    </w:p>
    <w:p w:rsidR="00186318" w:rsidRPr="00186318" w:rsidRDefault="00186318" w:rsidP="00186318">
      <w:pPr>
        <w:numPr>
          <w:ilvl w:val="0"/>
          <w:numId w:val="8"/>
        </w:numPr>
        <w:spacing w:beforeLines="35" w:before="109"/>
        <w:ind w:left="567"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到期提醒：同时设定填报时限和审核时限，到期前，系统短信提醒人员办理。</w:t>
      </w:r>
    </w:p>
    <w:p w:rsidR="00186318" w:rsidRPr="00186318" w:rsidRDefault="00186318" w:rsidP="00186318">
      <w:pPr>
        <w:numPr>
          <w:ilvl w:val="0"/>
          <w:numId w:val="8"/>
        </w:numPr>
        <w:spacing w:beforeLines="35" w:before="109"/>
        <w:ind w:left="567"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超期提醒：任务超期滞后报警提醒。</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以上提醒包括PC</w:t>
      </w:r>
      <w:proofErr w:type="gramStart"/>
      <w:r w:rsidRPr="00186318">
        <w:rPr>
          <w:rFonts w:ascii="仿宋" w:eastAsia="仿宋" w:hAnsi="仿宋" w:cs="仿宋" w:hint="eastAsia"/>
          <w:kern w:val="0"/>
          <w:sz w:val="24"/>
          <w:szCs w:val="24"/>
          <w:lang w:bidi="zh-CN"/>
        </w:rPr>
        <w:t>端系统弹窗提醒</w:t>
      </w:r>
      <w:proofErr w:type="gramEnd"/>
      <w:r w:rsidRPr="00186318">
        <w:rPr>
          <w:rFonts w:ascii="仿宋" w:eastAsia="仿宋" w:hAnsi="仿宋" w:cs="仿宋" w:hint="eastAsia"/>
          <w:kern w:val="0"/>
          <w:sz w:val="24"/>
          <w:szCs w:val="24"/>
          <w:lang w:bidi="zh-CN"/>
        </w:rPr>
        <w:t>和手机短信提醒两方面，达到提醒条件，自动同时发送提醒待办。</w:t>
      </w:r>
    </w:p>
    <w:p w:rsidR="00186318" w:rsidRPr="00186318" w:rsidRDefault="00186318" w:rsidP="00186318">
      <w:pPr>
        <w:numPr>
          <w:ilvl w:val="0"/>
          <w:numId w:val="7"/>
        </w:numPr>
        <w:spacing w:beforeLines="35" w:before="109"/>
        <w:ind w:left="0"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专项行动</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实现业务处室指定的偷排漏排专项行动、督查</w:t>
      </w:r>
      <w:proofErr w:type="gramStart"/>
      <w:r w:rsidRPr="00186318">
        <w:rPr>
          <w:rFonts w:ascii="仿宋" w:eastAsia="仿宋" w:hAnsi="仿宋" w:cs="仿宋" w:hint="eastAsia"/>
          <w:kern w:val="0"/>
          <w:sz w:val="24"/>
          <w:szCs w:val="24"/>
          <w:lang w:bidi="zh-CN"/>
        </w:rPr>
        <w:t>专项等</w:t>
      </w:r>
      <w:proofErr w:type="gramEnd"/>
      <w:r w:rsidRPr="00186318">
        <w:rPr>
          <w:rFonts w:ascii="仿宋" w:eastAsia="仿宋" w:hAnsi="仿宋" w:cs="仿宋" w:hint="eastAsia"/>
          <w:kern w:val="0"/>
          <w:sz w:val="24"/>
          <w:szCs w:val="24"/>
          <w:lang w:bidi="zh-CN"/>
        </w:rPr>
        <w:t>各个专项的涉水问题入库和管理。包括方案管理以及问题清单整合入库，进度填报、跟踪消号、查询统计。</w:t>
      </w:r>
    </w:p>
    <w:p w:rsidR="00186318" w:rsidRPr="00186318" w:rsidRDefault="00186318" w:rsidP="00186318">
      <w:pPr>
        <w:numPr>
          <w:ilvl w:val="0"/>
          <w:numId w:val="7"/>
        </w:numPr>
        <w:spacing w:beforeLines="35" w:before="109"/>
        <w:ind w:left="0"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lastRenderedPageBreak/>
        <w:t>其他任务</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实现业务处室指定的其它任务入库和管理，支持灵活定制任务内容。</w:t>
      </w:r>
    </w:p>
    <w:bookmarkEnd w:id="5"/>
    <w:p w:rsidR="00186318" w:rsidRPr="00186318" w:rsidRDefault="00186318" w:rsidP="00186318">
      <w:pPr>
        <w:pStyle w:val="4"/>
        <w:rPr>
          <w:rFonts w:ascii="仿宋" w:eastAsia="仿宋" w:hAnsi="仿宋"/>
          <w:sz w:val="24"/>
        </w:rPr>
      </w:pPr>
      <w:r w:rsidRPr="00186318">
        <w:rPr>
          <w:rFonts w:ascii="仿宋" w:eastAsia="仿宋" w:hAnsi="仿宋" w:hint="eastAsia"/>
          <w:sz w:val="24"/>
        </w:rPr>
        <w:t>5.4 统计分析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在水资源、水环境质量、污染源排放及设施工况监测数据基础上，建立画像分析、水质关联分析等水污染管理基础分析功能及可视化表达。</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5.4.1 画像分析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针对富阳区水环境质量，开展流域、区域、断面的管理画像，进行智能分析。展现流域的基本信息、GIS地图展示并开展多维流域统计分析。</w:t>
      </w:r>
    </w:p>
    <w:p w:rsidR="00186318" w:rsidRPr="00186318" w:rsidRDefault="00186318" w:rsidP="00186318">
      <w:pPr>
        <w:keepNext/>
        <w:keepLines/>
        <w:numPr>
          <w:ilvl w:val="5"/>
          <w:numId w:val="0"/>
        </w:numPr>
        <w:spacing w:line="360" w:lineRule="auto"/>
        <w:outlineLvl w:val="5"/>
        <w:rPr>
          <w:rFonts w:ascii="仿宋" w:eastAsia="仿宋" w:hAnsi="仿宋"/>
          <w:b/>
          <w:bCs/>
          <w:sz w:val="24"/>
          <w:szCs w:val="28"/>
          <w:lang w:bidi="zh-CN"/>
        </w:rPr>
      </w:pPr>
      <w:r w:rsidRPr="00186318">
        <w:rPr>
          <w:rFonts w:ascii="仿宋" w:eastAsia="仿宋" w:hAnsi="仿宋" w:hint="eastAsia"/>
          <w:b/>
          <w:bCs/>
          <w:sz w:val="24"/>
          <w:szCs w:val="28"/>
          <w:lang w:bidi="zh-CN"/>
        </w:rPr>
        <w:t>5.4.1.1 流域画像</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以流域综合管理思维，建设流域画像功能。</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（1）构架画像体系。构建流域画像的标准知识体系和指标体系，从水环境质量、污染状况、污染物分布、流域中观微观管理行为、水资源与调度、目标可达性等多个方面，对流域特征建立指标体系。</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（2）画像标签定义。按流域画像知识体系给不同时期流域标注标签，最后实时给出流域的特征画像描述与结论。</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（3）流域画像报告产品。建立画像功能，并每月自动生成流域画像报告产品，人工修正编辑后每月报送流域画像报告。</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以流域管理为视角，从流域信息、流域断面水质、流域源清单几个维度对流域水质、污染源等进行统计分析。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从流域的维度进行多维度刻画流域情况。</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包含：流域基本信息、GIS地图展示、断面水质、流域源清单等。</w:t>
      </w:r>
    </w:p>
    <w:p w:rsidR="00186318" w:rsidRPr="00186318" w:rsidRDefault="00186318" w:rsidP="00186318">
      <w:pPr>
        <w:keepNext/>
        <w:keepLines/>
        <w:numPr>
          <w:ilvl w:val="5"/>
          <w:numId w:val="0"/>
        </w:numPr>
        <w:spacing w:line="360" w:lineRule="auto"/>
        <w:outlineLvl w:val="5"/>
        <w:rPr>
          <w:rFonts w:ascii="仿宋" w:eastAsia="仿宋" w:hAnsi="仿宋"/>
          <w:b/>
          <w:bCs/>
          <w:sz w:val="24"/>
          <w:szCs w:val="28"/>
          <w:lang w:bidi="zh-CN"/>
        </w:rPr>
      </w:pPr>
      <w:r w:rsidRPr="00186318">
        <w:rPr>
          <w:rFonts w:ascii="仿宋" w:eastAsia="仿宋" w:hAnsi="仿宋" w:hint="eastAsia"/>
          <w:b/>
          <w:bCs/>
          <w:sz w:val="24"/>
          <w:szCs w:val="28"/>
          <w:lang w:bidi="zh-CN"/>
        </w:rPr>
        <w:t>5.4.1.2 区域画像</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以区域综合管理思维，建设区域画像功能。</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构建区域画像体系。构建区域画像的标准知识体系和指标体系，从区域社会经济状况、水环境质量、水资源禀赋、污染状况、污染物分布、流域中观微观管理行为、目标可达性等多个方面，对流域特征建立指标体系。</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（2）画像标签定义。按区域画像知识体系给不同时期流域标注标签，最后实时给出区域的特征画像描述与结论。</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（3）区域画像报告产品。建立画像功能，并每月自动生成的区域画像报告产品，人工修正编辑后每月报送区域画像报告。</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以区域管理为视角，从区域信息、断面水质、流域源清单几个维度进行统计分析；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包含：区域基本信息展示、GIS地图展示、区域断面水质统计分析、流域源清单等。</w:t>
      </w:r>
    </w:p>
    <w:p w:rsidR="00186318" w:rsidRPr="00186318" w:rsidRDefault="00186318" w:rsidP="00186318">
      <w:pPr>
        <w:keepNext/>
        <w:keepLines/>
        <w:numPr>
          <w:ilvl w:val="5"/>
          <w:numId w:val="0"/>
        </w:numPr>
        <w:spacing w:line="360" w:lineRule="auto"/>
        <w:outlineLvl w:val="5"/>
        <w:rPr>
          <w:rFonts w:ascii="仿宋" w:eastAsia="仿宋" w:hAnsi="仿宋"/>
          <w:b/>
          <w:bCs/>
          <w:sz w:val="24"/>
          <w:szCs w:val="28"/>
          <w:lang w:bidi="zh-CN"/>
        </w:rPr>
      </w:pPr>
      <w:r w:rsidRPr="00186318">
        <w:rPr>
          <w:rFonts w:ascii="仿宋" w:eastAsia="仿宋" w:hAnsi="仿宋" w:hint="eastAsia"/>
          <w:b/>
          <w:bCs/>
          <w:sz w:val="24"/>
          <w:szCs w:val="28"/>
          <w:lang w:bidi="zh-CN"/>
        </w:rPr>
        <w:lastRenderedPageBreak/>
        <w:t>5.4.1.3 断面画像</w:t>
      </w:r>
    </w:p>
    <w:p w:rsidR="00186318" w:rsidRPr="00186318" w:rsidRDefault="00186318" w:rsidP="00186318">
      <w:pPr>
        <w:snapToGrid w:val="0"/>
        <w:spacing w:before="120" w:line="360" w:lineRule="auto"/>
        <w:ind w:firstLineChars="200" w:firstLine="480"/>
        <w:rPr>
          <w:rFonts w:ascii="仿宋" w:eastAsia="仿宋" w:hAnsi="仿宋"/>
          <w:sz w:val="24"/>
          <w:szCs w:val="24"/>
        </w:rPr>
      </w:pPr>
      <w:bookmarkStart w:id="6" w:name="_Hlk39007123"/>
      <w:r w:rsidRPr="00186318">
        <w:rPr>
          <w:rFonts w:ascii="仿宋" w:eastAsia="仿宋" w:hAnsi="仿宋" w:hint="eastAsia"/>
          <w:sz w:val="24"/>
          <w:szCs w:val="24"/>
        </w:rPr>
        <w:t>以断面综合管理思维，建设断面画像功能。</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（1）构建断面画像体系。构建断面画像的标准知识体系和指标体系，从水环境质量、污染状况、污染物分布、流域中观微观管理行为、水资源与调度、目标可达性等多个方面，对断面特征建立指标体系。</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（2）画像标签定义。按断面画像知识体系给不同时期断面标注标签，最后实时给出断面的特征画像描述与结论。</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（3）断面画像报告产品。建立画像功能，并每月自动生成重点断面画像报告产品，人工修正编辑后每月报送断面画像报告。</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以断面管理为视角，从断面信息、断面水质分析、污染源分析、水环境分析、问题分析等几个维</w:t>
      </w:r>
      <w:proofErr w:type="gramStart"/>
      <w:r w:rsidRPr="00186318">
        <w:rPr>
          <w:rFonts w:ascii="仿宋" w:eastAsia="仿宋" w:hAnsi="仿宋" w:hint="eastAsia"/>
          <w:sz w:val="24"/>
          <w:szCs w:val="24"/>
        </w:rPr>
        <w:t>度开展</w:t>
      </w:r>
      <w:proofErr w:type="gramEnd"/>
      <w:r w:rsidRPr="00186318">
        <w:rPr>
          <w:rFonts w:ascii="仿宋" w:eastAsia="仿宋" w:hAnsi="仿宋" w:hint="eastAsia"/>
          <w:sz w:val="24"/>
          <w:szCs w:val="24"/>
        </w:rPr>
        <w:t>统计分析功能；</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包含：断面基本信息、GIS地图展示、断面水质分析、污染源分析、水环境分析、问题分析等。</w:t>
      </w:r>
    </w:p>
    <w:bookmarkEnd w:id="6"/>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5.4.2 关联分析</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融合水质监测数据，以国考、市考、市控、入境等不同管理级别，按照流域、区域、断面等多维</w:t>
      </w:r>
      <w:proofErr w:type="gramStart"/>
      <w:r w:rsidRPr="00186318">
        <w:rPr>
          <w:rFonts w:ascii="仿宋" w:eastAsia="仿宋" w:hAnsi="仿宋" w:hint="eastAsia"/>
          <w:sz w:val="24"/>
          <w:szCs w:val="24"/>
        </w:rPr>
        <w:t>度建设</w:t>
      </w:r>
      <w:proofErr w:type="gramEnd"/>
      <w:r w:rsidRPr="00186318">
        <w:rPr>
          <w:rFonts w:ascii="仿宋" w:eastAsia="仿宋" w:hAnsi="仿宋" w:hint="eastAsia"/>
          <w:sz w:val="24"/>
          <w:szCs w:val="24"/>
        </w:rPr>
        <w:t>水环境质量关联分析功能。</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包含：水质类别占比分析、超标因子分析、水质预警分析、水质恶化分析、水质指数与水质排名、沿程分析、出入境分析等。</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5.5 基础数据管理</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开放水环境基础数据权限给相应权限的管理人员进行日常维护，并根据需求修改相关基础数据的相关字段属性，同时记录业务处室的修改日志。</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涉及的功能模块包括河流基本信息、河流受控区域维护、断面受控区域维护、受控断面维护、乡镇基础数据维护、水环境管理通讯录、河长手册、短信通知、饮用水源地的基本信息和管理信息维护。</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lastRenderedPageBreak/>
        <w:t>5.6 知识库</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上传水环境相关的政策、法律法规、以及各种标准规范。可通过名称、上传时间、类型等要素查询和下载各种文本资料。</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bookmarkStart w:id="7" w:name="_Hlk40256444"/>
      <w:r w:rsidRPr="00186318">
        <w:rPr>
          <w:rFonts w:ascii="仿宋" w:eastAsia="仿宋" w:hAnsi="仿宋" w:cs="仿宋" w:hint="eastAsia"/>
          <w:kern w:val="0"/>
          <w:sz w:val="24"/>
          <w:szCs w:val="24"/>
          <w:lang w:bidi="zh-CN"/>
        </w:rPr>
        <w:t>包括：水环境质量通报、资料汇编、考核文件、水质报告、下载专区等。</w:t>
      </w:r>
    </w:p>
    <w:p w:rsidR="00186318" w:rsidRPr="00186318" w:rsidRDefault="00186318" w:rsidP="00186318">
      <w:pPr>
        <w:pStyle w:val="4"/>
        <w:rPr>
          <w:rFonts w:ascii="仿宋" w:eastAsia="仿宋" w:hAnsi="仿宋"/>
          <w:sz w:val="24"/>
        </w:rPr>
      </w:pPr>
      <w:bookmarkStart w:id="8" w:name="_Hlk38978940"/>
      <w:bookmarkEnd w:id="7"/>
      <w:r w:rsidRPr="00186318">
        <w:rPr>
          <w:rFonts w:ascii="仿宋" w:eastAsia="仿宋" w:hAnsi="仿宋" w:hint="eastAsia"/>
          <w:sz w:val="24"/>
        </w:rPr>
        <w:t>5.7 水环境会商调度大屏</w:t>
      </w:r>
    </w:p>
    <w:bookmarkEnd w:id="8"/>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利用富阳区水污染防治管理系统的建设成果，从全区视角，以大数据可视化方式，结合GIS应用，形成富阳区水环境全景图，水质全景地图围绕全区水系，展示水质现状、污染源排放基础情况，结合全区水质目标关联查看存在问题与治理措施。实现水环境目标考核可视化、水质现状可视化、水质问题分析可视化、污染源分析可视化、污染防治工作可视化等功能，应用于工作会商、工作调度、全局指挥等应用场景。</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包含考核目标、问题区域、问题河流、主要污染物、水质统计分析、污染源等功能。</w:t>
      </w:r>
    </w:p>
    <w:p w:rsidR="00186318" w:rsidRPr="00186318" w:rsidRDefault="00186318" w:rsidP="00186318">
      <w:pPr>
        <w:pStyle w:val="3"/>
        <w:numPr>
          <w:ilvl w:val="0"/>
          <w:numId w:val="5"/>
        </w:numPr>
        <w:tabs>
          <w:tab w:val="clear" w:pos="720"/>
        </w:tabs>
        <w:spacing w:before="50" w:after="120" w:line="413" w:lineRule="auto"/>
        <w:rPr>
          <w:rFonts w:ascii="仿宋" w:eastAsia="仿宋" w:hAnsi="仿宋"/>
          <w:sz w:val="24"/>
        </w:rPr>
      </w:pPr>
      <w:r w:rsidRPr="00186318">
        <w:rPr>
          <w:rFonts w:ascii="仿宋" w:eastAsia="仿宋" w:hAnsi="仿宋" w:hint="eastAsia"/>
          <w:sz w:val="24"/>
        </w:rPr>
        <w:t>土壤污染防治管理系统</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6.1 建设用地管理</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结合杭州市及富阳区净土保卫战相关工作要求，基于GIS工具针对建设用地不同污染程度的土壤环境质量详查结果进行综合展示。</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地图展示建设用地情况分为：疑似污染地块、调查评估地块、污染地块、治理修复地块、风险管控地块、安全利用地块等。</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6.2 土壤环境质量</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土壤环境质量管理主要实现监测点</w:t>
      </w:r>
      <w:proofErr w:type="gramStart"/>
      <w:r w:rsidRPr="00186318">
        <w:rPr>
          <w:rFonts w:ascii="仿宋" w:eastAsia="仿宋" w:hAnsi="仿宋" w:cs="仿宋" w:hint="eastAsia"/>
          <w:kern w:val="0"/>
          <w:sz w:val="24"/>
          <w:szCs w:val="24"/>
          <w:lang w:bidi="zh-CN"/>
        </w:rPr>
        <w:t>位基础</w:t>
      </w:r>
      <w:proofErr w:type="gramEnd"/>
      <w:r w:rsidRPr="00186318">
        <w:rPr>
          <w:rFonts w:ascii="仿宋" w:eastAsia="仿宋" w:hAnsi="仿宋" w:cs="仿宋" w:hint="eastAsia"/>
          <w:kern w:val="0"/>
          <w:sz w:val="24"/>
          <w:szCs w:val="24"/>
          <w:lang w:bidi="zh-CN"/>
        </w:rPr>
        <w:t>信息及空间信息管理；土壤环境质量监测数据、评价数据入库、管理、查询与统计。土壤环境质量监测数据包括两大类：</w:t>
      </w:r>
      <w:proofErr w:type="gramStart"/>
      <w:r w:rsidRPr="00186318">
        <w:rPr>
          <w:rFonts w:ascii="仿宋" w:eastAsia="仿宋" w:hAnsi="仿宋" w:cs="仿宋" w:hint="eastAsia"/>
          <w:kern w:val="0"/>
          <w:sz w:val="24"/>
          <w:szCs w:val="24"/>
          <w:lang w:bidi="zh-CN"/>
        </w:rPr>
        <w:t>国控/</w:t>
      </w:r>
      <w:proofErr w:type="gramEnd"/>
      <w:r w:rsidRPr="00186318">
        <w:rPr>
          <w:rFonts w:ascii="仿宋" w:eastAsia="仿宋" w:hAnsi="仿宋" w:cs="仿宋" w:hint="eastAsia"/>
          <w:kern w:val="0"/>
          <w:sz w:val="24"/>
          <w:szCs w:val="24"/>
          <w:lang w:bidi="zh-CN"/>
        </w:rPr>
        <w:t>市控监测点产生的数据、环境质量例行监测产生的数据。</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w:t>
      </w:r>
      <w:r w:rsidRPr="00186318">
        <w:rPr>
          <w:rFonts w:ascii="仿宋" w:eastAsia="仿宋" w:hAnsi="仿宋" w:cs="仿宋" w:hint="eastAsia"/>
          <w:kern w:val="0"/>
          <w:sz w:val="24"/>
          <w:szCs w:val="24"/>
          <w:lang w:bidi="zh-CN"/>
        </w:rPr>
        <w:tab/>
        <w:t>土壤环境质量现状</w:t>
      </w:r>
    </w:p>
    <w:p w:rsidR="00186318" w:rsidRPr="00186318" w:rsidRDefault="00186318" w:rsidP="00186318">
      <w:pPr>
        <w:numPr>
          <w:ilvl w:val="0"/>
          <w:numId w:val="11"/>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对不同污染物的污染程度分布情况（分四级：轻微、轻度、中度、重度）；</w:t>
      </w:r>
    </w:p>
    <w:p w:rsidR="00186318" w:rsidRPr="00186318" w:rsidRDefault="00186318" w:rsidP="00186318">
      <w:pPr>
        <w:numPr>
          <w:ilvl w:val="0"/>
          <w:numId w:val="11"/>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污染物的污染程度分析；</w:t>
      </w:r>
    </w:p>
    <w:p w:rsidR="00186318" w:rsidRPr="00186318" w:rsidRDefault="00186318" w:rsidP="00186318">
      <w:pPr>
        <w:numPr>
          <w:ilvl w:val="0"/>
          <w:numId w:val="11"/>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污染点位的污染超标率计算；</w:t>
      </w:r>
    </w:p>
    <w:p w:rsidR="00186318" w:rsidRPr="00186318" w:rsidRDefault="00186318" w:rsidP="00186318">
      <w:pPr>
        <w:numPr>
          <w:ilvl w:val="0"/>
          <w:numId w:val="11"/>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lastRenderedPageBreak/>
        <w:t>土壤环境质量分等定级结果；</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w:t>
      </w:r>
      <w:r w:rsidRPr="00186318">
        <w:rPr>
          <w:rFonts w:ascii="仿宋" w:eastAsia="仿宋" w:hAnsi="仿宋" w:cs="仿宋" w:hint="eastAsia"/>
          <w:kern w:val="0"/>
          <w:sz w:val="24"/>
          <w:szCs w:val="24"/>
          <w:lang w:bidi="zh-CN"/>
        </w:rPr>
        <w:tab/>
        <w:t>土壤污染风险分析</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依据土壤污染分布的空间格局，设计监控指标，管理和监测土壤污染发生的规律和趋势，对农用地、建设用地等区域的土壤环境质量状况和典型重金属矿产资源开发影响区土壤污染状况进行风险分级，支持污染地块风险评估。</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3.</w:t>
      </w:r>
      <w:r w:rsidRPr="00186318">
        <w:rPr>
          <w:rFonts w:ascii="仿宋" w:eastAsia="仿宋" w:hAnsi="仿宋" w:cs="仿宋" w:hint="eastAsia"/>
          <w:kern w:val="0"/>
          <w:sz w:val="24"/>
          <w:szCs w:val="24"/>
          <w:lang w:bidi="zh-CN"/>
        </w:rPr>
        <w:tab/>
        <w:t>农业土壤列表</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列表展示富阳区农业土壤相关信息，展示信息包括所在区域、土壤名称、土类、土壤评价等。</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4.</w:t>
      </w:r>
      <w:r w:rsidRPr="00186318">
        <w:rPr>
          <w:rFonts w:ascii="仿宋" w:eastAsia="仿宋" w:hAnsi="仿宋" w:cs="仿宋" w:hint="eastAsia"/>
          <w:kern w:val="0"/>
          <w:sz w:val="24"/>
          <w:szCs w:val="24"/>
          <w:lang w:bidi="zh-CN"/>
        </w:rPr>
        <w:tab/>
        <w:t>统计分析</w:t>
      </w:r>
    </w:p>
    <w:p w:rsidR="00186318" w:rsidRPr="00186318" w:rsidRDefault="00186318" w:rsidP="00186318">
      <w:pPr>
        <w:numPr>
          <w:ilvl w:val="0"/>
          <w:numId w:val="12"/>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监测点类型占比</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分为基本点、背景点、风险点</w:t>
      </w:r>
    </w:p>
    <w:p w:rsidR="00186318" w:rsidRPr="00186318" w:rsidRDefault="00186318" w:rsidP="00186318">
      <w:pPr>
        <w:numPr>
          <w:ilvl w:val="0"/>
          <w:numId w:val="12"/>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监测点区域类型</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分为耕地、林地、污染企业、固废场、畜禽养殖场、饮用水源地、工业园区、种植基地、其他</w:t>
      </w:r>
    </w:p>
    <w:p w:rsidR="00186318" w:rsidRPr="00186318" w:rsidRDefault="00186318" w:rsidP="00186318">
      <w:pPr>
        <w:numPr>
          <w:ilvl w:val="0"/>
          <w:numId w:val="12"/>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农村土壤质量评价</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6.3 重点监管企业</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基于GIS地图开展非涉密的土壤污染重点监管单位相关数据查询统计，建立土壤污染重点监管单位污染状况台账，实现污染状况信息查询统计分析、导出等功能。</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 xml:space="preserve">6.4 </w:t>
      </w:r>
      <w:proofErr w:type="gramStart"/>
      <w:r w:rsidRPr="00186318">
        <w:rPr>
          <w:rFonts w:ascii="仿宋" w:eastAsia="仿宋" w:hAnsi="仿宋" w:hint="eastAsia"/>
          <w:sz w:val="24"/>
        </w:rPr>
        <w:t>涉土污染源</w:t>
      </w:r>
      <w:proofErr w:type="gramEnd"/>
      <w:r w:rsidRPr="00186318">
        <w:rPr>
          <w:rFonts w:ascii="仿宋" w:eastAsia="仿宋" w:hAnsi="仿宋" w:hint="eastAsia"/>
          <w:sz w:val="24"/>
        </w:rPr>
        <w:t>清单</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proofErr w:type="gramStart"/>
      <w:r w:rsidRPr="00186318">
        <w:rPr>
          <w:rFonts w:ascii="仿宋" w:eastAsia="仿宋" w:hAnsi="仿宋" w:cs="仿宋" w:hint="eastAsia"/>
          <w:kern w:val="0"/>
          <w:sz w:val="24"/>
          <w:szCs w:val="24"/>
          <w:lang w:bidi="zh-CN"/>
        </w:rPr>
        <w:t>涉土污染源</w:t>
      </w:r>
      <w:proofErr w:type="gramEnd"/>
      <w:r w:rsidRPr="00186318">
        <w:rPr>
          <w:rFonts w:ascii="仿宋" w:eastAsia="仿宋" w:hAnsi="仿宋" w:cs="仿宋" w:hint="eastAsia"/>
          <w:kern w:val="0"/>
          <w:sz w:val="24"/>
          <w:szCs w:val="24"/>
          <w:lang w:bidi="zh-CN"/>
        </w:rPr>
        <w:t>清单包括工矿污染清单、固体废物清单与污染地块清单等三部分内容。</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6.4.1 工矿污染清单</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重点监管企业或</w:t>
      </w:r>
      <w:proofErr w:type="gramStart"/>
      <w:r w:rsidRPr="00186318">
        <w:rPr>
          <w:rFonts w:ascii="仿宋" w:eastAsia="仿宋" w:hAnsi="仿宋" w:cs="仿宋" w:hint="eastAsia"/>
          <w:kern w:val="0"/>
          <w:sz w:val="24"/>
          <w:szCs w:val="24"/>
          <w:lang w:bidi="zh-CN"/>
        </w:rPr>
        <w:t>园区台</w:t>
      </w:r>
      <w:proofErr w:type="gramEnd"/>
      <w:r w:rsidRPr="00186318">
        <w:rPr>
          <w:rFonts w:ascii="仿宋" w:eastAsia="仿宋" w:hAnsi="仿宋" w:cs="仿宋" w:hint="eastAsia"/>
          <w:kern w:val="0"/>
          <w:sz w:val="24"/>
          <w:szCs w:val="24"/>
          <w:lang w:bidi="zh-CN"/>
        </w:rPr>
        <w:t>账：重点监管企业的建库录入与维护。</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涉重金属与电镀行业企业、场地：建库录入、管理、查询与统计。</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支持按区域分类，模糊条件检索、自动分页、多附件上传、导出、GIS地图展示。支持填报及填报进度跟踪统计功能。</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6.4.2 固体废物清单</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proofErr w:type="gramStart"/>
      <w:r w:rsidRPr="00186318">
        <w:rPr>
          <w:rFonts w:ascii="仿宋" w:eastAsia="仿宋" w:hAnsi="仿宋" w:cs="仿宋" w:hint="eastAsia"/>
          <w:kern w:val="0"/>
          <w:sz w:val="24"/>
          <w:szCs w:val="24"/>
          <w:lang w:bidi="zh-CN"/>
        </w:rPr>
        <w:t>固危废产</w:t>
      </w:r>
      <w:proofErr w:type="gramEnd"/>
      <w:r w:rsidRPr="00186318">
        <w:rPr>
          <w:rFonts w:ascii="仿宋" w:eastAsia="仿宋" w:hAnsi="仿宋" w:cs="仿宋" w:hint="eastAsia"/>
          <w:kern w:val="0"/>
          <w:sz w:val="24"/>
          <w:szCs w:val="24"/>
          <w:lang w:bidi="zh-CN"/>
        </w:rPr>
        <w:t>生源（企业）、</w:t>
      </w:r>
      <w:proofErr w:type="gramStart"/>
      <w:r w:rsidRPr="00186318">
        <w:rPr>
          <w:rFonts w:ascii="仿宋" w:eastAsia="仿宋" w:hAnsi="仿宋" w:cs="仿宋" w:hint="eastAsia"/>
          <w:kern w:val="0"/>
          <w:sz w:val="24"/>
          <w:szCs w:val="24"/>
          <w:lang w:bidi="zh-CN"/>
        </w:rPr>
        <w:t>固危废</w:t>
      </w:r>
      <w:proofErr w:type="gramEnd"/>
      <w:r w:rsidRPr="00186318">
        <w:rPr>
          <w:rFonts w:ascii="仿宋" w:eastAsia="仿宋" w:hAnsi="仿宋" w:cs="仿宋" w:hint="eastAsia"/>
          <w:kern w:val="0"/>
          <w:sz w:val="24"/>
          <w:szCs w:val="24"/>
          <w:lang w:bidi="zh-CN"/>
        </w:rPr>
        <w:t>经营/处置设施（企业）、历史遗留渣场及尾矿库、重点监管尾矿库的建库录入、导入、管理、查询与统计、GIS地图展示。</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6.4.3 污染地块清单</w:t>
      </w:r>
    </w:p>
    <w:p w:rsidR="00186318" w:rsidRPr="00186318" w:rsidRDefault="00186318" w:rsidP="00186318">
      <w:pPr>
        <w:numPr>
          <w:ilvl w:val="0"/>
          <w:numId w:val="13"/>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污染地块名录及其开发利用负面清单</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疑似污染地块、污染地块、重点行业企业用地、暂不开发利用和没有治理修复能</w:t>
      </w:r>
      <w:r w:rsidRPr="00186318">
        <w:rPr>
          <w:rFonts w:ascii="仿宋" w:eastAsia="仿宋" w:hAnsi="仿宋" w:cs="仿宋" w:hint="eastAsia"/>
          <w:kern w:val="0"/>
          <w:sz w:val="24"/>
          <w:szCs w:val="24"/>
          <w:lang w:bidi="zh-CN"/>
        </w:rPr>
        <w:lastRenderedPageBreak/>
        <w:t>力污染地块的建库录入、导入、管理、查询与统计、GIS地图展示。</w:t>
      </w:r>
    </w:p>
    <w:p w:rsidR="00186318" w:rsidRPr="00186318" w:rsidRDefault="00186318" w:rsidP="00186318">
      <w:pPr>
        <w:numPr>
          <w:ilvl w:val="0"/>
          <w:numId w:val="13"/>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治理与修复项目</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建库录入、导入、管理、查询与统计。</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全部支持按乡镇分类，模糊条件检索、自动分页、多附件上传、导出、GIS地图展示。支持填报及填报进度跟踪统计功能。</w:t>
      </w:r>
    </w:p>
    <w:p w:rsidR="00186318" w:rsidRPr="00186318" w:rsidRDefault="00186318" w:rsidP="00186318">
      <w:pPr>
        <w:keepNext/>
        <w:keepLines/>
        <w:numPr>
          <w:ilvl w:val="4"/>
          <w:numId w:val="0"/>
        </w:numPr>
        <w:spacing w:line="377" w:lineRule="auto"/>
        <w:outlineLvl w:val="4"/>
        <w:rPr>
          <w:rFonts w:ascii="仿宋" w:eastAsia="仿宋" w:hAnsi="仿宋"/>
          <w:b/>
          <w:bCs/>
          <w:sz w:val="24"/>
          <w:szCs w:val="28"/>
          <w:lang w:bidi="zh-CN"/>
        </w:rPr>
      </w:pPr>
      <w:r w:rsidRPr="00186318">
        <w:rPr>
          <w:rFonts w:ascii="仿宋" w:eastAsia="仿宋" w:hAnsi="仿宋" w:hint="eastAsia"/>
          <w:b/>
          <w:bCs/>
          <w:sz w:val="24"/>
          <w:szCs w:val="28"/>
          <w:lang w:bidi="zh-CN"/>
        </w:rPr>
        <w:t>6.4.4土壤污染源填报</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围绕已建立</w:t>
      </w:r>
      <w:proofErr w:type="gramStart"/>
      <w:r w:rsidRPr="00186318">
        <w:rPr>
          <w:rFonts w:ascii="仿宋" w:eastAsia="仿宋" w:hAnsi="仿宋" w:cs="仿宋" w:hint="eastAsia"/>
          <w:kern w:val="0"/>
          <w:sz w:val="24"/>
          <w:szCs w:val="24"/>
          <w:lang w:bidi="zh-CN"/>
        </w:rPr>
        <w:t>的涉土污染源</w:t>
      </w:r>
      <w:proofErr w:type="gramEnd"/>
      <w:r w:rsidRPr="00186318">
        <w:rPr>
          <w:rFonts w:ascii="仿宋" w:eastAsia="仿宋" w:hAnsi="仿宋" w:cs="仿宋" w:hint="eastAsia"/>
          <w:kern w:val="0"/>
          <w:sz w:val="24"/>
          <w:szCs w:val="24"/>
          <w:lang w:bidi="zh-CN"/>
        </w:rPr>
        <w:t>清单进行相关信息确认与修改。</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6.5 任务管理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围绕年度下达的重点工作和任务分解，定期在线逐项填报各项工作开展情况、存在问题，包括土壤污染状况详查开展情况、土壤环境质量监测网络和监管能力建设情况、地方性法律法规标准修订情况、农用地分类管理情况、建设用地准入管理情况、污染源监管、土壤污染治理与修复、土壤环境管理机制建设情况等。以表格形式进行填报，并可上传附件。</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围绕土壤污染防治重点工程，建立各类型项目库，实现项目清单和项目进度的动态填报和附件上传，实时跟踪和汇总项目进展情况，全面有效地管理项目生命周期。包括污染地块治理与修复项目、污染地块风险管控项目、</w:t>
      </w:r>
      <w:proofErr w:type="gramStart"/>
      <w:r w:rsidRPr="00186318">
        <w:rPr>
          <w:rFonts w:ascii="仿宋" w:eastAsia="仿宋" w:hAnsi="仿宋" w:cs="仿宋" w:hint="eastAsia"/>
          <w:kern w:val="0"/>
          <w:sz w:val="24"/>
          <w:szCs w:val="24"/>
          <w:lang w:bidi="zh-CN"/>
        </w:rPr>
        <w:t>涉重企业</w:t>
      </w:r>
      <w:proofErr w:type="gramEnd"/>
      <w:r w:rsidRPr="00186318">
        <w:rPr>
          <w:rFonts w:ascii="仿宋" w:eastAsia="仿宋" w:hAnsi="仿宋" w:cs="仿宋" w:hint="eastAsia"/>
          <w:kern w:val="0"/>
          <w:sz w:val="24"/>
          <w:szCs w:val="24"/>
          <w:lang w:bidi="zh-CN"/>
        </w:rPr>
        <w:t>/场地整治减排项目、</w:t>
      </w:r>
      <w:proofErr w:type="gramStart"/>
      <w:r w:rsidRPr="00186318">
        <w:rPr>
          <w:rFonts w:ascii="仿宋" w:eastAsia="仿宋" w:hAnsi="仿宋" w:cs="仿宋" w:hint="eastAsia"/>
          <w:kern w:val="0"/>
          <w:sz w:val="24"/>
          <w:szCs w:val="24"/>
          <w:lang w:bidi="zh-CN"/>
        </w:rPr>
        <w:t>固危废</w:t>
      </w:r>
      <w:proofErr w:type="gramEnd"/>
      <w:r w:rsidRPr="00186318">
        <w:rPr>
          <w:rFonts w:ascii="仿宋" w:eastAsia="仿宋" w:hAnsi="仿宋" w:cs="仿宋" w:hint="eastAsia"/>
          <w:kern w:val="0"/>
          <w:sz w:val="24"/>
          <w:szCs w:val="24"/>
          <w:lang w:bidi="zh-CN"/>
        </w:rPr>
        <w:t>处置设施建设项目、历史遗留渣场/尾矿库整治项目等。</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6.6 知识库</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支持上传土壤环境相关的政策、法律法规、以及各种标准规范。可通过名称、上传时间、类型等要素查询和下载各种文本资料。</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包括：国家法律、标准规范、市局下发文件、区县上报文件、土壤污染详查、其他文件。</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6.7 土壤环境污染防治指挥大屏</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建设土壤环境污染防治指挥大屏，主要围绕土十条的目标，根据业务需求，对土壤污染重点监管单位土壤污染状况、建设用地污染防治地块、土壤目标任务完成情况等，通过统计图表、列表清单、GIS地图等方式进行综合应用，辅助管理人员对日常管理工作的决策。</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6.7.1 土壤环境“一张图”</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基于富阳区地图展示土壤环境相关信息，包括农用地、重点监管企业、建设用地等。同时提供了多种展示模式，如控制单元展示、影像图展示。</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lastRenderedPageBreak/>
        <w:t>6.7.2 土壤环境监测</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按照业务提供的土壤环境质量</w:t>
      </w:r>
      <w:proofErr w:type="gramStart"/>
      <w:r w:rsidRPr="00186318">
        <w:rPr>
          <w:rFonts w:ascii="仿宋" w:eastAsia="仿宋" w:hAnsi="仿宋" w:cs="仿宋" w:hint="eastAsia"/>
          <w:kern w:val="0"/>
          <w:sz w:val="24"/>
          <w:szCs w:val="24"/>
          <w:lang w:bidi="zh-CN"/>
        </w:rPr>
        <w:t>国控及</w:t>
      </w:r>
      <w:proofErr w:type="gramEnd"/>
      <w:r w:rsidRPr="00186318">
        <w:rPr>
          <w:rFonts w:ascii="仿宋" w:eastAsia="仿宋" w:hAnsi="仿宋" w:cs="仿宋" w:hint="eastAsia"/>
          <w:kern w:val="0"/>
          <w:sz w:val="24"/>
          <w:szCs w:val="24"/>
          <w:lang w:bidi="zh-CN"/>
        </w:rPr>
        <w:t>市控点位信息、监测情况，开展数据加工入库整合，对土壤环境监测数据及土壤环境状态变化情况进行动态统计分析展示。</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6.7.3 重点监管企业</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按照行业类型及企业自行检测上报情况进行分类统计分析，可视化展现重点监管企业分类及上报情况。</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6.7.4 农用地环境</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可视化图表展示农用地地块数量历年变化趋势，展示历年地块质量变化趋势。</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6.7.5 建设用地环境</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展示地块所处阶段：分为群组调查、风险评估、风险管控、治理与修复、效果评估、后期监督等。</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展示建设用地地块数量历年变化趋势。</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 xml:space="preserve">6.7.6 </w:t>
      </w:r>
      <w:proofErr w:type="gramStart"/>
      <w:r w:rsidRPr="00186318">
        <w:rPr>
          <w:rFonts w:ascii="仿宋" w:eastAsia="仿宋" w:hAnsi="仿宋" w:hint="eastAsia"/>
          <w:lang w:bidi="zh-CN"/>
        </w:rPr>
        <w:t>涉土污染源</w:t>
      </w:r>
      <w:proofErr w:type="gramEnd"/>
      <w:r w:rsidRPr="00186318">
        <w:rPr>
          <w:rFonts w:ascii="仿宋" w:eastAsia="仿宋" w:hAnsi="仿宋" w:hint="eastAsia"/>
          <w:lang w:bidi="zh-CN"/>
        </w:rPr>
        <w:t>统计分析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对富阳区各</w:t>
      </w:r>
      <w:proofErr w:type="gramStart"/>
      <w:r w:rsidRPr="00186318">
        <w:rPr>
          <w:rFonts w:ascii="仿宋" w:eastAsia="仿宋" w:hAnsi="仿宋" w:cs="仿宋" w:hint="eastAsia"/>
          <w:kern w:val="0"/>
          <w:sz w:val="24"/>
          <w:szCs w:val="24"/>
          <w:lang w:bidi="zh-CN"/>
        </w:rPr>
        <w:t>类涉土</w:t>
      </w:r>
      <w:proofErr w:type="gramEnd"/>
      <w:r w:rsidRPr="00186318">
        <w:rPr>
          <w:rFonts w:ascii="仿宋" w:eastAsia="仿宋" w:hAnsi="仿宋" w:cs="仿宋" w:hint="eastAsia"/>
          <w:kern w:val="0"/>
          <w:sz w:val="24"/>
          <w:szCs w:val="24"/>
          <w:lang w:bidi="zh-CN"/>
        </w:rPr>
        <w:t>污染源进行统计分析并可视化展示。</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6.7.7 重点工作情况</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可视化展示富阳区重点监管对象、重点工程项目推进情况，掌握项目进度，推进项目实施，包括建设用地土壤污染防治、固体废物污染防治、重点重金属减排、尾矿库及渣场整治项目等重点工程项目。</w:t>
      </w:r>
    </w:p>
    <w:p w:rsidR="00186318" w:rsidRPr="00186318" w:rsidRDefault="00186318" w:rsidP="00186318">
      <w:pPr>
        <w:pStyle w:val="3"/>
        <w:numPr>
          <w:ilvl w:val="0"/>
          <w:numId w:val="5"/>
        </w:numPr>
        <w:tabs>
          <w:tab w:val="clear" w:pos="720"/>
        </w:tabs>
        <w:spacing w:before="50" w:after="120" w:line="413" w:lineRule="auto"/>
        <w:rPr>
          <w:rFonts w:ascii="仿宋" w:eastAsia="仿宋" w:hAnsi="仿宋"/>
          <w:sz w:val="24"/>
        </w:rPr>
      </w:pPr>
      <w:proofErr w:type="gramStart"/>
      <w:r w:rsidRPr="00186318">
        <w:rPr>
          <w:rFonts w:ascii="仿宋" w:eastAsia="仿宋" w:hAnsi="仿宋" w:hint="eastAsia"/>
          <w:sz w:val="24"/>
        </w:rPr>
        <w:t>固危废污染</w:t>
      </w:r>
      <w:proofErr w:type="gramEnd"/>
      <w:r w:rsidRPr="00186318">
        <w:rPr>
          <w:rFonts w:ascii="仿宋" w:eastAsia="仿宋" w:hAnsi="仿宋" w:hint="eastAsia"/>
          <w:sz w:val="24"/>
        </w:rPr>
        <w:t>防治管理系统（无废城市）</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7.1 固体废物管理</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 xml:space="preserve">7.1.1 </w:t>
      </w:r>
      <w:proofErr w:type="gramStart"/>
      <w:r w:rsidRPr="00186318">
        <w:rPr>
          <w:rFonts w:ascii="仿宋" w:eastAsia="仿宋" w:hAnsi="仿宋" w:hint="eastAsia"/>
          <w:lang w:bidi="zh-CN"/>
        </w:rPr>
        <w:t>工业危废管理</w:t>
      </w:r>
      <w:proofErr w:type="gramEnd"/>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bookmarkStart w:id="9" w:name="_Hlk38983762"/>
      <w:r w:rsidRPr="00186318">
        <w:rPr>
          <w:rFonts w:ascii="仿宋" w:eastAsia="仿宋" w:hAnsi="仿宋" w:cs="仿宋" w:hint="eastAsia"/>
          <w:kern w:val="0"/>
          <w:sz w:val="24"/>
          <w:szCs w:val="24"/>
          <w:lang w:bidi="zh-CN"/>
        </w:rPr>
        <w:t>结合GIS地图展示富阳区工业</w:t>
      </w:r>
      <w:proofErr w:type="gramStart"/>
      <w:r w:rsidRPr="00186318">
        <w:rPr>
          <w:rFonts w:ascii="仿宋" w:eastAsia="仿宋" w:hAnsi="仿宋" w:cs="仿宋" w:hint="eastAsia"/>
          <w:kern w:val="0"/>
          <w:sz w:val="24"/>
          <w:szCs w:val="24"/>
          <w:lang w:bidi="zh-CN"/>
        </w:rPr>
        <w:t>危废总体</w:t>
      </w:r>
      <w:proofErr w:type="gramEnd"/>
      <w:r w:rsidRPr="00186318">
        <w:rPr>
          <w:rFonts w:ascii="仿宋" w:eastAsia="仿宋" w:hAnsi="仿宋" w:cs="仿宋" w:hint="eastAsia"/>
          <w:kern w:val="0"/>
          <w:sz w:val="24"/>
          <w:szCs w:val="24"/>
          <w:lang w:bidi="zh-CN"/>
        </w:rPr>
        <w:t>情况</w:t>
      </w:r>
      <w:bookmarkEnd w:id="9"/>
      <w:r w:rsidRPr="00186318">
        <w:rPr>
          <w:rFonts w:ascii="仿宋" w:eastAsia="仿宋" w:hAnsi="仿宋" w:cs="仿宋" w:hint="eastAsia"/>
          <w:kern w:val="0"/>
          <w:sz w:val="24"/>
          <w:szCs w:val="24"/>
          <w:lang w:bidi="zh-CN"/>
        </w:rPr>
        <w:t>：</w:t>
      </w:r>
    </w:p>
    <w:p w:rsidR="00186318" w:rsidRPr="00186318" w:rsidRDefault="00186318" w:rsidP="00186318">
      <w:pPr>
        <w:numPr>
          <w:ilvl w:val="0"/>
          <w:numId w:val="14"/>
        </w:numPr>
        <w:spacing w:beforeLines="35" w:before="109"/>
        <w:ind w:left="902"/>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lastRenderedPageBreak/>
        <w:t>按照工业</w:t>
      </w:r>
      <w:proofErr w:type="gramStart"/>
      <w:r w:rsidRPr="00186318">
        <w:rPr>
          <w:rFonts w:ascii="仿宋" w:eastAsia="仿宋" w:hAnsi="仿宋" w:cs="仿宋" w:hint="eastAsia"/>
          <w:kern w:val="0"/>
          <w:sz w:val="24"/>
          <w:szCs w:val="24"/>
          <w:lang w:bidi="zh-CN"/>
        </w:rPr>
        <w:t>危废产生</w:t>
      </w:r>
      <w:proofErr w:type="gramEnd"/>
      <w:r w:rsidRPr="00186318">
        <w:rPr>
          <w:rFonts w:ascii="仿宋" w:eastAsia="仿宋" w:hAnsi="仿宋" w:cs="仿宋" w:hint="eastAsia"/>
          <w:kern w:val="0"/>
          <w:sz w:val="24"/>
          <w:szCs w:val="24"/>
          <w:lang w:bidi="zh-CN"/>
        </w:rPr>
        <w:t>量地图展示富阳区</w:t>
      </w:r>
      <w:proofErr w:type="gramStart"/>
      <w:r w:rsidRPr="00186318">
        <w:rPr>
          <w:rFonts w:ascii="仿宋" w:eastAsia="仿宋" w:hAnsi="仿宋" w:cs="仿宋" w:hint="eastAsia"/>
          <w:kern w:val="0"/>
          <w:sz w:val="24"/>
          <w:szCs w:val="24"/>
          <w:lang w:bidi="zh-CN"/>
        </w:rPr>
        <w:t>工业危废分布</w:t>
      </w:r>
      <w:proofErr w:type="gramEnd"/>
      <w:r w:rsidRPr="00186318">
        <w:rPr>
          <w:rFonts w:ascii="仿宋" w:eastAsia="仿宋" w:hAnsi="仿宋" w:cs="仿宋" w:hint="eastAsia"/>
          <w:kern w:val="0"/>
          <w:sz w:val="24"/>
          <w:szCs w:val="24"/>
          <w:lang w:bidi="zh-CN"/>
        </w:rPr>
        <w:t>情况，展示类别包括10吨以下、10吨-100吨、100吨以上，不同类别工业</w:t>
      </w:r>
      <w:proofErr w:type="gramStart"/>
      <w:r w:rsidRPr="00186318">
        <w:rPr>
          <w:rFonts w:ascii="仿宋" w:eastAsia="仿宋" w:hAnsi="仿宋" w:cs="仿宋" w:hint="eastAsia"/>
          <w:kern w:val="0"/>
          <w:sz w:val="24"/>
          <w:szCs w:val="24"/>
          <w:lang w:bidi="zh-CN"/>
        </w:rPr>
        <w:t>危废以</w:t>
      </w:r>
      <w:proofErr w:type="gramEnd"/>
      <w:r w:rsidRPr="00186318">
        <w:rPr>
          <w:rFonts w:ascii="仿宋" w:eastAsia="仿宋" w:hAnsi="仿宋" w:cs="仿宋" w:hint="eastAsia"/>
          <w:kern w:val="0"/>
          <w:sz w:val="24"/>
          <w:szCs w:val="24"/>
          <w:lang w:bidi="zh-CN"/>
        </w:rPr>
        <w:t>不同颜色区分；</w:t>
      </w:r>
    </w:p>
    <w:p w:rsidR="00186318" w:rsidRPr="00186318" w:rsidRDefault="00186318" w:rsidP="00186318">
      <w:pPr>
        <w:numPr>
          <w:ilvl w:val="0"/>
          <w:numId w:val="14"/>
        </w:numPr>
        <w:spacing w:beforeLines="35" w:before="109"/>
        <w:ind w:left="902"/>
        <w:rPr>
          <w:rFonts w:ascii="仿宋" w:eastAsia="仿宋" w:hAnsi="仿宋" w:cs="仿宋"/>
          <w:kern w:val="0"/>
          <w:sz w:val="24"/>
          <w:szCs w:val="24"/>
          <w:lang w:bidi="zh-CN"/>
        </w:rPr>
      </w:pPr>
      <w:proofErr w:type="gramStart"/>
      <w:r w:rsidRPr="00186318">
        <w:rPr>
          <w:rFonts w:ascii="仿宋" w:eastAsia="仿宋" w:hAnsi="仿宋" w:cs="仿宋" w:hint="eastAsia"/>
          <w:kern w:val="0"/>
          <w:sz w:val="24"/>
          <w:szCs w:val="24"/>
          <w:lang w:bidi="zh-CN"/>
        </w:rPr>
        <w:t>工业危废管理</w:t>
      </w:r>
      <w:proofErr w:type="gramEnd"/>
      <w:r w:rsidRPr="00186318">
        <w:rPr>
          <w:rFonts w:ascii="仿宋" w:eastAsia="仿宋" w:hAnsi="仿宋" w:cs="仿宋" w:hint="eastAsia"/>
          <w:kern w:val="0"/>
          <w:sz w:val="24"/>
          <w:szCs w:val="24"/>
          <w:lang w:bidi="zh-CN"/>
        </w:rPr>
        <w:t>：按照行业、</w:t>
      </w:r>
      <w:proofErr w:type="gramStart"/>
      <w:r w:rsidRPr="00186318">
        <w:rPr>
          <w:rFonts w:ascii="仿宋" w:eastAsia="仿宋" w:hAnsi="仿宋" w:cs="仿宋" w:hint="eastAsia"/>
          <w:kern w:val="0"/>
          <w:sz w:val="24"/>
          <w:szCs w:val="24"/>
          <w:lang w:bidi="zh-CN"/>
        </w:rPr>
        <w:t>产废规模</w:t>
      </w:r>
      <w:proofErr w:type="gramEnd"/>
      <w:r w:rsidRPr="00186318">
        <w:rPr>
          <w:rFonts w:ascii="仿宋" w:eastAsia="仿宋" w:hAnsi="仿宋" w:cs="仿宋" w:hint="eastAsia"/>
          <w:kern w:val="0"/>
          <w:sz w:val="24"/>
          <w:szCs w:val="24"/>
          <w:lang w:bidi="zh-CN"/>
        </w:rPr>
        <w:t>、区域、</w:t>
      </w:r>
      <w:proofErr w:type="gramStart"/>
      <w:r w:rsidRPr="00186318">
        <w:rPr>
          <w:rFonts w:ascii="仿宋" w:eastAsia="仿宋" w:hAnsi="仿宋" w:cs="仿宋" w:hint="eastAsia"/>
          <w:kern w:val="0"/>
          <w:sz w:val="24"/>
          <w:szCs w:val="24"/>
          <w:lang w:bidi="zh-CN"/>
        </w:rPr>
        <w:t>危废类别</w:t>
      </w:r>
      <w:proofErr w:type="gramEnd"/>
      <w:r w:rsidRPr="00186318">
        <w:rPr>
          <w:rFonts w:ascii="仿宋" w:eastAsia="仿宋" w:hAnsi="仿宋" w:cs="仿宋" w:hint="eastAsia"/>
          <w:kern w:val="0"/>
          <w:sz w:val="24"/>
          <w:szCs w:val="24"/>
          <w:lang w:bidi="zh-CN"/>
        </w:rPr>
        <w:t>等对</w:t>
      </w:r>
      <w:proofErr w:type="gramStart"/>
      <w:r w:rsidRPr="00186318">
        <w:rPr>
          <w:rFonts w:ascii="仿宋" w:eastAsia="仿宋" w:hAnsi="仿宋" w:cs="仿宋" w:hint="eastAsia"/>
          <w:kern w:val="0"/>
          <w:sz w:val="24"/>
          <w:szCs w:val="24"/>
          <w:lang w:bidi="zh-CN"/>
        </w:rPr>
        <w:t>工业危废进行</w:t>
      </w:r>
      <w:proofErr w:type="gramEnd"/>
      <w:r w:rsidRPr="00186318">
        <w:rPr>
          <w:rFonts w:ascii="仿宋" w:eastAsia="仿宋" w:hAnsi="仿宋" w:cs="仿宋" w:hint="eastAsia"/>
          <w:kern w:val="0"/>
          <w:sz w:val="24"/>
          <w:szCs w:val="24"/>
          <w:lang w:bidi="zh-CN"/>
        </w:rPr>
        <w:t>查询统计，统计详情包含申报数据、环境统计数据、污染调查数据等。可查看不同数据类别统计详情；</w:t>
      </w:r>
    </w:p>
    <w:p w:rsidR="00186318" w:rsidRPr="00186318" w:rsidRDefault="00186318" w:rsidP="00186318">
      <w:pPr>
        <w:numPr>
          <w:ilvl w:val="0"/>
          <w:numId w:val="14"/>
        </w:numPr>
        <w:spacing w:beforeLines="35" w:before="109"/>
        <w:ind w:left="902"/>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电子联单管理：可按照年份、月份、区域等查询电子联单信息，对联单详情进行列表展示及概况展示、概况信息可进一步下钻展示企业详细信息。</w:t>
      </w:r>
    </w:p>
    <w:p w:rsidR="00186318" w:rsidRPr="00186318" w:rsidRDefault="00186318" w:rsidP="00186318">
      <w:pPr>
        <w:numPr>
          <w:ilvl w:val="0"/>
          <w:numId w:val="14"/>
        </w:numPr>
        <w:spacing w:beforeLines="35" w:before="109"/>
        <w:ind w:left="902"/>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统计分析：开展不同数据源</w:t>
      </w:r>
      <w:proofErr w:type="gramStart"/>
      <w:r w:rsidRPr="00186318">
        <w:rPr>
          <w:rFonts w:ascii="仿宋" w:eastAsia="仿宋" w:hAnsi="仿宋" w:cs="仿宋" w:hint="eastAsia"/>
          <w:kern w:val="0"/>
          <w:sz w:val="24"/>
          <w:szCs w:val="24"/>
          <w:lang w:bidi="zh-CN"/>
        </w:rPr>
        <w:t>产废企业</w:t>
      </w:r>
      <w:proofErr w:type="gramEnd"/>
      <w:r w:rsidRPr="00186318">
        <w:rPr>
          <w:rFonts w:ascii="仿宋" w:eastAsia="仿宋" w:hAnsi="仿宋" w:cs="仿宋" w:hint="eastAsia"/>
          <w:kern w:val="0"/>
          <w:sz w:val="24"/>
          <w:szCs w:val="24"/>
          <w:lang w:bidi="zh-CN"/>
        </w:rPr>
        <w:t>对比、不同</w:t>
      </w:r>
      <w:proofErr w:type="gramStart"/>
      <w:r w:rsidRPr="00186318">
        <w:rPr>
          <w:rFonts w:ascii="仿宋" w:eastAsia="仿宋" w:hAnsi="仿宋" w:cs="仿宋" w:hint="eastAsia"/>
          <w:kern w:val="0"/>
          <w:sz w:val="24"/>
          <w:szCs w:val="24"/>
          <w:lang w:bidi="zh-CN"/>
        </w:rPr>
        <w:t>数据源产处对比</w:t>
      </w:r>
      <w:proofErr w:type="gramEnd"/>
      <w:r w:rsidRPr="00186318">
        <w:rPr>
          <w:rFonts w:ascii="仿宋" w:eastAsia="仿宋" w:hAnsi="仿宋" w:cs="仿宋" w:hint="eastAsia"/>
          <w:kern w:val="0"/>
          <w:sz w:val="24"/>
          <w:szCs w:val="24"/>
          <w:lang w:bidi="zh-CN"/>
        </w:rPr>
        <w:t>、固</w:t>
      </w:r>
      <w:proofErr w:type="gramStart"/>
      <w:r w:rsidRPr="00186318">
        <w:rPr>
          <w:rFonts w:ascii="仿宋" w:eastAsia="仿宋" w:hAnsi="仿宋" w:cs="仿宋" w:hint="eastAsia"/>
          <w:kern w:val="0"/>
          <w:sz w:val="24"/>
          <w:szCs w:val="24"/>
          <w:lang w:bidi="zh-CN"/>
        </w:rPr>
        <w:t>废管理工业危废产处</w:t>
      </w:r>
      <w:proofErr w:type="gramEnd"/>
      <w:r w:rsidRPr="00186318">
        <w:rPr>
          <w:rFonts w:ascii="仿宋" w:eastAsia="仿宋" w:hAnsi="仿宋" w:cs="仿宋" w:hint="eastAsia"/>
          <w:kern w:val="0"/>
          <w:sz w:val="24"/>
          <w:szCs w:val="24"/>
          <w:lang w:bidi="zh-CN"/>
        </w:rPr>
        <w:t>年度趋势变化、固</w:t>
      </w:r>
      <w:proofErr w:type="gramStart"/>
      <w:r w:rsidRPr="00186318">
        <w:rPr>
          <w:rFonts w:ascii="仿宋" w:eastAsia="仿宋" w:hAnsi="仿宋" w:cs="仿宋" w:hint="eastAsia"/>
          <w:kern w:val="0"/>
          <w:sz w:val="24"/>
          <w:szCs w:val="24"/>
          <w:lang w:bidi="zh-CN"/>
        </w:rPr>
        <w:t>废管理工业危废</w:t>
      </w:r>
      <w:proofErr w:type="gramEnd"/>
      <w:r w:rsidRPr="00186318">
        <w:rPr>
          <w:rFonts w:ascii="仿宋" w:eastAsia="仿宋" w:hAnsi="仿宋" w:cs="仿宋" w:hint="eastAsia"/>
          <w:kern w:val="0"/>
          <w:sz w:val="24"/>
          <w:szCs w:val="24"/>
          <w:lang w:bidi="zh-CN"/>
        </w:rPr>
        <w:t>种类占比等统计分析。</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7.1.2 一般工业固废管理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基于GIS地图展示一般工业固废情况，区分冶炼废渣、粉煤灰、炉渣、煤矸石、尾矿、脱硫石膏、污泥、赤泥、磷石膏、其他废物等类别按照一般工业固</w:t>
      </w:r>
      <w:proofErr w:type="gramStart"/>
      <w:r w:rsidRPr="00186318">
        <w:rPr>
          <w:rFonts w:ascii="仿宋" w:eastAsia="仿宋" w:hAnsi="仿宋" w:cs="仿宋" w:hint="eastAsia"/>
          <w:kern w:val="0"/>
          <w:sz w:val="24"/>
          <w:szCs w:val="24"/>
          <w:lang w:bidi="zh-CN"/>
        </w:rPr>
        <w:t>废产生</w:t>
      </w:r>
      <w:proofErr w:type="gramEnd"/>
      <w:r w:rsidRPr="00186318">
        <w:rPr>
          <w:rFonts w:ascii="仿宋" w:eastAsia="仿宋" w:hAnsi="仿宋" w:cs="仿宋" w:hint="eastAsia"/>
          <w:kern w:val="0"/>
          <w:sz w:val="24"/>
          <w:szCs w:val="24"/>
          <w:lang w:bidi="zh-CN"/>
        </w:rPr>
        <w:t>量区分不同颜色展示，点击不同点位可查看详细信息。</w:t>
      </w:r>
    </w:p>
    <w:p w:rsidR="00186318" w:rsidRPr="00186318" w:rsidRDefault="00186318" w:rsidP="00186318">
      <w:pPr>
        <w:numPr>
          <w:ilvl w:val="0"/>
          <w:numId w:val="15"/>
        </w:numPr>
        <w:spacing w:beforeLines="35" w:before="109"/>
        <w:ind w:left="981"/>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可按照年份、区域</w:t>
      </w:r>
      <w:r w:rsidRPr="00186318">
        <w:rPr>
          <w:rFonts w:ascii="仿宋" w:eastAsia="仿宋" w:hAnsi="仿宋" w:cs="仿宋" w:hint="eastAsia"/>
          <w:kern w:val="0"/>
          <w:sz w:val="24"/>
          <w:szCs w:val="24"/>
          <w:lang w:bidi="zh-CN"/>
        </w:rPr>
        <w:tab/>
        <w:t>、固废类别等查询统计一般工业固</w:t>
      </w:r>
      <w:proofErr w:type="gramStart"/>
      <w:r w:rsidRPr="00186318">
        <w:rPr>
          <w:rFonts w:ascii="仿宋" w:eastAsia="仿宋" w:hAnsi="仿宋" w:cs="仿宋" w:hint="eastAsia"/>
          <w:kern w:val="0"/>
          <w:sz w:val="24"/>
          <w:szCs w:val="24"/>
          <w:lang w:bidi="zh-CN"/>
        </w:rPr>
        <w:t>废总体</w:t>
      </w:r>
      <w:proofErr w:type="gramEnd"/>
      <w:r w:rsidRPr="00186318">
        <w:rPr>
          <w:rFonts w:ascii="仿宋" w:eastAsia="仿宋" w:hAnsi="仿宋" w:cs="仿宋" w:hint="eastAsia"/>
          <w:kern w:val="0"/>
          <w:sz w:val="24"/>
          <w:szCs w:val="24"/>
          <w:lang w:bidi="zh-CN"/>
        </w:rPr>
        <w:t>概况；</w:t>
      </w:r>
    </w:p>
    <w:p w:rsidR="00186318" w:rsidRPr="00186318" w:rsidRDefault="00186318" w:rsidP="00186318">
      <w:pPr>
        <w:numPr>
          <w:ilvl w:val="0"/>
          <w:numId w:val="15"/>
        </w:numPr>
        <w:spacing w:beforeLines="35" w:before="109"/>
        <w:ind w:left="981"/>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按照区域统计分析一般工业固废列表详情；</w:t>
      </w:r>
    </w:p>
    <w:p w:rsidR="00186318" w:rsidRPr="00186318" w:rsidRDefault="00186318" w:rsidP="00186318">
      <w:pPr>
        <w:numPr>
          <w:ilvl w:val="0"/>
          <w:numId w:val="15"/>
        </w:numPr>
        <w:spacing w:beforeLines="35" w:before="109"/>
        <w:ind w:left="981"/>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列表展示一般工业固</w:t>
      </w:r>
      <w:proofErr w:type="gramStart"/>
      <w:r w:rsidRPr="00186318">
        <w:rPr>
          <w:rFonts w:ascii="仿宋" w:eastAsia="仿宋" w:hAnsi="仿宋" w:cs="仿宋" w:hint="eastAsia"/>
          <w:kern w:val="0"/>
          <w:sz w:val="24"/>
          <w:szCs w:val="24"/>
          <w:lang w:bidi="zh-CN"/>
        </w:rPr>
        <w:t>废相关</w:t>
      </w:r>
      <w:proofErr w:type="gramEnd"/>
      <w:r w:rsidRPr="00186318">
        <w:rPr>
          <w:rFonts w:ascii="仿宋" w:eastAsia="仿宋" w:hAnsi="仿宋" w:cs="仿宋" w:hint="eastAsia"/>
          <w:kern w:val="0"/>
          <w:sz w:val="24"/>
          <w:szCs w:val="24"/>
          <w:lang w:bidi="zh-CN"/>
        </w:rPr>
        <w:t>企业，可按照产生量、处置量、综合利用量等智能排序展示，可下钻查看企业详情。</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 xml:space="preserve">7.1.3 </w:t>
      </w:r>
      <w:proofErr w:type="gramStart"/>
      <w:r w:rsidRPr="00186318">
        <w:rPr>
          <w:rFonts w:ascii="仿宋" w:eastAsia="仿宋" w:hAnsi="仿宋" w:hint="eastAsia"/>
          <w:lang w:bidi="zh-CN"/>
        </w:rPr>
        <w:t>医疗危废管理</w:t>
      </w:r>
      <w:proofErr w:type="gramEnd"/>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动态建立全区医疗废物管理台账，同时基于GIS与图表相结合的方式，按空间维度，医疗机构等级、</w:t>
      </w:r>
      <w:proofErr w:type="gramStart"/>
      <w:r w:rsidRPr="00186318">
        <w:rPr>
          <w:rFonts w:ascii="仿宋" w:eastAsia="仿宋" w:hAnsi="仿宋" w:cs="仿宋" w:hint="eastAsia"/>
          <w:kern w:val="0"/>
          <w:sz w:val="24"/>
          <w:szCs w:val="24"/>
          <w:lang w:bidi="zh-CN"/>
        </w:rPr>
        <w:t>医</w:t>
      </w:r>
      <w:proofErr w:type="gramEnd"/>
      <w:r w:rsidRPr="00186318">
        <w:rPr>
          <w:rFonts w:ascii="仿宋" w:eastAsia="仿宋" w:hAnsi="仿宋" w:cs="仿宋" w:hint="eastAsia"/>
          <w:kern w:val="0"/>
          <w:sz w:val="24"/>
          <w:szCs w:val="24"/>
          <w:lang w:bidi="zh-CN"/>
        </w:rPr>
        <w:t>废种类等业务维度和不同时间维度，实现</w:t>
      </w:r>
      <w:proofErr w:type="gramStart"/>
      <w:r w:rsidRPr="00186318">
        <w:rPr>
          <w:rFonts w:ascii="仿宋" w:eastAsia="仿宋" w:hAnsi="仿宋" w:cs="仿宋" w:hint="eastAsia"/>
          <w:kern w:val="0"/>
          <w:sz w:val="24"/>
          <w:szCs w:val="24"/>
          <w:lang w:bidi="zh-CN"/>
        </w:rPr>
        <w:t>医废产生</w:t>
      </w:r>
      <w:proofErr w:type="gramEnd"/>
      <w:r w:rsidRPr="00186318">
        <w:rPr>
          <w:rFonts w:ascii="仿宋" w:eastAsia="仿宋" w:hAnsi="仿宋" w:cs="仿宋" w:hint="eastAsia"/>
          <w:kern w:val="0"/>
          <w:sz w:val="24"/>
          <w:szCs w:val="24"/>
          <w:lang w:bidi="zh-CN"/>
        </w:rPr>
        <w:t>和处置情况的查询、统计、分析功能。</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7.1.4 废弃电器电子产品管理</w:t>
      </w:r>
    </w:p>
    <w:p w:rsidR="00186318" w:rsidRPr="00186318" w:rsidRDefault="00186318" w:rsidP="00186318">
      <w:pPr>
        <w:snapToGrid w:val="0"/>
        <w:spacing w:before="120" w:line="360" w:lineRule="auto"/>
        <w:ind w:firstLineChars="200" w:firstLine="480"/>
        <w:rPr>
          <w:rFonts w:ascii="仿宋" w:eastAsia="仿宋" w:hAnsi="仿宋"/>
          <w:sz w:val="24"/>
          <w:szCs w:val="24"/>
        </w:rPr>
      </w:pPr>
      <w:r w:rsidRPr="00186318">
        <w:rPr>
          <w:rFonts w:ascii="仿宋" w:eastAsia="仿宋" w:hAnsi="仿宋" w:hint="eastAsia"/>
          <w:sz w:val="24"/>
          <w:szCs w:val="24"/>
        </w:rPr>
        <w:t>根据业务处室提供的数据，开展废弃电器电子产品数据处理、加工、清洗、入库，建立历年废弃电器电子产品管理台账，并更新，同时基于空间与图表相结合的方式，按不同时间维度，废弃电子电器产品种类、所属企业等业务维</w:t>
      </w:r>
      <w:proofErr w:type="gramStart"/>
      <w:r w:rsidRPr="00186318">
        <w:rPr>
          <w:rFonts w:ascii="仿宋" w:eastAsia="仿宋" w:hAnsi="仿宋" w:hint="eastAsia"/>
          <w:sz w:val="24"/>
          <w:szCs w:val="24"/>
        </w:rPr>
        <w:t>度实现</w:t>
      </w:r>
      <w:proofErr w:type="gramEnd"/>
      <w:r w:rsidRPr="00186318">
        <w:rPr>
          <w:rFonts w:ascii="仿宋" w:eastAsia="仿宋" w:hAnsi="仿宋" w:hint="eastAsia"/>
          <w:sz w:val="24"/>
          <w:szCs w:val="24"/>
        </w:rPr>
        <w:t>区内外回收量、实际拆解量等的查询、统计、分析功能。</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7.1.5 生活垃圾管理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根据业务处室提供的数据，开展生活垃圾（包括餐厨垃圾）数据处理、加工、清洗、入库，建立全区生活垃圾管理台账，并更新。同时基于GIS与图表相结合的方式，</w:t>
      </w:r>
      <w:r w:rsidRPr="00186318">
        <w:rPr>
          <w:rFonts w:ascii="仿宋" w:eastAsia="仿宋" w:hAnsi="仿宋" w:cs="仿宋" w:hint="eastAsia"/>
          <w:kern w:val="0"/>
          <w:sz w:val="24"/>
          <w:szCs w:val="24"/>
          <w:lang w:bidi="zh-CN"/>
        </w:rPr>
        <w:lastRenderedPageBreak/>
        <w:t>按空间维度，实现历年生活垃圾产生、运输、处置情况的查询、统计、分析功能。</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7.1.6 建筑垃圾管理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根据业务处室提供的数据，开展建筑垃圾数据处理、加工、清洗、入库，建立全区建筑垃圾管理台账，同时基于GIS与图表相结合的方式，按全区、区域等空间维度，实现历年建筑垃圾产生、处置情况的查询、统计、分析功能。</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7.1.7 固体处置设施管理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以数据填报等多种方式，建立固废处置设施台账，包括一般固废处置设施、危险废物经营单位、医疗废物处置设施、废弃电器电子产品处置设施、生活垃圾处置设施、建筑垃圾处置设施，同时基于GIS与图表相结合的方式实现按不同处置设施类型、历年处置能力变化情况等的查询、统计、分析功能。</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7.1.8 污水处理厂污泥管理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动态建立污水处理厂</w:t>
      </w:r>
      <w:proofErr w:type="gramStart"/>
      <w:r w:rsidRPr="00186318">
        <w:rPr>
          <w:rFonts w:ascii="仿宋" w:eastAsia="仿宋" w:hAnsi="仿宋" w:cs="仿宋" w:hint="eastAsia"/>
          <w:kern w:val="0"/>
          <w:sz w:val="24"/>
          <w:szCs w:val="24"/>
          <w:lang w:bidi="zh-CN"/>
        </w:rPr>
        <w:t>污泥台</w:t>
      </w:r>
      <w:proofErr w:type="gramEnd"/>
      <w:r w:rsidRPr="00186318">
        <w:rPr>
          <w:rFonts w:ascii="仿宋" w:eastAsia="仿宋" w:hAnsi="仿宋" w:cs="仿宋" w:hint="eastAsia"/>
          <w:kern w:val="0"/>
          <w:sz w:val="24"/>
          <w:szCs w:val="24"/>
          <w:lang w:bidi="zh-CN"/>
        </w:rPr>
        <w:t>账，同时基于GIS与图表相结合的方式实现污水处理厂处置能力、污泥产生、污泥处置情况的查询、统计、分析功能。</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7.1.9 固体废物监管</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（1）督察</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建立</w:t>
      </w:r>
      <w:proofErr w:type="gramStart"/>
      <w:r w:rsidRPr="00186318">
        <w:rPr>
          <w:rFonts w:ascii="仿宋" w:eastAsia="仿宋" w:hAnsi="仿宋" w:cs="仿宋" w:hint="eastAsia"/>
          <w:kern w:val="0"/>
          <w:sz w:val="24"/>
          <w:szCs w:val="24"/>
          <w:lang w:bidi="zh-CN"/>
        </w:rPr>
        <w:t>涉固危废</w:t>
      </w:r>
      <w:proofErr w:type="gramEnd"/>
      <w:r w:rsidRPr="00186318">
        <w:rPr>
          <w:rFonts w:ascii="仿宋" w:eastAsia="仿宋" w:hAnsi="仿宋" w:cs="仿宋" w:hint="eastAsia"/>
          <w:kern w:val="0"/>
          <w:sz w:val="24"/>
          <w:szCs w:val="24"/>
          <w:lang w:bidi="zh-CN"/>
        </w:rPr>
        <w:t>督察问题台账，建立问题清单及整改情况，实现整改进度统计。</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（2）投诉</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建立</w:t>
      </w:r>
      <w:proofErr w:type="gramStart"/>
      <w:r w:rsidRPr="00186318">
        <w:rPr>
          <w:rFonts w:ascii="仿宋" w:eastAsia="仿宋" w:hAnsi="仿宋" w:cs="仿宋" w:hint="eastAsia"/>
          <w:kern w:val="0"/>
          <w:sz w:val="24"/>
          <w:szCs w:val="24"/>
          <w:lang w:bidi="zh-CN"/>
        </w:rPr>
        <w:t>涉固危废</w:t>
      </w:r>
      <w:proofErr w:type="gramEnd"/>
      <w:r w:rsidRPr="00186318">
        <w:rPr>
          <w:rFonts w:ascii="仿宋" w:eastAsia="仿宋" w:hAnsi="仿宋" w:cs="仿宋" w:hint="eastAsia"/>
          <w:kern w:val="0"/>
          <w:sz w:val="24"/>
          <w:szCs w:val="24"/>
          <w:lang w:bidi="zh-CN"/>
        </w:rPr>
        <w:t>12369投诉、12345投诉等问题台账，建立问题清单及处理情况，实现处理进度统计。</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（3）处罚</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建立</w:t>
      </w:r>
      <w:proofErr w:type="gramStart"/>
      <w:r w:rsidRPr="00186318">
        <w:rPr>
          <w:rFonts w:ascii="仿宋" w:eastAsia="仿宋" w:hAnsi="仿宋" w:cs="仿宋" w:hint="eastAsia"/>
          <w:kern w:val="0"/>
          <w:sz w:val="24"/>
          <w:szCs w:val="24"/>
          <w:lang w:bidi="zh-CN"/>
        </w:rPr>
        <w:t>涉固危废行政</w:t>
      </w:r>
      <w:proofErr w:type="gramEnd"/>
      <w:r w:rsidRPr="00186318">
        <w:rPr>
          <w:rFonts w:ascii="仿宋" w:eastAsia="仿宋" w:hAnsi="仿宋" w:cs="仿宋" w:hint="eastAsia"/>
          <w:kern w:val="0"/>
          <w:sz w:val="24"/>
          <w:szCs w:val="24"/>
          <w:lang w:bidi="zh-CN"/>
        </w:rPr>
        <w:t>处罚案件台账，建立问题清单及处罚情况，实现进度统计。</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7.1.10 尾矿库管理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根据业务处室提供的初始数据，建立尾矿库台账，基于GIS与图表相结合的方式，实现数据查询、统计、更新维护功能，同时实现重点尾矿库整治信息填报、审核功能，由乡镇填报进度，上传整改材料，区县进行审核。</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lastRenderedPageBreak/>
        <w:t>7.1.11 渣场管理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根据业务处室提供的初始数据，建立渣场台账，基于GIS与图表相结合的方式，实现数据查询、统计、更新维护功能，同时实现重点渣场整治信息填报、审核功能，由乡镇填报进度，上传整改材料，区县进行审核。</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7.2 重金属管理</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7.2.1 重金属减排</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通过重金属减排目标及完成情况管理，实现总的减排目标、年度减排目标、五类重金属各项减排目标及目标完成情况管理。</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7.2.3 六大行业企业排放情况管理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动态</w:t>
      </w:r>
      <w:proofErr w:type="gramStart"/>
      <w:r w:rsidRPr="00186318">
        <w:rPr>
          <w:rFonts w:ascii="仿宋" w:eastAsia="仿宋" w:hAnsi="仿宋" w:cs="仿宋" w:hint="eastAsia"/>
          <w:kern w:val="0"/>
          <w:sz w:val="24"/>
          <w:szCs w:val="24"/>
          <w:lang w:bidi="zh-CN"/>
        </w:rPr>
        <w:t>接入六</w:t>
      </w:r>
      <w:proofErr w:type="gramEnd"/>
      <w:r w:rsidRPr="00186318">
        <w:rPr>
          <w:rFonts w:ascii="仿宋" w:eastAsia="仿宋" w:hAnsi="仿宋" w:cs="仿宋" w:hint="eastAsia"/>
          <w:kern w:val="0"/>
          <w:sz w:val="24"/>
          <w:szCs w:val="24"/>
          <w:lang w:bidi="zh-CN"/>
        </w:rPr>
        <w:t>大行业企业排放数据，建立六大行业企业管理台账，同时基于GIS与图表相结合的方式，按区域、行业、重金属类别等实现排放情况查询、统计、分析功能。</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7.2.4 重金属企业</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结合GIS地图展现富阳区重金属企业分布情况，地图点击重金属企业点位可查看详细信息。可根据区域等进行查询统计分析，统计数据包括排放重金属各因子汇总，涉重金属企业列表及详情等。</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7.3 任务管理</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7.3.1 年度工作</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根据年度目标任务分解建立台账，实现用户填报年度任务进度、上传附件，及填报情况查看、审核、催办、督办、短信提醒等功能。并按区域、任务类型、任务进度实现完成量、完成率、推进数、推进率、未完成数、未完成率等的统计。</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7.3.2 新建问题管理</w:t>
      </w:r>
    </w:p>
    <w:p w:rsidR="00186318" w:rsidRPr="00186318" w:rsidRDefault="00186318" w:rsidP="00186318">
      <w:pPr>
        <w:numPr>
          <w:ilvl w:val="0"/>
          <w:numId w:val="16"/>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问题台账管理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建立问题管理台账，实现用户按时间、问题来源、问题类型、完成情况、责任区域、审核状态等条件组合查询查看问题清单和详情。</w:t>
      </w:r>
    </w:p>
    <w:p w:rsidR="00186318" w:rsidRPr="00186318" w:rsidRDefault="00186318" w:rsidP="00186318">
      <w:pPr>
        <w:numPr>
          <w:ilvl w:val="0"/>
          <w:numId w:val="16"/>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lastRenderedPageBreak/>
        <w:t>问题统计</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按区域、问题类型等进行问题整改情况统计，包括问题数、完成数、完成率、推进数、推进率，未开展数等。</w:t>
      </w:r>
    </w:p>
    <w:p w:rsidR="00186318" w:rsidRPr="00186318" w:rsidRDefault="00186318" w:rsidP="00186318">
      <w:pPr>
        <w:numPr>
          <w:ilvl w:val="0"/>
          <w:numId w:val="16"/>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问题及整改进度填报</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支持业务处室用户录入新增问题，上传问题来源附件资料，并审核填报的进度及整改材料完整度等。</w:t>
      </w:r>
    </w:p>
    <w:p w:rsidR="00186318" w:rsidRPr="00186318" w:rsidRDefault="00186318" w:rsidP="00186318">
      <w:pPr>
        <w:numPr>
          <w:ilvl w:val="0"/>
          <w:numId w:val="16"/>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问题合并</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支持不同来源但经核实判断为相同问题的问题合并处理。</w:t>
      </w:r>
    </w:p>
    <w:p w:rsidR="00186318" w:rsidRPr="00186318" w:rsidRDefault="00186318" w:rsidP="00186318">
      <w:pPr>
        <w:numPr>
          <w:ilvl w:val="0"/>
          <w:numId w:val="16"/>
        </w:numPr>
        <w:spacing w:beforeLines="35" w:before="109"/>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问题撤销</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支持经核实后不是问题的问题撤销。</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7.4</w:t>
      </w:r>
      <w:proofErr w:type="gramStart"/>
      <w:r w:rsidRPr="00186318">
        <w:rPr>
          <w:rFonts w:ascii="仿宋" w:eastAsia="仿宋" w:hAnsi="仿宋" w:hint="eastAsia"/>
          <w:sz w:val="24"/>
        </w:rPr>
        <w:t>固危废企业</w:t>
      </w:r>
      <w:proofErr w:type="gramEnd"/>
      <w:r w:rsidRPr="00186318">
        <w:rPr>
          <w:rFonts w:ascii="仿宋" w:eastAsia="仿宋" w:hAnsi="仿宋" w:hint="eastAsia"/>
          <w:sz w:val="24"/>
        </w:rPr>
        <w:t>在线申报</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依托于富阳区生态环境局已建设的富阳生态环境</w:t>
      </w:r>
      <w:proofErr w:type="gramStart"/>
      <w:r w:rsidRPr="00186318">
        <w:rPr>
          <w:rFonts w:ascii="仿宋" w:eastAsia="仿宋" w:hAnsi="仿宋" w:cs="仿宋" w:hint="eastAsia"/>
          <w:kern w:val="0"/>
          <w:sz w:val="24"/>
          <w:szCs w:val="24"/>
          <w:lang w:bidi="zh-CN"/>
        </w:rPr>
        <w:t>微信公众号</w:t>
      </w:r>
      <w:proofErr w:type="gramEnd"/>
      <w:r w:rsidRPr="00186318">
        <w:rPr>
          <w:rFonts w:ascii="仿宋" w:eastAsia="仿宋" w:hAnsi="仿宋" w:cs="仿宋" w:hint="eastAsia"/>
          <w:kern w:val="0"/>
          <w:sz w:val="24"/>
          <w:szCs w:val="24"/>
          <w:lang w:bidi="zh-CN"/>
        </w:rPr>
        <w:t>，建设</w:t>
      </w:r>
      <w:proofErr w:type="gramStart"/>
      <w:r w:rsidRPr="00186318">
        <w:rPr>
          <w:rFonts w:ascii="仿宋" w:eastAsia="仿宋" w:hAnsi="仿宋" w:cs="仿宋" w:hint="eastAsia"/>
          <w:kern w:val="0"/>
          <w:sz w:val="24"/>
          <w:szCs w:val="24"/>
          <w:lang w:bidi="zh-CN"/>
        </w:rPr>
        <w:t>固危废</w:t>
      </w:r>
      <w:proofErr w:type="gramEnd"/>
      <w:r w:rsidRPr="00186318">
        <w:rPr>
          <w:rFonts w:ascii="仿宋" w:eastAsia="仿宋" w:hAnsi="仿宋" w:cs="仿宋" w:hint="eastAsia"/>
          <w:kern w:val="0"/>
          <w:sz w:val="24"/>
          <w:szCs w:val="24"/>
          <w:lang w:bidi="zh-CN"/>
        </w:rPr>
        <w:t>专项填报模块。企业关注“富阳生态环境”公众号，点击互动交流中的</w:t>
      </w:r>
      <w:proofErr w:type="gramStart"/>
      <w:r w:rsidRPr="00186318">
        <w:rPr>
          <w:rFonts w:ascii="仿宋" w:eastAsia="仿宋" w:hAnsi="仿宋" w:cs="仿宋" w:hint="eastAsia"/>
          <w:kern w:val="0"/>
          <w:sz w:val="24"/>
          <w:szCs w:val="24"/>
          <w:lang w:bidi="zh-CN"/>
        </w:rPr>
        <w:t>固危废企业</w:t>
      </w:r>
      <w:proofErr w:type="gramEnd"/>
      <w:r w:rsidRPr="00186318">
        <w:rPr>
          <w:rFonts w:ascii="仿宋" w:eastAsia="仿宋" w:hAnsi="仿宋" w:cs="仿宋" w:hint="eastAsia"/>
          <w:kern w:val="0"/>
          <w:sz w:val="24"/>
          <w:szCs w:val="24"/>
          <w:lang w:bidi="zh-CN"/>
        </w:rPr>
        <w:t>在线填报，完成</w:t>
      </w:r>
      <w:proofErr w:type="gramStart"/>
      <w:r w:rsidRPr="00186318">
        <w:rPr>
          <w:rFonts w:ascii="仿宋" w:eastAsia="仿宋" w:hAnsi="仿宋" w:cs="仿宋" w:hint="eastAsia"/>
          <w:kern w:val="0"/>
          <w:sz w:val="24"/>
          <w:szCs w:val="24"/>
          <w:lang w:bidi="zh-CN"/>
        </w:rPr>
        <w:t>固危废信息</w:t>
      </w:r>
      <w:proofErr w:type="gramEnd"/>
      <w:r w:rsidRPr="00186318">
        <w:rPr>
          <w:rFonts w:ascii="仿宋" w:eastAsia="仿宋" w:hAnsi="仿宋" w:cs="仿宋" w:hint="eastAsia"/>
          <w:kern w:val="0"/>
          <w:sz w:val="24"/>
          <w:szCs w:val="24"/>
          <w:lang w:bidi="zh-CN"/>
        </w:rPr>
        <w:t>的在线填报，实现</w:t>
      </w:r>
      <w:proofErr w:type="gramStart"/>
      <w:r w:rsidRPr="00186318">
        <w:rPr>
          <w:rFonts w:ascii="仿宋" w:eastAsia="仿宋" w:hAnsi="仿宋" w:cs="仿宋" w:hint="eastAsia"/>
          <w:kern w:val="0"/>
          <w:sz w:val="24"/>
          <w:szCs w:val="24"/>
          <w:lang w:bidi="zh-CN"/>
        </w:rPr>
        <w:t>固危废企业</w:t>
      </w:r>
      <w:proofErr w:type="gramEnd"/>
      <w:r w:rsidRPr="00186318">
        <w:rPr>
          <w:rFonts w:ascii="仿宋" w:eastAsia="仿宋" w:hAnsi="仿宋" w:cs="仿宋" w:hint="eastAsia"/>
          <w:kern w:val="0"/>
          <w:sz w:val="24"/>
          <w:szCs w:val="24"/>
          <w:lang w:bidi="zh-CN"/>
        </w:rPr>
        <w:t>申报需求。</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 xml:space="preserve">7.5 </w:t>
      </w:r>
      <w:proofErr w:type="gramStart"/>
      <w:r w:rsidRPr="00186318">
        <w:rPr>
          <w:rFonts w:ascii="仿宋" w:eastAsia="仿宋" w:hAnsi="仿宋" w:hint="eastAsia"/>
          <w:sz w:val="24"/>
        </w:rPr>
        <w:t>固危废污染</w:t>
      </w:r>
      <w:proofErr w:type="gramEnd"/>
      <w:r w:rsidRPr="00186318">
        <w:rPr>
          <w:rFonts w:ascii="仿宋" w:eastAsia="仿宋" w:hAnsi="仿宋" w:hint="eastAsia"/>
          <w:sz w:val="24"/>
        </w:rPr>
        <w:t>防治指挥大屏</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建设</w:t>
      </w:r>
      <w:proofErr w:type="gramStart"/>
      <w:r w:rsidRPr="00186318">
        <w:rPr>
          <w:rFonts w:ascii="仿宋" w:eastAsia="仿宋" w:hAnsi="仿宋" w:cs="仿宋" w:hint="eastAsia"/>
          <w:kern w:val="0"/>
          <w:sz w:val="24"/>
          <w:szCs w:val="24"/>
          <w:lang w:bidi="zh-CN"/>
        </w:rPr>
        <w:t>固危废污染</w:t>
      </w:r>
      <w:proofErr w:type="gramEnd"/>
      <w:r w:rsidRPr="00186318">
        <w:rPr>
          <w:rFonts w:ascii="仿宋" w:eastAsia="仿宋" w:hAnsi="仿宋" w:cs="仿宋" w:hint="eastAsia"/>
          <w:kern w:val="0"/>
          <w:sz w:val="24"/>
          <w:szCs w:val="24"/>
          <w:lang w:bidi="zh-CN"/>
        </w:rPr>
        <w:t>防治指挥大屏，基于GIS与图表相结合的方式，分析</w:t>
      </w:r>
      <w:proofErr w:type="gramStart"/>
      <w:r w:rsidRPr="00186318">
        <w:rPr>
          <w:rFonts w:ascii="仿宋" w:eastAsia="仿宋" w:hAnsi="仿宋" w:cs="仿宋" w:hint="eastAsia"/>
          <w:kern w:val="0"/>
          <w:sz w:val="24"/>
          <w:szCs w:val="24"/>
          <w:lang w:bidi="zh-CN"/>
        </w:rPr>
        <w:t>固危废管理</w:t>
      </w:r>
      <w:proofErr w:type="gramEnd"/>
      <w:r w:rsidRPr="00186318">
        <w:rPr>
          <w:rFonts w:ascii="仿宋" w:eastAsia="仿宋" w:hAnsi="仿宋" w:cs="仿宋" w:hint="eastAsia"/>
          <w:kern w:val="0"/>
          <w:sz w:val="24"/>
          <w:szCs w:val="24"/>
          <w:lang w:bidi="zh-CN"/>
        </w:rPr>
        <w:t>工作成效与存在的问题。</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7.5.1 总体概况</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按照区域等维度统计分析展示</w:t>
      </w:r>
      <w:proofErr w:type="gramStart"/>
      <w:r w:rsidRPr="00186318">
        <w:rPr>
          <w:rFonts w:ascii="仿宋" w:eastAsia="仿宋" w:hAnsi="仿宋" w:cs="仿宋" w:hint="eastAsia"/>
          <w:kern w:val="0"/>
          <w:sz w:val="24"/>
          <w:szCs w:val="24"/>
          <w:lang w:bidi="zh-CN"/>
        </w:rPr>
        <w:t>产废量</w:t>
      </w:r>
      <w:proofErr w:type="gramEnd"/>
      <w:r w:rsidRPr="00186318">
        <w:rPr>
          <w:rFonts w:ascii="仿宋" w:eastAsia="仿宋" w:hAnsi="仿宋" w:cs="仿宋" w:hint="eastAsia"/>
          <w:kern w:val="0"/>
          <w:sz w:val="24"/>
          <w:szCs w:val="24"/>
          <w:lang w:bidi="zh-CN"/>
        </w:rPr>
        <w:t>、处置量、综合利用量等不同数据详情。</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工业</w:t>
      </w:r>
      <w:proofErr w:type="gramStart"/>
      <w:r w:rsidRPr="00186318">
        <w:rPr>
          <w:rFonts w:ascii="仿宋" w:eastAsia="仿宋" w:hAnsi="仿宋" w:cs="仿宋" w:hint="eastAsia"/>
          <w:kern w:val="0"/>
          <w:sz w:val="24"/>
          <w:szCs w:val="24"/>
          <w:lang w:bidi="zh-CN"/>
        </w:rPr>
        <w:t>危废占</w:t>
      </w:r>
      <w:proofErr w:type="gramEnd"/>
      <w:r w:rsidRPr="00186318">
        <w:rPr>
          <w:rFonts w:ascii="仿宋" w:eastAsia="仿宋" w:hAnsi="仿宋" w:cs="仿宋" w:hint="eastAsia"/>
          <w:kern w:val="0"/>
          <w:sz w:val="24"/>
          <w:szCs w:val="24"/>
          <w:lang w:bidi="zh-CN"/>
        </w:rPr>
        <w:t>比：图形方式直观展示废有机溶剂、含铬废物、焚烧废渣、表面处理废物、含铜废物等工业</w:t>
      </w:r>
      <w:proofErr w:type="gramStart"/>
      <w:r w:rsidRPr="00186318">
        <w:rPr>
          <w:rFonts w:ascii="仿宋" w:eastAsia="仿宋" w:hAnsi="仿宋" w:cs="仿宋" w:hint="eastAsia"/>
          <w:kern w:val="0"/>
          <w:sz w:val="24"/>
          <w:szCs w:val="24"/>
          <w:lang w:bidi="zh-CN"/>
        </w:rPr>
        <w:t>危废占</w:t>
      </w:r>
      <w:proofErr w:type="gramEnd"/>
      <w:r w:rsidRPr="00186318">
        <w:rPr>
          <w:rFonts w:ascii="仿宋" w:eastAsia="仿宋" w:hAnsi="仿宋" w:cs="仿宋" w:hint="eastAsia"/>
          <w:kern w:val="0"/>
          <w:sz w:val="24"/>
          <w:szCs w:val="24"/>
          <w:lang w:bidi="zh-CN"/>
        </w:rPr>
        <w:t>比情况</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 xml:space="preserve">7.5.2 </w:t>
      </w:r>
      <w:proofErr w:type="gramStart"/>
      <w:r w:rsidRPr="00186318">
        <w:rPr>
          <w:rFonts w:ascii="仿宋" w:eastAsia="仿宋" w:hAnsi="仿宋" w:hint="eastAsia"/>
          <w:lang w:bidi="zh-CN"/>
        </w:rPr>
        <w:t>产废与</w:t>
      </w:r>
      <w:proofErr w:type="gramEnd"/>
      <w:r w:rsidRPr="00186318">
        <w:rPr>
          <w:rFonts w:ascii="仿宋" w:eastAsia="仿宋" w:hAnsi="仿宋" w:hint="eastAsia"/>
          <w:lang w:bidi="zh-CN"/>
        </w:rPr>
        <w:t>处置动态分析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按照</w:t>
      </w:r>
      <w:proofErr w:type="gramStart"/>
      <w:r w:rsidRPr="00186318">
        <w:rPr>
          <w:rFonts w:ascii="仿宋" w:eastAsia="仿宋" w:hAnsi="仿宋" w:cs="仿宋" w:hint="eastAsia"/>
          <w:kern w:val="0"/>
          <w:sz w:val="24"/>
          <w:szCs w:val="24"/>
          <w:lang w:bidi="zh-CN"/>
        </w:rPr>
        <w:t>产废量</w:t>
      </w:r>
      <w:proofErr w:type="gramEnd"/>
      <w:r w:rsidRPr="00186318">
        <w:rPr>
          <w:rFonts w:ascii="仿宋" w:eastAsia="仿宋" w:hAnsi="仿宋" w:cs="仿宋" w:hint="eastAsia"/>
          <w:kern w:val="0"/>
          <w:sz w:val="24"/>
          <w:szCs w:val="24"/>
          <w:lang w:bidi="zh-CN"/>
        </w:rPr>
        <w:t>与处置量年度变化、区域</w:t>
      </w:r>
      <w:proofErr w:type="gramStart"/>
      <w:r w:rsidRPr="00186318">
        <w:rPr>
          <w:rFonts w:ascii="仿宋" w:eastAsia="仿宋" w:hAnsi="仿宋" w:cs="仿宋" w:hint="eastAsia"/>
          <w:kern w:val="0"/>
          <w:sz w:val="24"/>
          <w:szCs w:val="24"/>
          <w:lang w:bidi="zh-CN"/>
        </w:rPr>
        <w:t>产废量</w:t>
      </w:r>
      <w:proofErr w:type="gramEnd"/>
      <w:r w:rsidRPr="00186318">
        <w:rPr>
          <w:rFonts w:ascii="仿宋" w:eastAsia="仿宋" w:hAnsi="仿宋" w:cs="仿宋" w:hint="eastAsia"/>
          <w:kern w:val="0"/>
          <w:sz w:val="24"/>
          <w:szCs w:val="24"/>
          <w:lang w:bidi="zh-CN"/>
        </w:rPr>
        <w:t>与处置量年度变化、行业</w:t>
      </w:r>
      <w:proofErr w:type="gramStart"/>
      <w:r w:rsidRPr="00186318">
        <w:rPr>
          <w:rFonts w:ascii="仿宋" w:eastAsia="仿宋" w:hAnsi="仿宋" w:cs="仿宋" w:hint="eastAsia"/>
          <w:kern w:val="0"/>
          <w:sz w:val="24"/>
          <w:szCs w:val="24"/>
          <w:lang w:bidi="zh-CN"/>
        </w:rPr>
        <w:t>产废量</w:t>
      </w:r>
      <w:proofErr w:type="gramEnd"/>
      <w:r w:rsidRPr="00186318">
        <w:rPr>
          <w:rFonts w:ascii="仿宋" w:eastAsia="仿宋" w:hAnsi="仿宋" w:cs="仿宋" w:hint="eastAsia"/>
          <w:kern w:val="0"/>
          <w:sz w:val="24"/>
          <w:szCs w:val="24"/>
          <w:lang w:bidi="zh-CN"/>
        </w:rPr>
        <w:t>与处置量年度变化等维</w:t>
      </w:r>
      <w:proofErr w:type="gramStart"/>
      <w:r w:rsidRPr="00186318">
        <w:rPr>
          <w:rFonts w:ascii="仿宋" w:eastAsia="仿宋" w:hAnsi="仿宋" w:cs="仿宋" w:hint="eastAsia"/>
          <w:kern w:val="0"/>
          <w:sz w:val="24"/>
          <w:szCs w:val="24"/>
          <w:lang w:bidi="zh-CN"/>
        </w:rPr>
        <w:t>度开展</w:t>
      </w:r>
      <w:proofErr w:type="gramEnd"/>
      <w:r w:rsidRPr="00186318">
        <w:rPr>
          <w:rFonts w:ascii="仿宋" w:eastAsia="仿宋" w:hAnsi="仿宋" w:cs="仿宋" w:hint="eastAsia"/>
          <w:kern w:val="0"/>
          <w:sz w:val="24"/>
          <w:szCs w:val="24"/>
          <w:lang w:bidi="zh-CN"/>
        </w:rPr>
        <w:t>统计分析功能，动态展现</w:t>
      </w:r>
      <w:proofErr w:type="gramStart"/>
      <w:r w:rsidRPr="00186318">
        <w:rPr>
          <w:rFonts w:ascii="仿宋" w:eastAsia="仿宋" w:hAnsi="仿宋" w:cs="仿宋" w:hint="eastAsia"/>
          <w:kern w:val="0"/>
          <w:sz w:val="24"/>
          <w:szCs w:val="24"/>
          <w:lang w:bidi="zh-CN"/>
        </w:rPr>
        <w:t>产废量</w:t>
      </w:r>
      <w:proofErr w:type="gramEnd"/>
      <w:r w:rsidRPr="00186318">
        <w:rPr>
          <w:rFonts w:ascii="仿宋" w:eastAsia="仿宋" w:hAnsi="仿宋" w:cs="仿宋" w:hint="eastAsia"/>
          <w:kern w:val="0"/>
          <w:sz w:val="24"/>
          <w:szCs w:val="24"/>
          <w:lang w:bidi="zh-CN"/>
        </w:rPr>
        <w:t>与处置量年度变化趋势。</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 xml:space="preserve">7.5.3 </w:t>
      </w:r>
      <w:proofErr w:type="gramStart"/>
      <w:r w:rsidRPr="00186318">
        <w:rPr>
          <w:rFonts w:ascii="仿宋" w:eastAsia="仿宋" w:hAnsi="仿宋" w:hint="eastAsia"/>
          <w:lang w:bidi="zh-CN"/>
        </w:rPr>
        <w:t>固危废</w:t>
      </w:r>
      <w:proofErr w:type="gramEnd"/>
      <w:r w:rsidRPr="00186318">
        <w:rPr>
          <w:rFonts w:ascii="仿宋" w:eastAsia="仿宋" w:hAnsi="仿宋" w:hint="eastAsia"/>
          <w:lang w:bidi="zh-CN"/>
        </w:rPr>
        <w:t>“一张图”</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地图展示富阳区</w:t>
      </w:r>
      <w:proofErr w:type="gramStart"/>
      <w:r w:rsidRPr="00186318">
        <w:rPr>
          <w:rFonts w:ascii="仿宋" w:eastAsia="仿宋" w:hAnsi="仿宋" w:cs="仿宋" w:hint="eastAsia"/>
          <w:kern w:val="0"/>
          <w:sz w:val="24"/>
          <w:szCs w:val="24"/>
          <w:lang w:bidi="zh-CN"/>
        </w:rPr>
        <w:t>固危废</w:t>
      </w:r>
      <w:proofErr w:type="gramEnd"/>
      <w:r w:rsidRPr="00186318">
        <w:rPr>
          <w:rFonts w:ascii="仿宋" w:eastAsia="仿宋" w:hAnsi="仿宋" w:cs="仿宋" w:hint="eastAsia"/>
          <w:kern w:val="0"/>
          <w:sz w:val="24"/>
          <w:szCs w:val="24"/>
          <w:lang w:bidi="zh-CN"/>
        </w:rPr>
        <w:t>处置“一张图”，按照累积量区分不同颜色表示，点击可查看详情，包含：企业名称、企业地址、所属行业、生产状态、产量、驻存点照片、厂区照片等。</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lastRenderedPageBreak/>
        <w:t>7.5.4 精细化联单</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展示联单总数、联单异常数、跨区域转移</w:t>
      </w:r>
      <w:proofErr w:type="gramStart"/>
      <w:r w:rsidRPr="00186318">
        <w:rPr>
          <w:rFonts w:ascii="仿宋" w:eastAsia="仿宋" w:hAnsi="仿宋" w:cs="仿宋" w:hint="eastAsia"/>
          <w:kern w:val="0"/>
          <w:sz w:val="24"/>
          <w:szCs w:val="24"/>
          <w:lang w:bidi="zh-CN"/>
        </w:rPr>
        <w:t>量等联单数</w:t>
      </w:r>
      <w:proofErr w:type="gramEnd"/>
      <w:r w:rsidRPr="00186318">
        <w:rPr>
          <w:rFonts w:ascii="仿宋" w:eastAsia="仿宋" w:hAnsi="仿宋" w:cs="仿宋" w:hint="eastAsia"/>
          <w:kern w:val="0"/>
          <w:sz w:val="24"/>
          <w:szCs w:val="24"/>
          <w:lang w:bidi="zh-CN"/>
        </w:rPr>
        <w:t>据，按照转移量排序展示相关企业信息。</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7.5.5处置设施建设情况分析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图形分析展示相关处置设施建设情况，包含焚烧、填埋、水泥窑协同、综合利用等。</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7.5.6 年度任务/专项行动/投诉、督查与处罚统计分析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展示年度任务及专项行动、投诉、督查与处罚情况，对相关信息进行统计分析并展示。</w:t>
      </w:r>
    </w:p>
    <w:p w:rsidR="00186318" w:rsidRPr="00186318" w:rsidRDefault="00186318" w:rsidP="00186318">
      <w:pPr>
        <w:pStyle w:val="3"/>
        <w:numPr>
          <w:ilvl w:val="0"/>
          <w:numId w:val="5"/>
        </w:numPr>
        <w:tabs>
          <w:tab w:val="clear" w:pos="720"/>
        </w:tabs>
        <w:spacing w:before="50" w:after="120" w:line="413" w:lineRule="auto"/>
        <w:rPr>
          <w:rFonts w:ascii="仿宋" w:eastAsia="仿宋" w:hAnsi="仿宋"/>
          <w:sz w:val="24"/>
        </w:rPr>
      </w:pPr>
      <w:r w:rsidRPr="00186318">
        <w:rPr>
          <w:rFonts w:ascii="仿宋" w:eastAsia="仿宋" w:hAnsi="仿宋" w:hint="eastAsia"/>
          <w:sz w:val="24"/>
        </w:rPr>
        <w:t>污染源全生命周期管理系统</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污染源全生命周期管理系统整合</w:t>
      </w:r>
      <w:proofErr w:type="gramStart"/>
      <w:r w:rsidRPr="00186318">
        <w:rPr>
          <w:rFonts w:ascii="仿宋" w:eastAsia="仿宋" w:hAnsi="仿宋" w:cs="仿宋" w:hint="eastAsia"/>
          <w:kern w:val="0"/>
          <w:sz w:val="24"/>
          <w:szCs w:val="24"/>
          <w:lang w:bidi="zh-CN"/>
        </w:rPr>
        <w:t>一</w:t>
      </w:r>
      <w:proofErr w:type="gramEnd"/>
      <w:r w:rsidRPr="00186318">
        <w:rPr>
          <w:rFonts w:ascii="仿宋" w:eastAsia="仿宋" w:hAnsi="仿宋" w:cs="仿宋" w:hint="eastAsia"/>
          <w:kern w:val="0"/>
          <w:sz w:val="24"/>
          <w:szCs w:val="24"/>
          <w:lang w:bidi="zh-CN"/>
        </w:rPr>
        <w:t>企一档数据、排污许可、重点排污单位、国家</w:t>
      </w:r>
      <w:proofErr w:type="gramStart"/>
      <w:r w:rsidRPr="00186318">
        <w:rPr>
          <w:rFonts w:ascii="仿宋" w:eastAsia="仿宋" w:hAnsi="仿宋" w:cs="仿宋" w:hint="eastAsia"/>
          <w:kern w:val="0"/>
          <w:sz w:val="24"/>
          <w:szCs w:val="24"/>
          <w:lang w:bidi="zh-CN"/>
        </w:rPr>
        <w:t>二次污普成果</w:t>
      </w:r>
      <w:proofErr w:type="gramEnd"/>
      <w:r w:rsidRPr="00186318">
        <w:rPr>
          <w:rFonts w:ascii="仿宋" w:eastAsia="仿宋" w:hAnsi="仿宋" w:cs="仿宋" w:hint="eastAsia"/>
          <w:kern w:val="0"/>
          <w:sz w:val="24"/>
          <w:szCs w:val="24"/>
          <w:lang w:bidi="zh-CN"/>
        </w:rPr>
        <w:t>、12369环境投诉、12345环境投诉、行政处罚等相关的业务数据以及社会公共数据，建立污染源档案。有效掌握全区各区域、各行业污染源企业信息及污染排放情况，为快速有效发现环境监管问题线索提供依据。</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建立污染源全生命周期档案，将整个污染源产生之后的所有属性（环境属性和管理属性）的改变，直至污染源的注销全过程中的相关信息，纳入到统一的污染源自动监控中控管理当中，健全企业污染源信息档案，实现污染源信息的全局共享和动态管理，为领导和各个业务处室提供污染源的相关信息。</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8.1 系统概览</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系统概览作为系统首页，以可视化图表形式统计全区污染源总体情况，包括污染源企业总数、涉水污染源数量、</w:t>
      </w:r>
      <w:proofErr w:type="gramStart"/>
      <w:r w:rsidRPr="00186318">
        <w:rPr>
          <w:rFonts w:ascii="仿宋" w:eastAsia="仿宋" w:hAnsi="仿宋" w:cs="仿宋" w:hint="eastAsia"/>
          <w:kern w:val="0"/>
          <w:sz w:val="24"/>
          <w:szCs w:val="24"/>
          <w:lang w:bidi="zh-CN"/>
        </w:rPr>
        <w:t>涉气污染源</w:t>
      </w:r>
      <w:proofErr w:type="gramEnd"/>
      <w:r w:rsidRPr="00186318">
        <w:rPr>
          <w:rFonts w:ascii="仿宋" w:eastAsia="仿宋" w:hAnsi="仿宋" w:cs="仿宋" w:hint="eastAsia"/>
          <w:kern w:val="0"/>
          <w:sz w:val="24"/>
          <w:szCs w:val="24"/>
          <w:lang w:bidi="zh-CN"/>
        </w:rPr>
        <w:t>数量等污染源企业统计；点位运行情况、点位超标情况、企业监测设备报备审核情况、工单处理统计、催办单、告警信息、通知公告等。</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8.2 污染源管理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污染源管理</w:t>
      </w:r>
      <w:bookmarkStart w:id="10" w:name="_Hlk38984177"/>
      <w:r w:rsidRPr="00186318">
        <w:rPr>
          <w:rFonts w:ascii="仿宋" w:eastAsia="仿宋" w:hAnsi="仿宋" w:cs="仿宋" w:hint="eastAsia"/>
          <w:kern w:val="0"/>
          <w:sz w:val="24"/>
          <w:szCs w:val="24"/>
          <w:lang w:bidi="zh-CN"/>
        </w:rPr>
        <w:t>可通过企业名称、社会统一信用代码、点位类型、所属区域、行业类型等综合查询污染源相关信息。查询结果可以导出Excel，并可查看单个污染源</w:t>
      </w:r>
      <w:proofErr w:type="gramStart"/>
      <w:r w:rsidRPr="00186318">
        <w:rPr>
          <w:rFonts w:ascii="仿宋" w:eastAsia="仿宋" w:hAnsi="仿宋" w:cs="仿宋" w:hint="eastAsia"/>
          <w:kern w:val="0"/>
          <w:sz w:val="24"/>
          <w:szCs w:val="24"/>
          <w:lang w:bidi="zh-CN"/>
        </w:rPr>
        <w:t>一</w:t>
      </w:r>
      <w:proofErr w:type="gramEnd"/>
      <w:r w:rsidRPr="00186318">
        <w:rPr>
          <w:rFonts w:ascii="仿宋" w:eastAsia="仿宋" w:hAnsi="仿宋" w:cs="仿宋" w:hint="eastAsia"/>
          <w:kern w:val="0"/>
          <w:sz w:val="24"/>
          <w:szCs w:val="24"/>
          <w:lang w:bidi="zh-CN"/>
        </w:rPr>
        <w:t>企一档数据及监测数据、督办单等。</w:t>
      </w:r>
    </w:p>
    <w:bookmarkEnd w:id="10"/>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lastRenderedPageBreak/>
        <w:t>8.2.1 企业信息</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bookmarkStart w:id="11" w:name="_Hlk38968536"/>
      <w:r w:rsidRPr="00186318">
        <w:rPr>
          <w:rFonts w:ascii="仿宋" w:eastAsia="仿宋" w:hAnsi="仿宋" w:cs="仿宋" w:hint="eastAsia"/>
          <w:kern w:val="0"/>
          <w:sz w:val="24"/>
          <w:szCs w:val="24"/>
          <w:lang w:bidi="zh-CN"/>
        </w:rPr>
        <w:t>污染源管理可通过企业名称、社会统一信用代码、点位类型、所属区域、行业类型等综合查询污染源相关信息。查询结果可以导出Excel，并可查看单个污染源详情。</w:t>
      </w:r>
    </w:p>
    <w:bookmarkEnd w:id="11"/>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8.2.2 点位信息</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提供监测点</w:t>
      </w:r>
      <w:proofErr w:type="gramStart"/>
      <w:r w:rsidRPr="00186318">
        <w:rPr>
          <w:rFonts w:ascii="仿宋" w:eastAsia="仿宋" w:hAnsi="仿宋" w:cs="仿宋" w:hint="eastAsia"/>
          <w:kern w:val="0"/>
          <w:sz w:val="24"/>
          <w:szCs w:val="24"/>
          <w:lang w:bidi="zh-CN"/>
        </w:rPr>
        <w:t>位综合</w:t>
      </w:r>
      <w:proofErr w:type="gramEnd"/>
      <w:r w:rsidRPr="00186318">
        <w:rPr>
          <w:rFonts w:ascii="仿宋" w:eastAsia="仿宋" w:hAnsi="仿宋" w:cs="仿宋" w:hint="eastAsia"/>
          <w:kern w:val="0"/>
          <w:sz w:val="24"/>
          <w:szCs w:val="24"/>
          <w:lang w:bidi="zh-CN"/>
        </w:rPr>
        <w:t>查询，可按照点位名称、点位类型、运营商等条件等多维查询。并可对差查询结果导出打印，展示内容包括点位编号、所属区域、所属企业、MN 号、上传周期、是否关停等详细信息。</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8.2.3 设备统计</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按照分级管理思维，分别展示各</w:t>
      </w:r>
      <w:proofErr w:type="gramStart"/>
      <w:r w:rsidRPr="00186318">
        <w:rPr>
          <w:rFonts w:ascii="仿宋" w:eastAsia="仿宋" w:hAnsi="仿宋" w:cs="仿宋" w:hint="eastAsia"/>
          <w:kern w:val="0"/>
          <w:sz w:val="24"/>
          <w:szCs w:val="24"/>
          <w:lang w:bidi="zh-CN"/>
        </w:rPr>
        <w:t>区域省</w:t>
      </w:r>
      <w:proofErr w:type="gramEnd"/>
      <w:r w:rsidRPr="00186318">
        <w:rPr>
          <w:rFonts w:ascii="仿宋" w:eastAsia="仿宋" w:hAnsi="仿宋" w:cs="仿宋" w:hint="eastAsia"/>
          <w:kern w:val="0"/>
          <w:sz w:val="24"/>
          <w:szCs w:val="24"/>
          <w:lang w:bidi="zh-CN"/>
        </w:rPr>
        <w:t>重点、市重点、及区重点</w:t>
      </w:r>
      <w:proofErr w:type="gramStart"/>
      <w:r w:rsidRPr="00186318">
        <w:rPr>
          <w:rFonts w:ascii="仿宋" w:eastAsia="仿宋" w:hAnsi="仿宋" w:cs="仿宋" w:hint="eastAsia"/>
          <w:kern w:val="0"/>
          <w:sz w:val="24"/>
          <w:szCs w:val="24"/>
          <w:lang w:bidi="zh-CN"/>
        </w:rPr>
        <w:t>点</w:t>
      </w:r>
      <w:proofErr w:type="gramEnd"/>
      <w:r w:rsidRPr="00186318">
        <w:rPr>
          <w:rFonts w:ascii="仿宋" w:eastAsia="仿宋" w:hAnsi="仿宋" w:cs="仿宋" w:hint="eastAsia"/>
          <w:kern w:val="0"/>
          <w:sz w:val="24"/>
          <w:szCs w:val="24"/>
          <w:lang w:bidi="zh-CN"/>
        </w:rPr>
        <w:t>位数量，并实时展示监控点位状况。包括生产点位个数、停产点位个数、掉线点位和超标点位个数。</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8.2.4 污染源专题</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污染源专题结合GIS地图提供包括废水、废气、超标、督办、行业、掉线等专题分析，相关污染源点位将展示在地图中，可与列表开展</w:t>
      </w:r>
      <w:proofErr w:type="gramStart"/>
      <w:r w:rsidRPr="00186318">
        <w:rPr>
          <w:rFonts w:ascii="仿宋" w:eastAsia="仿宋" w:hAnsi="仿宋" w:cs="仿宋" w:hint="eastAsia"/>
          <w:kern w:val="0"/>
          <w:sz w:val="24"/>
          <w:szCs w:val="24"/>
          <w:lang w:bidi="zh-CN"/>
        </w:rPr>
        <w:t>数图联动</w:t>
      </w:r>
      <w:proofErr w:type="gramEnd"/>
      <w:r w:rsidRPr="00186318">
        <w:rPr>
          <w:rFonts w:ascii="仿宋" w:eastAsia="仿宋" w:hAnsi="仿宋" w:cs="仿宋" w:hint="eastAsia"/>
          <w:kern w:val="0"/>
          <w:sz w:val="24"/>
          <w:szCs w:val="24"/>
          <w:lang w:bidi="zh-CN"/>
        </w:rPr>
        <w:t>，相应点位可详细查看</w:t>
      </w:r>
      <w:proofErr w:type="gramStart"/>
      <w:r w:rsidRPr="00186318">
        <w:rPr>
          <w:rFonts w:ascii="仿宋" w:eastAsia="仿宋" w:hAnsi="仿宋" w:cs="仿宋" w:hint="eastAsia"/>
          <w:kern w:val="0"/>
          <w:sz w:val="24"/>
          <w:szCs w:val="24"/>
          <w:lang w:bidi="zh-CN"/>
        </w:rPr>
        <w:t>一</w:t>
      </w:r>
      <w:proofErr w:type="gramEnd"/>
      <w:r w:rsidRPr="00186318">
        <w:rPr>
          <w:rFonts w:ascii="仿宋" w:eastAsia="仿宋" w:hAnsi="仿宋" w:cs="仿宋" w:hint="eastAsia"/>
          <w:kern w:val="0"/>
          <w:sz w:val="24"/>
          <w:szCs w:val="24"/>
          <w:lang w:bidi="zh-CN"/>
        </w:rPr>
        <w:t>企一档、监测数据、督办反馈等功能。</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8.2.5 污染源</w:t>
      </w:r>
      <w:proofErr w:type="gramStart"/>
      <w:r w:rsidRPr="00186318">
        <w:rPr>
          <w:rFonts w:ascii="仿宋" w:eastAsia="仿宋" w:hAnsi="仿宋" w:hint="eastAsia"/>
          <w:lang w:bidi="zh-CN"/>
        </w:rPr>
        <w:t>一</w:t>
      </w:r>
      <w:proofErr w:type="gramEnd"/>
      <w:r w:rsidRPr="00186318">
        <w:rPr>
          <w:rFonts w:ascii="仿宋" w:eastAsia="仿宋" w:hAnsi="仿宋" w:hint="eastAsia"/>
          <w:lang w:bidi="zh-CN"/>
        </w:rPr>
        <w:t>企一档</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关联污染源</w:t>
      </w:r>
      <w:proofErr w:type="gramStart"/>
      <w:r w:rsidRPr="00186318">
        <w:rPr>
          <w:rFonts w:ascii="仿宋" w:eastAsia="仿宋" w:hAnsi="仿宋" w:cs="仿宋" w:hint="eastAsia"/>
          <w:kern w:val="0"/>
          <w:sz w:val="24"/>
          <w:szCs w:val="24"/>
          <w:lang w:bidi="zh-CN"/>
        </w:rPr>
        <w:t>一</w:t>
      </w:r>
      <w:proofErr w:type="gramEnd"/>
      <w:r w:rsidRPr="00186318">
        <w:rPr>
          <w:rFonts w:ascii="仿宋" w:eastAsia="仿宋" w:hAnsi="仿宋" w:cs="仿宋" w:hint="eastAsia"/>
          <w:kern w:val="0"/>
          <w:sz w:val="24"/>
          <w:szCs w:val="24"/>
          <w:lang w:bidi="zh-CN"/>
        </w:rPr>
        <w:t>企一档信息：</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包含基本信息、污染源监管、污染源监测数据、环统及</w:t>
      </w:r>
      <w:proofErr w:type="gramStart"/>
      <w:r w:rsidRPr="00186318">
        <w:rPr>
          <w:rFonts w:ascii="仿宋" w:eastAsia="仿宋" w:hAnsi="仿宋" w:cs="仿宋" w:hint="eastAsia"/>
          <w:kern w:val="0"/>
          <w:sz w:val="24"/>
          <w:szCs w:val="24"/>
          <w:lang w:bidi="zh-CN"/>
        </w:rPr>
        <w:t>旧污普</w:t>
      </w:r>
      <w:proofErr w:type="gramEnd"/>
      <w:r w:rsidRPr="00186318">
        <w:rPr>
          <w:rFonts w:ascii="仿宋" w:eastAsia="仿宋" w:hAnsi="仿宋" w:cs="仿宋" w:hint="eastAsia"/>
          <w:kern w:val="0"/>
          <w:sz w:val="24"/>
          <w:szCs w:val="24"/>
          <w:lang w:bidi="zh-CN"/>
        </w:rPr>
        <w:t>数据、第二次污染普查数据、周边环境信息、企业社会责任履行情况、环境部门监管执行情况、其他信息等。</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8.2.6 污染源企业监测数据展示</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可按照企业涉水和</w:t>
      </w:r>
      <w:proofErr w:type="gramStart"/>
      <w:r w:rsidRPr="00186318">
        <w:rPr>
          <w:rFonts w:ascii="仿宋" w:eastAsia="仿宋" w:hAnsi="仿宋" w:cs="仿宋" w:hint="eastAsia"/>
          <w:kern w:val="0"/>
          <w:sz w:val="24"/>
          <w:szCs w:val="24"/>
          <w:lang w:bidi="zh-CN"/>
        </w:rPr>
        <w:t>涉气</w:t>
      </w:r>
      <w:proofErr w:type="gramEnd"/>
      <w:r w:rsidRPr="00186318">
        <w:rPr>
          <w:rFonts w:ascii="仿宋" w:eastAsia="仿宋" w:hAnsi="仿宋" w:cs="仿宋" w:hint="eastAsia"/>
          <w:kern w:val="0"/>
          <w:sz w:val="24"/>
          <w:szCs w:val="24"/>
          <w:lang w:bidi="zh-CN"/>
        </w:rPr>
        <w:t>类型，分别展示废水和废气的排放情况，可按照不同因子展示月数据、天数据、小时数据和分钟数据。</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8.2.7 督办单</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可针对企业和发起督办单，按照电子警示、超标查处、督办反馈、发起督办、督办意见等流程对督办单进行全流程管理。</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lastRenderedPageBreak/>
        <w:t>8.3 数据调阅</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8.3.1 监控数据</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根据污染源企业的排放类型，可按照小时数据、日数据、分钟数据、时间范围等信息，查询企业排放的废气或废水监测数据，并可切换图表展示。查询结果支持导出Excel。</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8.3.2 排放量</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系统自动匹配污染源企业的排放因子，可单选或多选不同排放因子，按照排放单位、排放因子、排放时间等，分析排放量与时间关联关系，可切换排放量按时</w:t>
      </w:r>
      <w:proofErr w:type="gramStart"/>
      <w:r w:rsidRPr="00186318">
        <w:rPr>
          <w:rFonts w:ascii="仿宋" w:eastAsia="仿宋" w:hAnsi="仿宋" w:cs="仿宋" w:hint="eastAsia"/>
          <w:kern w:val="0"/>
          <w:sz w:val="24"/>
          <w:szCs w:val="24"/>
          <w:lang w:bidi="zh-CN"/>
        </w:rPr>
        <w:t>间趋势</w:t>
      </w:r>
      <w:proofErr w:type="gramEnd"/>
      <w:r w:rsidRPr="00186318">
        <w:rPr>
          <w:rFonts w:ascii="仿宋" w:eastAsia="仿宋" w:hAnsi="仿宋" w:cs="仿宋" w:hint="eastAsia"/>
          <w:kern w:val="0"/>
          <w:sz w:val="24"/>
          <w:szCs w:val="24"/>
          <w:lang w:bidi="zh-CN"/>
        </w:rPr>
        <w:t>走势查看。</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8.3.3 统计图表</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可按照排放因子、烟温、湿度等统计企业排放数据的</w:t>
      </w:r>
      <w:proofErr w:type="gramStart"/>
      <w:r w:rsidRPr="00186318">
        <w:rPr>
          <w:rFonts w:ascii="仿宋" w:eastAsia="仿宋" w:hAnsi="仿宋" w:cs="仿宋" w:hint="eastAsia"/>
          <w:kern w:val="0"/>
          <w:sz w:val="24"/>
          <w:szCs w:val="24"/>
          <w:lang w:bidi="zh-CN"/>
        </w:rPr>
        <w:t>月数据</w:t>
      </w:r>
      <w:proofErr w:type="gramEnd"/>
      <w:r w:rsidRPr="00186318">
        <w:rPr>
          <w:rFonts w:ascii="仿宋" w:eastAsia="仿宋" w:hAnsi="仿宋" w:cs="仿宋" w:hint="eastAsia"/>
          <w:kern w:val="0"/>
          <w:sz w:val="24"/>
          <w:szCs w:val="24"/>
          <w:lang w:bidi="zh-CN"/>
        </w:rPr>
        <w:t>统计、</w:t>
      </w:r>
      <w:proofErr w:type="gramStart"/>
      <w:r w:rsidRPr="00186318">
        <w:rPr>
          <w:rFonts w:ascii="仿宋" w:eastAsia="仿宋" w:hAnsi="仿宋" w:cs="仿宋" w:hint="eastAsia"/>
          <w:kern w:val="0"/>
          <w:sz w:val="24"/>
          <w:szCs w:val="24"/>
          <w:lang w:bidi="zh-CN"/>
        </w:rPr>
        <w:t>天数据</w:t>
      </w:r>
      <w:proofErr w:type="gramEnd"/>
      <w:r w:rsidRPr="00186318">
        <w:rPr>
          <w:rFonts w:ascii="仿宋" w:eastAsia="仿宋" w:hAnsi="仿宋" w:cs="仿宋" w:hint="eastAsia"/>
          <w:kern w:val="0"/>
          <w:sz w:val="24"/>
          <w:szCs w:val="24"/>
          <w:lang w:bidi="zh-CN"/>
        </w:rPr>
        <w:t>统计、小时数据统计及分钟数据统计。</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8.3.4 时间轴</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选择某排放因子和时间范围，实现因子排放的时间趋势分析。</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8.3.5 报备信息</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可根据报备类型、点位、报备单位、报备状态等综合查询设备的报备情况，展示内容包括污染源名称、所属区域、报备编号、报备设备、报备状态、事件开始结束时间和来源等。</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8.3.6 工单信息</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展示企业工单信息，包括工单类型、涉及点位、工单内容、是否接收、接收人、发起时间等信息。</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8.3.7 视频监控</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接入企业视频监控，可在系统中展示相关企业、相关治理设置的运行状况视频监控。</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lastRenderedPageBreak/>
        <w:t>8.3.8 企业详情</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可展示企业详情信息，包括企业名称、行业类型、单位类别、所属区域、组织机构代码、法人代表、是否间接排放、平台联系人、联系电话、点位信息、设备信息、因子信息等。</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8.3.9 点位概况</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展示该企业监测数据完整性、生产情况、数据超标情况、数据质量情况、报备情况、工单情况、排放量等数据。</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8.4 统计报表</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8.4.1 综合统计报表</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按照报表类型、查询区域、开始时间、结束时间、地点选择、水气因子类型，查询相应的点位排放信息统计报表，其中如果选择了相应点位，排放因子会自动根据排放的水气类型匹配该点位的排放因子，默认监测因子全选，可有针对性的勾选某几个因子查看结果。</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查询报表可分为浓度图表和排放量图表。并支持报表的图表转换和报表导出。</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8.4.2 超标报表</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集中展示超标点位情况，包括超标点位名称，相关企业、超标日期、超标项目、因子浓度、超标倍数等信息。</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8.5 数据质量分析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为了保证数据完整性和准确性，系统提供数据质量分析功能，包括设备运转率统计、数据完整性分析、数据异常率分析、维护操作剔除数据率分析、超标趋势分析、在线数据分析等。</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8.6 告警管理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统计所有符合告警指标的点位和企业，可针对告警信息发起督办。</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8.7 指标考核</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可按照工单处理率、报备审核率、数据传输有效率、设备运营商考核，对相应人</w:t>
      </w:r>
      <w:r w:rsidRPr="00186318">
        <w:rPr>
          <w:rFonts w:ascii="仿宋" w:eastAsia="仿宋" w:hAnsi="仿宋" w:cs="仿宋" w:hint="eastAsia"/>
          <w:kern w:val="0"/>
          <w:sz w:val="24"/>
          <w:szCs w:val="24"/>
          <w:lang w:bidi="zh-CN"/>
        </w:rPr>
        <w:lastRenderedPageBreak/>
        <w:t>员工作和机构运营情况进行相应指标考核。</w:t>
      </w:r>
    </w:p>
    <w:p w:rsidR="00186318" w:rsidRPr="00186318" w:rsidRDefault="00186318" w:rsidP="00186318">
      <w:pPr>
        <w:pStyle w:val="4"/>
        <w:rPr>
          <w:rFonts w:ascii="仿宋" w:eastAsia="仿宋" w:hAnsi="仿宋"/>
          <w:sz w:val="24"/>
        </w:rPr>
      </w:pPr>
      <w:bookmarkStart w:id="12" w:name="_Hlk39006441"/>
      <w:r w:rsidRPr="00186318">
        <w:rPr>
          <w:rFonts w:ascii="仿宋" w:eastAsia="仿宋" w:hAnsi="仿宋" w:hint="eastAsia"/>
          <w:sz w:val="24"/>
        </w:rPr>
        <w:t>8.8 污染源全生命周期管理大屏</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为落实污染源全生命周期的环保监管，及时管控环境污染风险和控制污染总量的目标，系统整合污染源监管、污染源监督性监测数据、环境执法信息、排污许可及多类实时监管信息，建设一体化、可视化的环境分析决策平台。</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整合污染源详尽数据，以大数据可视化方式，基于GIS地图展示污染源点位及基本信息、排放信息。并结合统计分析等可视化方式，形成富阳区污染源全景图。</w:t>
      </w:r>
    </w:p>
    <w:bookmarkEnd w:id="12"/>
    <w:p w:rsidR="00186318" w:rsidRPr="00186318" w:rsidRDefault="00186318" w:rsidP="00186318">
      <w:pPr>
        <w:pStyle w:val="3"/>
        <w:numPr>
          <w:ilvl w:val="0"/>
          <w:numId w:val="5"/>
        </w:numPr>
        <w:tabs>
          <w:tab w:val="clear" w:pos="720"/>
        </w:tabs>
        <w:spacing w:before="50" w:after="120" w:line="413" w:lineRule="auto"/>
        <w:rPr>
          <w:rFonts w:ascii="仿宋" w:eastAsia="仿宋" w:hAnsi="仿宋"/>
          <w:sz w:val="24"/>
        </w:rPr>
      </w:pPr>
      <w:r w:rsidRPr="00186318">
        <w:rPr>
          <w:rFonts w:ascii="仿宋" w:eastAsia="仿宋" w:hAnsi="仿宋" w:hint="eastAsia"/>
          <w:sz w:val="24"/>
        </w:rPr>
        <w:t>噪声污染防治管理系统</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9.1 噪声一张图</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系统通过整合相关部门涉及噪声的基础数据和业务数据，以一张图为载体，提供噪声监控地图、功能区环境噪声管理、道路交通噪声管理、区域环境噪声管理、声环境监测报告等噪声防治功能模块。通过分析噪声数据的变化，对主要声源进行控制，降低环境噪声。</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本次噪声环境一张图监管模块提供多维专题图层，并</w:t>
      </w:r>
      <w:proofErr w:type="gramStart"/>
      <w:r w:rsidRPr="00186318">
        <w:rPr>
          <w:rFonts w:ascii="仿宋" w:eastAsia="仿宋" w:hAnsi="仿宋" w:cs="仿宋" w:hint="eastAsia"/>
          <w:kern w:val="0"/>
          <w:sz w:val="24"/>
          <w:szCs w:val="24"/>
          <w:lang w:bidi="zh-CN"/>
        </w:rPr>
        <w:t>支持图层自由组合</w:t>
      </w:r>
      <w:proofErr w:type="gramEnd"/>
      <w:r w:rsidRPr="00186318">
        <w:rPr>
          <w:rFonts w:ascii="仿宋" w:eastAsia="仿宋" w:hAnsi="仿宋" w:cs="仿宋" w:hint="eastAsia"/>
          <w:kern w:val="0"/>
          <w:sz w:val="24"/>
          <w:szCs w:val="24"/>
          <w:lang w:bidi="zh-CN"/>
        </w:rPr>
        <w:t>叠加展示，用户可根据实际业务需求组合</w:t>
      </w:r>
      <w:proofErr w:type="gramStart"/>
      <w:r w:rsidRPr="00186318">
        <w:rPr>
          <w:rFonts w:ascii="仿宋" w:eastAsia="仿宋" w:hAnsi="仿宋" w:cs="仿宋" w:hint="eastAsia"/>
          <w:kern w:val="0"/>
          <w:sz w:val="24"/>
          <w:szCs w:val="24"/>
          <w:lang w:bidi="zh-CN"/>
        </w:rPr>
        <w:t>不同图层进行</w:t>
      </w:r>
      <w:proofErr w:type="gramEnd"/>
      <w:r w:rsidRPr="00186318">
        <w:rPr>
          <w:rFonts w:ascii="仿宋" w:eastAsia="仿宋" w:hAnsi="仿宋" w:cs="仿宋" w:hint="eastAsia"/>
          <w:kern w:val="0"/>
          <w:sz w:val="24"/>
          <w:szCs w:val="24"/>
          <w:lang w:bidi="zh-CN"/>
        </w:rPr>
        <w:t>查询展示。结合GIS地图实现辖区内所有噪声监控点位的专题展示，通过选择相应所要查询的监测点位，就可以在地图上查看监测点的基本信息，包括噪声等级、监测地理位置等。</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9.2 噪声环境综合分析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通过对噪声监测数据分析，准确地掌握区域噪声环境状况，分析其变化趋势和规律，了解各类噪声源的污染程度和范围，为噪声污染源的监督管理提供准确的监测数据和科学依据，改善群众居住环境，提高居民生活质量，解决百姓关注的噪声污染问题，随时掌握区域噪声状况。</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9.2.1 噪声监测数据分析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平台支持对功能区噪声、交通噪音以及区域环境噪声尽心监测数据分析功能：</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 站点统计分析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各监测点具备自动统计功能，系统可以自定义设置统计时间，不定时的查阅单个点位、部分点位、</w:t>
      </w:r>
      <w:proofErr w:type="gramStart"/>
      <w:r w:rsidRPr="00186318">
        <w:rPr>
          <w:rFonts w:ascii="仿宋" w:eastAsia="仿宋" w:hAnsi="仿宋" w:cs="仿宋" w:hint="eastAsia"/>
          <w:kern w:val="0"/>
          <w:sz w:val="24"/>
          <w:szCs w:val="24"/>
          <w:lang w:bidi="zh-CN"/>
        </w:rPr>
        <w:t>所有点位</w:t>
      </w:r>
      <w:proofErr w:type="gramEnd"/>
      <w:r w:rsidRPr="00186318">
        <w:rPr>
          <w:rFonts w:ascii="仿宋" w:eastAsia="仿宋" w:hAnsi="仿宋" w:cs="仿宋" w:hint="eastAsia"/>
          <w:kern w:val="0"/>
          <w:sz w:val="24"/>
          <w:szCs w:val="24"/>
          <w:lang w:bidi="zh-CN"/>
        </w:rPr>
        <w:t>的数据统计，再进行分析处理。使用户在查询的调取数据查阅时方便、快捷、高效。</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 区域统计分析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对各个站点的数据按照相应的计算模型进行数据加工，形成</w:t>
      </w:r>
      <w:proofErr w:type="gramStart"/>
      <w:r w:rsidRPr="00186318">
        <w:rPr>
          <w:rFonts w:ascii="仿宋" w:eastAsia="仿宋" w:hAnsi="仿宋" w:cs="仿宋" w:hint="eastAsia"/>
          <w:kern w:val="0"/>
          <w:sz w:val="24"/>
          <w:szCs w:val="24"/>
          <w:lang w:bidi="zh-CN"/>
        </w:rPr>
        <w:t>区域内声环境质量</w:t>
      </w:r>
      <w:proofErr w:type="gramEnd"/>
      <w:r w:rsidRPr="00186318">
        <w:rPr>
          <w:rFonts w:ascii="仿宋" w:eastAsia="仿宋" w:hAnsi="仿宋" w:cs="仿宋" w:hint="eastAsia"/>
          <w:kern w:val="0"/>
          <w:sz w:val="24"/>
          <w:szCs w:val="24"/>
          <w:lang w:bidi="zh-CN"/>
        </w:rPr>
        <w:t>综合分析。长期污染超标的区域作为重点治理对象，以及要对区域内超标的监测站点进</w:t>
      </w:r>
      <w:r w:rsidRPr="00186318">
        <w:rPr>
          <w:rFonts w:ascii="仿宋" w:eastAsia="仿宋" w:hAnsi="仿宋" w:cs="仿宋" w:hint="eastAsia"/>
          <w:kern w:val="0"/>
          <w:sz w:val="24"/>
          <w:szCs w:val="24"/>
          <w:lang w:bidi="zh-CN"/>
        </w:rPr>
        <w:lastRenderedPageBreak/>
        <w:t>行深度剖析。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3. 环境状况专题分析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可根据设置的噪声、气象、车流量等条件进行数据筛选将筛选后的结果进行分析，并可视化显示和输出分析结果，方便用户做后期的数据研究。</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9.2.2 噪声环境GIS应用</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以地图的方式显示各个噪声测点的地理位置和当前的状态（连接、噪声读数和事件等）、（正常值、超限值、设备异常值等）都可通过颜色显示各种状态，能够在物理空间上很好的反映当前声环境质量。</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并利用噪声源数据库提供的基础数据分别对噪声源的分布、种类、现状等特征通过地图呈现，为建立以噪声地图为核心的城市噪声管理体系以及对噪声的污染控制提供科学的决策依据。</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并可利用GIS地图进行监测点位的钻取开展监测数据详情分析以及关联的其他信息详情分析，进行层层钻取，开展数据漫游。</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9.2.3 声环境质量统计分析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1. 站点统计分析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各监测点具备自动统计功能，系统可以自定义设置统计时间，不定时的查阅单个点位、部分点位、</w:t>
      </w:r>
      <w:proofErr w:type="gramStart"/>
      <w:r w:rsidRPr="00186318">
        <w:rPr>
          <w:rFonts w:ascii="仿宋" w:eastAsia="仿宋" w:hAnsi="仿宋" w:cs="仿宋" w:hint="eastAsia"/>
          <w:kern w:val="0"/>
          <w:sz w:val="24"/>
          <w:szCs w:val="24"/>
          <w:lang w:bidi="zh-CN"/>
        </w:rPr>
        <w:t>所有点位</w:t>
      </w:r>
      <w:proofErr w:type="gramEnd"/>
      <w:r w:rsidRPr="00186318">
        <w:rPr>
          <w:rFonts w:ascii="仿宋" w:eastAsia="仿宋" w:hAnsi="仿宋" w:cs="仿宋" w:hint="eastAsia"/>
          <w:kern w:val="0"/>
          <w:sz w:val="24"/>
          <w:szCs w:val="24"/>
          <w:lang w:bidi="zh-CN"/>
        </w:rPr>
        <w:t>的数据统计，再进行分析处理。使用户在查询的调取数据查阅时方便、快捷、高效。</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2. 区域统计分析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对各个站点的数据按照相应的计算模型进行数据加工，形成</w:t>
      </w:r>
      <w:proofErr w:type="gramStart"/>
      <w:r w:rsidRPr="00186318">
        <w:rPr>
          <w:rFonts w:ascii="仿宋" w:eastAsia="仿宋" w:hAnsi="仿宋" w:cs="仿宋" w:hint="eastAsia"/>
          <w:kern w:val="0"/>
          <w:sz w:val="24"/>
          <w:szCs w:val="24"/>
          <w:lang w:bidi="zh-CN"/>
        </w:rPr>
        <w:t>区域内声环境质量</w:t>
      </w:r>
      <w:proofErr w:type="gramEnd"/>
      <w:r w:rsidRPr="00186318">
        <w:rPr>
          <w:rFonts w:ascii="仿宋" w:eastAsia="仿宋" w:hAnsi="仿宋" w:cs="仿宋" w:hint="eastAsia"/>
          <w:kern w:val="0"/>
          <w:sz w:val="24"/>
          <w:szCs w:val="24"/>
          <w:lang w:bidi="zh-CN"/>
        </w:rPr>
        <w:t>综合分析。长期污染超标的区域作为重点治理对象，以及要对区域内超标的监测站点进行深度剖析。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3. 环境状况专题分析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可根据设置的噪声、气象、车流量等条件进行数据筛选将筛选后的结果进行分析，并可视化显示和输出分析结果，方便用户做后期的数据研究。</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4. 数据可视化</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数据的统计分析均与大数据可视化进行结合，利用折线图、饼状图、雷达图、柱状图、K线图等进行展现，开展趋势分析、对比分析、同环比分析、预警分析等。</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9.2.4 污染源动态管理</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通过整合12369、夜间施工许可、执法处罚等渠道的噪音污染源数据进行噪音污染源初始化，用户可对初始化的污染源数据进行在线修改、删除、新增，实现污染源数据的动态校核，保障数据质量。</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lastRenderedPageBreak/>
        <w:t>污染源地图：结合GIS地图形成污染源空间分布，并与噪音监测点</w:t>
      </w:r>
      <w:proofErr w:type="gramStart"/>
      <w:r w:rsidRPr="00186318">
        <w:rPr>
          <w:rFonts w:ascii="仿宋" w:eastAsia="仿宋" w:hAnsi="仿宋" w:cs="仿宋" w:hint="eastAsia"/>
          <w:kern w:val="0"/>
          <w:sz w:val="24"/>
          <w:szCs w:val="24"/>
          <w:lang w:bidi="zh-CN"/>
        </w:rPr>
        <w:t>位建立</w:t>
      </w:r>
      <w:proofErr w:type="gramEnd"/>
      <w:r w:rsidRPr="00186318">
        <w:rPr>
          <w:rFonts w:ascii="仿宋" w:eastAsia="仿宋" w:hAnsi="仿宋" w:cs="仿宋" w:hint="eastAsia"/>
          <w:kern w:val="0"/>
          <w:sz w:val="24"/>
          <w:szCs w:val="24"/>
          <w:lang w:bidi="zh-CN"/>
        </w:rPr>
        <w:t>关联关系，为溯源分析打下保障。</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查询统计：实现污染源的</w:t>
      </w:r>
      <w:proofErr w:type="gramStart"/>
      <w:r w:rsidRPr="00186318">
        <w:rPr>
          <w:rFonts w:ascii="仿宋" w:eastAsia="仿宋" w:hAnsi="仿宋" w:cs="仿宋" w:hint="eastAsia"/>
          <w:kern w:val="0"/>
          <w:sz w:val="24"/>
          <w:szCs w:val="24"/>
          <w:lang w:bidi="zh-CN"/>
        </w:rPr>
        <w:t>按重点</w:t>
      </w:r>
      <w:proofErr w:type="gramEnd"/>
      <w:r w:rsidRPr="00186318">
        <w:rPr>
          <w:rFonts w:ascii="仿宋" w:eastAsia="仿宋" w:hAnsi="仿宋" w:cs="仿宋" w:hint="eastAsia"/>
          <w:kern w:val="0"/>
          <w:sz w:val="24"/>
          <w:szCs w:val="24"/>
          <w:lang w:bidi="zh-CN"/>
        </w:rPr>
        <w:t>交通噪声整治路段、建筑施工噪声重点整治工地、社会生活噪声和工业噪声重点治理单位等各种类型的分类查询统计，并支持导出。</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9.2.5 噪声环境预警分析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当数据出现异常时，可进行告警，报警有四种：断线报警（包括设备故障报警）、超标报警、开关设备报警和异常情况报警。可以灵活设定报警条件，并可和人员的手机、短信绑定，在满足报警条件时，自动发送报警信息。</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可建立数据模型，自定义预警阀值，当监测数据突变或异常时，可通过数据模型进行提前</w:t>
      </w:r>
      <w:proofErr w:type="gramStart"/>
      <w:r w:rsidRPr="00186318">
        <w:rPr>
          <w:rFonts w:ascii="仿宋" w:eastAsia="仿宋" w:hAnsi="仿宋" w:cs="仿宋" w:hint="eastAsia"/>
          <w:kern w:val="0"/>
          <w:sz w:val="24"/>
          <w:szCs w:val="24"/>
          <w:lang w:bidi="zh-CN"/>
        </w:rPr>
        <w:t>研</w:t>
      </w:r>
      <w:proofErr w:type="gramEnd"/>
      <w:r w:rsidRPr="00186318">
        <w:rPr>
          <w:rFonts w:ascii="仿宋" w:eastAsia="仿宋" w:hAnsi="仿宋" w:cs="仿宋" w:hint="eastAsia"/>
          <w:kern w:val="0"/>
          <w:sz w:val="24"/>
          <w:szCs w:val="24"/>
          <w:lang w:bidi="zh-CN"/>
        </w:rPr>
        <w:t>判预警。</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9.3 噪声污染防治</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围绕“噪声污染防治目标（含工程及治理措施进展）—噪声质量—噪声污染源—存在问题”建立噪声污染防治协调体系。以GIS地图为基础，展示区域噪声污染目标、污染治理措施以及污染防治工作管理，结合富阳区噪声污染目标关联查看存在问题与治理措施。选择有效的可视化设计展示噪声环境质量年度目标与实际值，方便环保工作人员了解年度目标完成情况，包括已完成、未完成情况、现状与目标之间的差距等。直观展示治理措施与环境质量变化的分析结果，通过分析污染治理措施实施后对环境质量变化的作用，对污染治理措施制定起到决策支撑的作用，形成整体谋划、整体推动噪声污染联防联控工作合力。</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以统计图表与GIS地图联动模式，实噪声污染防治富阳区目标、乡镇目标、年度目标及目标达成情况管理。选择有效的可视化设计展示核与噪声污染防治年度目标与实际值，方便环保工作人员了解年度目标完成情况，包括已完成、未完成情况、现状与目标之间的差距等。。</w:t>
      </w:r>
    </w:p>
    <w:p w:rsidR="00186318" w:rsidRPr="00186318" w:rsidRDefault="00186318" w:rsidP="00186318">
      <w:pPr>
        <w:pStyle w:val="3"/>
        <w:numPr>
          <w:ilvl w:val="0"/>
          <w:numId w:val="5"/>
        </w:numPr>
        <w:tabs>
          <w:tab w:val="clear" w:pos="720"/>
        </w:tabs>
        <w:spacing w:before="50" w:after="120" w:line="413" w:lineRule="auto"/>
        <w:rPr>
          <w:rFonts w:ascii="仿宋" w:eastAsia="仿宋" w:hAnsi="仿宋"/>
          <w:sz w:val="24"/>
        </w:rPr>
      </w:pPr>
      <w:r w:rsidRPr="00186318">
        <w:rPr>
          <w:rFonts w:ascii="仿宋" w:eastAsia="仿宋" w:hAnsi="仿宋" w:hint="eastAsia"/>
          <w:sz w:val="24"/>
        </w:rPr>
        <w:t>辐射环境监管系统</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10.1 辐射一张图</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系统通过整合相关部门涉及辐射监管的基础数据和业务数据，以一张图为载体，提供辐射环境质量、以及辐射单位信息等功能模块。通过分析噪声数据的变化，对主要声源进行控制，降低环境噪声。</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本次辐射环境一张图监管模块提供多维专题图层，并</w:t>
      </w:r>
      <w:proofErr w:type="gramStart"/>
      <w:r w:rsidRPr="00186318">
        <w:rPr>
          <w:rFonts w:ascii="仿宋" w:eastAsia="仿宋" w:hAnsi="仿宋" w:cs="仿宋" w:hint="eastAsia"/>
          <w:kern w:val="0"/>
          <w:sz w:val="24"/>
          <w:szCs w:val="24"/>
          <w:lang w:bidi="zh-CN"/>
        </w:rPr>
        <w:t>支持图层自由组合</w:t>
      </w:r>
      <w:proofErr w:type="gramEnd"/>
      <w:r w:rsidRPr="00186318">
        <w:rPr>
          <w:rFonts w:ascii="仿宋" w:eastAsia="仿宋" w:hAnsi="仿宋" w:cs="仿宋" w:hint="eastAsia"/>
          <w:kern w:val="0"/>
          <w:sz w:val="24"/>
          <w:szCs w:val="24"/>
          <w:lang w:bidi="zh-CN"/>
        </w:rPr>
        <w:t>叠加展示，用户可根据实际业务需求组合</w:t>
      </w:r>
      <w:proofErr w:type="gramStart"/>
      <w:r w:rsidRPr="00186318">
        <w:rPr>
          <w:rFonts w:ascii="仿宋" w:eastAsia="仿宋" w:hAnsi="仿宋" w:cs="仿宋" w:hint="eastAsia"/>
          <w:kern w:val="0"/>
          <w:sz w:val="24"/>
          <w:szCs w:val="24"/>
          <w:lang w:bidi="zh-CN"/>
        </w:rPr>
        <w:t>不同图层进行</w:t>
      </w:r>
      <w:proofErr w:type="gramEnd"/>
      <w:r w:rsidRPr="00186318">
        <w:rPr>
          <w:rFonts w:ascii="仿宋" w:eastAsia="仿宋" w:hAnsi="仿宋" w:cs="仿宋" w:hint="eastAsia"/>
          <w:kern w:val="0"/>
          <w:sz w:val="24"/>
          <w:szCs w:val="24"/>
          <w:lang w:bidi="zh-CN"/>
        </w:rPr>
        <w:t>查询展示。</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10.1.1 辐射环境质量专题图层</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基于GIS技术，在基础地理数据的支持下，展示辐射环境质量的变化，通过设定</w:t>
      </w:r>
      <w:r w:rsidRPr="00186318">
        <w:rPr>
          <w:rFonts w:ascii="仿宋" w:eastAsia="仿宋" w:hAnsi="仿宋" w:cs="仿宋" w:hint="eastAsia"/>
          <w:kern w:val="0"/>
          <w:sz w:val="24"/>
          <w:szCs w:val="24"/>
          <w:lang w:bidi="zh-CN"/>
        </w:rPr>
        <w:lastRenderedPageBreak/>
        <w:t>时间范围，以渲染的方式在地图上进行展示。</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10.1.2 辐射单位信息专题图层</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根据辐射单位地理位置布点情况，实现辐射单位信息的地图展示，通过在地图上点击任</w:t>
      </w:r>
      <w:proofErr w:type="gramStart"/>
      <w:r w:rsidRPr="00186318">
        <w:rPr>
          <w:rFonts w:ascii="仿宋" w:eastAsia="仿宋" w:hAnsi="仿宋" w:cs="仿宋" w:hint="eastAsia"/>
          <w:kern w:val="0"/>
          <w:sz w:val="24"/>
          <w:szCs w:val="24"/>
          <w:lang w:bidi="zh-CN"/>
        </w:rPr>
        <w:t>一</w:t>
      </w:r>
      <w:proofErr w:type="gramEnd"/>
      <w:r w:rsidRPr="00186318">
        <w:rPr>
          <w:rFonts w:ascii="仿宋" w:eastAsia="仿宋" w:hAnsi="仿宋" w:cs="仿宋" w:hint="eastAsia"/>
          <w:kern w:val="0"/>
          <w:sz w:val="24"/>
          <w:szCs w:val="24"/>
          <w:lang w:bidi="zh-CN"/>
        </w:rPr>
        <w:t>辐射单位，可实现该点位的信息查看。主要包括：单位地址、名称、辐射源种类、数量等。</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10.1.3 其他辐射环境分析专题图层</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结合各应用部门实际需求，进行其他辐射分析</w:t>
      </w:r>
      <w:proofErr w:type="gramStart"/>
      <w:r w:rsidRPr="00186318">
        <w:rPr>
          <w:rFonts w:ascii="仿宋" w:eastAsia="仿宋" w:hAnsi="仿宋" w:cs="仿宋" w:hint="eastAsia"/>
          <w:kern w:val="0"/>
          <w:sz w:val="24"/>
          <w:szCs w:val="24"/>
          <w:lang w:bidi="zh-CN"/>
        </w:rPr>
        <w:t>专题图层的</w:t>
      </w:r>
      <w:proofErr w:type="gramEnd"/>
      <w:r w:rsidRPr="00186318">
        <w:rPr>
          <w:rFonts w:ascii="仿宋" w:eastAsia="仿宋" w:hAnsi="仿宋" w:cs="仿宋" w:hint="eastAsia"/>
          <w:kern w:val="0"/>
          <w:sz w:val="24"/>
          <w:szCs w:val="24"/>
          <w:lang w:bidi="zh-CN"/>
        </w:rPr>
        <w:t>定制及</w:t>
      </w:r>
      <w:proofErr w:type="gramStart"/>
      <w:r w:rsidRPr="00186318">
        <w:rPr>
          <w:rFonts w:ascii="仿宋" w:eastAsia="仿宋" w:hAnsi="仿宋" w:cs="仿宋" w:hint="eastAsia"/>
          <w:kern w:val="0"/>
          <w:sz w:val="24"/>
          <w:szCs w:val="24"/>
          <w:lang w:bidi="zh-CN"/>
        </w:rPr>
        <w:t>一张图化展现</w:t>
      </w:r>
      <w:proofErr w:type="gramEnd"/>
      <w:r w:rsidRPr="00186318">
        <w:rPr>
          <w:rFonts w:ascii="仿宋" w:eastAsia="仿宋" w:hAnsi="仿宋" w:cs="仿宋" w:hint="eastAsia"/>
          <w:kern w:val="0"/>
          <w:sz w:val="24"/>
          <w:szCs w:val="24"/>
          <w:lang w:bidi="zh-CN"/>
        </w:rPr>
        <w:t>。</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10.2 辐射环境综合分析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围绕辐射污染防治行动计划，对辐射环境质量目标</w:t>
      </w:r>
      <w:proofErr w:type="gramStart"/>
      <w:r w:rsidRPr="00186318">
        <w:rPr>
          <w:rFonts w:ascii="仿宋" w:eastAsia="仿宋" w:hAnsi="仿宋" w:cs="仿宋" w:hint="eastAsia"/>
          <w:kern w:val="0"/>
          <w:sz w:val="24"/>
          <w:szCs w:val="24"/>
          <w:lang w:bidi="zh-CN"/>
        </w:rPr>
        <w:t>记环境</w:t>
      </w:r>
      <w:proofErr w:type="gramEnd"/>
      <w:r w:rsidRPr="00186318">
        <w:rPr>
          <w:rFonts w:ascii="仿宋" w:eastAsia="仿宋" w:hAnsi="仿宋" w:cs="仿宋" w:hint="eastAsia"/>
          <w:kern w:val="0"/>
          <w:sz w:val="24"/>
          <w:szCs w:val="24"/>
          <w:lang w:bidi="zh-CN"/>
        </w:rPr>
        <w:t>监控进行分析；并进行相关治理措施与环境质量变化统计分析；实现辐射污染防治年度目标及重点工作的管理调度。</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10.2.1 辐射环境监控分析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平台将通过对辐射剂量变化异常的监测，实现对放射性实时监控。平台能够接收探测器传输来的辐射剂量数据，并判断该值是否处于报警、失效状态。如出现异常情况，给出报警指示，放射源现场视频监测画面也自动弹出。</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10.2.2 治理措施与环境质量变化分析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直观展示治理措施与环境质量变化的分析结果，通过分析污染治理措施实施后对环境质量变化的作用，对污染治理措施制定起到决策支撑的作用，形成整体谋划、整体推动核与辐射污染联防联控工作合力。</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10.2.3 辐射环境预警分析</w:t>
      </w:r>
    </w:p>
    <w:p w:rsidR="00186318" w:rsidRPr="00186318" w:rsidRDefault="00186318" w:rsidP="00186318">
      <w:pPr>
        <w:spacing w:beforeLines="35" w:before="109"/>
        <w:ind w:firstLineChars="200" w:firstLine="480"/>
        <w:rPr>
          <w:rFonts w:ascii="仿宋" w:eastAsia="仿宋" w:hAnsi="仿宋" w:cs="仿宋"/>
          <w:kern w:val="0"/>
          <w:sz w:val="24"/>
          <w:szCs w:val="24"/>
          <w:lang w:bidi="zh-CN"/>
        </w:rPr>
      </w:pPr>
      <w:r w:rsidRPr="00186318">
        <w:rPr>
          <w:rFonts w:ascii="仿宋" w:eastAsia="仿宋" w:hAnsi="仿宋" w:cs="仿宋" w:hint="eastAsia"/>
          <w:kern w:val="0"/>
          <w:sz w:val="24"/>
          <w:szCs w:val="24"/>
          <w:lang w:bidi="zh-CN"/>
        </w:rPr>
        <w:t>主要对辐射剂量，视频监控，FRID定位监测等监测手段遇到的报警信息进行记录和查询，会将产生的报警记录在系统主页进行滚动式报警提醒和声音提示。</w:t>
      </w:r>
    </w:p>
    <w:p w:rsidR="00186318" w:rsidRPr="00186318" w:rsidRDefault="00186318" w:rsidP="00186318">
      <w:pPr>
        <w:pStyle w:val="3"/>
        <w:numPr>
          <w:ilvl w:val="0"/>
          <w:numId w:val="5"/>
        </w:numPr>
        <w:tabs>
          <w:tab w:val="clear" w:pos="720"/>
        </w:tabs>
        <w:spacing w:before="50" w:after="120" w:line="413" w:lineRule="auto"/>
        <w:rPr>
          <w:rFonts w:ascii="仿宋" w:eastAsia="仿宋" w:hAnsi="仿宋"/>
          <w:sz w:val="24"/>
        </w:rPr>
      </w:pPr>
      <w:r w:rsidRPr="00186318">
        <w:rPr>
          <w:rFonts w:ascii="仿宋" w:eastAsia="仿宋" w:hAnsi="仿宋" w:hint="eastAsia"/>
          <w:sz w:val="24"/>
        </w:rPr>
        <w:t>配套工程</w:t>
      </w:r>
    </w:p>
    <w:p w:rsidR="00186318" w:rsidRPr="00186318" w:rsidRDefault="00186318" w:rsidP="00186318">
      <w:pPr>
        <w:pStyle w:val="4"/>
        <w:rPr>
          <w:rFonts w:ascii="仿宋" w:eastAsia="仿宋" w:hAnsi="仿宋"/>
          <w:sz w:val="24"/>
        </w:rPr>
      </w:pPr>
      <w:r w:rsidRPr="00186318">
        <w:rPr>
          <w:rFonts w:ascii="仿宋" w:eastAsia="仿宋" w:hAnsi="仿宋" w:hint="eastAsia"/>
          <w:sz w:val="24"/>
        </w:rPr>
        <w:t>11.1指挥中心大屏显示系统</w:t>
      </w:r>
    </w:p>
    <w:p w:rsidR="00186318" w:rsidRPr="00186318" w:rsidRDefault="00186318" w:rsidP="00186318">
      <w:pPr>
        <w:spacing w:beforeLines="35" w:before="109"/>
        <w:ind w:firstLineChars="200" w:firstLine="480"/>
        <w:rPr>
          <w:rFonts w:ascii="仿宋" w:eastAsia="仿宋" w:hAnsi="仿宋" w:cs="仿宋"/>
          <w:kern w:val="0"/>
          <w:sz w:val="24"/>
          <w:szCs w:val="24"/>
          <w:lang w:val="zh-CN" w:bidi="zh-CN"/>
        </w:rPr>
      </w:pPr>
      <w:r w:rsidRPr="00186318">
        <w:rPr>
          <w:rFonts w:ascii="仿宋" w:eastAsia="仿宋" w:hAnsi="仿宋" w:cs="仿宋" w:hint="eastAsia"/>
          <w:kern w:val="0"/>
          <w:sz w:val="24"/>
          <w:szCs w:val="24"/>
          <w:lang w:val="zh-CN" w:bidi="zh-CN"/>
        </w:rPr>
        <w:t>建设内容和技术要求</w:t>
      </w:r>
      <w:r w:rsidRPr="00186318">
        <w:rPr>
          <w:rFonts w:ascii="仿宋" w:eastAsia="仿宋" w:hAnsi="仿宋" w:cs="仿宋" w:hint="eastAsia"/>
          <w:kern w:val="0"/>
          <w:sz w:val="24"/>
          <w:szCs w:val="24"/>
          <w:lang w:bidi="zh-CN"/>
        </w:rPr>
        <w:t>如下</w:t>
      </w:r>
      <w:r w:rsidRPr="00186318">
        <w:rPr>
          <w:rFonts w:ascii="仿宋" w:eastAsia="仿宋" w:hAnsi="仿宋" w:cs="仿宋" w:hint="eastAsia"/>
          <w:kern w:val="0"/>
          <w:sz w:val="24"/>
          <w:szCs w:val="24"/>
          <w:lang w:val="zh-CN" w:bidi="zh-CN"/>
        </w:rPr>
        <w:t>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1270"/>
        <w:gridCol w:w="5771"/>
        <w:gridCol w:w="661"/>
        <w:gridCol w:w="741"/>
      </w:tblGrid>
      <w:tr w:rsidR="00186318" w:rsidRPr="00186318" w:rsidTr="00186318">
        <w:trPr>
          <w:trHeight w:val="600"/>
        </w:trPr>
        <w:tc>
          <w:tcPr>
            <w:tcW w:w="673" w:type="dxa"/>
            <w:vAlign w:val="center"/>
          </w:tcPr>
          <w:p w:rsidR="00186318" w:rsidRPr="00186318" w:rsidRDefault="00186318" w:rsidP="00186318">
            <w:pPr>
              <w:spacing w:before="100" w:beforeAutospacing="1"/>
              <w:jc w:val="center"/>
              <w:rPr>
                <w:rFonts w:ascii="仿宋" w:eastAsia="仿宋" w:hAnsi="仿宋" w:cs="仿宋"/>
                <w:b/>
                <w:bCs/>
                <w:kern w:val="0"/>
                <w:szCs w:val="21"/>
                <w:lang w:bidi="zh-CN"/>
              </w:rPr>
            </w:pPr>
            <w:r w:rsidRPr="00186318">
              <w:rPr>
                <w:rFonts w:ascii="仿宋" w:eastAsia="仿宋" w:hAnsi="仿宋" w:cs="仿宋" w:hint="eastAsia"/>
                <w:b/>
                <w:bCs/>
                <w:kern w:val="0"/>
                <w:szCs w:val="21"/>
                <w:lang w:bidi="zh-CN"/>
              </w:rPr>
              <w:lastRenderedPageBreak/>
              <w:t>序号</w:t>
            </w:r>
          </w:p>
        </w:tc>
        <w:tc>
          <w:tcPr>
            <w:tcW w:w="1270" w:type="dxa"/>
            <w:vAlign w:val="center"/>
          </w:tcPr>
          <w:p w:rsidR="00186318" w:rsidRPr="00186318" w:rsidRDefault="00186318" w:rsidP="00186318">
            <w:pPr>
              <w:spacing w:before="100" w:beforeAutospacing="1"/>
              <w:jc w:val="center"/>
              <w:rPr>
                <w:rFonts w:ascii="仿宋" w:eastAsia="仿宋" w:hAnsi="仿宋" w:cs="仿宋"/>
                <w:b/>
                <w:bCs/>
                <w:kern w:val="0"/>
                <w:szCs w:val="21"/>
                <w:lang w:bidi="zh-CN"/>
              </w:rPr>
            </w:pPr>
            <w:r w:rsidRPr="00186318">
              <w:rPr>
                <w:rFonts w:ascii="仿宋" w:eastAsia="仿宋" w:hAnsi="仿宋" w:cs="仿宋" w:hint="eastAsia"/>
                <w:b/>
                <w:bCs/>
                <w:kern w:val="0"/>
                <w:szCs w:val="21"/>
                <w:lang w:bidi="zh-CN"/>
              </w:rPr>
              <w:t>设备名称</w:t>
            </w:r>
          </w:p>
        </w:tc>
        <w:tc>
          <w:tcPr>
            <w:tcW w:w="5771" w:type="dxa"/>
            <w:vAlign w:val="center"/>
          </w:tcPr>
          <w:p w:rsidR="00186318" w:rsidRPr="00186318" w:rsidRDefault="00186318" w:rsidP="00186318">
            <w:pPr>
              <w:spacing w:before="100" w:beforeAutospacing="1"/>
              <w:jc w:val="center"/>
              <w:rPr>
                <w:rFonts w:ascii="仿宋" w:eastAsia="仿宋" w:hAnsi="仿宋" w:cs="仿宋"/>
                <w:b/>
                <w:bCs/>
                <w:kern w:val="0"/>
                <w:szCs w:val="21"/>
                <w:lang w:bidi="zh-CN"/>
              </w:rPr>
            </w:pPr>
            <w:r w:rsidRPr="00186318">
              <w:rPr>
                <w:rFonts w:ascii="仿宋" w:eastAsia="仿宋" w:hAnsi="仿宋" w:cs="仿宋" w:hint="eastAsia"/>
                <w:b/>
                <w:bCs/>
                <w:kern w:val="0"/>
                <w:szCs w:val="21"/>
                <w:lang w:bidi="zh-CN"/>
              </w:rPr>
              <w:t>技术要求</w:t>
            </w:r>
          </w:p>
        </w:tc>
        <w:tc>
          <w:tcPr>
            <w:tcW w:w="661" w:type="dxa"/>
            <w:vAlign w:val="center"/>
          </w:tcPr>
          <w:p w:rsidR="00186318" w:rsidRPr="00186318" w:rsidRDefault="00186318" w:rsidP="00186318">
            <w:pPr>
              <w:spacing w:before="100" w:beforeAutospacing="1"/>
              <w:jc w:val="center"/>
              <w:rPr>
                <w:rFonts w:ascii="仿宋" w:eastAsia="仿宋" w:hAnsi="仿宋" w:cs="仿宋"/>
                <w:b/>
                <w:bCs/>
                <w:kern w:val="0"/>
                <w:szCs w:val="21"/>
                <w:lang w:bidi="zh-CN"/>
              </w:rPr>
            </w:pPr>
            <w:r w:rsidRPr="00186318">
              <w:rPr>
                <w:rFonts w:ascii="仿宋" w:eastAsia="仿宋" w:hAnsi="仿宋" w:cs="仿宋" w:hint="eastAsia"/>
                <w:b/>
                <w:bCs/>
                <w:kern w:val="0"/>
                <w:szCs w:val="21"/>
                <w:lang w:bidi="zh-CN"/>
              </w:rPr>
              <w:t>单位</w:t>
            </w:r>
          </w:p>
        </w:tc>
        <w:tc>
          <w:tcPr>
            <w:tcW w:w="0" w:type="auto"/>
            <w:vAlign w:val="center"/>
          </w:tcPr>
          <w:p w:rsidR="00186318" w:rsidRPr="00186318" w:rsidRDefault="00186318" w:rsidP="00186318">
            <w:pPr>
              <w:spacing w:before="100" w:beforeAutospacing="1"/>
              <w:jc w:val="center"/>
              <w:rPr>
                <w:rFonts w:ascii="仿宋" w:eastAsia="仿宋" w:hAnsi="仿宋" w:cs="仿宋"/>
                <w:b/>
                <w:bCs/>
                <w:kern w:val="0"/>
                <w:szCs w:val="21"/>
                <w:lang w:bidi="zh-CN"/>
              </w:rPr>
            </w:pPr>
            <w:r w:rsidRPr="00186318">
              <w:rPr>
                <w:rFonts w:ascii="仿宋" w:eastAsia="仿宋" w:hAnsi="仿宋" w:cs="仿宋" w:hint="eastAsia"/>
                <w:b/>
                <w:bCs/>
                <w:kern w:val="0"/>
                <w:szCs w:val="21"/>
                <w:lang w:bidi="zh-CN"/>
              </w:rPr>
              <w:t>数量</w:t>
            </w:r>
          </w:p>
        </w:tc>
      </w:tr>
      <w:tr w:rsidR="00186318" w:rsidRPr="00186318" w:rsidTr="00186318">
        <w:trPr>
          <w:trHeight w:val="841"/>
        </w:trPr>
        <w:tc>
          <w:tcPr>
            <w:tcW w:w="673" w:type="dxa"/>
            <w:vMerge w:val="restart"/>
            <w:vAlign w:val="center"/>
          </w:tcPr>
          <w:p w:rsidR="00186318" w:rsidRPr="00186318" w:rsidRDefault="00186318" w:rsidP="00186318">
            <w:pPr>
              <w:spacing w:before="100" w:beforeAutospacing="1"/>
              <w:jc w:val="center"/>
              <w:rPr>
                <w:rFonts w:ascii="仿宋" w:eastAsia="仿宋" w:hAnsi="仿宋" w:cs="仿宋"/>
                <w:kern w:val="0"/>
                <w:szCs w:val="21"/>
                <w:lang w:bidi="zh-CN"/>
              </w:rPr>
            </w:pPr>
            <w:r w:rsidRPr="00186318">
              <w:rPr>
                <w:rFonts w:ascii="仿宋" w:eastAsia="仿宋" w:hAnsi="仿宋" w:hint="eastAsia"/>
                <w:szCs w:val="21"/>
              </w:rPr>
              <w:t>1</w:t>
            </w:r>
          </w:p>
        </w:tc>
        <w:tc>
          <w:tcPr>
            <w:tcW w:w="1270" w:type="dxa"/>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P1.49全彩显示屏</w:t>
            </w:r>
          </w:p>
        </w:tc>
        <w:tc>
          <w:tcPr>
            <w:tcW w:w="5771" w:type="dxa"/>
            <w:vMerge w:val="restart"/>
            <w:vAlign w:val="center"/>
          </w:tcPr>
          <w:p w:rsidR="00186318" w:rsidRPr="00186318" w:rsidRDefault="00186318" w:rsidP="00186318">
            <w:pPr>
              <w:rPr>
                <w:rFonts w:ascii="仿宋" w:eastAsia="仿宋" w:hAnsi="仿宋"/>
                <w:szCs w:val="21"/>
              </w:rPr>
            </w:pPr>
            <w:r w:rsidRPr="00186318">
              <w:rPr>
                <w:rFonts w:ascii="仿宋" w:eastAsia="仿宋" w:hAnsi="仿宋" w:hint="eastAsia"/>
                <w:szCs w:val="21"/>
              </w:rPr>
              <w:t>1.屏幕面积应≥长6.72m×高2.7m，</w:t>
            </w:r>
            <w:proofErr w:type="gramStart"/>
            <w:r w:rsidRPr="00186318">
              <w:rPr>
                <w:rFonts w:ascii="仿宋" w:eastAsia="仿宋" w:hAnsi="仿宋" w:hint="eastAsia"/>
                <w:szCs w:val="21"/>
              </w:rPr>
              <w:t>净显示</w:t>
            </w:r>
            <w:proofErr w:type="gramEnd"/>
            <w:r w:rsidRPr="00186318">
              <w:rPr>
                <w:rFonts w:ascii="仿宋" w:eastAsia="仿宋" w:hAnsi="仿宋" w:hint="eastAsia"/>
                <w:szCs w:val="21"/>
              </w:rPr>
              <w:t>面积不小于18.144</w:t>
            </w:r>
            <w:r w:rsidRPr="00186318">
              <w:rPr>
                <w:rFonts w:ascii="仿宋" w:eastAsia="仿宋" w:hAnsi="仿宋" w:cs="Segoe UI Symbol" w:hint="eastAsia"/>
                <w:szCs w:val="21"/>
              </w:rPr>
              <w:t>㎡</w:t>
            </w:r>
            <w:r w:rsidRPr="00186318">
              <w:rPr>
                <w:rFonts w:ascii="仿宋" w:eastAsia="仿宋" w:hAnsi="仿宋" w:hint="eastAsia"/>
                <w:szCs w:val="21"/>
              </w:rPr>
              <w:t>。</w:t>
            </w:r>
            <w:r w:rsidRPr="00186318">
              <w:rPr>
                <w:rFonts w:ascii="仿宋" w:eastAsia="仿宋" w:hAnsi="仿宋" w:hint="eastAsia"/>
                <w:szCs w:val="21"/>
              </w:rPr>
              <w:br/>
              <w:t>2.LED灯管的每个像素点由1红1绿1蓝三像素构成，表贴三合一TOP封装黑灯，表面雾化处理，低反光，AOB防护；</w:t>
            </w:r>
            <w:r w:rsidRPr="00186318">
              <w:rPr>
                <w:rFonts w:ascii="仿宋" w:eastAsia="仿宋" w:hAnsi="仿宋" w:hint="eastAsia"/>
                <w:szCs w:val="21"/>
              </w:rPr>
              <w:br/>
              <w:t>3.整屏分辨率≥4480*1800；</w:t>
            </w:r>
            <w:r w:rsidRPr="00186318">
              <w:rPr>
                <w:rFonts w:ascii="仿宋" w:eastAsia="仿宋" w:hAnsi="仿宋" w:hint="eastAsia"/>
                <w:szCs w:val="21"/>
              </w:rPr>
              <w:br/>
              <w:t>4.像素点间距≤1.49mm，像素密度≥444444点/</w:t>
            </w:r>
            <w:r w:rsidRPr="00186318">
              <w:rPr>
                <w:rFonts w:ascii="仿宋" w:eastAsia="仿宋" w:hAnsi="仿宋" w:cs="Segoe UI Symbol" w:hint="eastAsia"/>
                <w:szCs w:val="21"/>
              </w:rPr>
              <w:t>㎡</w:t>
            </w:r>
            <w:r w:rsidRPr="00186318">
              <w:rPr>
                <w:rFonts w:ascii="仿宋" w:eastAsia="仿宋" w:hAnsi="仿宋" w:hint="eastAsia"/>
                <w:szCs w:val="21"/>
              </w:rPr>
              <w:t xml:space="preserve"> ；</w:t>
            </w:r>
            <w:r w:rsidRPr="00186318">
              <w:rPr>
                <w:rFonts w:ascii="仿宋" w:eastAsia="仿宋" w:hAnsi="仿宋" w:hint="eastAsia"/>
                <w:szCs w:val="21"/>
              </w:rPr>
              <w:br/>
              <w:t>5.为保证点对点像素可拼接成 1920×1080、2560X1440、3840×2160 以及更高分辨率，箱体宽高比应采用业界流行的 8：9 或者 16:9 比例</w:t>
            </w:r>
            <w:r w:rsidRPr="00186318">
              <w:rPr>
                <w:rFonts w:ascii="仿宋" w:eastAsia="仿宋" w:hAnsi="仿宋" w:hint="eastAsia"/>
                <w:szCs w:val="21"/>
              </w:rPr>
              <w:br/>
              <w:t>6.支持逐点亮度、色度校正</w:t>
            </w:r>
            <w:r w:rsidRPr="00186318">
              <w:rPr>
                <w:rFonts w:ascii="仿宋" w:eastAsia="仿宋" w:hAnsi="仿宋" w:hint="eastAsia"/>
                <w:szCs w:val="21"/>
              </w:rPr>
              <w:br/>
              <w:t>7.整屏平整度≤0.15mm；箱体平整度≤0.15mm</w:t>
            </w:r>
            <w:r w:rsidRPr="00186318">
              <w:rPr>
                <w:rFonts w:ascii="仿宋" w:eastAsia="仿宋" w:hAnsi="仿宋" w:hint="eastAsia"/>
                <w:szCs w:val="21"/>
              </w:rPr>
              <w:br/>
              <w:t>8.信号传输链路采用冗余设计，信号线支持热插拔功能；</w:t>
            </w:r>
            <w:r w:rsidRPr="00186318">
              <w:rPr>
                <w:rFonts w:ascii="仿宋" w:eastAsia="仿宋" w:hAnsi="仿宋" w:hint="eastAsia"/>
                <w:szCs w:val="21"/>
              </w:rPr>
              <w:br/>
              <w:t>9.屏幕具有拼缝微调节机构，模组、电源、转接板卡均支持前维修；</w:t>
            </w:r>
            <w:r w:rsidRPr="00186318">
              <w:rPr>
                <w:rFonts w:ascii="仿宋" w:eastAsia="仿宋" w:hAnsi="仿宋" w:hint="eastAsia"/>
                <w:szCs w:val="21"/>
              </w:rPr>
              <w:br/>
              <w:t>10.产品在频率范围为 5-10-5Hz，加速度峰值为 0.25g,以每分钟一个倍频的速率在垂直方向持续运动六十秒，试验后，led 面罩，led 模组，箱体，电源，控制卡，排线均匀无破损，产品表面无机械损伤及松动。</w:t>
            </w:r>
            <w:r w:rsidRPr="00186318">
              <w:rPr>
                <w:rFonts w:ascii="仿宋" w:eastAsia="仿宋" w:hAnsi="仿宋" w:hint="eastAsia"/>
                <w:szCs w:val="21"/>
              </w:rPr>
              <w:br/>
              <w:t>11.产品系统平均无故障工作时间≥100,000 小时；</w:t>
            </w:r>
            <w:r w:rsidRPr="00186318">
              <w:rPr>
                <w:rFonts w:ascii="仿宋" w:eastAsia="仿宋" w:hAnsi="仿宋" w:hint="eastAsia"/>
                <w:szCs w:val="21"/>
              </w:rPr>
              <w:br/>
              <w:t>12.灯珠使用寿命＞50000 小时，具有防潮性能，在RH10%至 90%范围内工作正常；</w:t>
            </w:r>
            <w:r w:rsidRPr="00186318">
              <w:rPr>
                <w:rFonts w:ascii="仿宋" w:eastAsia="仿宋" w:hAnsi="仿宋" w:hint="eastAsia"/>
                <w:szCs w:val="21"/>
              </w:rPr>
              <w:br/>
              <w:t>13.箱体要求：箱体采用压铸一体成型+CNC 精加工设计，质量稳定可靠；屏幕安装要求为箱体拼装，并且带后盖，表面平整无明显缝隙；箱体间缝隙≤ 0.15mm；</w:t>
            </w:r>
            <w:r w:rsidRPr="00186318">
              <w:rPr>
                <w:rFonts w:ascii="仿宋" w:eastAsia="仿宋" w:hAnsi="仿宋" w:hint="eastAsia"/>
                <w:szCs w:val="21"/>
              </w:rPr>
              <w:br/>
              <w:t>14.采用轻薄箱体，8：9 或者 16:9 比例设计，厚度≤70mm。</w:t>
            </w:r>
            <w:r w:rsidRPr="00186318">
              <w:rPr>
                <w:rFonts w:ascii="仿宋" w:eastAsia="仿宋" w:hAnsi="仿宋" w:hint="eastAsia"/>
                <w:szCs w:val="21"/>
              </w:rPr>
              <w:br/>
              <w:t xml:space="preserve">15.结合本地的气候条件及屏幕自身发热、散热问题，LED 显示屏的灯珠表面需要预防冷气与LED </w:t>
            </w:r>
            <w:proofErr w:type="gramStart"/>
            <w:r w:rsidRPr="00186318">
              <w:rPr>
                <w:rFonts w:ascii="仿宋" w:eastAsia="仿宋" w:hAnsi="仿宋" w:hint="eastAsia"/>
                <w:szCs w:val="21"/>
              </w:rPr>
              <w:t>灯板热量</w:t>
            </w:r>
            <w:proofErr w:type="gramEnd"/>
            <w:r w:rsidRPr="00186318">
              <w:rPr>
                <w:rFonts w:ascii="仿宋" w:eastAsia="仿宋" w:hAnsi="仿宋" w:hint="eastAsia"/>
                <w:szCs w:val="21"/>
              </w:rPr>
              <w:t xml:space="preserve">接触后在LED </w:t>
            </w:r>
            <w:proofErr w:type="gramStart"/>
            <w:r w:rsidRPr="00186318">
              <w:rPr>
                <w:rFonts w:ascii="仿宋" w:eastAsia="仿宋" w:hAnsi="仿宋" w:hint="eastAsia"/>
                <w:szCs w:val="21"/>
              </w:rPr>
              <w:t>灯板表面</w:t>
            </w:r>
            <w:proofErr w:type="gramEnd"/>
            <w:r w:rsidRPr="00186318">
              <w:rPr>
                <w:rFonts w:ascii="仿宋" w:eastAsia="仿宋" w:hAnsi="仿宋" w:hint="eastAsia"/>
                <w:szCs w:val="21"/>
              </w:rPr>
              <w:t>凝结成水汽对灯珠的侵蚀， 以及夏季空调冷风对屏幕的冷气凝结影响，显示屏幕必须具备一定的抗潮湿水汽防护能力（提供屏幕具备</w:t>
            </w:r>
            <w:r w:rsidRPr="00186318">
              <w:rPr>
                <w:rFonts w:ascii="仿宋" w:eastAsia="仿宋" w:hAnsi="仿宋" w:cs="微软雅黑" w:hint="eastAsia"/>
                <w:szCs w:val="21"/>
              </w:rPr>
              <w:t>≧</w:t>
            </w:r>
            <w:r w:rsidRPr="00186318">
              <w:rPr>
                <w:rFonts w:ascii="仿宋" w:eastAsia="仿宋" w:hAnsi="仿宋" w:hint="eastAsia"/>
                <w:szCs w:val="21"/>
              </w:rPr>
              <w:t>IPX3 级水汽防护能力检测报告）；</w:t>
            </w:r>
            <w:r w:rsidRPr="00186318">
              <w:rPr>
                <w:rFonts w:ascii="仿宋" w:eastAsia="仿宋" w:hAnsi="仿宋" w:hint="eastAsia"/>
                <w:szCs w:val="21"/>
              </w:rPr>
              <w:br/>
              <w:t>16.为提高屏幕使用的稳定性，LED 灯珠应承受一定的碰撞和挤压不会脱落，保证一般施工人员即可在现场进行屏幕内</w:t>
            </w:r>
            <w:proofErr w:type="gramStart"/>
            <w:r w:rsidRPr="00186318">
              <w:rPr>
                <w:rFonts w:ascii="仿宋" w:eastAsia="仿宋" w:hAnsi="仿宋" w:hint="eastAsia"/>
                <w:szCs w:val="21"/>
              </w:rPr>
              <w:t>故障灯板的</w:t>
            </w:r>
            <w:proofErr w:type="gramEnd"/>
            <w:r w:rsidRPr="00186318">
              <w:rPr>
                <w:rFonts w:ascii="仿宋" w:eastAsia="仿宋" w:hAnsi="仿宋" w:hint="eastAsia"/>
                <w:szCs w:val="21"/>
              </w:rPr>
              <w:t xml:space="preserve">更换工作，及 LED </w:t>
            </w:r>
            <w:proofErr w:type="gramStart"/>
            <w:r w:rsidRPr="00186318">
              <w:rPr>
                <w:rFonts w:ascii="仿宋" w:eastAsia="仿宋" w:hAnsi="仿宋" w:hint="eastAsia"/>
                <w:szCs w:val="21"/>
              </w:rPr>
              <w:t>屏正常</w:t>
            </w:r>
            <w:proofErr w:type="gramEnd"/>
            <w:r w:rsidRPr="00186318">
              <w:rPr>
                <w:rFonts w:ascii="仿宋" w:eastAsia="仿宋" w:hAnsi="仿宋" w:hint="eastAsia"/>
                <w:szCs w:val="21"/>
              </w:rPr>
              <w:t>使用和维修的时效性，在维护时不会使</w:t>
            </w:r>
            <w:proofErr w:type="gramStart"/>
            <w:r w:rsidRPr="00186318">
              <w:rPr>
                <w:rFonts w:ascii="仿宋" w:eastAsia="仿宋" w:hAnsi="仿宋" w:hint="eastAsia"/>
                <w:szCs w:val="21"/>
              </w:rPr>
              <w:t>灯珠因磕碰</w:t>
            </w:r>
            <w:proofErr w:type="gramEnd"/>
            <w:r w:rsidRPr="00186318">
              <w:rPr>
                <w:rFonts w:ascii="仿宋" w:eastAsia="仿宋" w:hAnsi="仿宋" w:hint="eastAsia"/>
                <w:szCs w:val="21"/>
              </w:rPr>
              <w:t>导致脱落（提供显示屏前维护和灯珠超级附着粘力的第三方CNAS 盖章的检测报告）。</w:t>
            </w:r>
            <w:r w:rsidRPr="00186318">
              <w:rPr>
                <w:rFonts w:ascii="仿宋" w:eastAsia="仿宋" w:hAnsi="仿宋" w:hint="eastAsia"/>
                <w:szCs w:val="21"/>
              </w:rPr>
              <w:br/>
              <w:t>17.视角±80°；</w:t>
            </w:r>
            <w:r w:rsidRPr="00186318">
              <w:rPr>
                <w:rFonts w:ascii="仿宋" w:eastAsia="仿宋" w:hAnsi="仿宋" w:hint="eastAsia"/>
                <w:szCs w:val="21"/>
              </w:rPr>
              <w:br/>
              <w:t>18.亮度均匀性≥97%，色度均匀性≤±0.003Cx、Cy 之内；</w:t>
            </w:r>
            <w:r w:rsidRPr="00186318">
              <w:rPr>
                <w:rFonts w:ascii="仿宋" w:eastAsia="仿宋" w:hAnsi="仿宋" w:hint="eastAsia"/>
                <w:szCs w:val="21"/>
              </w:rPr>
              <w:br/>
              <w:t xml:space="preserve">19.DCI-P3 </w:t>
            </w:r>
            <w:proofErr w:type="gramStart"/>
            <w:r w:rsidRPr="00186318">
              <w:rPr>
                <w:rFonts w:ascii="仿宋" w:eastAsia="仿宋" w:hAnsi="仿宋" w:hint="eastAsia"/>
                <w:szCs w:val="21"/>
              </w:rPr>
              <w:t>色域覆盖率</w:t>
            </w:r>
            <w:proofErr w:type="gramEnd"/>
            <w:r w:rsidRPr="00186318">
              <w:rPr>
                <w:rFonts w:ascii="仿宋" w:eastAsia="仿宋" w:hAnsi="仿宋" w:hint="eastAsia"/>
                <w:szCs w:val="21"/>
              </w:rPr>
              <w:t>＞110%；</w:t>
            </w:r>
            <w:r w:rsidRPr="00186318">
              <w:rPr>
                <w:rFonts w:ascii="仿宋" w:eastAsia="仿宋" w:hAnsi="仿宋" w:hint="eastAsia"/>
                <w:szCs w:val="21"/>
              </w:rPr>
              <w:br/>
              <w:t xml:space="preserve">20.NTSC </w:t>
            </w:r>
            <w:proofErr w:type="gramStart"/>
            <w:r w:rsidRPr="00186318">
              <w:rPr>
                <w:rFonts w:ascii="仿宋" w:eastAsia="仿宋" w:hAnsi="仿宋" w:hint="eastAsia"/>
                <w:szCs w:val="21"/>
              </w:rPr>
              <w:t>色域覆盖率</w:t>
            </w:r>
            <w:proofErr w:type="gramEnd"/>
            <w:r w:rsidRPr="00186318">
              <w:rPr>
                <w:rFonts w:ascii="仿宋" w:eastAsia="仿宋" w:hAnsi="仿宋" w:hint="eastAsia"/>
                <w:szCs w:val="21"/>
              </w:rPr>
              <w:t>＞110%；</w:t>
            </w:r>
            <w:r w:rsidRPr="00186318">
              <w:rPr>
                <w:rFonts w:ascii="仿宋" w:eastAsia="仿宋" w:hAnsi="仿宋" w:hint="eastAsia"/>
                <w:szCs w:val="21"/>
              </w:rPr>
              <w:br/>
              <w:t>21.色温范围 1000K-10000K 可调；</w:t>
            </w:r>
            <w:r w:rsidRPr="00186318">
              <w:rPr>
                <w:rFonts w:ascii="仿宋" w:eastAsia="仿宋" w:hAnsi="仿宋" w:hint="eastAsia"/>
                <w:szCs w:val="21"/>
              </w:rPr>
              <w:br/>
              <w:t>22.行管芯片导通电阻≤100 mΩ;最大输出电流＞3.0A；最大耐温＞85℃；驱动IC</w:t>
            </w:r>
            <w:proofErr w:type="gramStart"/>
            <w:r w:rsidRPr="00186318">
              <w:rPr>
                <w:rFonts w:ascii="仿宋" w:eastAsia="仿宋" w:hAnsi="仿宋" w:hint="eastAsia"/>
                <w:szCs w:val="21"/>
              </w:rPr>
              <w:t>高刷内置</w:t>
            </w:r>
            <w:proofErr w:type="gramEnd"/>
            <w:r w:rsidRPr="00186318">
              <w:rPr>
                <w:rFonts w:ascii="仿宋" w:eastAsia="仿宋" w:hAnsi="仿宋" w:hint="eastAsia"/>
                <w:szCs w:val="21"/>
              </w:rPr>
              <w:t>SRAM、PWM；管脚宽电流输出，</w:t>
            </w:r>
            <w:r w:rsidRPr="00186318">
              <w:rPr>
                <w:rFonts w:ascii="仿宋" w:eastAsia="仿宋" w:hAnsi="仿宋" w:hint="eastAsia"/>
                <w:szCs w:val="21"/>
              </w:rPr>
              <w:lastRenderedPageBreak/>
              <w:t>范围5-25mA。。</w:t>
            </w:r>
            <w:r w:rsidRPr="00186318">
              <w:rPr>
                <w:rFonts w:ascii="仿宋" w:eastAsia="仿宋" w:hAnsi="仿宋" w:hint="eastAsia"/>
                <w:szCs w:val="21"/>
              </w:rPr>
              <w:br/>
              <w:t>23.产品支持鬼影消除，</w:t>
            </w:r>
            <w:proofErr w:type="gramStart"/>
            <w:r w:rsidRPr="00186318">
              <w:rPr>
                <w:rFonts w:ascii="仿宋" w:eastAsia="仿宋" w:hAnsi="仿宋" w:hint="eastAsia"/>
                <w:szCs w:val="21"/>
              </w:rPr>
              <w:t>第一扫偏暗</w:t>
            </w:r>
            <w:proofErr w:type="gramEnd"/>
            <w:r w:rsidRPr="00186318">
              <w:rPr>
                <w:rFonts w:ascii="仿宋" w:eastAsia="仿宋" w:hAnsi="仿宋" w:hint="eastAsia"/>
                <w:szCs w:val="21"/>
              </w:rPr>
              <w:t>消除，</w:t>
            </w:r>
            <w:proofErr w:type="gramStart"/>
            <w:r w:rsidRPr="00186318">
              <w:rPr>
                <w:rFonts w:ascii="仿宋" w:eastAsia="仿宋" w:hAnsi="仿宋" w:hint="eastAsia"/>
                <w:szCs w:val="21"/>
              </w:rPr>
              <w:t>低灰偏色</w:t>
            </w:r>
            <w:proofErr w:type="gramEnd"/>
            <w:r w:rsidRPr="00186318">
              <w:rPr>
                <w:rFonts w:ascii="仿宋" w:eastAsia="仿宋" w:hAnsi="仿宋" w:hint="eastAsia"/>
                <w:szCs w:val="21"/>
              </w:rPr>
              <w:t xml:space="preserve">补偿，低灰均匀性， </w:t>
            </w:r>
            <w:proofErr w:type="gramStart"/>
            <w:r w:rsidRPr="00186318">
              <w:rPr>
                <w:rFonts w:ascii="仿宋" w:eastAsia="仿宋" w:hAnsi="仿宋" w:hint="eastAsia"/>
                <w:szCs w:val="21"/>
              </w:rPr>
              <w:t>低灰横条纹</w:t>
            </w:r>
            <w:proofErr w:type="gramEnd"/>
            <w:r w:rsidRPr="00186318">
              <w:rPr>
                <w:rFonts w:ascii="仿宋" w:eastAsia="仿宋" w:hAnsi="仿宋" w:hint="eastAsia"/>
                <w:szCs w:val="21"/>
              </w:rPr>
              <w:t>消除，慢速开启，十字架消除，去除坏点，毛毛虫消除，余辉消除，亮度缓慢变亮。</w:t>
            </w:r>
            <w:r w:rsidRPr="00186318">
              <w:rPr>
                <w:rFonts w:ascii="仿宋" w:eastAsia="仿宋" w:hAnsi="仿宋" w:hint="eastAsia"/>
                <w:szCs w:val="21"/>
              </w:rPr>
              <w:br/>
              <w:t xml:space="preserve">24.要求LED 控制系统软件具有CIE-1931 </w:t>
            </w:r>
            <w:proofErr w:type="gramStart"/>
            <w:r w:rsidRPr="00186318">
              <w:rPr>
                <w:rFonts w:ascii="仿宋" w:eastAsia="仿宋" w:hAnsi="仿宋" w:hint="eastAsia"/>
                <w:szCs w:val="21"/>
              </w:rPr>
              <w:t>色域图</w:t>
            </w:r>
            <w:proofErr w:type="gramEnd"/>
            <w:r w:rsidRPr="00186318">
              <w:rPr>
                <w:rFonts w:ascii="仿宋" w:eastAsia="仿宋" w:hAnsi="仿宋" w:hint="eastAsia"/>
                <w:szCs w:val="21"/>
              </w:rPr>
              <w:t>进行可视化产品色坐标调节。</w:t>
            </w:r>
            <w:r w:rsidRPr="00186318">
              <w:rPr>
                <w:rFonts w:ascii="仿宋" w:eastAsia="仿宋" w:hAnsi="仿宋" w:hint="eastAsia"/>
                <w:szCs w:val="21"/>
              </w:rPr>
              <w:br/>
              <w:t>25.具有抗高低温性能，在-10℃至 40℃之间工作稳定正常，</w:t>
            </w:r>
            <w:r w:rsidRPr="00186318">
              <w:rPr>
                <w:rFonts w:ascii="仿宋" w:eastAsia="仿宋" w:hAnsi="仿宋" w:hint="eastAsia"/>
                <w:szCs w:val="21"/>
              </w:rPr>
              <w:br/>
              <w:t>26.散热采用无风扇散热、低噪音，且节能，整体屏幕峰值功耗≯5KW；</w:t>
            </w:r>
            <w:r w:rsidRPr="00186318">
              <w:rPr>
                <w:rFonts w:ascii="仿宋" w:eastAsia="仿宋" w:hAnsi="仿宋" w:hint="eastAsia"/>
                <w:szCs w:val="21"/>
              </w:rPr>
              <w:br/>
              <w:t>27.售后服务：提供3年原厂质保；</w:t>
            </w:r>
          </w:p>
        </w:tc>
        <w:tc>
          <w:tcPr>
            <w:tcW w:w="661" w:type="dxa"/>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lastRenderedPageBreak/>
              <w:t>平方米</w:t>
            </w:r>
          </w:p>
        </w:tc>
        <w:tc>
          <w:tcPr>
            <w:tcW w:w="0" w:type="auto"/>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 xml:space="preserve">18.40 </w:t>
            </w: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99"/>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1599"/>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1080"/>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1200"/>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1041"/>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759"/>
        </w:trPr>
        <w:tc>
          <w:tcPr>
            <w:tcW w:w="673" w:type="dxa"/>
            <w:vMerge w:val="restart"/>
            <w:vAlign w:val="center"/>
          </w:tcPr>
          <w:p w:rsidR="00186318" w:rsidRPr="00186318" w:rsidRDefault="00186318" w:rsidP="00186318">
            <w:pPr>
              <w:spacing w:before="100" w:beforeAutospacing="1"/>
              <w:jc w:val="center"/>
              <w:rPr>
                <w:rFonts w:ascii="仿宋" w:eastAsia="仿宋" w:hAnsi="仿宋" w:cs="仿宋"/>
                <w:kern w:val="0"/>
                <w:szCs w:val="21"/>
                <w:lang w:bidi="zh-CN"/>
              </w:rPr>
            </w:pPr>
            <w:r w:rsidRPr="00186318">
              <w:rPr>
                <w:rFonts w:ascii="仿宋" w:eastAsia="仿宋" w:hAnsi="仿宋" w:hint="eastAsia"/>
                <w:szCs w:val="21"/>
              </w:rPr>
              <w:t>2</w:t>
            </w:r>
          </w:p>
        </w:tc>
        <w:tc>
          <w:tcPr>
            <w:tcW w:w="1270" w:type="dxa"/>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控制系统</w:t>
            </w:r>
          </w:p>
        </w:tc>
        <w:tc>
          <w:tcPr>
            <w:tcW w:w="5771" w:type="dxa"/>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1.发送器采用标准机箱，高度2U，配备4网口输出</w:t>
            </w:r>
            <w:r w:rsidRPr="00186318">
              <w:rPr>
                <w:rFonts w:ascii="仿宋" w:eastAsia="仿宋" w:hAnsi="仿宋" w:hint="eastAsia"/>
                <w:szCs w:val="21"/>
              </w:rPr>
              <w:br/>
              <w:t>2.最大支持2560*960显卡分辨率,单卡带载像素面积230</w:t>
            </w:r>
            <w:proofErr w:type="gramStart"/>
            <w:r w:rsidRPr="00186318">
              <w:rPr>
                <w:rFonts w:ascii="仿宋" w:eastAsia="仿宋" w:hAnsi="仿宋" w:hint="eastAsia"/>
                <w:szCs w:val="21"/>
              </w:rPr>
              <w:t>万像素以上</w:t>
            </w:r>
            <w:proofErr w:type="gramEnd"/>
            <w:r w:rsidRPr="00186318">
              <w:rPr>
                <w:rFonts w:ascii="仿宋" w:eastAsia="仿宋" w:hAnsi="仿宋" w:hint="eastAsia"/>
                <w:szCs w:val="21"/>
              </w:rPr>
              <w:br/>
              <w:t>3.支持HDMI/DVI视频输入；HDMI音频输入/外部音频输入</w:t>
            </w:r>
            <w:r w:rsidRPr="00186318">
              <w:rPr>
                <w:rFonts w:ascii="仿宋" w:eastAsia="仿宋" w:hAnsi="仿宋" w:hint="eastAsia"/>
                <w:szCs w:val="21"/>
              </w:rPr>
              <w:br/>
              <w:t>4.支持高位阶视频输入 12bit/10bit/8bit可调</w:t>
            </w:r>
            <w:r w:rsidRPr="00186318">
              <w:rPr>
                <w:rFonts w:ascii="仿宋" w:eastAsia="仿宋" w:hAnsi="仿宋" w:hint="eastAsia"/>
                <w:szCs w:val="21"/>
              </w:rPr>
              <w:br/>
              <w:t>5.普通视频</w:t>
            </w:r>
            <w:proofErr w:type="gramStart"/>
            <w:r w:rsidRPr="00186318">
              <w:rPr>
                <w:rFonts w:ascii="仿宋" w:eastAsia="仿宋" w:hAnsi="仿宋" w:hint="eastAsia"/>
                <w:szCs w:val="21"/>
              </w:rPr>
              <w:t>源带载</w:t>
            </w:r>
            <w:proofErr w:type="gramEnd"/>
            <w:r w:rsidRPr="00186318">
              <w:rPr>
                <w:rFonts w:ascii="仿宋" w:eastAsia="仿宋" w:hAnsi="仿宋" w:hint="eastAsia"/>
                <w:szCs w:val="21"/>
              </w:rPr>
              <w:t>能力至少支持1920*1200、2048*1152、2560*960等</w:t>
            </w:r>
            <w:r w:rsidRPr="00186318">
              <w:rPr>
                <w:rFonts w:ascii="仿宋" w:eastAsia="仿宋" w:hAnsi="仿宋" w:hint="eastAsia"/>
                <w:szCs w:val="21"/>
              </w:rPr>
              <w:br/>
              <w:t>6.可级联多台进行统一控制；</w:t>
            </w:r>
          </w:p>
        </w:tc>
        <w:tc>
          <w:tcPr>
            <w:tcW w:w="661" w:type="dxa"/>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套</w:t>
            </w:r>
          </w:p>
        </w:tc>
        <w:tc>
          <w:tcPr>
            <w:tcW w:w="0" w:type="auto"/>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1</w:t>
            </w: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restart"/>
            <w:vAlign w:val="center"/>
          </w:tcPr>
          <w:p w:rsidR="00186318" w:rsidRPr="00186318" w:rsidRDefault="00186318" w:rsidP="00186318">
            <w:pPr>
              <w:spacing w:before="100" w:beforeAutospacing="1"/>
              <w:jc w:val="center"/>
              <w:rPr>
                <w:rFonts w:ascii="仿宋" w:eastAsia="仿宋" w:hAnsi="仿宋" w:cs="仿宋"/>
                <w:kern w:val="0"/>
                <w:szCs w:val="21"/>
                <w:lang w:bidi="zh-CN"/>
              </w:rPr>
            </w:pPr>
            <w:r w:rsidRPr="00186318">
              <w:rPr>
                <w:rFonts w:ascii="仿宋" w:eastAsia="仿宋" w:hAnsi="仿宋" w:hint="eastAsia"/>
                <w:szCs w:val="21"/>
              </w:rPr>
              <w:t>3</w:t>
            </w:r>
          </w:p>
        </w:tc>
        <w:tc>
          <w:tcPr>
            <w:tcW w:w="1270" w:type="dxa"/>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视频处理器</w:t>
            </w:r>
          </w:p>
        </w:tc>
        <w:tc>
          <w:tcPr>
            <w:tcW w:w="5771" w:type="dxa"/>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1.设备为纯硬件背板交换架构，独享带宽，内部无操作系统，单路输出通道带宽达到10Gbps，输入卡、输出卡、控制卡、风扇、电源等全部采用模块化设计；</w:t>
            </w:r>
            <w:r w:rsidRPr="00186318">
              <w:rPr>
                <w:rFonts w:ascii="仿宋" w:eastAsia="仿宋" w:hAnsi="仿宋" w:hint="eastAsia"/>
                <w:szCs w:val="21"/>
              </w:rPr>
              <w:br/>
              <w:t xml:space="preserve">2.设备支持不少于24路输入，8路输出，可支持单屏8画面拼接输出；支持可视化控制。 </w:t>
            </w:r>
            <w:r w:rsidRPr="00186318">
              <w:rPr>
                <w:rFonts w:ascii="仿宋" w:eastAsia="仿宋" w:hAnsi="仿宋" w:hint="eastAsia"/>
                <w:szCs w:val="21"/>
              </w:rPr>
              <w:br/>
              <w:t>3.支持DVI、HDMI1.3、HDMI1.4、VGA、CVBS、</w:t>
            </w:r>
            <w:proofErr w:type="spellStart"/>
            <w:r w:rsidRPr="00186318">
              <w:rPr>
                <w:rFonts w:ascii="仿宋" w:eastAsia="仿宋" w:hAnsi="仿宋" w:hint="eastAsia"/>
                <w:szCs w:val="21"/>
              </w:rPr>
              <w:t>YPbPr</w:t>
            </w:r>
            <w:proofErr w:type="spellEnd"/>
            <w:r w:rsidRPr="00186318">
              <w:rPr>
                <w:rFonts w:ascii="仿宋" w:eastAsia="仿宋" w:hAnsi="仿宋" w:hint="eastAsia"/>
                <w:szCs w:val="21"/>
              </w:rPr>
              <w:t>、DL-DVI、SD/HD/3G-SDI、DP1.0、DP1.1、IP解码（H.264/H.265）等常见信号采集；</w:t>
            </w:r>
            <w:r w:rsidRPr="00186318">
              <w:rPr>
                <w:rFonts w:ascii="仿宋" w:eastAsia="仿宋" w:hAnsi="仿宋" w:hint="eastAsia"/>
                <w:szCs w:val="21"/>
              </w:rPr>
              <w:br/>
              <w:t>4.支持VGA、CVBS、</w:t>
            </w:r>
            <w:proofErr w:type="spellStart"/>
            <w:r w:rsidRPr="00186318">
              <w:rPr>
                <w:rFonts w:ascii="仿宋" w:eastAsia="仿宋" w:hAnsi="仿宋" w:hint="eastAsia"/>
                <w:szCs w:val="21"/>
              </w:rPr>
              <w:t>YPbPr</w:t>
            </w:r>
            <w:proofErr w:type="spellEnd"/>
            <w:r w:rsidRPr="00186318">
              <w:rPr>
                <w:rFonts w:ascii="仿宋" w:eastAsia="仿宋" w:hAnsi="仿宋" w:hint="eastAsia"/>
                <w:szCs w:val="21"/>
              </w:rPr>
              <w:t xml:space="preserve"> 、DVI、HDMI、DP、SDI、</w:t>
            </w:r>
            <w:proofErr w:type="spellStart"/>
            <w:r w:rsidRPr="00186318">
              <w:rPr>
                <w:rFonts w:ascii="仿宋" w:eastAsia="仿宋" w:hAnsi="仿宋" w:hint="eastAsia"/>
                <w:szCs w:val="21"/>
              </w:rPr>
              <w:t>HDBaseT</w:t>
            </w:r>
            <w:proofErr w:type="spellEnd"/>
            <w:r w:rsidRPr="00186318">
              <w:rPr>
                <w:rFonts w:ascii="仿宋" w:eastAsia="仿宋" w:hAnsi="仿宋" w:hint="eastAsia"/>
                <w:szCs w:val="21"/>
              </w:rPr>
              <w:t>、IP等常见输出信号；</w:t>
            </w:r>
            <w:r w:rsidRPr="00186318">
              <w:rPr>
                <w:rFonts w:ascii="仿宋" w:eastAsia="仿宋" w:hAnsi="仿宋" w:hint="eastAsia"/>
                <w:szCs w:val="21"/>
              </w:rPr>
              <w:br/>
              <w:t>5.输入板卡热插拔恢复时间&lt;3s，输出板卡热插拔恢复时间&lt;5s，图像开窗响应速度&lt;16ms，场景调取响应速度&lt;=16ms；</w:t>
            </w:r>
            <w:r w:rsidRPr="00186318">
              <w:rPr>
                <w:rFonts w:ascii="仿宋" w:eastAsia="仿宋" w:hAnsi="仿宋" w:hint="eastAsia"/>
                <w:szCs w:val="21"/>
              </w:rPr>
              <w:br/>
              <w:t>6.设备平均无故障时间（MTBF）不小于100000小时，保证设备能够稳定运行。</w:t>
            </w:r>
            <w:r w:rsidRPr="00186318">
              <w:rPr>
                <w:rFonts w:ascii="仿宋" w:eastAsia="仿宋" w:hAnsi="仿宋" w:hint="eastAsia"/>
                <w:szCs w:val="21"/>
              </w:rPr>
              <w:br/>
              <w:t>7.支持双控制卡热备，控制软件支持B/S和C/S两种控制方式也可实现移动端软件控制；</w:t>
            </w:r>
            <w:r w:rsidRPr="00186318">
              <w:rPr>
                <w:rFonts w:ascii="仿宋" w:eastAsia="仿宋" w:hAnsi="仿宋" w:hint="eastAsia"/>
                <w:szCs w:val="21"/>
              </w:rPr>
              <w:br/>
              <w:t xml:space="preserve">8.支持在虚拟大屏上开窗、漫游、调整大小、切换信号源、窗口置顶、置底、关闭等操作。 </w:t>
            </w:r>
            <w:r w:rsidRPr="00186318">
              <w:rPr>
                <w:rFonts w:ascii="仿宋" w:eastAsia="仿宋" w:hAnsi="仿宋" w:hint="eastAsia"/>
                <w:szCs w:val="21"/>
              </w:rPr>
              <w:br/>
              <w:t>9.支持无极缩放功能，画面缩小后，大屏显示依然清晰，支持在输出通道上叠加输出通道号显示，整屏信号同步输出；</w:t>
            </w:r>
            <w:r w:rsidRPr="00186318">
              <w:rPr>
                <w:rFonts w:ascii="仿宋" w:eastAsia="仿宋" w:hAnsi="仿宋" w:hint="eastAsia"/>
                <w:szCs w:val="21"/>
              </w:rPr>
              <w:br/>
              <w:t>10.支持全面可视化操作，信号源可视化、大屏状态可视化、场景预览可视化等，需配置</w:t>
            </w:r>
            <w:proofErr w:type="gramStart"/>
            <w:r w:rsidRPr="00186318">
              <w:rPr>
                <w:rFonts w:ascii="仿宋" w:eastAsia="仿宋" w:hAnsi="仿宋" w:hint="eastAsia"/>
                <w:szCs w:val="21"/>
              </w:rPr>
              <w:t>预监卡</w:t>
            </w:r>
            <w:proofErr w:type="gramEnd"/>
            <w:r w:rsidRPr="00186318">
              <w:rPr>
                <w:rFonts w:ascii="仿宋" w:eastAsia="仿宋" w:hAnsi="仿宋" w:hint="eastAsia"/>
                <w:szCs w:val="21"/>
              </w:rPr>
              <w:t>；</w:t>
            </w:r>
            <w:r w:rsidRPr="00186318">
              <w:rPr>
                <w:rFonts w:ascii="仿宋" w:eastAsia="仿宋" w:hAnsi="仿宋" w:hint="eastAsia"/>
                <w:szCs w:val="21"/>
              </w:rPr>
              <w:br/>
              <w:t>11.支持精细化权限管理，支持LED滚动字幕设置及台标设置等功能，支持多组拼接</w:t>
            </w:r>
            <w:proofErr w:type="gramStart"/>
            <w:r w:rsidRPr="00186318">
              <w:rPr>
                <w:rFonts w:ascii="仿宋" w:eastAsia="仿宋" w:hAnsi="仿宋" w:hint="eastAsia"/>
                <w:szCs w:val="21"/>
              </w:rPr>
              <w:t>墙同时</w:t>
            </w:r>
            <w:proofErr w:type="gramEnd"/>
            <w:r w:rsidRPr="00186318">
              <w:rPr>
                <w:rFonts w:ascii="仿宋" w:eastAsia="仿宋" w:hAnsi="仿宋" w:hint="eastAsia"/>
                <w:szCs w:val="21"/>
              </w:rPr>
              <w:t>控制，多组屏的数量不受限制；</w:t>
            </w:r>
            <w:r w:rsidRPr="00186318">
              <w:rPr>
                <w:rFonts w:ascii="仿宋" w:eastAsia="仿宋" w:hAnsi="仿宋" w:hint="eastAsia"/>
                <w:szCs w:val="21"/>
              </w:rPr>
              <w:br/>
              <w:t>12.支持图形化界面显示设备配置、温度及运行状态监测；</w:t>
            </w:r>
            <w:r w:rsidRPr="00186318">
              <w:rPr>
                <w:rFonts w:ascii="仿宋" w:eastAsia="仿宋" w:hAnsi="仿宋" w:hint="eastAsia"/>
                <w:szCs w:val="21"/>
              </w:rPr>
              <w:br/>
              <w:t>13.支持</w:t>
            </w:r>
            <w:proofErr w:type="gramStart"/>
            <w:r w:rsidRPr="00186318">
              <w:rPr>
                <w:rFonts w:ascii="仿宋" w:eastAsia="仿宋" w:hAnsi="仿宋" w:hint="eastAsia"/>
                <w:szCs w:val="21"/>
              </w:rPr>
              <w:t>远程对</w:t>
            </w:r>
            <w:proofErr w:type="gramEnd"/>
            <w:r w:rsidRPr="00186318">
              <w:rPr>
                <w:rFonts w:ascii="仿宋" w:eastAsia="仿宋" w:hAnsi="仿宋" w:hint="eastAsia"/>
                <w:szCs w:val="21"/>
              </w:rPr>
              <w:t xml:space="preserve">拼接处理器的开关机控制。 </w:t>
            </w:r>
          </w:p>
        </w:tc>
        <w:tc>
          <w:tcPr>
            <w:tcW w:w="661" w:type="dxa"/>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台</w:t>
            </w:r>
          </w:p>
        </w:tc>
        <w:tc>
          <w:tcPr>
            <w:tcW w:w="0" w:type="auto"/>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1</w:t>
            </w: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24"/>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00"/>
        </w:trPr>
        <w:tc>
          <w:tcPr>
            <w:tcW w:w="673" w:type="dxa"/>
            <w:vMerge w:val="restart"/>
            <w:vAlign w:val="center"/>
          </w:tcPr>
          <w:p w:rsidR="00186318" w:rsidRPr="00186318" w:rsidRDefault="00186318" w:rsidP="00186318">
            <w:pPr>
              <w:spacing w:before="100" w:beforeAutospacing="1"/>
              <w:jc w:val="center"/>
              <w:rPr>
                <w:rFonts w:ascii="仿宋" w:eastAsia="仿宋" w:hAnsi="仿宋" w:cs="仿宋"/>
                <w:kern w:val="0"/>
                <w:szCs w:val="21"/>
                <w:lang w:bidi="zh-CN"/>
              </w:rPr>
            </w:pPr>
            <w:r w:rsidRPr="00186318">
              <w:rPr>
                <w:rFonts w:ascii="仿宋" w:eastAsia="仿宋" w:hAnsi="仿宋" w:hint="eastAsia"/>
                <w:szCs w:val="21"/>
              </w:rPr>
              <w:lastRenderedPageBreak/>
              <w:t>4</w:t>
            </w:r>
          </w:p>
        </w:tc>
        <w:tc>
          <w:tcPr>
            <w:tcW w:w="1270" w:type="dxa"/>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工作站</w:t>
            </w:r>
          </w:p>
        </w:tc>
        <w:tc>
          <w:tcPr>
            <w:tcW w:w="5771" w:type="dxa"/>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1、工控主板，Intel</w:t>
            </w:r>
            <w:proofErr w:type="gramStart"/>
            <w:r w:rsidRPr="00186318">
              <w:rPr>
                <w:rFonts w:ascii="仿宋" w:eastAsia="仿宋" w:hAnsi="仿宋" w:hint="eastAsia"/>
                <w:szCs w:val="21"/>
              </w:rPr>
              <w:t>四核处理器</w:t>
            </w:r>
            <w:proofErr w:type="gramEnd"/>
            <w:r w:rsidRPr="00186318">
              <w:rPr>
                <w:rFonts w:ascii="仿宋" w:eastAsia="仿宋" w:hAnsi="仿宋" w:hint="eastAsia"/>
                <w:szCs w:val="21"/>
              </w:rPr>
              <w:t>，双通道 DDR3 8G内存，256G固态硬盘，4K显示卡。一路VGA信号输出矩阵、一路音频输出、一路 DVI/DP、一路HDMI高清信号输出、一个COM口、一个千兆及二个百兆网口，四路USB端口。</w:t>
            </w:r>
          </w:p>
        </w:tc>
        <w:tc>
          <w:tcPr>
            <w:tcW w:w="661" w:type="dxa"/>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套</w:t>
            </w:r>
          </w:p>
        </w:tc>
        <w:tc>
          <w:tcPr>
            <w:tcW w:w="0" w:type="auto"/>
            <w:vMerge w:val="restart"/>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1</w:t>
            </w:r>
          </w:p>
        </w:tc>
      </w:tr>
      <w:tr w:rsidR="00186318" w:rsidRPr="00186318" w:rsidTr="00186318">
        <w:trPr>
          <w:trHeight w:val="600"/>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2、工作站服务器具有唯一二维码，支持</w:t>
            </w:r>
            <w:proofErr w:type="gramStart"/>
            <w:r w:rsidRPr="00186318">
              <w:rPr>
                <w:rFonts w:ascii="仿宋" w:eastAsia="仿宋" w:hAnsi="仿宋" w:hint="eastAsia"/>
                <w:szCs w:val="21"/>
              </w:rPr>
              <w:t>微信二维码扫码</w:t>
            </w:r>
            <w:proofErr w:type="gramEnd"/>
            <w:r w:rsidRPr="00186318">
              <w:rPr>
                <w:rFonts w:ascii="仿宋" w:eastAsia="仿宋" w:hAnsi="仿宋" w:hint="eastAsia"/>
                <w:szCs w:val="21"/>
              </w:rPr>
              <w:t>授权及解权管理功能，授权</w:t>
            </w:r>
            <w:proofErr w:type="gramStart"/>
            <w:r w:rsidRPr="00186318">
              <w:rPr>
                <w:rFonts w:ascii="仿宋" w:eastAsia="仿宋" w:hAnsi="仿宋" w:hint="eastAsia"/>
                <w:szCs w:val="21"/>
              </w:rPr>
              <w:t>微信端可</w:t>
            </w:r>
            <w:proofErr w:type="gramEnd"/>
            <w:r w:rsidRPr="00186318">
              <w:rPr>
                <w:rFonts w:ascii="仿宋" w:eastAsia="仿宋" w:hAnsi="仿宋" w:hint="eastAsia"/>
                <w:szCs w:val="21"/>
              </w:rPr>
              <w:t>对服务器进行多方位操控，置顶</w:t>
            </w:r>
            <w:proofErr w:type="gramStart"/>
            <w:r w:rsidRPr="00186318">
              <w:rPr>
                <w:rFonts w:ascii="仿宋" w:eastAsia="仿宋" w:hAnsi="仿宋" w:hint="eastAsia"/>
                <w:szCs w:val="21"/>
              </w:rPr>
              <w:t>微信端能</w:t>
            </w:r>
            <w:proofErr w:type="gramEnd"/>
            <w:r w:rsidRPr="00186318">
              <w:rPr>
                <w:rFonts w:ascii="仿宋" w:eastAsia="仿宋" w:hAnsi="仿宋" w:hint="eastAsia"/>
                <w:szCs w:val="21"/>
              </w:rPr>
              <w:t>获取开关屏体</w:t>
            </w:r>
            <w:proofErr w:type="gramStart"/>
            <w:r w:rsidRPr="00186318">
              <w:rPr>
                <w:rFonts w:ascii="仿宋" w:eastAsia="仿宋" w:hAnsi="仿宋" w:hint="eastAsia"/>
                <w:szCs w:val="21"/>
              </w:rPr>
              <w:t>及联断网</w:t>
            </w:r>
            <w:proofErr w:type="gramEnd"/>
            <w:r w:rsidRPr="00186318">
              <w:rPr>
                <w:rFonts w:ascii="仿宋" w:eastAsia="仿宋" w:hAnsi="仿宋" w:hint="eastAsia"/>
                <w:szCs w:val="21"/>
              </w:rPr>
              <w:t>信息。</w:t>
            </w: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600"/>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3、播放任意格式PPT文件，自动满屏投送到显示终端，支持PPT(动态、静态)与视频、图片、文字自由组合，可设置停留时间并做到无缝播放衔接。</w:t>
            </w: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441"/>
        </w:trPr>
        <w:tc>
          <w:tcPr>
            <w:tcW w:w="673" w:type="dxa"/>
            <w:vMerge/>
            <w:vAlign w:val="center"/>
          </w:tcPr>
          <w:p w:rsidR="00186318" w:rsidRPr="00186318" w:rsidRDefault="00186318" w:rsidP="00186318">
            <w:pPr>
              <w:spacing w:before="100" w:beforeAutospacing="1"/>
              <w:jc w:val="center"/>
              <w:rPr>
                <w:rFonts w:ascii="仿宋" w:eastAsia="仿宋" w:hAnsi="仿宋" w:cs="仿宋"/>
                <w:kern w:val="0"/>
                <w:szCs w:val="21"/>
                <w:lang w:bidi="zh-CN"/>
              </w:rPr>
            </w:pPr>
          </w:p>
        </w:tc>
        <w:tc>
          <w:tcPr>
            <w:tcW w:w="1270"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5771" w:type="dxa"/>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4、任意PC端登录IE，通过</w:t>
            </w:r>
            <w:proofErr w:type="gramStart"/>
            <w:r w:rsidRPr="00186318">
              <w:rPr>
                <w:rFonts w:ascii="仿宋" w:eastAsia="仿宋" w:hAnsi="仿宋" w:hint="eastAsia"/>
                <w:szCs w:val="21"/>
              </w:rPr>
              <w:t>手机扫码授权</w:t>
            </w:r>
            <w:proofErr w:type="gramEnd"/>
            <w:r w:rsidRPr="00186318">
              <w:rPr>
                <w:rFonts w:ascii="仿宋" w:eastAsia="仿宋" w:hAnsi="仿宋" w:hint="eastAsia"/>
                <w:szCs w:val="21"/>
              </w:rPr>
              <w:t>方式登录操控界面，达到授权手机端同等功能操控权限。</w:t>
            </w:r>
          </w:p>
        </w:tc>
        <w:tc>
          <w:tcPr>
            <w:tcW w:w="661" w:type="dxa"/>
            <w:vMerge/>
            <w:vAlign w:val="center"/>
          </w:tcPr>
          <w:p w:rsidR="00186318" w:rsidRPr="00186318" w:rsidRDefault="00186318" w:rsidP="00186318">
            <w:pPr>
              <w:spacing w:before="100" w:beforeAutospacing="1"/>
              <w:rPr>
                <w:rFonts w:ascii="仿宋" w:eastAsia="仿宋" w:hAnsi="仿宋" w:cs="仿宋"/>
                <w:kern w:val="0"/>
                <w:szCs w:val="21"/>
                <w:lang w:bidi="zh-CN"/>
              </w:rPr>
            </w:pPr>
          </w:p>
        </w:tc>
        <w:tc>
          <w:tcPr>
            <w:tcW w:w="0" w:type="auto"/>
            <w:vMerge/>
            <w:vAlign w:val="center"/>
          </w:tcPr>
          <w:p w:rsidR="00186318" w:rsidRPr="00186318" w:rsidRDefault="00186318" w:rsidP="00186318">
            <w:pPr>
              <w:spacing w:before="100" w:beforeAutospacing="1"/>
              <w:rPr>
                <w:rFonts w:ascii="仿宋" w:eastAsia="仿宋" w:hAnsi="仿宋" w:cs="仿宋"/>
                <w:kern w:val="0"/>
                <w:szCs w:val="21"/>
                <w:lang w:bidi="zh-CN"/>
              </w:rPr>
            </w:pPr>
          </w:p>
        </w:tc>
      </w:tr>
      <w:tr w:rsidR="00186318" w:rsidRPr="00186318" w:rsidTr="00186318">
        <w:trPr>
          <w:trHeight w:val="441"/>
        </w:trPr>
        <w:tc>
          <w:tcPr>
            <w:tcW w:w="673" w:type="dxa"/>
            <w:vAlign w:val="center"/>
          </w:tcPr>
          <w:p w:rsidR="00186318" w:rsidRPr="00186318" w:rsidRDefault="00186318" w:rsidP="00186318">
            <w:pPr>
              <w:spacing w:before="100" w:beforeAutospacing="1"/>
              <w:jc w:val="center"/>
              <w:rPr>
                <w:rFonts w:ascii="仿宋" w:eastAsia="仿宋" w:hAnsi="仿宋" w:cs="仿宋"/>
                <w:kern w:val="0"/>
                <w:szCs w:val="21"/>
                <w:lang w:bidi="zh-CN"/>
              </w:rPr>
            </w:pPr>
            <w:r w:rsidRPr="00186318">
              <w:rPr>
                <w:rFonts w:ascii="仿宋" w:eastAsia="仿宋" w:hAnsi="仿宋" w:hint="eastAsia"/>
                <w:szCs w:val="21"/>
              </w:rPr>
              <w:t>5</w:t>
            </w:r>
          </w:p>
        </w:tc>
        <w:tc>
          <w:tcPr>
            <w:tcW w:w="1270" w:type="dxa"/>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框架、结构</w:t>
            </w:r>
          </w:p>
        </w:tc>
        <w:tc>
          <w:tcPr>
            <w:tcW w:w="5771" w:type="dxa"/>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定制结构、框架，满足屏体安装使用需求，用材符合国家标准；外框、包边采用不锈钢或黑色铝型材，保证装饰美观大方</w:t>
            </w:r>
          </w:p>
        </w:tc>
        <w:tc>
          <w:tcPr>
            <w:tcW w:w="661" w:type="dxa"/>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平方米</w:t>
            </w:r>
          </w:p>
        </w:tc>
        <w:tc>
          <w:tcPr>
            <w:tcW w:w="0" w:type="auto"/>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 xml:space="preserve">18.40 </w:t>
            </w:r>
          </w:p>
        </w:tc>
      </w:tr>
      <w:tr w:rsidR="00186318" w:rsidRPr="00186318" w:rsidTr="00186318">
        <w:trPr>
          <w:trHeight w:val="441"/>
        </w:trPr>
        <w:tc>
          <w:tcPr>
            <w:tcW w:w="673" w:type="dxa"/>
            <w:vAlign w:val="center"/>
          </w:tcPr>
          <w:p w:rsidR="00186318" w:rsidRPr="00186318" w:rsidRDefault="00186318" w:rsidP="00186318">
            <w:pPr>
              <w:spacing w:before="100" w:beforeAutospacing="1"/>
              <w:jc w:val="center"/>
              <w:rPr>
                <w:rFonts w:ascii="仿宋" w:eastAsia="仿宋" w:hAnsi="仿宋" w:cs="仿宋"/>
                <w:kern w:val="0"/>
                <w:szCs w:val="21"/>
                <w:lang w:bidi="zh-CN"/>
              </w:rPr>
            </w:pPr>
            <w:r w:rsidRPr="00186318">
              <w:rPr>
                <w:rFonts w:ascii="仿宋" w:eastAsia="仿宋" w:hAnsi="仿宋" w:hint="eastAsia"/>
                <w:szCs w:val="21"/>
              </w:rPr>
              <w:t>6</w:t>
            </w:r>
          </w:p>
        </w:tc>
        <w:tc>
          <w:tcPr>
            <w:tcW w:w="1270" w:type="dxa"/>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智能配电柜</w:t>
            </w:r>
          </w:p>
        </w:tc>
        <w:tc>
          <w:tcPr>
            <w:tcW w:w="5771" w:type="dxa"/>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20KW，PLC远程控制，三相五线制输入，AC220V输出。</w:t>
            </w:r>
          </w:p>
        </w:tc>
        <w:tc>
          <w:tcPr>
            <w:tcW w:w="661" w:type="dxa"/>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套</w:t>
            </w:r>
          </w:p>
        </w:tc>
        <w:tc>
          <w:tcPr>
            <w:tcW w:w="0" w:type="auto"/>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1</w:t>
            </w:r>
          </w:p>
        </w:tc>
      </w:tr>
      <w:tr w:rsidR="00186318" w:rsidRPr="00186318" w:rsidTr="00186318">
        <w:trPr>
          <w:trHeight w:val="441"/>
        </w:trPr>
        <w:tc>
          <w:tcPr>
            <w:tcW w:w="673" w:type="dxa"/>
            <w:vAlign w:val="center"/>
          </w:tcPr>
          <w:p w:rsidR="00186318" w:rsidRPr="00186318" w:rsidRDefault="00186318" w:rsidP="00186318">
            <w:pPr>
              <w:spacing w:before="100" w:beforeAutospacing="1"/>
              <w:jc w:val="center"/>
              <w:rPr>
                <w:rFonts w:ascii="仿宋" w:eastAsia="仿宋" w:hAnsi="仿宋" w:cs="仿宋"/>
                <w:kern w:val="0"/>
                <w:szCs w:val="21"/>
                <w:lang w:bidi="zh-CN"/>
              </w:rPr>
            </w:pPr>
            <w:r w:rsidRPr="00186318">
              <w:rPr>
                <w:rFonts w:ascii="仿宋" w:eastAsia="仿宋" w:hAnsi="仿宋" w:hint="eastAsia"/>
                <w:szCs w:val="21"/>
              </w:rPr>
              <w:t>7</w:t>
            </w:r>
          </w:p>
        </w:tc>
        <w:tc>
          <w:tcPr>
            <w:tcW w:w="1270" w:type="dxa"/>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通讯线及线缆</w:t>
            </w:r>
          </w:p>
        </w:tc>
        <w:tc>
          <w:tcPr>
            <w:tcW w:w="5771" w:type="dxa"/>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与显示屏所配套系统，以现场实际距离为准（所需线材：6类网线、4*10+1*6</w:t>
            </w:r>
            <w:proofErr w:type="gramStart"/>
            <w:r w:rsidRPr="00186318">
              <w:rPr>
                <w:rFonts w:ascii="仿宋" w:eastAsia="仿宋" w:hAnsi="仿宋" w:hint="eastAsia"/>
                <w:color w:val="000000"/>
                <w:szCs w:val="21"/>
              </w:rPr>
              <w:t>铠装动力</w:t>
            </w:r>
            <w:proofErr w:type="gramEnd"/>
            <w:r w:rsidRPr="00186318">
              <w:rPr>
                <w:rFonts w:ascii="仿宋" w:eastAsia="仿宋" w:hAnsi="仿宋" w:hint="eastAsia"/>
                <w:color w:val="000000"/>
                <w:szCs w:val="21"/>
              </w:rPr>
              <w:t>电缆）</w:t>
            </w:r>
          </w:p>
        </w:tc>
        <w:tc>
          <w:tcPr>
            <w:tcW w:w="661" w:type="dxa"/>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szCs w:val="21"/>
              </w:rPr>
              <w:t>项</w:t>
            </w:r>
          </w:p>
        </w:tc>
        <w:tc>
          <w:tcPr>
            <w:tcW w:w="0" w:type="auto"/>
            <w:vAlign w:val="center"/>
          </w:tcPr>
          <w:p w:rsidR="00186318" w:rsidRPr="00186318" w:rsidRDefault="00186318" w:rsidP="00186318">
            <w:pPr>
              <w:spacing w:before="100" w:beforeAutospacing="1"/>
              <w:rPr>
                <w:rFonts w:ascii="仿宋" w:eastAsia="仿宋" w:hAnsi="仿宋" w:cs="仿宋"/>
                <w:kern w:val="0"/>
                <w:szCs w:val="21"/>
                <w:lang w:bidi="zh-CN"/>
              </w:rPr>
            </w:pPr>
            <w:r w:rsidRPr="00186318">
              <w:rPr>
                <w:rFonts w:ascii="仿宋" w:eastAsia="仿宋" w:hAnsi="仿宋" w:hint="eastAsia"/>
                <w:color w:val="000000"/>
                <w:szCs w:val="21"/>
              </w:rPr>
              <w:t>1</w:t>
            </w:r>
          </w:p>
        </w:tc>
      </w:tr>
      <w:tr w:rsidR="00186318" w:rsidRPr="00186318" w:rsidTr="00186318">
        <w:trPr>
          <w:trHeight w:val="441"/>
        </w:trPr>
        <w:tc>
          <w:tcPr>
            <w:tcW w:w="9116" w:type="dxa"/>
            <w:gridSpan w:val="5"/>
            <w:vAlign w:val="center"/>
          </w:tcPr>
          <w:p w:rsidR="00186318" w:rsidRPr="00C0456D" w:rsidRDefault="00186318" w:rsidP="00186318">
            <w:pPr>
              <w:spacing w:before="100" w:beforeAutospacing="1"/>
              <w:rPr>
                <w:rFonts w:ascii="仿宋" w:eastAsia="仿宋" w:hAnsi="仿宋" w:cs="仿宋"/>
                <w:kern w:val="0"/>
                <w:szCs w:val="21"/>
                <w:lang w:bidi="zh-CN"/>
              </w:rPr>
            </w:pPr>
            <w:proofErr w:type="gramStart"/>
            <w:r w:rsidRPr="00C0456D">
              <w:rPr>
                <w:rFonts w:ascii="仿宋" w:eastAsia="仿宋" w:hAnsi="仿宋" w:hint="eastAsia"/>
                <w:color w:val="000000"/>
                <w:szCs w:val="21"/>
              </w:rPr>
              <w:t>本指挥</w:t>
            </w:r>
            <w:proofErr w:type="gramEnd"/>
            <w:r w:rsidRPr="00C0456D">
              <w:rPr>
                <w:rFonts w:ascii="仿宋" w:eastAsia="仿宋" w:hAnsi="仿宋" w:hint="eastAsia"/>
                <w:color w:val="000000"/>
                <w:szCs w:val="21"/>
              </w:rPr>
              <w:t>中心大屏显示系统需提供2年上门质保服务，并提供箱体备件一套（480mm*540mm）。</w:t>
            </w:r>
          </w:p>
        </w:tc>
      </w:tr>
    </w:tbl>
    <w:p w:rsidR="00186318" w:rsidRPr="00186318" w:rsidRDefault="00186318" w:rsidP="00186318">
      <w:pPr>
        <w:spacing w:line="360" w:lineRule="auto"/>
        <w:ind w:firstLineChars="200" w:firstLine="480"/>
        <w:rPr>
          <w:rFonts w:ascii="仿宋" w:eastAsia="仿宋" w:hAnsi="仿宋" w:cs="仿宋"/>
          <w:kern w:val="0"/>
          <w:sz w:val="24"/>
          <w:szCs w:val="24"/>
          <w:lang w:val="zh-CN" w:bidi="zh-CN"/>
        </w:rPr>
      </w:pPr>
    </w:p>
    <w:p w:rsidR="00186318" w:rsidRPr="00186318" w:rsidRDefault="00186318" w:rsidP="00186318">
      <w:pPr>
        <w:pStyle w:val="4"/>
        <w:rPr>
          <w:rFonts w:ascii="仿宋" w:eastAsia="仿宋" w:hAnsi="仿宋"/>
          <w:sz w:val="24"/>
        </w:rPr>
      </w:pPr>
      <w:bookmarkStart w:id="13" w:name="_Hlk40214663"/>
      <w:r w:rsidRPr="00186318">
        <w:rPr>
          <w:rFonts w:ascii="仿宋" w:eastAsia="仿宋" w:hAnsi="仿宋" w:hint="eastAsia"/>
          <w:sz w:val="24"/>
        </w:rPr>
        <w:t>11.2安全保障系统</w:t>
      </w: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11.2.1 下一代防火墙系统</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712"/>
        <w:gridCol w:w="5587"/>
      </w:tblGrid>
      <w:tr w:rsidR="00186318" w:rsidRPr="00186318" w:rsidTr="00186318">
        <w:trPr>
          <w:trHeight w:val="20"/>
        </w:trPr>
        <w:tc>
          <w:tcPr>
            <w:tcW w:w="925" w:type="pct"/>
            <w:shd w:val="clear" w:color="auto" w:fill="FFFFFF"/>
            <w:hideMark/>
          </w:tcPr>
          <w:p w:rsidR="00186318" w:rsidRPr="00186318" w:rsidRDefault="00186318" w:rsidP="00186318">
            <w:pPr>
              <w:widowControl/>
              <w:jc w:val="center"/>
              <w:rPr>
                <w:rFonts w:ascii="仿宋" w:eastAsia="仿宋" w:hAnsi="仿宋" w:cs="宋体"/>
                <w:b/>
                <w:bCs/>
                <w:color w:val="000000"/>
                <w:kern w:val="0"/>
                <w:szCs w:val="21"/>
              </w:rPr>
            </w:pPr>
            <w:bookmarkStart w:id="14" w:name="_Hlk40216508"/>
            <w:r w:rsidRPr="00186318">
              <w:rPr>
                <w:rFonts w:ascii="仿宋" w:eastAsia="仿宋" w:hAnsi="仿宋" w:cs="宋体" w:hint="eastAsia"/>
                <w:b/>
                <w:bCs/>
                <w:color w:val="000000"/>
                <w:kern w:val="0"/>
                <w:szCs w:val="21"/>
              </w:rPr>
              <w:t>指标</w:t>
            </w:r>
          </w:p>
        </w:tc>
        <w:tc>
          <w:tcPr>
            <w:tcW w:w="956" w:type="pct"/>
            <w:shd w:val="clear" w:color="auto" w:fill="FFFFFF"/>
            <w:hideMark/>
          </w:tcPr>
          <w:p w:rsidR="00186318" w:rsidRPr="00186318" w:rsidRDefault="00186318" w:rsidP="00186318">
            <w:pPr>
              <w:widowControl/>
              <w:jc w:val="center"/>
              <w:rPr>
                <w:rFonts w:ascii="仿宋" w:eastAsia="仿宋" w:hAnsi="仿宋" w:cs="宋体"/>
                <w:b/>
                <w:bCs/>
                <w:color w:val="000000"/>
                <w:kern w:val="0"/>
                <w:szCs w:val="21"/>
              </w:rPr>
            </w:pPr>
            <w:r w:rsidRPr="00186318">
              <w:rPr>
                <w:rFonts w:ascii="仿宋" w:eastAsia="仿宋" w:hAnsi="仿宋" w:cs="宋体" w:hint="eastAsia"/>
                <w:b/>
                <w:bCs/>
                <w:color w:val="000000"/>
                <w:kern w:val="0"/>
                <w:szCs w:val="21"/>
              </w:rPr>
              <w:t>指标项</w:t>
            </w:r>
          </w:p>
        </w:tc>
        <w:tc>
          <w:tcPr>
            <w:tcW w:w="3119" w:type="pct"/>
            <w:shd w:val="clear" w:color="auto" w:fill="FFFFFF"/>
            <w:hideMark/>
          </w:tcPr>
          <w:p w:rsidR="00186318" w:rsidRPr="00186318" w:rsidRDefault="00186318" w:rsidP="00186318">
            <w:pPr>
              <w:widowControl/>
              <w:jc w:val="center"/>
              <w:rPr>
                <w:rFonts w:ascii="仿宋" w:eastAsia="仿宋" w:hAnsi="仿宋" w:cs="宋体"/>
                <w:b/>
                <w:bCs/>
                <w:color w:val="000000"/>
                <w:kern w:val="0"/>
                <w:szCs w:val="21"/>
              </w:rPr>
            </w:pPr>
            <w:r w:rsidRPr="00186318">
              <w:rPr>
                <w:rFonts w:ascii="仿宋" w:eastAsia="仿宋" w:hAnsi="仿宋" w:cs="宋体" w:hint="eastAsia"/>
                <w:b/>
                <w:bCs/>
                <w:color w:val="000000"/>
                <w:kern w:val="0"/>
                <w:szCs w:val="21"/>
              </w:rPr>
              <w:t>规格要求</w:t>
            </w:r>
          </w:p>
        </w:tc>
      </w:tr>
      <w:tr w:rsidR="00186318" w:rsidRPr="00186318" w:rsidTr="00186318">
        <w:trPr>
          <w:trHeight w:val="20"/>
        </w:trPr>
        <w:tc>
          <w:tcPr>
            <w:tcW w:w="925"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硬件要求</w:t>
            </w:r>
          </w:p>
        </w:tc>
        <w:tc>
          <w:tcPr>
            <w:tcW w:w="956" w:type="pc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硬件架构</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采用专用的1U机架式硬件架构，硬件架构采用模块化设计，便于进行接口扩展和硬件升级；</w:t>
            </w:r>
          </w:p>
          <w:p w:rsidR="00186318" w:rsidRPr="00186318" w:rsidRDefault="00186318" w:rsidP="00186318">
            <w:pPr>
              <w:widowControl/>
              <w:jc w:val="left"/>
              <w:rPr>
                <w:rFonts w:ascii="仿宋" w:eastAsia="仿宋" w:hAnsi="仿宋" w:cs="宋体"/>
                <w:kern w:val="0"/>
                <w:szCs w:val="21"/>
              </w:rPr>
            </w:pPr>
            <w:r w:rsidRPr="00186318">
              <w:rPr>
                <w:rFonts w:ascii="仿宋" w:eastAsia="仿宋" w:hAnsi="仿宋" w:cs="宋体" w:hint="eastAsia"/>
                <w:kern w:val="0"/>
                <w:szCs w:val="21"/>
              </w:rPr>
              <w:t>★具备支持大容量存储介质能力（至少1000G）</w:t>
            </w:r>
            <w:r w:rsidRPr="00186318">
              <w:rPr>
                <w:rFonts w:ascii="仿宋" w:eastAsia="仿宋" w:hAnsi="仿宋" w:cs="宋体" w:hint="eastAsia"/>
                <w:b/>
                <w:bCs/>
                <w:kern w:val="0"/>
                <w:szCs w:val="21"/>
              </w:rPr>
              <w:t>提供截图证明</w:t>
            </w:r>
            <w:r w:rsidRPr="00186318">
              <w:rPr>
                <w:rFonts w:ascii="仿宋" w:eastAsia="仿宋" w:hAnsi="仿宋" w:cs="宋体" w:hint="eastAsia"/>
                <w:kern w:val="0"/>
                <w:szCs w:val="21"/>
              </w:rPr>
              <w:t>；</w:t>
            </w:r>
          </w:p>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kern w:val="0"/>
                <w:szCs w:val="21"/>
              </w:rPr>
              <w:t>具备URL过滤、反垃圾邮件、防病毒、IPS、应用识别与控制功能；具备</w:t>
            </w:r>
            <w:proofErr w:type="spellStart"/>
            <w:r w:rsidRPr="00186318">
              <w:rPr>
                <w:rFonts w:ascii="仿宋" w:eastAsia="仿宋" w:hAnsi="仿宋" w:cs="宋体" w:hint="eastAsia"/>
                <w:kern w:val="0"/>
                <w:szCs w:val="21"/>
              </w:rPr>
              <w:t>IPSec</w:t>
            </w:r>
            <w:proofErr w:type="spellEnd"/>
            <w:r w:rsidRPr="00186318">
              <w:rPr>
                <w:rFonts w:ascii="仿宋" w:eastAsia="仿宋" w:hAnsi="仿宋" w:cs="宋体" w:hint="eastAsia"/>
                <w:kern w:val="0"/>
                <w:szCs w:val="21"/>
              </w:rPr>
              <w:t xml:space="preserve"> VPN功能，默认隧道数1000、客户端数5个；</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电源类型</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交流电源</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系统要求</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采用专用的多核多平台并行安全操作系统</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接口要求</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proofErr w:type="gramStart"/>
            <w:r w:rsidRPr="00186318">
              <w:rPr>
                <w:rFonts w:ascii="仿宋" w:eastAsia="仿宋" w:hAnsi="仿宋" w:cs="宋体" w:hint="eastAsia"/>
                <w:color w:val="000000"/>
                <w:kern w:val="0"/>
                <w:szCs w:val="21"/>
              </w:rPr>
              <w:t>标配6个千兆电口</w:t>
            </w:r>
            <w:proofErr w:type="gramEnd"/>
            <w:r w:rsidRPr="00186318">
              <w:rPr>
                <w:rFonts w:ascii="仿宋" w:eastAsia="仿宋" w:hAnsi="仿宋" w:cs="宋体" w:hint="eastAsia"/>
                <w:color w:val="000000"/>
                <w:kern w:val="0"/>
                <w:szCs w:val="21"/>
              </w:rPr>
              <w:t>（2个bypass）；</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ign w:val="center"/>
            <w:hideMark/>
          </w:tcPr>
          <w:p w:rsidR="00186318" w:rsidRPr="00186318" w:rsidRDefault="00186318" w:rsidP="00186318">
            <w:pPr>
              <w:widowControl/>
              <w:jc w:val="center"/>
              <w:rPr>
                <w:rFonts w:ascii="仿宋" w:eastAsia="仿宋" w:hAnsi="仿宋" w:cs="宋体"/>
                <w:color w:val="000000"/>
                <w:kern w:val="0"/>
                <w:szCs w:val="21"/>
              </w:rPr>
            </w:pP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1个扩展板卡槽位，可扩展8个</w:t>
            </w:r>
            <w:proofErr w:type="gramStart"/>
            <w:r w:rsidRPr="00186318">
              <w:rPr>
                <w:rFonts w:ascii="仿宋" w:eastAsia="仿宋" w:hAnsi="仿宋" w:cs="宋体" w:hint="eastAsia"/>
                <w:color w:val="000000"/>
                <w:kern w:val="0"/>
                <w:szCs w:val="21"/>
              </w:rPr>
              <w:t>千兆电口或光口</w:t>
            </w:r>
            <w:proofErr w:type="gramEnd"/>
          </w:p>
        </w:tc>
      </w:tr>
      <w:tr w:rsidR="00186318" w:rsidRPr="00186318" w:rsidTr="00186318">
        <w:trPr>
          <w:trHeight w:val="20"/>
        </w:trPr>
        <w:tc>
          <w:tcPr>
            <w:tcW w:w="925"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性能要求</w:t>
            </w:r>
          </w:p>
        </w:tc>
        <w:tc>
          <w:tcPr>
            <w:tcW w:w="956" w:type="pc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网络吞吐量</w:t>
            </w:r>
          </w:p>
        </w:tc>
        <w:tc>
          <w:tcPr>
            <w:tcW w:w="3119" w:type="pct"/>
            <w:shd w:val="clear" w:color="auto" w:fill="auto"/>
            <w:vAlign w:val="center"/>
            <w:hideMark/>
          </w:tcPr>
          <w:p w:rsidR="00186318" w:rsidRPr="00186318" w:rsidRDefault="00186318" w:rsidP="00186318">
            <w:pPr>
              <w:widowControl/>
              <w:rPr>
                <w:rFonts w:ascii="仿宋" w:eastAsia="仿宋" w:hAnsi="仿宋" w:cs="宋体"/>
                <w:color w:val="000000"/>
                <w:kern w:val="0"/>
                <w:szCs w:val="21"/>
              </w:rPr>
            </w:pPr>
            <w:r w:rsidRPr="00186318">
              <w:rPr>
                <w:rFonts w:ascii="仿宋" w:eastAsia="仿宋" w:hAnsi="仿宋" w:cs="宋体" w:hint="eastAsia"/>
                <w:color w:val="000000"/>
                <w:kern w:val="0"/>
                <w:szCs w:val="21"/>
              </w:rPr>
              <w:t>≥8G</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应用层吞吐量</w:t>
            </w:r>
          </w:p>
        </w:tc>
        <w:tc>
          <w:tcPr>
            <w:tcW w:w="3119" w:type="pct"/>
            <w:shd w:val="clear" w:color="auto" w:fill="auto"/>
            <w:vAlign w:val="center"/>
            <w:hideMark/>
          </w:tcPr>
          <w:p w:rsidR="00186318" w:rsidRPr="00186318" w:rsidRDefault="00186318" w:rsidP="00186318">
            <w:pPr>
              <w:widowControl/>
              <w:rPr>
                <w:rFonts w:ascii="仿宋" w:eastAsia="仿宋" w:hAnsi="仿宋" w:cs="宋体"/>
                <w:color w:val="000000"/>
                <w:kern w:val="0"/>
                <w:szCs w:val="21"/>
              </w:rPr>
            </w:pPr>
            <w:r w:rsidRPr="00186318">
              <w:rPr>
                <w:rFonts w:ascii="仿宋" w:eastAsia="仿宋" w:hAnsi="仿宋" w:cs="宋体" w:hint="eastAsia"/>
                <w:color w:val="000000"/>
                <w:kern w:val="0"/>
                <w:szCs w:val="21"/>
              </w:rPr>
              <w:t>≥3G</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最大并发连接数</w:t>
            </w:r>
          </w:p>
        </w:tc>
        <w:tc>
          <w:tcPr>
            <w:tcW w:w="3119" w:type="pct"/>
            <w:shd w:val="clear" w:color="auto" w:fill="auto"/>
            <w:vAlign w:val="center"/>
            <w:hideMark/>
          </w:tcPr>
          <w:p w:rsidR="00186318" w:rsidRPr="00186318" w:rsidRDefault="00186318" w:rsidP="00186318">
            <w:pPr>
              <w:widowControl/>
              <w:rPr>
                <w:rFonts w:ascii="仿宋" w:eastAsia="仿宋" w:hAnsi="仿宋" w:cs="宋体"/>
                <w:color w:val="000000"/>
                <w:kern w:val="0"/>
                <w:szCs w:val="21"/>
              </w:rPr>
            </w:pPr>
            <w:r w:rsidRPr="00186318">
              <w:rPr>
                <w:rFonts w:ascii="仿宋" w:eastAsia="仿宋" w:hAnsi="仿宋" w:cs="宋体" w:hint="eastAsia"/>
                <w:color w:val="000000"/>
                <w:kern w:val="0"/>
                <w:szCs w:val="21"/>
              </w:rPr>
              <w:t>≥500万</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每秒新建连接数</w:t>
            </w:r>
          </w:p>
        </w:tc>
        <w:tc>
          <w:tcPr>
            <w:tcW w:w="3119" w:type="pct"/>
            <w:shd w:val="clear" w:color="auto" w:fill="auto"/>
            <w:vAlign w:val="center"/>
            <w:hideMark/>
          </w:tcPr>
          <w:p w:rsidR="00186318" w:rsidRPr="00186318" w:rsidRDefault="00186318" w:rsidP="00186318">
            <w:pPr>
              <w:widowControl/>
              <w:rPr>
                <w:rFonts w:ascii="仿宋" w:eastAsia="仿宋" w:hAnsi="仿宋" w:cs="宋体"/>
                <w:color w:val="000000"/>
                <w:kern w:val="0"/>
                <w:szCs w:val="21"/>
              </w:rPr>
            </w:pPr>
            <w:r w:rsidRPr="00186318">
              <w:rPr>
                <w:rFonts w:ascii="仿宋" w:eastAsia="仿宋" w:hAnsi="仿宋" w:cs="宋体" w:hint="eastAsia"/>
                <w:color w:val="000000"/>
                <w:kern w:val="0"/>
                <w:szCs w:val="21"/>
              </w:rPr>
              <w:t>≥10万</w:t>
            </w:r>
          </w:p>
        </w:tc>
      </w:tr>
      <w:tr w:rsidR="00186318" w:rsidRPr="00186318" w:rsidTr="00186318">
        <w:trPr>
          <w:trHeight w:val="20"/>
        </w:trPr>
        <w:tc>
          <w:tcPr>
            <w:tcW w:w="925"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lastRenderedPageBreak/>
              <w:t>功能要求</w:t>
            </w:r>
          </w:p>
        </w:tc>
        <w:tc>
          <w:tcPr>
            <w:tcW w:w="956" w:type="pc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工作模式</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支持透明、路由/NAT和混合工作模式；</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接口</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支持不小于4096个VLAN接口；</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ign w:val="center"/>
            <w:hideMark/>
          </w:tcPr>
          <w:p w:rsidR="00186318" w:rsidRPr="00186318" w:rsidRDefault="00186318" w:rsidP="00186318">
            <w:pPr>
              <w:widowControl/>
              <w:jc w:val="center"/>
              <w:rPr>
                <w:rFonts w:ascii="仿宋" w:eastAsia="仿宋" w:hAnsi="仿宋" w:cs="宋体"/>
                <w:color w:val="000000"/>
                <w:kern w:val="0"/>
                <w:szCs w:val="21"/>
              </w:rPr>
            </w:pP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 xml:space="preserve">支持冗余接口功能，提供物理接口高可用性方案； </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攻击防御</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可检测并阻止攻击者对受保护网络的探测行为，如</w:t>
            </w:r>
            <w:proofErr w:type="spellStart"/>
            <w:r w:rsidRPr="00186318">
              <w:rPr>
                <w:rFonts w:ascii="仿宋" w:eastAsia="仿宋" w:hAnsi="仿宋" w:cs="宋体" w:hint="eastAsia"/>
                <w:color w:val="000000"/>
                <w:kern w:val="0"/>
                <w:szCs w:val="21"/>
              </w:rPr>
              <w:t>ip</w:t>
            </w:r>
            <w:proofErr w:type="spellEnd"/>
            <w:r w:rsidRPr="00186318">
              <w:rPr>
                <w:rFonts w:ascii="仿宋" w:eastAsia="仿宋" w:hAnsi="仿宋" w:cs="宋体" w:hint="eastAsia"/>
                <w:color w:val="000000"/>
                <w:kern w:val="0"/>
                <w:szCs w:val="21"/>
              </w:rPr>
              <w:t xml:space="preserve"> address sweep，TCP </w:t>
            </w:r>
            <w:proofErr w:type="spellStart"/>
            <w:r w:rsidRPr="00186318">
              <w:rPr>
                <w:rFonts w:ascii="仿宋" w:eastAsia="仿宋" w:hAnsi="仿宋" w:cs="宋体" w:hint="eastAsia"/>
                <w:color w:val="000000"/>
                <w:kern w:val="0"/>
                <w:szCs w:val="21"/>
              </w:rPr>
              <w:t>xmas</w:t>
            </w:r>
            <w:proofErr w:type="spellEnd"/>
            <w:r w:rsidRPr="00186318">
              <w:rPr>
                <w:rFonts w:ascii="仿宋" w:eastAsia="仿宋" w:hAnsi="仿宋" w:cs="宋体" w:hint="eastAsia"/>
                <w:color w:val="000000"/>
                <w:kern w:val="0"/>
                <w:szCs w:val="21"/>
              </w:rPr>
              <w:t xml:space="preserve"> scan和TCP FIN scan等；</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支持拒绝服务攻击防御，如SYN Cookie，</w:t>
            </w:r>
            <w:proofErr w:type="spellStart"/>
            <w:r w:rsidRPr="00186318">
              <w:rPr>
                <w:rFonts w:ascii="仿宋" w:eastAsia="仿宋" w:hAnsi="仿宋" w:cs="宋体" w:hint="eastAsia"/>
                <w:color w:val="000000"/>
                <w:kern w:val="0"/>
                <w:szCs w:val="21"/>
              </w:rPr>
              <w:t>WinNuke</w:t>
            </w:r>
            <w:proofErr w:type="spellEnd"/>
            <w:r w:rsidRPr="00186318">
              <w:rPr>
                <w:rFonts w:ascii="仿宋" w:eastAsia="仿宋" w:hAnsi="仿宋" w:cs="宋体" w:hint="eastAsia"/>
                <w:color w:val="000000"/>
                <w:kern w:val="0"/>
                <w:szCs w:val="21"/>
              </w:rPr>
              <w:t>，Land，SMURF和TCP RST等；</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访问控制</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支持根据安全域，IP地址，MAC地址，以太网</w:t>
            </w:r>
            <w:proofErr w:type="gramStart"/>
            <w:r w:rsidRPr="00186318">
              <w:rPr>
                <w:rFonts w:ascii="仿宋" w:eastAsia="仿宋" w:hAnsi="仿宋" w:cs="宋体" w:hint="eastAsia"/>
                <w:color w:val="000000"/>
                <w:kern w:val="0"/>
                <w:szCs w:val="21"/>
              </w:rPr>
              <w:t>帧</w:t>
            </w:r>
            <w:proofErr w:type="gramEnd"/>
            <w:r w:rsidRPr="00186318">
              <w:rPr>
                <w:rFonts w:ascii="仿宋" w:eastAsia="仿宋" w:hAnsi="仿宋" w:cs="宋体" w:hint="eastAsia"/>
                <w:color w:val="000000"/>
                <w:kern w:val="0"/>
                <w:szCs w:val="21"/>
              </w:rPr>
              <w:t>类型，协议，端口、域名和时间对IP数据包进行控制；</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ign w:val="center"/>
            <w:hideMark/>
          </w:tcPr>
          <w:p w:rsidR="00186318" w:rsidRPr="00186318" w:rsidRDefault="00186318" w:rsidP="00186318">
            <w:pPr>
              <w:widowControl/>
              <w:jc w:val="center"/>
              <w:rPr>
                <w:rFonts w:ascii="仿宋" w:eastAsia="仿宋" w:hAnsi="仿宋" w:cs="宋体"/>
                <w:color w:val="000000"/>
                <w:kern w:val="0"/>
                <w:szCs w:val="21"/>
              </w:rPr>
            </w:pP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Cs w:val="21"/>
              </w:rPr>
              <w:t>支持长连接，可针对策略单独设置ICMP，TCP SYN,TCP FIN,TCP EST,TCP CLOSE和UDP的超时时间；</w:t>
            </w:r>
            <w:r w:rsidRPr="00186318">
              <w:rPr>
                <w:rFonts w:ascii="仿宋" w:eastAsia="仿宋" w:hAnsi="仿宋" w:cs="宋体" w:hint="eastAsia"/>
                <w:b/>
                <w:bCs/>
                <w:color w:val="000000"/>
                <w:kern w:val="0"/>
                <w:szCs w:val="21"/>
              </w:rPr>
              <w:t>（要求提供界面截图证明）</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路由</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Cs w:val="21"/>
              </w:rPr>
              <w:t>支持静态路由和策略路由功能，可以将入口，TOS，源IP地址和服务作为条件控制数据流向；</w:t>
            </w:r>
            <w:r w:rsidRPr="00186318">
              <w:rPr>
                <w:rFonts w:ascii="仿宋" w:eastAsia="仿宋" w:hAnsi="仿宋" w:cs="宋体" w:hint="eastAsia"/>
                <w:b/>
                <w:bCs/>
                <w:color w:val="000000"/>
                <w:kern w:val="0"/>
                <w:szCs w:val="21"/>
              </w:rPr>
              <w:t>（要求提供界面截图证明）</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ign w:val="center"/>
            <w:hideMark/>
          </w:tcPr>
          <w:p w:rsidR="00186318" w:rsidRPr="00186318" w:rsidRDefault="00186318" w:rsidP="00186318">
            <w:pPr>
              <w:widowControl/>
              <w:jc w:val="center"/>
              <w:rPr>
                <w:rFonts w:ascii="仿宋" w:eastAsia="仿宋" w:hAnsi="仿宋" w:cs="宋体"/>
                <w:color w:val="000000"/>
                <w:kern w:val="0"/>
                <w:szCs w:val="21"/>
              </w:rPr>
            </w:pP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Cs w:val="21"/>
              </w:rPr>
              <w:t>支持基于路由的负载均衡和链路备份功能，提供多方式（ping、</w:t>
            </w:r>
            <w:proofErr w:type="spellStart"/>
            <w:r w:rsidRPr="00186318">
              <w:rPr>
                <w:rFonts w:ascii="仿宋" w:eastAsia="仿宋" w:hAnsi="仿宋" w:cs="宋体" w:hint="eastAsia"/>
                <w:color w:val="000000"/>
                <w:kern w:val="0"/>
                <w:szCs w:val="21"/>
              </w:rPr>
              <w:t>arp</w:t>
            </w:r>
            <w:proofErr w:type="spellEnd"/>
            <w:r w:rsidRPr="00186318">
              <w:rPr>
                <w:rFonts w:ascii="仿宋" w:eastAsia="仿宋" w:hAnsi="仿宋" w:cs="宋体" w:hint="eastAsia"/>
                <w:color w:val="000000"/>
                <w:kern w:val="0"/>
                <w:szCs w:val="21"/>
              </w:rPr>
              <w:t xml:space="preserve"> ping和</w:t>
            </w:r>
            <w:proofErr w:type="spellStart"/>
            <w:r w:rsidRPr="00186318">
              <w:rPr>
                <w:rFonts w:ascii="仿宋" w:eastAsia="仿宋" w:hAnsi="仿宋" w:cs="宋体" w:hint="eastAsia"/>
                <w:color w:val="000000"/>
                <w:kern w:val="0"/>
                <w:szCs w:val="21"/>
              </w:rPr>
              <w:t>tcp</w:t>
            </w:r>
            <w:proofErr w:type="spellEnd"/>
            <w:r w:rsidRPr="00186318">
              <w:rPr>
                <w:rFonts w:ascii="仿宋" w:eastAsia="仿宋" w:hAnsi="仿宋" w:cs="宋体" w:hint="eastAsia"/>
                <w:color w:val="000000"/>
                <w:kern w:val="0"/>
                <w:szCs w:val="21"/>
              </w:rPr>
              <w:t xml:space="preserve"> ping）链路探测功能；</w:t>
            </w:r>
            <w:r w:rsidRPr="00186318">
              <w:rPr>
                <w:rFonts w:ascii="仿宋" w:eastAsia="仿宋" w:hAnsi="仿宋" w:cs="宋体" w:hint="eastAsia"/>
                <w:b/>
                <w:bCs/>
                <w:color w:val="000000"/>
                <w:kern w:val="0"/>
                <w:szCs w:val="21"/>
              </w:rPr>
              <w:t>（要求提供界面截图证明）</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虚拟系统</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Cs w:val="21"/>
              </w:rPr>
              <w:t>支持虚拟接口和虚拟网络，实现虚拟系统之间的数据内部转发；</w:t>
            </w:r>
            <w:r w:rsidRPr="00186318">
              <w:rPr>
                <w:rFonts w:ascii="仿宋" w:eastAsia="仿宋" w:hAnsi="仿宋" w:cs="宋体" w:hint="eastAsia"/>
                <w:b/>
                <w:bCs/>
                <w:color w:val="000000"/>
                <w:kern w:val="0"/>
                <w:szCs w:val="21"/>
              </w:rPr>
              <w:t>（要求提供界面截图证明）</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ign w:val="center"/>
            <w:hideMark/>
          </w:tcPr>
          <w:p w:rsidR="00186318" w:rsidRPr="00186318" w:rsidRDefault="00186318" w:rsidP="00186318">
            <w:pPr>
              <w:widowControl/>
              <w:jc w:val="center"/>
              <w:rPr>
                <w:rFonts w:ascii="仿宋" w:eastAsia="仿宋" w:hAnsi="仿宋" w:cs="宋体"/>
                <w:color w:val="000000"/>
                <w:kern w:val="0"/>
                <w:szCs w:val="21"/>
              </w:rPr>
            </w:pP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Cs w:val="21"/>
              </w:rPr>
              <w:t>每个虚拟系统都能够作为VPN网关在网络中进行部署；</w:t>
            </w:r>
            <w:r w:rsidRPr="00186318">
              <w:rPr>
                <w:rFonts w:ascii="仿宋" w:eastAsia="仿宋" w:hAnsi="仿宋" w:cs="宋体" w:hint="eastAsia"/>
                <w:b/>
                <w:bCs/>
                <w:color w:val="000000"/>
                <w:kern w:val="0"/>
                <w:szCs w:val="21"/>
              </w:rPr>
              <w:t>（要求提供界面截图证明）</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双</w:t>
            </w:r>
            <w:proofErr w:type="gramStart"/>
            <w:r w:rsidRPr="00186318">
              <w:rPr>
                <w:rFonts w:ascii="仿宋" w:eastAsia="仿宋" w:hAnsi="仿宋" w:cs="宋体" w:hint="eastAsia"/>
                <w:color w:val="000000"/>
                <w:kern w:val="0"/>
                <w:szCs w:val="21"/>
              </w:rPr>
              <w:t>机热备</w:t>
            </w:r>
            <w:proofErr w:type="gramEnd"/>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支持VRRP协议；</w:t>
            </w:r>
          </w:p>
        </w:tc>
      </w:tr>
      <w:tr w:rsidR="00186318" w:rsidRPr="00186318" w:rsidTr="00186318">
        <w:trPr>
          <w:trHeight w:val="20"/>
        </w:trPr>
        <w:tc>
          <w:tcPr>
            <w:tcW w:w="925"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管理要求</w:t>
            </w:r>
          </w:p>
        </w:tc>
        <w:tc>
          <w:tcPr>
            <w:tcW w:w="956" w:type="pc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管理方式</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支持</w:t>
            </w:r>
            <w:proofErr w:type="spellStart"/>
            <w:r w:rsidRPr="00186318">
              <w:rPr>
                <w:rFonts w:ascii="仿宋" w:eastAsia="仿宋" w:hAnsi="仿宋" w:cs="宋体" w:hint="eastAsia"/>
                <w:color w:val="000000"/>
                <w:kern w:val="0"/>
                <w:szCs w:val="21"/>
              </w:rPr>
              <w:t>WebUI</w:t>
            </w:r>
            <w:proofErr w:type="spellEnd"/>
            <w:r w:rsidRPr="00186318">
              <w:rPr>
                <w:rFonts w:ascii="仿宋" w:eastAsia="仿宋" w:hAnsi="仿宋" w:cs="宋体" w:hint="eastAsia"/>
                <w:color w:val="000000"/>
                <w:kern w:val="0"/>
                <w:szCs w:val="21"/>
              </w:rPr>
              <w:t>，telnet，</w:t>
            </w:r>
            <w:proofErr w:type="spellStart"/>
            <w:r w:rsidRPr="00186318">
              <w:rPr>
                <w:rFonts w:ascii="仿宋" w:eastAsia="仿宋" w:hAnsi="仿宋" w:cs="宋体" w:hint="eastAsia"/>
                <w:color w:val="000000"/>
                <w:kern w:val="0"/>
                <w:szCs w:val="21"/>
              </w:rPr>
              <w:t>ssh</w:t>
            </w:r>
            <w:proofErr w:type="spellEnd"/>
            <w:r w:rsidRPr="00186318">
              <w:rPr>
                <w:rFonts w:ascii="仿宋" w:eastAsia="仿宋" w:hAnsi="仿宋" w:cs="宋体" w:hint="eastAsia"/>
                <w:color w:val="000000"/>
                <w:kern w:val="0"/>
                <w:szCs w:val="21"/>
              </w:rPr>
              <w:t>和集中管理模式；</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日志</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提供Syslog，SNMP Trap，Email和本地多种告警方式；</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监控</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提供仪表盘功能，可实现对接口，拓扑结构，接口流量等信息的监控；</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ign w:val="center"/>
            <w:hideMark/>
          </w:tcPr>
          <w:p w:rsidR="00186318" w:rsidRPr="00186318" w:rsidRDefault="00186318" w:rsidP="00186318">
            <w:pPr>
              <w:widowControl/>
              <w:jc w:val="center"/>
              <w:rPr>
                <w:rFonts w:ascii="仿宋" w:eastAsia="仿宋" w:hAnsi="仿宋" w:cs="宋体"/>
                <w:color w:val="000000"/>
                <w:kern w:val="0"/>
                <w:szCs w:val="21"/>
              </w:rPr>
            </w:pP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提供系统资源利用监控功能，可实时查看CPU和内存占用率，磁盘占用率，进程和资源利用率等信息；</w:t>
            </w:r>
          </w:p>
        </w:tc>
      </w:tr>
      <w:tr w:rsidR="00186318" w:rsidRPr="00186318" w:rsidTr="00186318">
        <w:trPr>
          <w:trHeight w:val="20"/>
        </w:trPr>
        <w:tc>
          <w:tcPr>
            <w:tcW w:w="925"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防病毒功能</w:t>
            </w:r>
          </w:p>
        </w:tc>
        <w:tc>
          <w:tcPr>
            <w:tcW w:w="956"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文件类型控制</w:t>
            </w:r>
          </w:p>
        </w:tc>
        <w:tc>
          <w:tcPr>
            <w:tcW w:w="3119" w:type="pct"/>
            <w:shd w:val="clear" w:color="auto" w:fill="auto"/>
            <w:hideMark/>
          </w:tcPr>
          <w:p w:rsidR="00186318" w:rsidRPr="00186318" w:rsidRDefault="00186318" w:rsidP="00186318">
            <w:pPr>
              <w:widowControl/>
              <w:rPr>
                <w:rFonts w:ascii="仿宋" w:eastAsia="仿宋" w:hAnsi="仿宋" w:cs="宋体"/>
                <w:color w:val="000000"/>
                <w:kern w:val="0"/>
                <w:szCs w:val="21"/>
              </w:rPr>
            </w:pPr>
            <w:r w:rsidRPr="00186318">
              <w:rPr>
                <w:rFonts w:ascii="仿宋" w:eastAsia="仿宋" w:hAnsi="仿宋" w:cs="宋体" w:hint="eastAsia"/>
                <w:color w:val="000000"/>
                <w:kern w:val="0"/>
                <w:szCs w:val="21"/>
              </w:rPr>
              <w:t>支持对特定文件类型定义防病毒动作（阻断，扫描和放行）；</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shd w:val="clear" w:color="auto" w:fill="auto"/>
            <w:hideMark/>
          </w:tcPr>
          <w:p w:rsidR="00186318" w:rsidRPr="00186318" w:rsidRDefault="00186318" w:rsidP="00186318">
            <w:pPr>
              <w:spacing w:before="120"/>
              <w:rPr>
                <w:rFonts w:ascii="仿宋" w:eastAsia="仿宋" w:hAnsi="仿宋" w:cs="宋体"/>
                <w:color w:val="000000"/>
                <w:kern w:val="0"/>
                <w:szCs w:val="21"/>
              </w:rPr>
            </w:pPr>
          </w:p>
        </w:tc>
        <w:tc>
          <w:tcPr>
            <w:tcW w:w="3119" w:type="pct"/>
            <w:shd w:val="clear" w:color="auto" w:fill="auto"/>
            <w:hideMark/>
          </w:tcPr>
          <w:p w:rsidR="00186318" w:rsidRPr="00186318" w:rsidRDefault="00186318" w:rsidP="00186318">
            <w:pPr>
              <w:widowControl/>
              <w:rPr>
                <w:rFonts w:ascii="仿宋" w:eastAsia="仿宋" w:hAnsi="仿宋" w:cs="宋体"/>
                <w:color w:val="000000"/>
                <w:kern w:val="0"/>
                <w:szCs w:val="21"/>
              </w:rPr>
            </w:pPr>
            <w:r w:rsidRPr="00186318">
              <w:rPr>
                <w:rFonts w:ascii="仿宋" w:eastAsia="仿宋" w:hAnsi="仿宋" w:cs="宋体" w:hint="eastAsia"/>
                <w:color w:val="000000"/>
                <w:kern w:val="0"/>
                <w:szCs w:val="21"/>
              </w:rPr>
              <w:t>支持对未识别类型文件定义防病毒动作；</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shd w:val="clear" w:color="auto" w:fill="auto"/>
            <w:hideMark/>
          </w:tcPr>
          <w:p w:rsidR="00186318" w:rsidRPr="00186318" w:rsidRDefault="00186318" w:rsidP="00186318">
            <w:pPr>
              <w:widowControl/>
              <w:rPr>
                <w:rFonts w:ascii="仿宋" w:eastAsia="仿宋" w:hAnsi="仿宋" w:cs="宋体"/>
                <w:color w:val="000000"/>
                <w:kern w:val="0"/>
                <w:szCs w:val="21"/>
              </w:rPr>
            </w:pPr>
          </w:p>
        </w:tc>
        <w:tc>
          <w:tcPr>
            <w:tcW w:w="3119" w:type="pct"/>
            <w:shd w:val="clear" w:color="auto" w:fill="auto"/>
            <w:hideMark/>
          </w:tcPr>
          <w:p w:rsidR="00186318" w:rsidRPr="00186318" w:rsidRDefault="00186318" w:rsidP="00186318">
            <w:pPr>
              <w:widowControl/>
              <w:rPr>
                <w:rFonts w:ascii="仿宋" w:eastAsia="仿宋" w:hAnsi="仿宋" w:cs="宋体"/>
                <w:color w:val="000000"/>
                <w:kern w:val="0"/>
                <w:szCs w:val="21"/>
              </w:rPr>
            </w:pPr>
            <w:r w:rsidRPr="00186318">
              <w:rPr>
                <w:rFonts w:ascii="仿宋" w:eastAsia="仿宋" w:hAnsi="仿宋" w:cs="宋体" w:hint="eastAsia"/>
                <w:color w:val="000000"/>
                <w:kern w:val="0"/>
                <w:szCs w:val="21"/>
              </w:rPr>
              <w:t>支持基于魔法数的文件类型特征识别功能；</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ICAP</w:t>
            </w:r>
          </w:p>
        </w:tc>
        <w:tc>
          <w:tcPr>
            <w:tcW w:w="3119" w:type="pct"/>
            <w:shd w:val="clear" w:color="auto" w:fill="auto"/>
            <w:hideMark/>
          </w:tcPr>
          <w:p w:rsidR="00186318" w:rsidRPr="00186318" w:rsidRDefault="00186318" w:rsidP="00186318">
            <w:pPr>
              <w:widowControl/>
              <w:rPr>
                <w:rFonts w:ascii="仿宋" w:eastAsia="仿宋" w:hAnsi="仿宋" w:cs="宋体"/>
                <w:color w:val="000000"/>
                <w:kern w:val="0"/>
                <w:szCs w:val="21"/>
              </w:rPr>
            </w:pPr>
            <w:r w:rsidRPr="00186318">
              <w:rPr>
                <w:rFonts w:ascii="仿宋" w:eastAsia="仿宋" w:hAnsi="仿宋" w:cs="宋体" w:hint="eastAsia"/>
                <w:color w:val="000000"/>
                <w:kern w:val="0"/>
                <w:szCs w:val="21"/>
              </w:rPr>
              <w:t>支持ICAP协议,可以通过配置ICAP服务器实现外部病毒扫描；</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支持协议</w:t>
            </w:r>
          </w:p>
        </w:tc>
        <w:tc>
          <w:tcPr>
            <w:tcW w:w="3119" w:type="pct"/>
            <w:shd w:val="clear" w:color="auto" w:fill="auto"/>
            <w:hideMark/>
          </w:tcPr>
          <w:p w:rsidR="00186318" w:rsidRPr="00186318" w:rsidRDefault="00186318" w:rsidP="00186318">
            <w:pPr>
              <w:widowControl/>
              <w:rPr>
                <w:rFonts w:ascii="仿宋" w:eastAsia="仿宋" w:hAnsi="仿宋" w:cs="宋体"/>
                <w:color w:val="000000"/>
                <w:kern w:val="0"/>
                <w:szCs w:val="21"/>
              </w:rPr>
            </w:pPr>
            <w:r w:rsidRPr="00186318">
              <w:rPr>
                <w:rFonts w:ascii="仿宋" w:eastAsia="仿宋" w:hAnsi="仿宋" w:cs="宋体" w:hint="eastAsia"/>
                <w:color w:val="000000"/>
                <w:kern w:val="0"/>
                <w:szCs w:val="21"/>
              </w:rPr>
              <w:t>SMTP，POP3，IMAP，FTP和HTTP；</w:t>
            </w:r>
          </w:p>
        </w:tc>
      </w:tr>
      <w:tr w:rsidR="00186318" w:rsidRPr="00186318" w:rsidTr="00186318">
        <w:trPr>
          <w:trHeight w:val="20"/>
        </w:trPr>
        <w:tc>
          <w:tcPr>
            <w:tcW w:w="925" w:type="pct"/>
            <w:vMerge w:val="restart"/>
            <w:shd w:val="clear" w:color="auto" w:fill="auto"/>
            <w:noWrap/>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入侵防御功能</w:t>
            </w:r>
          </w:p>
        </w:tc>
        <w:tc>
          <w:tcPr>
            <w:tcW w:w="956" w:type="pct"/>
            <w:vMerge w:val="restart"/>
            <w:shd w:val="clear" w:color="auto" w:fill="auto"/>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深度防御</w:t>
            </w: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支持根据攻击特征进行的攻击检测技术，对于攻击特征进行有效分类和组织便于用户管理和维护；</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color w:val="000000"/>
                <w:kern w:val="0"/>
                <w:szCs w:val="21"/>
              </w:rPr>
              <w:t>内置IPS特征库，特征规则数量不少于1000条（规则库定期升级）；</w:t>
            </w:r>
          </w:p>
        </w:tc>
      </w:tr>
      <w:tr w:rsidR="00186318" w:rsidRPr="00186318" w:rsidTr="00186318">
        <w:trPr>
          <w:trHeight w:val="20"/>
        </w:trPr>
        <w:tc>
          <w:tcPr>
            <w:tcW w:w="925"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956" w:type="pct"/>
            <w:vMerge/>
            <w:vAlign w:val="center"/>
            <w:hideMark/>
          </w:tcPr>
          <w:p w:rsidR="00186318" w:rsidRPr="00186318" w:rsidRDefault="00186318" w:rsidP="00186318">
            <w:pPr>
              <w:widowControl/>
              <w:jc w:val="left"/>
              <w:rPr>
                <w:rFonts w:ascii="仿宋" w:eastAsia="仿宋" w:hAnsi="仿宋" w:cs="宋体"/>
                <w:color w:val="000000"/>
                <w:kern w:val="0"/>
                <w:szCs w:val="21"/>
              </w:rPr>
            </w:pPr>
          </w:p>
        </w:tc>
        <w:tc>
          <w:tcPr>
            <w:tcW w:w="3119" w:type="pct"/>
            <w:shd w:val="clear" w:color="auto" w:fill="auto"/>
            <w:hideMark/>
          </w:tcPr>
          <w:p w:rsidR="00186318" w:rsidRPr="00186318" w:rsidRDefault="00186318" w:rsidP="00186318">
            <w:pPr>
              <w:widowControl/>
              <w:jc w:val="left"/>
              <w:rPr>
                <w:rFonts w:ascii="仿宋" w:eastAsia="仿宋" w:hAnsi="仿宋" w:cs="宋体"/>
                <w:color w:val="000000"/>
                <w:kern w:val="0"/>
                <w:szCs w:val="21"/>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Cs w:val="21"/>
              </w:rPr>
              <w:t>可以有效防止通讯过程中泄露敏感信息，如服务器类型，Web错误信息和服务器的目录检测等行为；</w:t>
            </w:r>
            <w:r w:rsidRPr="00186318">
              <w:rPr>
                <w:rFonts w:ascii="仿宋" w:eastAsia="仿宋" w:hAnsi="仿宋" w:cs="宋体" w:hint="eastAsia"/>
                <w:b/>
                <w:bCs/>
                <w:color w:val="000000"/>
                <w:kern w:val="0"/>
                <w:szCs w:val="21"/>
              </w:rPr>
              <w:t>（要求提供界面截图证明）</w:t>
            </w:r>
          </w:p>
        </w:tc>
      </w:tr>
      <w:tr w:rsidR="00186318" w:rsidRPr="00186318" w:rsidTr="00186318">
        <w:trPr>
          <w:trHeight w:val="20"/>
        </w:trPr>
        <w:tc>
          <w:tcPr>
            <w:tcW w:w="925" w:type="pct"/>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Cs w:val="21"/>
              </w:rPr>
            </w:pPr>
            <w:r w:rsidRPr="00186318">
              <w:rPr>
                <w:rFonts w:ascii="仿宋" w:eastAsia="仿宋" w:hAnsi="仿宋" w:cs="宋体" w:hint="eastAsia"/>
                <w:color w:val="000000"/>
                <w:kern w:val="0"/>
                <w:szCs w:val="21"/>
              </w:rPr>
              <w:t>其它</w:t>
            </w:r>
          </w:p>
        </w:tc>
        <w:tc>
          <w:tcPr>
            <w:tcW w:w="4075" w:type="pct"/>
            <w:gridSpan w:val="2"/>
            <w:shd w:val="clear" w:color="000000" w:fill="FFFFFF"/>
            <w:hideMark/>
          </w:tcPr>
          <w:p w:rsidR="00186318" w:rsidRPr="00186318" w:rsidRDefault="00186318" w:rsidP="00186318">
            <w:pPr>
              <w:widowControl/>
              <w:rPr>
                <w:rFonts w:ascii="仿宋" w:eastAsia="仿宋" w:hAnsi="仿宋" w:cs="宋体"/>
                <w:color w:val="000000"/>
                <w:kern w:val="0"/>
                <w:szCs w:val="21"/>
              </w:rPr>
            </w:pPr>
            <w:r w:rsidRPr="00186318">
              <w:rPr>
                <w:rFonts w:ascii="仿宋" w:eastAsia="仿宋" w:hAnsi="仿宋" w:cs="宋体" w:hint="eastAsia"/>
                <w:color w:val="000000"/>
                <w:kern w:val="0"/>
                <w:szCs w:val="21"/>
              </w:rPr>
              <w:t>中标后三个工作日内，招标人有权要求投标人提供同型号产品进行上述功能要求的逐一测试验证，全部通过后才能执行合同流程，测试中发现虚假应标的行</w:t>
            </w:r>
            <w:r w:rsidRPr="00186318">
              <w:rPr>
                <w:rFonts w:ascii="仿宋" w:eastAsia="仿宋" w:hAnsi="仿宋" w:cs="宋体" w:hint="eastAsia"/>
                <w:color w:val="000000"/>
                <w:kern w:val="0"/>
                <w:szCs w:val="21"/>
              </w:rPr>
              <w:lastRenderedPageBreak/>
              <w:t>为将予以</w:t>
            </w:r>
            <w:proofErr w:type="gramStart"/>
            <w:r w:rsidRPr="00186318">
              <w:rPr>
                <w:rFonts w:ascii="仿宋" w:eastAsia="仿宋" w:hAnsi="仿宋" w:cs="宋体" w:hint="eastAsia"/>
                <w:color w:val="000000"/>
                <w:kern w:val="0"/>
                <w:szCs w:val="21"/>
              </w:rPr>
              <w:t>废标处理</w:t>
            </w:r>
            <w:proofErr w:type="gramEnd"/>
            <w:r w:rsidRPr="00186318">
              <w:rPr>
                <w:rFonts w:ascii="仿宋" w:eastAsia="仿宋" w:hAnsi="仿宋" w:cs="宋体" w:hint="eastAsia"/>
                <w:color w:val="000000"/>
                <w:kern w:val="0"/>
                <w:szCs w:val="21"/>
              </w:rPr>
              <w:t>并保留对该厂商和中标单位追究相关责任的权利。</w:t>
            </w:r>
          </w:p>
        </w:tc>
      </w:tr>
      <w:bookmarkEnd w:id="14"/>
    </w:tbl>
    <w:p w:rsidR="00186318" w:rsidRPr="00186318" w:rsidRDefault="00186318" w:rsidP="00186318">
      <w:pPr>
        <w:spacing w:before="120"/>
        <w:rPr>
          <w:rFonts w:ascii="仿宋" w:eastAsia="仿宋" w:hAnsi="仿宋" w:cs="仿宋"/>
          <w:sz w:val="24"/>
          <w:szCs w:val="24"/>
        </w:rPr>
      </w:pPr>
    </w:p>
    <w:p w:rsidR="00186318" w:rsidRPr="00186318" w:rsidRDefault="00186318" w:rsidP="00186318">
      <w:pPr>
        <w:pStyle w:val="5"/>
        <w:rPr>
          <w:rFonts w:ascii="仿宋" w:eastAsia="仿宋" w:hAnsi="仿宋"/>
          <w:lang w:bidi="zh-CN"/>
        </w:rPr>
      </w:pPr>
      <w:r w:rsidRPr="00186318">
        <w:rPr>
          <w:rFonts w:ascii="仿宋" w:eastAsia="仿宋" w:hAnsi="仿宋" w:hint="eastAsia"/>
          <w:lang w:bidi="zh-CN"/>
        </w:rPr>
        <w:t>11.2.2 日志审计</w:t>
      </w:r>
    </w:p>
    <w:tbl>
      <w:tblPr>
        <w:tblW w:w="84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840"/>
      </w:tblGrid>
      <w:tr w:rsidR="00186318" w:rsidRPr="00186318" w:rsidTr="00186318">
        <w:trPr>
          <w:trHeight w:val="20"/>
        </w:trPr>
        <w:tc>
          <w:tcPr>
            <w:tcW w:w="1640" w:type="dxa"/>
            <w:shd w:val="clear" w:color="auto" w:fill="D9D9D9"/>
            <w:hideMark/>
          </w:tcPr>
          <w:p w:rsidR="00186318" w:rsidRPr="00186318" w:rsidRDefault="00186318" w:rsidP="00186318">
            <w:pPr>
              <w:widowControl/>
              <w:jc w:val="center"/>
              <w:rPr>
                <w:rFonts w:ascii="仿宋" w:eastAsia="仿宋" w:hAnsi="仿宋" w:cs="宋体"/>
                <w:b/>
                <w:bCs/>
                <w:color w:val="000000"/>
                <w:kern w:val="0"/>
                <w:sz w:val="24"/>
                <w:szCs w:val="24"/>
              </w:rPr>
            </w:pPr>
            <w:r w:rsidRPr="00186318">
              <w:rPr>
                <w:rFonts w:ascii="仿宋" w:eastAsia="仿宋" w:hAnsi="仿宋" w:cs="宋体" w:hint="eastAsia"/>
                <w:b/>
                <w:bCs/>
                <w:color w:val="000000"/>
                <w:kern w:val="0"/>
                <w:sz w:val="24"/>
                <w:szCs w:val="24"/>
              </w:rPr>
              <w:t>指标项</w:t>
            </w:r>
          </w:p>
        </w:tc>
        <w:tc>
          <w:tcPr>
            <w:tcW w:w="6840" w:type="dxa"/>
            <w:shd w:val="clear" w:color="auto" w:fill="D9D9D9"/>
            <w:hideMark/>
          </w:tcPr>
          <w:p w:rsidR="00186318" w:rsidRPr="00186318" w:rsidRDefault="00186318" w:rsidP="00186318">
            <w:pPr>
              <w:widowControl/>
              <w:jc w:val="center"/>
              <w:rPr>
                <w:rFonts w:ascii="仿宋" w:eastAsia="仿宋" w:hAnsi="仿宋" w:cs="宋体"/>
                <w:b/>
                <w:bCs/>
                <w:color w:val="000000"/>
                <w:kern w:val="0"/>
                <w:sz w:val="24"/>
                <w:szCs w:val="24"/>
              </w:rPr>
            </w:pPr>
            <w:r w:rsidRPr="00186318">
              <w:rPr>
                <w:rFonts w:ascii="仿宋" w:eastAsia="仿宋" w:hAnsi="仿宋" w:cs="宋体" w:hint="eastAsia"/>
                <w:b/>
                <w:bCs/>
                <w:color w:val="000000"/>
                <w:kern w:val="0"/>
                <w:sz w:val="24"/>
                <w:szCs w:val="24"/>
              </w:rPr>
              <w:t>技术要求</w:t>
            </w:r>
          </w:p>
        </w:tc>
      </w:tr>
      <w:tr w:rsidR="00186318" w:rsidRPr="00186318" w:rsidTr="00186318">
        <w:trPr>
          <w:trHeight w:val="20"/>
        </w:trPr>
        <w:tc>
          <w:tcPr>
            <w:tcW w:w="1640" w:type="dxa"/>
            <w:shd w:val="clear" w:color="000000" w:fill="FFFFFF"/>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规格要求</w:t>
            </w:r>
          </w:p>
        </w:tc>
        <w:tc>
          <w:tcPr>
            <w:tcW w:w="6840" w:type="dxa"/>
            <w:shd w:val="clear" w:color="000000" w:fill="FFFFFF"/>
            <w:hideMark/>
          </w:tcPr>
          <w:p w:rsidR="00186318" w:rsidRPr="00186318" w:rsidRDefault="00186318" w:rsidP="00186318">
            <w:pPr>
              <w:widowControl/>
              <w:jc w:val="left"/>
              <w:rPr>
                <w:rFonts w:ascii="仿宋" w:eastAsia="仿宋" w:hAnsi="仿宋" w:cs="宋体"/>
                <w:color w:val="000000"/>
                <w:kern w:val="0"/>
                <w:sz w:val="22"/>
              </w:rPr>
            </w:pPr>
            <w:r w:rsidRPr="00186318">
              <w:rPr>
                <w:rFonts w:ascii="仿宋" w:eastAsia="仿宋" w:hAnsi="仿宋" w:cs="宋体" w:hint="eastAsia"/>
                <w:color w:val="000000"/>
                <w:kern w:val="0"/>
                <w:sz w:val="22"/>
              </w:rPr>
              <w:t>1U机架式结构；1T本地存储；6个</w:t>
            </w:r>
            <w:proofErr w:type="gramStart"/>
            <w:r w:rsidRPr="00186318">
              <w:rPr>
                <w:rFonts w:ascii="仿宋" w:eastAsia="仿宋" w:hAnsi="仿宋" w:cs="宋体" w:hint="eastAsia"/>
                <w:color w:val="000000"/>
                <w:kern w:val="0"/>
                <w:sz w:val="22"/>
              </w:rPr>
              <w:t>千兆电口</w:t>
            </w:r>
            <w:proofErr w:type="gramEnd"/>
            <w:r w:rsidRPr="00186318">
              <w:rPr>
                <w:rFonts w:ascii="仿宋" w:eastAsia="仿宋" w:hAnsi="仿宋" w:cs="宋体" w:hint="eastAsia"/>
                <w:color w:val="000000"/>
                <w:kern w:val="0"/>
                <w:sz w:val="22"/>
              </w:rPr>
              <w:t>，可扩展；4G处理能力。</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系统要求</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标准机架式硬件设备，无需在被采集目标系统上安装任何软件；产品功能的实现无需额外增加服务器等设备。采用B/S架构操作方式，无需安装客户端软件。</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稳定性要求</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要求系统能够稳定运行，系统应用程序能够提供持续稳定的服务。</w:t>
            </w:r>
          </w:p>
        </w:tc>
      </w:tr>
      <w:tr w:rsidR="00186318" w:rsidRPr="00186318" w:rsidTr="00186318">
        <w:trPr>
          <w:trHeight w:val="20"/>
        </w:trPr>
        <w:tc>
          <w:tcPr>
            <w:tcW w:w="1640" w:type="dxa"/>
            <w:vMerge w:val="restart"/>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安全性要求</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1.通过SSL加密对数据传输等进行处理</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2.采用B/S架构，HTTPS访问</w:t>
            </w:r>
          </w:p>
        </w:tc>
      </w:tr>
      <w:tr w:rsidR="00186318" w:rsidRPr="00186318" w:rsidTr="00186318">
        <w:trPr>
          <w:trHeight w:val="20"/>
        </w:trPr>
        <w:tc>
          <w:tcPr>
            <w:tcW w:w="1640" w:type="dxa"/>
            <w:vMerge w:val="restart"/>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部署</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1.支持集中和分布式部署；</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2.采用B/S架构操作方式，无需安装客户端软件。</w:t>
            </w:r>
          </w:p>
        </w:tc>
      </w:tr>
      <w:tr w:rsidR="00186318" w:rsidRPr="00186318" w:rsidTr="00186318">
        <w:trPr>
          <w:trHeight w:val="20"/>
        </w:trPr>
        <w:tc>
          <w:tcPr>
            <w:tcW w:w="1640" w:type="dxa"/>
            <w:vMerge w:val="restart"/>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资产管理</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1、资产管理：可以添加、修改、删除资产；对资产的基本属性进行维护；资产可以增加自定义属性。</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2、资产支持组织管理、网络管理</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3、系统支持对IP对象的自动发现功能；对自动发现的设备可以</w:t>
            </w:r>
            <w:proofErr w:type="gramStart"/>
            <w:r w:rsidRPr="00186318">
              <w:rPr>
                <w:rFonts w:ascii="仿宋" w:eastAsia="仿宋" w:hAnsi="仿宋" w:cs="宋体" w:hint="eastAsia"/>
                <w:color w:val="000000"/>
                <w:kern w:val="0"/>
                <w:sz w:val="22"/>
              </w:rPr>
              <w:t>转资产</w:t>
            </w:r>
            <w:proofErr w:type="gramEnd"/>
            <w:r w:rsidRPr="00186318">
              <w:rPr>
                <w:rFonts w:ascii="仿宋" w:eastAsia="仿宋" w:hAnsi="仿宋" w:cs="宋体" w:hint="eastAsia"/>
                <w:color w:val="000000"/>
                <w:kern w:val="0"/>
                <w:sz w:val="22"/>
              </w:rPr>
              <w:t>或删除</w:t>
            </w:r>
            <w:r w:rsidRPr="00186318">
              <w:rPr>
                <w:rFonts w:ascii="仿宋" w:eastAsia="仿宋" w:hAnsi="仿宋" w:cs="宋体" w:hint="eastAsia"/>
                <w:b/>
                <w:bCs/>
                <w:color w:val="000000"/>
                <w:kern w:val="0"/>
                <w:szCs w:val="21"/>
              </w:rPr>
              <w:t>（要求提供界面截图证明）</w:t>
            </w:r>
            <w:r w:rsidRPr="00186318">
              <w:rPr>
                <w:rFonts w:ascii="仿宋" w:eastAsia="仿宋" w:hAnsi="仿宋" w:cs="宋体" w:hint="eastAsia"/>
                <w:color w:val="000000"/>
                <w:kern w:val="0"/>
                <w:sz w:val="22"/>
              </w:rPr>
              <w:t>。</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采集对象</w:t>
            </w:r>
          </w:p>
        </w:tc>
        <w:tc>
          <w:tcPr>
            <w:tcW w:w="6840" w:type="dxa"/>
            <w:shd w:val="clear" w:color="000000" w:fill="FFFFFF"/>
            <w:vAlign w:val="center"/>
            <w:hideMark/>
          </w:tcPr>
          <w:p w:rsidR="00186318" w:rsidRPr="00186318" w:rsidRDefault="00186318" w:rsidP="00186318">
            <w:pPr>
              <w:widowControl/>
              <w:jc w:val="left"/>
              <w:rPr>
                <w:rFonts w:ascii="仿宋" w:eastAsia="仿宋" w:hAnsi="仿宋" w:cs="宋体"/>
                <w:color w:val="000000"/>
                <w:kern w:val="0"/>
                <w:sz w:val="22"/>
              </w:rPr>
            </w:pPr>
            <w:r w:rsidRPr="00186318">
              <w:rPr>
                <w:rFonts w:ascii="仿宋" w:eastAsia="仿宋" w:hAnsi="仿宋" w:cs="宋体" w:hint="eastAsia"/>
                <w:color w:val="000000"/>
                <w:kern w:val="0"/>
                <w:sz w:val="22"/>
              </w:rPr>
              <w:t>系统需满足设备的信息采集要求，操作系统：Linux、Windows、Window server、</w:t>
            </w:r>
            <w:proofErr w:type="spellStart"/>
            <w:r w:rsidRPr="00186318">
              <w:rPr>
                <w:rFonts w:ascii="仿宋" w:eastAsia="仿宋" w:hAnsi="仿宋" w:cs="宋体" w:hint="eastAsia"/>
                <w:color w:val="000000"/>
                <w:kern w:val="0"/>
                <w:sz w:val="22"/>
              </w:rPr>
              <w:t>Uinx</w:t>
            </w:r>
            <w:proofErr w:type="spellEnd"/>
            <w:r w:rsidRPr="00186318">
              <w:rPr>
                <w:rFonts w:ascii="仿宋" w:eastAsia="仿宋" w:hAnsi="仿宋" w:cs="宋体" w:hint="eastAsia"/>
                <w:color w:val="000000"/>
                <w:kern w:val="0"/>
                <w:sz w:val="22"/>
              </w:rPr>
              <w:t>等操作系统</w:t>
            </w:r>
          </w:p>
        </w:tc>
      </w:tr>
      <w:tr w:rsidR="00186318" w:rsidRPr="00186318" w:rsidTr="00186318">
        <w:trPr>
          <w:trHeight w:val="20"/>
        </w:trPr>
        <w:tc>
          <w:tcPr>
            <w:tcW w:w="1640" w:type="dxa"/>
            <w:vMerge w:val="restart"/>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采集接口</w:t>
            </w:r>
          </w:p>
        </w:tc>
        <w:tc>
          <w:tcPr>
            <w:tcW w:w="6840" w:type="dxa"/>
            <w:shd w:val="clear" w:color="000000" w:fill="FFFFFF"/>
            <w:vAlign w:val="center"/>
            <w:hideMark/>
          </w:tcPr>
          <w:p w:rsidR="00186318" w:rsidRPr="00186318" w:rsidRDefault="00186318" w:rsidP="00186318">
            <w:pPr>
              <w:widowControl/>
              <w:jc w:val="left"/>
              <w:rPr>
                <w:rFonts w:ascii="仿宋" w:eastAsia="仿宋" w:hAnsi="仿宋" w:cs="宋体"/>
                <w:color w:val="000000"/>
                <w:kern w:val="0"/>
                <w:sz w:val="22"/>
              </w:rPr>
            </w:pPr>
            <w:r w:rsidRPr="00186318">
              <w:rPr>
                <w:rFonts w:ascii="仿宋" w:eastAsia="仿宋" w:hAnsi="仿宋" w:cs="宋体" w:hint="eastAsia"/>
                <w:color w:val="000000"/>
                <w:kern w:val="0"/>
                <w:sz w:val="22"/>
              </w:rPr>
              <w:t>1.系统</w:t>
            </w:r>
            <w:proofErr w:type="gramStart"/>
            <w:r w:rsidRPr="00186318">
              <w:rPr>
                <w:rFonts w:ascii="仿宋" w:eastAsia="仿宋" w:hAnsi="仿宋" w:cs="宋体" w:hint="eastAsia"/>
                <w:color w:val="000000"/>
                <w:kern w:val="0"/>
                <w:sz w:val="22"/>
              </w:rPr>
              <w:t>需支持</w:t>
            </w:r>
            <w:proofErr w:type="gramEnd"/>
            <w:r w:rsidRPr="00186318">
              <w:rPr>
                <w:rFonts w:ascii="仿宋" w:eastAsia="仿宋" w:hAnsi="仿宋" w:cs="宋体" w:hint="eastAsia"/>
                <w:color w:val="000000"/>
                <w:kern w:val="0"/>
                <w:sz w:val="22"/>
              </w:rPr>
              <w:t>Syslog、Syslog-ng 、SNMP Trap、文件、WMI、FTP、数据库等协议采集日志；</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jc w:val="left"/>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2.被采设备无需安装任何代理</w:t>
            </w:r>
            <w:r w:rsidRPr="00186318">
              <w:rPr>
                <w:rFonts w:ascii="仿宋" w:eastAsia="仿宋" w:hAnsi="仿宋" w:cs="宋体" w:hint="eastAsia"/>
                <w:b/>
                <w:bCs/>
                <w:color w:val="000000"/>
                <w:kern w:val="0"/>
                <w:szCs w:val="21"/>
              </w:rPr>
              <w:t>（要求提供界面截图证明）</w:t>
            </w:r>
            <w:r w:rsidRPr="00186318">
              <w:rPr>
                <w:rFonts w:ascii="仿宋" w:eastAsia="仿宋" w:hAnsi="仿宋" w:cs="宋体" w:hint="eastAsia"/>
                <w:color w:val="000000"/>
                <w:kern w:val="0"/>
                <w:sz w:val="22"/>
              </w:rPr>
              <w:t>；</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jc w:val="left"/>
              <w:rPr>
                <w:rFonts w:ascii="仿宋" w:eastAsia="仿宋" w:hAnsi="仿宋" w:cs="宋体"/>
                <w:color w:val="000000"/>
                <w:kern w:val="0"/>
                <w:sz w:val="22"/>
              </w:rPr>
            </w:pPr>
            <w:r w:rsidRPr="00186318">
              <w:rPr>
                <w:rFonts w:ascii="仿宋" w:eastAsia="仿宋" w:hAnsi="仿宋" w:cs="宋体" w:hint="eastAsia"/>
                <w:color w:val="000000"/>
                <w:kern w:val="0"/>
                <w:sz w:val="22"/>
              </w:rPr>
              <w:t>3.日志采集器可实时或按设定的时间将指定的日志送到审计中心；</w:t>
            </w:r>
          </w:p>
        </w:tc>
      </w:tr>
      <w:tr w:rsidR="00186318" w:rsidRPr="00186318" w:rsidTr="00186318">
        <w:trPr>
          <w:trHeight w:val="20"/>
        </w:trPr>
        <w:tc>
          <w:tcPr>
            <w:tcW w:w="1640" w:type="dxa"/>
            <w:vMerge w:val="restart"/>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标准化</w:t>
            </w:r>
          </w:p>
        </w:tc>
        <w:tc>
          <w:tcPr>
            <w:tcW w:w="6840" w:type="dxa"/>
            <w:shd w:val="clear" w:color="000000" w:fill="FFFFFF"/>
            <w:vAlign w:val="center"/>
            <w:hideMark/>
          </w:tcPr>
          <w:p w:rsidR="00186318" w:rsidRPr="00186318" w:rsidRDefault="00186318" w:rsidP="00186318">
            <w:pPr>
              <w:widowControl/>
              <w:jc w:val="left"/>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1.对安全事件重新定级。能根据统一的安全策略，按照安全设备识别名、事件类别、事件级别等所有可能的条件及各种条件的组合对事件严重级别进行重定义</w:t>
            </w:r>
            <w:r w:rsidRPr="00186318">
              <w:rPr>
                <w:rFonts w:ascii="仿宋" w:eastAsia="仿宋" w:hAnsi="仿宋" w:cs="宋体" w:hint="eastAsia"/>
                <w:b/>
                <w:bCs/>
                <w:color w:val="000000"/>
                <w:kern w:val="0"/>
                <w:szCs w:val="21"/>
              </w:rPr>
              <w:t>（要求提供界面截图证明）</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jc w:val="left"/>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2.系统的标准化策略具备良好的可扩展性，可通过配置文件或界面实现管理功能</w:t>
            </w:r>
            <w:r w:rsidRPr="00186318">
              <w:rPr>
                <w:rFonts w:ascii="仿宋" w:eastAsia="仿宋" w:hAnsi="仿宋" w:cs="宋体" w:hint="eastAsia"/>
                <w:b/>
                <w:bCs/>
                <w:color w:val="000000"/>
                <w:kern w:val="0"/>
                <w:szCs w:val="21"/>
              </w:rPr>
              <w:t>（要求提供界面截图证明）</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过滤</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要求系统既可以完全收集采集对象上的日志信息，也支持在安全事件收集引擎上设置过滤条件，可过滤出无关安全事件，满足根据实际业务需求减少采集对象发送到核心服务器的安全事件数，从而减少对网络带宽和数据库存储空间地占用。</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归并</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系统需具有归并技术，安全事件收集代理会在一段时间内比较收到的安全事件，如果安全事件相同，则只需发送一条安全事件，该安全事件应包括安全事件详情及该安全事件发生的次数，这样可以减少安全事件通信量。</w:t>
            </w:r>
          </w:p>
        </w:tc>
      </w:tr>
      <w:tr w:rsidR="00186318" w:rsidRPr="00186318" w:rsidTr="00186318">
        <w:trPr>
          <w:trHeight w:val="20"/>
        </w:trPr>
        <w:tc>
          <w:tcPr>
            <w:tcW w:w="1640" w:type="dxa"/>
            <w:vMerge w:val="restart"/>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日志查询</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1.支持根据设备类型，按日期展示日志的接入情况，包含不同级别日志数量统计；</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2.支持更加精确的专家模式查询，根据页面的指导提示，通过组合查</w:t>
            </w:r>
            <w:r w:rsidRPr="00186318">
              <w:rPr>
                <w:rFonts w:ascii="仿宋" w:eastAsia="仿宋" w:hAnsi="仿宋" w:cs="宋体" w:hint="eastAsia"/>
                <w:color w:val="000000"/>
                <w:kern w:val="0"/>
                <w:sz w:val="22"/>
              </w:rPr>
              <w:lastRenderedPageBreak/>
              <w:t>询表达式完成精确查询。</w:t>
            </w:r>
          </w:p>
        </w:tc>
      </w:tr>
      <w:tr w:rsidR="00186318" w:rsidRPr="00186318" w:rsidTr="00186318">
        <w:trPr>
          <w:trHeight w:val="20"/>
        </w:trPr>
        <w:tc>
          <w:tcPr>
            <w:tcW w:w="1640" w:type="dxa"/>
            <w:vMerge w:val="restart"/>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关联策略</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1.为了挖掘不同类型、来源于不同设备或系统的日志或安全事件之间可能存在的关联关系，系统需提供GUI方式的关联规则设置功能，关联的类型包括基于规则和基于统计的</w:t>
            </w:r>
            <w:r w:rsidRPr="00186318">
              <w:rPr>
                <w:rFonts w:ascii="仿宋" w:eastAsia="仿宋" w:hAnsi="仿宋" w:cs="宋体" w:hint="eastAsia"/>
                <w:b/>
                <w:bCs/>
                <w:color w:val="000000"/>
                <w:kern w:val="0"/>
                <w:szCs w:val="21"/>
              </w:rPr>
              <w:t>（要求提供界面截图证明）</w:t>
            </w:r>
            <w:r w:rsidRPr="00186318">
              <w:rPr>
                <w:rFonts w:ascii="仿宋" w:eastAsia="仿宋" w:hAnsi="仿宋" w:cs="宋体" w:hint="eastAsia"/>
                <w:color w:val="000000"/>
                <w:kern w:val="0"/>
                <w:sz w:val="22"/>
              </w:rPr>
              <w:t>。</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2.支持基于因果式的状态关联分析</w:t>
            </w:r>
            <w:r w:rsidRPr="00186318">
              <w:rPr>
                <w:rFonts w:ascii="仿宋" w:eastAsia="仿宋" w:hAnsi="仿宋" w:cs="宋体" w:hint="eastAsia"/>
                <w:b/>
                <w:bCs/>
                <w:color w:val="000000"/>
                <w:kern w:val="0"/>
                <w:szCs w:val="21"/>
              </w:rPr>
              <w:t>（要求提供界面截图证明）</w:t>
            </w:r>
            <w:r w:rsidRPr="00186318">
              <w:rPr>
                <w:rFonts w:ascii="仿宋" w:eastAsia="仿宋" w:hAnsi="仿宋" w:cs="宋体" w:hint="eastAsia"/>
                <w:color w:val="000000"/>
                <w:kern w:val="0"/>
                <w:sz w:val="22"/>
              </w:rPr>
              <w:t>。</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3.支持基于异常统计模型的检查分析功能，如：识别异常的流量攻击等</w:t>
            </w:r>
            <w:r w:rsidRPr="00186318">
              <w:rPr>
                <w:rFonts w:ascii="仿宋" w:eastAsia="仿宋" w:hAnsi="仿宋" w:cs="宋体" w:hint="eastAsia"/>
                <w:b/>
                <w:bCs/>
                <w:color w:val="000000"/>
                <w:kern w:val="0"/>
                <w:szCs w:val="21"/>
              </w:rPr>
              <w:t>（要求提供界面截图证明）</w:t>
            </w:r>
            <w:r w:rsidRPr="00186318">
              <w:rPr>
                <w:rFonts w:ascii="仿宋" w:eastAsia="仿宋" w:hAnsi="仿宋" w:cs="宋体" w:hint="eastAsia"/>
                <w:color w:val="000000"/>
                <w:kern w:val="0"/>
                <w:sz w:val="22"/>
              </w:rPr>
              <w:t>。</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关联事件</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若日志满足系统内置或用户定义的关联策略，将产生关联事件；</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审计事件</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proofErr w:type="gramStart"/>
            <w:r w:rsidRPr="00186318">
              <w:rPr>
                <w:rFonts w:ascii="仿宋" w:eastAsia="仿宋" w:hAnsi="仿宋" w:cs="宋体" w:hint="eastAsia"/>
                <w:color w:val="000000"/>
                <w:kern w:val="0"/>
                <w:sz w:val="22"/>
              </w:rPr>
              <w:t>需支持</w:t>
            </w:r>
            <w:proofErr w:type="gramEnd"/>
            <w:r w:rsidRPr="00186318">
              <w:rPr>
                <w:rFonts w:ascii="仿宋" w:eastAsia="仿宋" w:hAnsi="仿宋" w:cs="宋体" w:hint="eastAsia"/>
                <w:color w:val="000000"/>
                <w:kern w:val="0"/>
                <w:sz w:val="22"/>
              </w:rPr>
              <w:t>显示审计事件分类统计列表，根据审计策略名称、审计事件类型、被审计人员、目标设备地址四个维度展现。</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审计策略</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支持自定义审计策略。</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审计策略模板</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提供预置审计策略模板，包括：Windows主机类审计策略模板、Linux/Unix主机类审计策略模板、防火墙类审计策略模板、扫描器类审计策略模板、IDS/IPS类审计策略模板、防病毒类审计策略模板、数据库系统类审计策略模板、萨班斯审计策略模版、等级保护审计模板等。</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审计类型</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可自定义审计类型配合不同的审计策略。</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审计对象</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proofErr w:type="gramStart"/>
            <w:r w:rsidRPr="00186318">
              <w:rPr>
                <w:rFonts w:ascii="仿宋" w:eastAsia="仿宋" w:hAnsi="仿宋" w:cs="宋体" w:hint="eastAsia"/>
                <w:color w:val="000000"/>
                <w:kern w:val="0"/>
                <w:sz w:val="22"/>
              </w:rPr>
              <w:t>需支持</w:t>
            </w:r>
            <w:proofErr w:type="gramEnd"/>
            <w:r w:rsidRPr="00186318">
              <w:rPr>
                <w:rFonts w:ascii="仿宋" w:eastAsia="仿宋" w:hAnsi="仿宋" w:cs="宋体" w:hint="eastAsia"/>
                <w:color w:val="000000"/>
                <w:kern w:val="0"/>
                <w:sz w:val="22"/>
              </w:rPr>
              <w:t>审计对象的定义，包括：审计目标对象、审计行为对象、审计行为执行者对象、审计来源对象、审计时间</w:t>
            </w:r>
            <w:proofErr w:type="gramStart"/>
            <w:r w:rsidRPr="00186318">
              <w:rPr>
                <w:rFonts w:ascii="仿宋" w:eastAsia="仿宋" w:hAnsi="仿宋" w:cs="宋体" w:hint="eastAsia"/>
                <w:color w:val="000000"/>
                <w:kern w:val="0"/>
                <w:sz w:val="22"/>
              </w:rPr>
              <w:t>段对象</w:t>
            </w:r>
            <w:proofErr w:type="gramEnd"/>
            <w:r w:rsidRPr="00186318">
              <w:rPr>
                <w:rFonts w:ascii="仿宋" w:eastAsia="仿宋" w:hAnsi="仿宋" w:cs="宋体" w:hint="eastAsia"/>
                <w:color w:val="000000"/>
                <w:kern w:val="0"/>
                <w:sz w:val="22"/>
              </w:rPr>
              <w:t>等。</w:t>
            </w:r>
          </w:p>
        </w:tc>
      </w:tr>
      <w:tr w:rsidR="00186318" w:rsidRPr="00186318" w:rsidTr="00186318">
        <w:trPr>
          <w:trHeight w:val="20"/>
        </w:trPr>
        <w:tc>
          <w:tcPr>
            <w:tcW w:w="1640" w:type="dxa"/>
            <w:vMerge w:val="restart"/>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审计人员</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1.</w:t>
            </w:r>
            <w:proofErr w:type="gramStart"/>
            <w:r w:rsidRPr="00186318">
              <w:rPr>
                <w:rFonts w:ascii="仿宋" w:eastAsia="仿宋" w:hAnsi="仿宋" w:cs="宋体" w:hint="eastAsia"/>
                <w:color w:val="000000"/>
                <w:kern w:val="0"/>
                <w:sz w:val="22"/>
              </w:rPr>
              <w:t>需支持</w:t>
            </w:r>
            <w:proofErr w:type="gramEnd"/>
            <w:r w:rsidRPr="00186318">
              <w:rPr>
                <w:rFonts w:ascii="仿宋" w:eastAsia="仿宋" w:hAnsi="仿宋" w:cs="宋体" w:hint="eastAsia"/>
                <w:color w:val="000000"/>
                <w:kern w:val="0"/>
                <w:sz w:val="22"/>
              </w:rPr>
              <w:t>定义部门和人员的对应关系</w:t>
            </w:r>
            <w:r w:rsidRPr="00186318">
              <w:rPr>
                <w:rFonts w:ascii="仿宋" w:eastAsia="仿宋" w:hAnsi="仿宋" w:cs="宋体" w:hint="eastAsia"/>
                <w:b/>
                <w:bCs/>
                <w:color w:val="000000"/>
                <w:kern w:val="0"/>
                <w:szCs w:val="21"/>
              </w:rPr>
              <w:t>（要求提供界面截图证明）</w:t>
            </w:r>
            <w:r w:rsidRPr="00186318">
              <w:rPr>
                <w:rFonts w:ascii="仿宋" w:eastAsia="仿宋" w:hAnsi="仿宋" w:cs="宋体" w:hint="eastAsia"/>
                <w:color w:val="000000"/>
                <w:kern w:val="0"/>
                <w:sz w:val="22"/>
              </w:rPr>
              <w:t>。</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2.</w:t>
            </w:r>
            <w:proofErr w:type="gramStart"/>
            <w:r w:rsidRPr="00186318">
              <w:rPr>
                <w:rFonts w:ascii="仿宋" w:eastAsia="仿宋" w:hAnsi="仿宋" w:cs="宋体" w:hint="eastAsia"/>
                <w:color w:val="000000"/>
                <w:kern w:val="0"/>
                <w:sz w:val="22"/>
              </w:rPr>
              <w:t>需支持</w:t>
            </w:r>
            <w:proofErr w:type="gramEnd"/>
            <w:r w:rsidRPr="00186318">
              <w:rPr>
                <w:rFonts w:ascii="仿宋" w:eastAsia="仿宋" w:hAnsi="仿宋" w:cs="宋体" w:hint="eastAsia"/>
                <w:color w:val="000000"/>
                <w:kern w:val="0"/>
                <w:sz w:val="22"/>
              </w:rPr>
              <w:t>定义人员与账号的对应关系</w:t>
            </w:r>
            <w:r w:rsidRPr="00186318">
              <w:rPr>
                <w:rFonts w:ascii="仿宋" w:eastAsia="仿宋" w:hAnsi="仿宋" w:cs="宋体" w:hint="eastAsia"/>
                <w:b/>
                <w:bCs/>
                <w:color w:val="000000"/>
                <w:kern w:val="0"/>
                <w:szCs w:val="21"/>
              </w:rPr>
              <w:t>（要求提供界面截图证明）</w:t>
            </w:r>
            <w:r w:rsidRPr="00186318">
              <w:rPr>
                <w:rFonts w:ascii="仿宋" w:eastAsia="仿宋" w:hAnsi="仿宋" w:cs="宋体" w:hint="eastAsia"/>
                <w:color w:val="000000"/>
                <w:kern w:val="0"/>
                <w:sz w:val="22"/>
              </w:rPr>
              <w:t>。</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接收下级审计系统转发告警</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proofErr w:type="gramStart"/>
            <w:r w:rsidRPr="00186318">
              <w:rPr>
                <w:rFonts w:ascii="仿宋" w:eastAsia="仿宋" w:hAnsi="仿宋" w:cs="宋体" w:hint="eastAsia"/>
                <w:color w:val="000000"/>
                <w:kern w:val="0"/>
                <w:sz w:val="22"/>
              </w:rPr>
              <w:t>需支持</w:t>
            </w:r>
            <w:proofErr w:type="gramEnd"/>
            <w:r w:rsidRPr="00186318">
              <w:rPr>
                <w:rFonts w:ascii="仿宋" w:eastAsia="仿宋" w:hAnsi="仿宋" w:cs="宋体" w:hint="eastAsia"/>
                <w:color w:val="000000"/>
                <w:kern w:val="0"/>
                <w:sz w:val="22"/>
              </w:rPr>
              <w:t>接收来自下级日志审计系统转发的告警日志进行二次分析、关联。</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告警处理</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 xml:space="preserve">对于告警的处理包括清除（认为不是问题）、确认（认为可能是问题）。 </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告警监控</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以列表的方式展示告警；</w:t>
            </w:r>
          </w:p>
        </w:tc>
      </w:tr>
      <w:tr w:rsidR="00186318" w:rsidRPr="00186318" w:rsidTr="00186318">
        <w:trPr>
          <w:trHeight w:val="20"/>
        </w:trPr>
        <w:tc>
          <w:tcPr>
            <w:tcW w:w="1640" w:type="dxa"/>
            <w:vMerge w:val="restart"/>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告警策略</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1.系统</w:t>
            </w:r>
            <w:proofErr w:type="gramStart"/>
            <w:r w:rsidRPr="00186318">
              <w:rPr>
                <w:rFonts w:ascii="仿宋" w:eastAsia="仿宋" w:hAnsi="仿宋" w:cs="宋体" w:hint="eastAsia"/>
                <w:color w:val="000000"/>
                <w:kern w:val="0"/>
                <w:sz w:val="22"/>
              </w:rPr>
              <w:t>需支持</w:t>
            </w:r>
            <w:proofErr w:type="gramEnd"/>
            <w:r w:rsidRPr="00186318">
              <w:rPr>
                <w:rFonts w:ascii="仿宋" w:eastAsia="仿宋" w:hAnsi="仿宋" w:cs="宋体" w:hint="eastAsia"/>
                <w:color w:val="000000"/>
                <w:kern w:val="0"/>
                <w:sz w:val="22"/>
              </w:rPr>
              <w:t>通过GUI设置告警策略。</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2.系统需内置丰富关联/审计类告警策略，并灵活支持自定义策略</w:t>
            </w:r>
            <w:r w:rsidRPr="00186318">
              <w:rPr>
                <w:rFonts w:ascii="仿宋" w:eastAsia="仿宋" w:hAnsi="仿宋" w:cs="宋体" w:hint="eastAsia"/>
                <w:b/>
                <w:bCs/>
                <w:color w:val="000000"/>
                <w:kern w:val="0"/>
                <w:szCs w:val="21"/>
              </w:rPr>
              <w:t>（要求提供界面截图证明）</w:t>
            </w:r>
            <w:r w:rsidRPr="00186318">
              <w:rPr>
                <w:rFonts w:ascii="仿宋" w:eastAsia="仿宋" w:hAnsi="仿宋" w:cs="宋体" w:hint="eastAsia"/>
                <w:color w:val="000000"/>
                <w:kern w:val="0"/>
                <w:sz w:val="22"/>
              </w:rPr>
              <w:t>。</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全文检索</w:t>
            </w:r>
          </w:p>
        </w:tc>
        <w:tc>
          <w:tcPr>
            <w:tcW w:w="6840" w:type="dxa"/>
            <w:shd w:val="clear" w:color="000000" w:fill="FFFFFF"/>
            <w:vAlign w:val="center"/>
            <w:hideMark/>
          </w:tcPr>
          <w:p w:rsidR="00186318" w:rsidRPr="00186318" w:rsidRDefault="00186318" w:rsidP="00186318">
            <w:pPr>
              <w:widowControl/>
              <w:jc w:val="left"/>
              <w:rPr>
                <w:rFonts w:ascii="仿宋" w:eastAsia="仿宋" w:hAnsi="仿宋" w:cs="宋体"/>
                <w:color w:val="000000"/>
                <w:kern w:val="0"/>
                <w:sz w:val="22"/>
              </w:rPr>
            </w:pPr>
            <w:r w:rsidRPr="00186318">
              <w:rPr>
                <w:rFonts w:ascii="仿宋" w:eastAsia="仿宋" w:hAnsi="仿宋" w:cs="宋体" w:hint="eastAsia"/>
                <w:color w:val="000000"/>
                <w:kern w:val="0"/>
                <w:sz w:val="22"/>
              </w:rPr>
              <w:t>为了便于操作，系统提供了一个全文检索功能。能对系统内的对象提供全文检索功能，对于海量数据的检索可限定检索时间段（主要针对安全事件）。</w:t>
            </w:r>
          </w:p>
          <w:p w:rsidR="00186318" w:rsidRPr="00186318" w:rsidRDefault="00186318" w:rsidP="00186318">
            <w:pPr>
              <w:widowControl/>
              <w:jc w:val="left"/>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全文检索提供一个输入栏，需要置顶，在任何页面都能够看到</w:t>
            </w:r>
            <w:r w:rsidRPr="00186318">
              <w:rPr>
                <w:rFonts w:ascii="仿宋" w:eastAsia="仿宋" w:hAnsi="仿宋" w:cs="宋体" w:hint="eastAsia"/>
                <w:b/>
                <w:bCs/>
                <w:color w:val="000000"/>
                <w:kern w:val="0"/>
                <w:szCs w:val="21"/>
              </w:rPr>
              <w:t>（要求提供界面截图证明）</w:t>
            </w:r>
            <w:r w:rsidRPr="00186318">
              <w:rPr>
                <w:rFonts w:ascii="仿宋" w:eastAsia="仿宋" w:hAnsi="仿宋" w:cs="宋体" w:hint="eastAsia"/>
                <w:color w:val="000000"/>
                <w:kern w:val="0"/>
                <w:sz w:val="22"/>
              </w:rPr>
              <w:t>。</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报表管理</w:t>
            </w:r>
          </w:p>
        </w:tc>
        <w:tc>
          <w:tcPr>
            <w:tcW w:w="6840" w:type="dxa"/>
            <w:shd w:val="clear" w:color="000000" w:fill="FFFFFF"/>
            <w:vAlign w:val="center"/>
            <w:hideMark/>
          </w:tcPr>
          <w:p w:rsidR="00186318" w:rsidRPr="00186318" w:rsidRDefault="00186318" w:rsidP="00186318">
            <w:pPr>
              <w:widowControl/>
              <w:jc w:val="left"/>
              <w:rPr>
                <w:rFonts w:ascii="仿宋" w:eastAsia="仿宋" w:hAnsi="仿宋" w:cs="宋体"/>
                <w:color w:val="000000"/>
                <w:kern w:val="0"/>
                <w:sz w:val="22"/>
              </w:rPr>
            </w:pPr>
            <w:r w:rsidRPr="00186318">
              <w:rPr>
                <w:rFonts w:ascii="仿宋" w:eastAsia="仿宋" w:hAnsi="仿宋" w:cs="宋体" w:hint="eastAsia"/>
                <w:color w:val="000000"/>
                <w:kern w:val="0"/>
                <w:sz w:val="22"/>
              </w:rPr>
              <w:t>包括报表内置实例管理和报表任务管理。</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知识库管理</w:t>
            </w:r>
          </w:p>
        </w:tc>
        <w:tc>
          <w:tcPr>
            <w:tcW w:w="6840" w:type="dxa"/>
            <w:shd w:val="clear" w:color="000000" w:fill="FFFFFF"/>
            <w:vAlign w:val="center"/>
            <w:hideMark/>
          </w:tcPr>
          <w:p w:rsidR="00186318" w:rsidRPr="00186318" w:rsidRDefault="00186318" w:rsidP="00186318">
            <w:pPr>
              <w:widowControl/>
              <w:jc w:val="left"/>
              <w:rPr>
                <w:rFonts w:ascii="仿宋" w:eastAsia="仿宋" w:hAnsi="仿宋" w:cs="宋体"/>
                <w:color w:val="000000"/>
                <w:kern w:val="0"/>
                <w:sz w:val="22"/>
              </w:rPr>
            </w:pPr>
            <w:r w:rsidRPr="00186318">
              <w:rPr>
                <w:rFonts w:ascii="仿宋" w:eastAsia="仿宋" w:hAnsi="仿宋" w:cs="宋体" w:hint="eastAsia"/>
                <w:color w:val="000000"/>
                <w:kern w:val="0"/>
                <w:sz w:val="22"/>
              </w:rPr>
              <w:t>系统内置日志接入配置指导、典型日志事件介绍、安全经验等。并支持自定义创建增加知识库内容。</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用户管理</w:t>
            </w:r>
          </w:p>
        </w:tc>
        <w:tc>
          <w:tcPr>
            <w:tcW w:w="6840" w:type="dxa"/>
            <w:shd w:val="clear" w:color="000000" w:fill="FFFFFF"/>
            <w:vAlign w:val="center"/>
            <w:hideMark/>
          </w:tcPr>
          <w:p w:rsidR="00186318" w:rsidRPr="00186318" w:rsidRDefault="00186318" w:rsidP="00186318">
            <w:pPr>
              <w:widowControl/>
              <w:jc w:val="left"/>
              <w:rPr>
                <w:rFonts w:ascii="仿宋" w:eastAsia="仿宋" w:hAnsi="仿宋" w:cs="宋体"/>
                <w:color w:val="000000"/>
                <w:kern w:val="0"/>
                <w:sz w:val="22"/>
              </w:rPr>
            </w:pPr>
            <w:proofErr w:type="gramStart"/>
            <w:r w:rsidRPr="00186318">
              <w:rPr>
                <w:rFonts w:ascii="仿宋" w:eastAsia="仿宋" w:hAnsi="仿宋" w:cs="宋体" w:hint="eastAsia"/>
                <w:color w:val="000000"/>
                <w:kern w:val="0"/>
                <w:sz w:val="22"/>
              </w:rPr>
              <w:t>需支持</w:t>
            </w:r>
            <w:proofErr w:type="gramEnd"/>
            <w:r w:rsidRPr="00186318">
              <w:rPr>
                <w:rFonts w:ascii="仿宋" w:eastAsia="仿宋" w:hAnsi="仿宋" w:cs="宋体" w:hint="eastAsia"/>
                <w:color w:val="000000"/>
                <w:kern w:val="0"/>
                <w:sz w:val="22"/>
              </w:rPr>
              <w:t>根据三权分立的原则和要求进行职、权分离，对系统本身进行分角色定义，如管理员只负责完成设备的初始配置，规则</w:t>
            </w:r>
            <w:proofErr w:type="gramStart"/>
            <w:r w:rsidRPr="00186318">
              <w:rPr>
                <w:rFonts w:ascii="仿宋" w:eastAsia="仿宋" w:hAnsi="仿宋" w:cs="宋体" w:hint="eastAsia"/>
                <w:color w:val="000000"/>
                <w:kern w:val="0"/>
                <w:sz w:val="22"/>
              </w:rPr>
              <w:t>配置员只</w:t>
            </w:r>
            <w:proofErr w:type="gramEnd"/>
            <w:r w:rsidRPr="00186318">
              <w:rPr>
                <w:rFonts w:ascii="仿宋" w:eastAsia="仿宋" w:hAnsi="仿宋" w:cs="宋体" w:hint="eastAsia"/>
                <w:color w:val="000000"/>
                <w:kern w:val="0"/>
                <w:sz w:val="22"/>
              </w:rPr>
              <w:t>负责审计规则的建立，审计员只负责查看相关的审计结果及告警内容；</w:t>
            </w:r>
            <w:proofErr w:type="gramStart"/>
            <w:r w:rsidRPr="00186318">
              <w:rPr>
                <w:rFonts w:ascii="仿宋" w:eastAsia="仿宋" w:hAnsi="仿宋" w:cs="宋体" w:hint="eastAsia"/>
                <w:color w:val="000000"/>
                <w:kern w:val="0"/>
                <w:sz w:val="22"/>
              </w:rPr>
              <w:t>日志员只</w:t>
            </w:r>
            <w:proofErr w:type="gramEnd"/>
            <w:r w:rsidRPr="00186318">
              <w:rPr>
                <w:rFonts w:ascii="仿宋" w:eastAsia="仿宋" w:hAnsi="仿宋" w:cs="宋体" w:hint="eastAsia"/>
                <w:color w:val="000000"/>
                <w:kern w:val="0"/>
                <w:sz w:val="22"/>
              </w:rPr>
              <w:t>负责完成对系统本身的用户操作日志管理。</w:t>
            </w:r>
          </w:p>
        </w:tc>
      </w:tr>
      <w:tr w:rsidR="00186318" w:rsidRPr="00186318" w:rsidTr="00186318">
        <w:trPr>
          <w:trHeight w:val="20"/>
        </w:trPr>
        <w:tc>
          <w:tcPr>
            <w:tcW w:w="1640" w:type="dxa"/>
            <w:vMerge w:val="restart"/>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仪表板</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color w:val="000000"/>
                <w:kern w:val="0"/>
                <w:sz w:val="22"/>
              </w:rPr>
              <w:t>仪表板应</w:t>
            </w:r>
            <w:proofErr w:type="gramStart"/>
            <w:r w:rsidRPr="00186318">
              <w:rPr>
                <w:rFonts w:ascii="仿宋" w:eastAsia="仿宋" w:hAnsi="仿宋" w:cs="宋体" w:hint="eastAsia"/>
                <w:color w:val="000000"/>
                <w:kern w:val="0"/>
                <w:sz w:val="22"/>
              </w:rPr>
              <w:t>内置需支持</w:t>
            </w:r>
            <w:proofErr w:type="gramEnd"/>
            <w:r w:rsidRPr="00186318">
              <w:rPr>
                <w:rFonts w:ascii="仿宋" w:eastAsia="仿宋" w:hAnsi="仿宋" w:cs="宋体" w:hint="eastAsia"/>
                <w:color w:val="000000"/>
                <w:kern w:val="0"/>
                <w:sz w:val="22"/>
              </w:rPr>
              <w:t>下列内容：</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整体安全概况（包括攻击地图展示，事件来源基于地域及组织）</w:t>
            </w:r>
            <w:r w:rsidRPr="00186318">
              <w:rPr>
                <w:rFonts w:ascii="仿宋" w:eastAsia="仿宋" w:hAnsi="仿宋" w:cs="宋体" w:hint="eastAsia"/>
                <w:b/>
                <w:bCs/>
                <w:color w:val="000000"/>
                <w:kern w:val="0"/>
                <w:szCs w:val="21"/>
              </w:rPr>
              <w:t>（要求提供界面截图证明）</w:t>
            </w:r>
            <w:r w:rsidRPr="00186318">
              <w:rPr>
                <w:rFonts w:ascii="仿宋" w:eastAsia="仿宋" w:hAnsi="仿宋" w:cs="宋体" w:hint="eastAsia"/>
                <w:color w:val="000000"/>
                <w:kern w:val="0"/>
                <w:sz w:val="22"/>
              </w:rPr>
              <w:t>；</w:t>
            </w:r>
          </w:p>
        </w:tc>
      </w:tr>
      <w:tr w:rsidR="00186318" w:rsidRPr="00186318" w:rsidTr="00186318">
        <w:trPr>
          <w:trHeight w:val="20"/>
        </w:trPr>
        <w:tc>
          <w:tcPr>
            <w:tcW w:w="1640" w:type="dxa"/>
            <w:vMerge/>
            <w:vAlign w:val="center"/>
            <w:hideMark/>
          </w:tcPr>
          <w:p w:rsidR="00186318" w:rsidRPr="00186318" w:rsidRDefault="00186318" w:rsidP="00186318">
            <w:pPr>
              <w:widowControl/>
              <w:jc w:val="left"/>
              <w:rPr>
                <w:rFonts w:ascii="仿宋" w:eastAsia="仿宋" w:hAnsi="仿宋" w:cs="宋体"/>
                <w:color w:val="000000"/>
                <w:kern w:val="0"/>
                <w:sz w:val="22"/>
              </w:rPr>
            </w:pP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还</w:t>
            </w:r>
            <w:proofErr w:type="gramStart"/>
            <w:r w:rsidRPr="00186318">
              <w:rPr>
                <w:rFonts w:ascii="仿宋" w:eastAsia="仿宋" w:hAnsi="仿宋" w:cs="宋体" w:hint="eastAsia"/>
                <w:color w:val="000000"/>
                <w:kern w:val="0"/>
                <w:sz w:val="22"/>
              </w:rPr>
              <w:t>需支持</w:t>
            </w:r>
            <w:proofErr w:type="gramEnd"/>
            <w:r w:rsidRPr="00186318">
              <w:rPr>
                <w:rFonts w:ascii="仿宋" w:eastAsia="仿宋" w:hAnsi="仿宋" w:cs="宋体" w:hint="eastAsia"/>
                <w:color w:val="000000"/>
                <w:kern w:val="0"/>
                <w:sz w:val="22"/>
              </w:rPr>
              <w:t>自定义仪表板，可以选择对应的微件，组成想要关注的仪</w:t>
            </w:r>
            <w:r w:rsidRPr="00186318">
              <w:rPr>
                <w:rFonts w:ascii="仿宋" w:eastAsia="仿宋" w:hAnsi="仿宋" w:cs="宋体" w:hint="eastAsia"/>
                <w:color w:val="000000"/>
                <w:kern w:val="0"/>
                <w:sz w:val="22"/>
              </w:rPr>
              <w:lastRenderedPageBreak/>
              <w:t>表展现内容</w:t>
            </w:r>
            <w:r w:rsidRPr="00186318">
              <w:rPr>
                <w:rFonts w:ascii="仿宋" w:eastAsia="仿宋" w:hAnsi="仿宋" w:cs="宋体" w:hint="eastAsia"/>
                <w:b/>
                <w:bCs/>
                <w:color w:val="000000"/>
                <w:kern w:val="0"/>
                <w:szCs w:val="21"/>
              </w:rPr>
              <w:t>（要求提供界面截图证明）</w:t>
            </w:r>
            <w:r w:rsidRPr="00186318">
              <w:rPr>
                <w:rFonts w:ascii="仿宋" w:eastAsia="仿宋" w:hAnsi="仿宋" w:cs="宋体" w:hint="eastAsia"/>
                <w:color w:val="000000"/>
                <w:kern w:val="0"/>
                <w:sz w:val="22"/>
              </w:rPr>
              <w:t>。</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IPV6</w:t>
            </w:r>
          </w:p>
        </w:tc>
        <w:tc>
          <w:tcPr>
            <w:tcW w:w="6840" w:type="dxa"/>
            <w:shd w:val="clear" w:color="000000" w:fill="FFFFFF"/>
            <w:vAlign w:val="center"/>
            <w:hideMark/>
          </w:tcPr>
          <w:p w:rsidR="00186318" w:rsidRPr="00186318" w:rsidRDefault="00186318" w:rsidP="00186318">
            <w:pPr>
              <w:widowControl/>
              <w:rPr>
                <w:rFonts w:ascii="仿宋" w:eastAsia="仿宋" w:hAnsi="仿宋" w:cs="宋体"/>
                <w:color w:val="000000"/>
                <w:kern w:val="0"/>
                <w:sz w:val="22"/>
              </w:rPr>
            </w:pPr>
            <w:r w:rsidRPr="00186318">
              <w:rPr>
                <w:rFonts w:ascii="仿宋" w:eastAsia="仿宋" w:hAnsi="仿宋" w:cs="宋体" w:hint="eastAsia"/>
                <w:kern w:val="0"/>
                <w:szCs w:val="21"/>
              </w:rPr>
              <w:t>★</w:t>
            </w:r>
            <w:r w:rsidRPr="00186318">
              <w:rPr>
                <w:rFonts w:ascii="仿宋" w:eastAsia="仿宋" w:hAnsi="仿宋" w:cs="宋体" w:hint="eastAsia"/>
                <w:color w:val="000000"/>
                <w:kern w:val="0"/>
                <w:sz w:val="22"/>
              </w:rPr>
              <w:t>系统全面支持IPV6</w:t>
            </w:r>
            <w:r w:rsidRPr="00186318">
              <w:rPr>
                <w:rFonts w:ascii="仿宋" w:eastAsia="仿宋" w:hAnsi="仿宋" w:cs="宋体" w:hint="eastAsia"/>
                <w:b/>
                <w:bCs/>
                <w:color w:val="000000"/>
                <w:kern w:val="0"/>
                <w:szCs w:val="21"/>
              </w:rPr>
              <w:t>（要求提供界面截图证明）</w:t>
            </w:r>
            <w:r w:rsidRPr="00186318">
              <w:rPr>
                <w:rFonts w:ascii="仿宋" w:eastAsia="仿宋" w:hAnsi="仿宋" w:cs="宋体" w:hint="eastAsia"/>
                <w:color w:val="000000"/>
                <w:kern w:val="0"/>
                <w:sz w:val="22"/>
              </w:rPr>
              <w:t>。</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配置管理</w:t>
            </w:r>
          </w:p>
        </w:tc>
        <w:tc>
          <w:tcPr>
            <w:tcW w:w="6840" w:type="dxa"/>
            <w:shd w:val="clear" w:color="000000" w:fill="FFFFFF"/>
            <w:vAlign w:val="center"/>
            <w:hideMark/>
          </w:tcPr>
          <w:p w:rsidR="00186318" w:rsidRPr="00186318" w:rsidRDefault="00186318" w:rsidP="00186318">
            <w:pPr>
              <w:widowControl/>
              <w:jc w:val="left"/>
              <w:rPr>
                <w:rFonts w:ascii="仿宋" w:eastAsia="仿宋" w:hAnsi="仿宋" w:cs="宋体"/>
                <w:color w:val="000000"/>
                <w:kern w:val="0"/>
                <w:sz w:val="22"/>
              </w:rPr>
            </w:pPr>
            <w:r w:rsidRPr="00186318">
              <w:rPr>
                <w:rFonts w:ascii="仿宋" w:eastAsia="仿宋" w:hAnsi="仿宋" w:cs="宋体" w:hint="eastAsia"/>
                <w:color w:val="000000"/>
                <w:kern w:val="0"/>
                <w:sz w:val="22"/>
              </w:rPr>
              <w:t>支持设置日志存储备份策略。包括系统日志保存期（天）、磁盘使用率百分比；</w:t>
            </w:r>
          </w:p>
        </w:tc>
      </w:tr>
      <w:tr w:rsidR="00186318" w:rsidRPr="00186318" w:rsidTr="00186318">
        <w:trPr>
          <w:trHeight w:val="20"/>
        </w:trPr>
        <w:tc>
          <w:tcPr>
            <w:tcW w:w="1640" w:type="dxa"/>
            <w:shd w:val="clear" w:color="000000" w:fill="FFFFFF"/>
            <w:vAlign w:val="center"/>
            <w:hideMark/>
          </w:tcPr>
          <w:p w:rsidR="00186318" w:rsidRPr="00186318" w:rsidRDefault="00186318" w:rsidP="00186318">
            <w:pPr>
              <w:widowControl/>
              <w:jc w:val="center"/>
              <w:rPr>
                <w:rFonts w:ascii="仿宋" w:eastAsia="仿宋" w:hAnsi="仿宋" w:cs="宋体"/>
                <w:color w:val="000000"/>
                <w:kern w:val="0"/>
                <w:sz w:val="22"/>
              </w:rPr>
            </w:pPr>
            <w:r w:rsidRPr="00186318">
              <w:rPr>
                <w:rFonts w:ascii="仿宋" w:eastAsia="仿宋" w:hAnsi="仿宋" w:cs="宋体" w:hint="eastAsia"/>
                <w:color w:val="000000"/>
                <w:kern w:val="0"/>
                <w:sz w:val="22"/>
              </w:rPr>
              <w:t>其它</w:t>
            </w:r>
          </w:p>
        </w:tc>
        <w:tc>
          <w:tcPr>
            <w:tcW w:w="6840" w:type="dxa"/>
            <w:shd w:val="clear" w:color="000000" w:fill="FFFFFF"/>
            <w:hideMark/>
          </w:tcPr>
          <w:p w:rsidR="00186318" w:rsidRPr="00186318" w:rsidRDefault="00186318" w:rsidP="00186318">
            <w:pPr>
              <w:widowControl/>
              <w:rPr>
                <w:rFonts w:ascii="仿宋" w:eastAsia="仿宋" w:hAnsi="仿宋" w:cs="宋体"/>
                <w:b/>
                <w:bCs/>
                <w:color w:val="000000"/>
                <w:kern w:val="0"/>
                <w:sz w:val="22"/>
              </w:rPr>
            </w:pPr>
            <w:r w:rsidRPr="00186318">
              <w:rPr>
                <w:rFonts w:ascii="仿宋" w:eastAsia="仿宋" w:hAnsi="仿宋" w:cs="宋体" w:hint="eastAsia"/>
                <w:color w:val="000000"/>
                <w:kern w:val="0"/>
                <w:sz w:val="22"/>
              </w:rPr>
              <w:t>中标后三个工作日内，招标人有权要求投标人提供同型号产品进行上述功能要求的逐一测试验证，全部通过后才能执行合同流程，测试中发现虚假应标的行为将予以</w:t>
            </w:r>
            <w:proofErr w:type="gramStart"/>
            <w:r w:rsidRPr="00186318">
              <w:rPr>
                <w:rFonts w:ascii="仿宋" w:eastAsia="仿宋" w:hAnsi="仿宋" w:cs="宋体" w:hint="eastAsia"/>
                <w:color w:val="000000"/>
                <w:kern w:val="0"/>
                <w:sz w:val="22"/>
              </w:rPr>
              <w:t>废标处理</w:t>
            </w:r>
            <w:proofErr w:type="gramEnd"/>
            <w:r w:rsidRPr="00186318">
              <w:rPr>
                <w:rFonts w:ascii="仿宋" w:eastAsia="仿宋" w:hAnsi="仿宋" w:cs="宋体" w:hint="eastAsia"/>
                <w:color w:val="000000"/>
                <w:kern w:val="0"/>
                <w:sz w:val="22"/>
              </w:rPr>
              <w:t>并保留对该厂商和中标单位追究相关责任的权利。</w:t>
            </w:r>
          </w:p>
        </w:tc>
      </w:tr>
    </w:tbl>
    <w:p w:rsidR="00186318" w:rsidRPr="00186318" w:rsidRDefault="00186318" w:rsidP="00186318">
      <w:pPr>
        <w:spacing w:before="120"/>
        <w:rPr>
          <w:rFonts w:ascii="仿宋" w:eastAsia="仿宋" w:hAnsi="仿宋" w:cs="仿宋"/>
          <w:sz w:val="24"/>
          <w:szCs w:val="24"/>
        </w:rPr>
      </w:pPr>
    </w:p>
    <w:bookmarkEnd w:id="13"/>
    <w:p w:rsidR="00186318" w:rsidRPr="00186318" w:rsidRDefault="00186318" w:rsidP="00186318">
      <w:pPr>
        <w:spacing w:beforeLines="35" w:before="109"/>
        <w:outlineLvl w:val="1"/>
        <w:rPr>
          <w:rFonts w:ascii="仿宋" w:eastAsia="仿宋" w:hAnsi="仿宋" w:cs="仿宋"/>
          <w:b/>
          <w:sz w:val="24"/>
          <w:szCs w:val="24"/>
        </w:rPr>
      </w:pPr>
      <w:r w:rsidRPr="00186318">
        <w:rPr>
          <w:rFonts w:ascii="仿宋" w:eastAsia="仿宋" w:hAnsi="仿宋" w:cs="仿宋" w:hint="eastAsia"/>
          <w:b/>
          <w:sz w:val="24"/>
          <w:szCs w:val="24"/>
        </w:rPr>
        <w:t>五、工期要求</w:t>
      </w:r>
      <w:r w:rsidR="00803FCE">
        <w:rPr>
          <w:rFonts w:ascii="仿宋" w:eastAsia="仿宋" w:hAnsi="仿宋" w:cs="仿宋" w:hint="eastAsia"/>
          <w:b/>
          <w:sz w:val="24"/>
          <w:szCs w:val="24"/>
        </w:rPr>
        <w:t>及技术力量要求</w:t>
      </w:r>
    </w:p>
    <w:p w:rsidR="00186318" w:rsidRDefault="00803FCE" w:rsidP="00186318">
      <w:pPr>
        <w:spacing w:before="120"/>
        <w:ind w:firstLineChars="200" w:firstLine="482"/>
        <w:rPr>
          <w:rFonts w:ascii="仿宋" w:eastAsia="仿宋" w:hAnsi="仿宋"/>
          <w:sz w:val="24"/>
          <w:szCs w:val="24"/>
        </w:rPr>
      </w:pPr>
      <w:r>
        <w:rPr>
          <w:rFonts w:ascii="仿宋" w:eastAsia="仿宋" w:hAnsi="仿宋" w:cs="仿宋" w:hint="eastAsia"/>
          <w:b/>
          <w:bCs/>
          <w:sz w:val="24"/>
          <w:szCs w:val="24"/>
        </w:rPr>
        <w:t>1、</w:t>
      </w:r>
      <w:r w:rsidR="00186318" w:rsidRPr="00186318">
        <w:rPr>
          <w:rFonts w:ascii="仿宋" w:eastAsia="仿宋" w:hAnsi="仿宋" w:cs="仿宋" w:hint="eastAsia"/>
          <w:b/>
          <w:bCs/>
          <w:sz w:val="24"/>
          <w:szCs w:val="24"/>
        </w:rPr>
        <w:t>本项目工期自2020年6月至2021年8月。</w:t>
      </w:r>
      <w:r w:rsidR="00186318" w:rsidRPr="00186318">
        <w:rPr>
          <w:rFonts w:ascii="仿宋" w:eastAsia="仿宋" w:hAnsi="仿宋" w:cs="仿宋" w:hint="eastAsia"/>
          <w:sz w:val="24"/>
          <w:szCs w:val="24"/>
        </w:rPr>
        <w:t>分阶段建设，第一阶段建设内容包括数据中台、业务中台、大气污染防治管理系统、</w:t>
      </w:r>
      <w:proofErr w:type="gramStart"/>
      <w:r w:rsidR="00186318" w:rsidRPr="00186318">
        <w:rPr>
          <w:rFonts w:ascii="仿宋" w:eastAsia="仿宋" w:hAnsi="仿宋" w:cs="仿宋" w:hint="eastAsia"/>
          <w:sz w:val="24"/>
          <w:szCs w:val="24"/>
        </w:rPr>
        <w:t>固危废污染</w:t>
      </w:r>
      <w:proofErr w:type="gramEnd"/>
      <w:r w:rsidR="00186318" w:rsidRPr="00186318">
        <w:rPr>
          <w:rFonts w:ascii="仿宋" w:eastAsia="仿宋" w:hAnsi="仿宋" w:cs="仿宋" w:hint="eastAsia"/>
          <w:sz w:val="24"/>
          <w:szCs w:val="24"/>
        </w:rPr>
        <w:t>防治管理系统（无废城市）、水环境会商调度大屏以及配套工程，建设完成后试运行三个月；第二阶段深化完善水污染防治管理系统，建设土壤污染防治管理系统、污染源全生命周期管理系统、噪声污染防治管理系统以及辐射环境监管系统，建设完成后试运行三个月</w:t>
      </w:r>
      <w:r w:rsidR="00186318" w:rsidRPr="00186318">
        <w:rPr>
          <w:rFonts w:ascii="仿宋" w:eastAsia="仿宋" w:hAnsi="仿宋" w:hint="eastAsia"/>
          <w:sz w:val="24"/>
          <w:szCs w:val="24"/>
        </w:rPr>
        <w:t>。</w:t>
      </w:r>
    </w:p>
    <w:p w:rsidR="00803FCE" w:rsidRPr="00186318" w:rsidRDefault="00803FCE" w:rsidP="00186318">
      <w:pPr>
        <w:spacing w:before="120"/>
        <w:ind w:firstLineChars="200" w:firstLine="480"/>
        <w:rPr>
          <w:rFonts w:ascii="仿宋" w:eastAsia="仿宋" w:hAnsi="仿宋" w:cs="仿宋"/>
          <w:sz w:val="24"/>
          <w:szCs w:val="24"/>
        </w:rPr>
      </w:pPr>
      <w:r w:rsidRPr="00C0456D">
        <w:rPr>
          <w:rFonts w:ascii="仿宋" w:eastAsia="仿宋" w:hAnsi="仿宋" w:hint="eastAsia"/>
          <w:sz w:val="24"/>
          <w:szCs w:val="24"/>
        </w:rPr>
        <w:t>2、为保证项目的质量及如期完成，要求供应商投入负责本项目的人员配置一名项目负责人、一名技术负责人及若干技术人员</w:t>
      </w:r>
      <w:r w:rsidR="00097B82" w:rsidRPr="00C0456D">
        <w:rPr>
          <w:rFonts w:ascii="仿宋" w:eastAsia="仿宋" w:hAnsi="仿宋" w:hint="eastAsia"/>
          <w:sz w:val="24"/>
          <w:szCs w:val="24"/>
        </w:rPr>
        <w:t>。</w:t>
      </w:r>
    </w:p>
    <w:p w:rsidR="00186318" w:rsidRPr="00186318" w:rsidRDefault="00186318" w:rsidP="00186318">
      <w:pPr>
        <w:spacing w:beforeLines="35" w:before="109"/>
        <w:outlineLvl w:val="1"/>
        <w:rPr>
          <w:rFonts w:ascii="仿宋" w:eastAsia="仿宋" w:hAnsi="仿宋" w:cs="仿宋"/>
          <w:b/>
          <w:sz w:val="24"/>
          <w:szCs w:val="24"/>
        </w:rPr>
      </w:pPr>
      <w:r w:rsidRPr="00186318">
        <w:rPr>
          <w:rFonts w:ascii="仿宋" w:eastAsia="仿宋" w:hAnsi="仿宋" w:cs="仿宋" w:hint="eastAsia"/>
          <w:b/>
          <w:sz w:val="24"/>
          <w:szCs w:val="24"/>
        </w:rPr>
        <w:t>六、培训要求</w:t>
      </w:r>
    </w:p>
    <w:p w:rsidR="00186318" w:rsidRPr="00186318" w:rsidRDefault="00186318" w:rsidP="00186318">
      <w:pPr>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中标人负责对采购单位相关使用人员和系统管理人员进行培训，中标人全面负责培训资料、场地等费用。</w:t>
      </w:r>
    </w:p>
    <w:p w:rsidR="00186318" w:rsidRPr="00186318" w:rsidRDefault="00186318" w:rsidP="00186318">
      <w:pPr>
        <w:spacing w:beforeLines="35" w:before="109"/>
        <w:outlineLvl w:val="1"/>
        <w:rPr>
          <w:rFonts w:ascii="仿宋" w:eastAsia="仿宋" w:hAnsi="仿宋" w:cs="仿宋"/>
          <w:b/>
          <w:sz w:val="24"/>
          <w:szCs w:val="24"/>
        </w:rPr>
      </w:pPr>
      <w:r w:rsidRPr="00186318">
        <w:rPr>
          <w:rFonts w:ascii="仿宋" w:eastAsia="仿宋" w:hAnsi="仿宋" w:cs="仿宋" w:hint="eastAsia"/>
          <w:b/>
          <w:sz w:val="24"/>
          <w:szCs w:val="24"/>
        </w:rPr>
        <w:t>七、项目验收</w:t>
      </w:r>
    </w:p>
    <w:p w:rsidR="00186318" w:rsidRPr="00186318" w:rsidRDefault="00186318" w:rsidP="00186318">
      <w:pPr>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将本次招标采购的所有设备及软件进行集成并实现正常运行，同时达到采购人要求的性能和产品技术规格中的性能，并按采购单位要求进行检测，检测通过的允许报验。</w:t>
      </w:r>
    </w:p>
    <w:p w:rsidR="00186318" w:rsidRPr="00186318" w:rsidRDefault="00186318" w:rsidP="00186318">
      <w:pPr>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1.设备及软件的验收要求</w:t>
      </w:r>
    </w:p>
    <w:p w:rsidR="00186318" w:rsidRPr="00186318" w:rsidRDefault="00186318" w:rsidP="00186318">
      <w:pPr>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按照标书要求对全部设备的型号、规格、数量、外型、包装及资料（如保修单、随箱介质）的验收。</w:t>
      </w:r>
    </w:p>
    <w:p w:rsidR="00186318" w:rsidRPr="00186318" w:rsidRDefault="00186318" w:rsidP="00186318">
      <w:pPr>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测试中出现性能指标或功能上不符合标书和合同时，采购单位有拒收的权利。</w:t>
      </w:r>
    </w:p>
    <w:p w:rsidR="00186318" w:rsidRPr="00186318" w:rsidRDefault="00186318" w:rsidP="00186318">
      <w:pPr>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如果出现不符合标书和合同要求的严重质量问题时，采购单位保留索赔权利。</w:t>
      </w:r>
    </w:p>
    <w:p w:rsidR="00186318" w:rsidRPr="00186318" w:rsidRDefault="00186318" w:rsidP="00186318">
      <w:pPr>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2.技术文档需求</w:t>
      </w:r>
    </w:p>
    <w:p w:rsidR="00186318" w:rsidRPr="00186318" w:rsidRDefault="00186318" w:rsidP="00186318">
      <w:pPr>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投标方在工程开始和结束时应向用户提供下述技术文档：</w:t>
      </w:r>
    </w:p>
    <w:p w:rsidR="00186318" w:rsidRPr="00186318" w:rsidRDefault="00186318" w:rsidP="00186318">
      <w:pPr>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（1）产品安装、运行、使用、测试、诊断和维修的技术文件。</w:t>
      </w:r>
    </w:p>
    <w:p w:rsidR="00186318" w:rsidRPr="00186318" w:rsidRDefault="00186318" w:rsidP="00186318">
      <w:pPr>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（2）设备及软件产品配置清单。</w:t>
      </w:r>
    </w:p>
    <w:p w:rsidR="00186318" w:rsidRPr="00186318" w:rsidRDefault="00186318" w:rsidP="00186318">
      <w:pPr>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（3）所购设备及软件的安装指南、使用手册。</w:t>
      </w:r>
    </w:p>
    <w:p w:rsidR="00186318" w:rsidRPr="00186318" w:rsidRDefault="00186318" w:rsidP="00186318">
      <w:pPr>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（4）测试及验收文档。</w:t>
      </w:r>
    </w:p>
    <w:p w:rsidR="00186318" w:rsidRPr="00186318" w:rsidRDefault="00186318" w:rsidP="00186318">
      <w:pPr>
        <w:spacing w:beforeLines="35" w:before="109"/>
        <w:ind w:firstLineChars="196" w:firstLine="472"/>
        <w:outlineLvl w:val="1"/>
        <w:rPr>
          <w:rFonts w:ascii="仿宋" w:eastAsia="仿宋" w:hAnsi="仿宋" w:cs="仿宋"/>
          <w:b/>
          <w:sz w:val="24"/>
          <w:szCs w:val="24"/>
        </w:rPr>
      </w:pPr>
      <w:r w:rsidRPr="00186318">
        <w:rPr>
          <w:rFonts w:ascii="仿宋" w:eastAsia="仿宋" w:hAnsi="仿宋" w:cs="仿宋" w:hint="eastAsia"/>
          <w:b/>
          <w:sz w:val="24"/>
          <w:szCs w:val="24"/>
        </w:rPr>
        <w:t>八、售后服务</w:t>
      </w:r>
    </w:p>
    <w:p w:rsidR="00186318" w:rsidRPr="00186318" w:rsidRDefault="00186318" w:rsidP="00186318">
      <w:pPr>
        <w:autoSpaceDE w:val="0"/>
        <w:autoSpaceDN w:val="0"/>
        <w:adjustRightInd w:val="0"/>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1. 售后服务期：</w:t>
      </w:r>
      <w:proofErr w:type="gramStart"/>
      <w:r w:rsidRPr="00186318">
        <w:rPr>
          <w:rFonts w:ascii="仿宋" w:eastAsia="仿宋" w:hAnsi="仿宋" w:cs="仿宋" w:hint="eastAsia"/>
          <w:sz w:val="24"/>
          <w:szCs w:val="24"/>
        </w:rPr>
        <w:t>自总体</w:t>
      </w:r>
      <w:proofErr w:type="gramEnd"/>
      <w:r w:rsidRPr="00186318">
        <w:rPr>
          <w:rFonts w:ascii="仿宋" w:eastAsia="仿宋" w:hAnsi="仿宋" w:cs="仿宋" w:hint="eastAsia"/>
          <w:sz w:val="24"/>
          <w:szCs w:val="24"/>
        </w:rPr>
        <w:t>验收通过之日起2年；</w:t>
      </w:r>
    </w:p>
    <w:p w:rsidR="00186318" w:rsidRPr="00186318" w:rsidRDefault="00186318" w:rsidP="00186318">
      <w:pPr>
        <w:autoSpaceDE w:val="0"/>
        <w:autoSpaceDN w:val="0"/>
        <w:adjustRightInd w:val="0"/>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lastRenderedPageBreak/>
        <w:t>2. 中标人须按采购人要求建立运</w:t>
      </w:r>
      <w:proofErr w:type="gramStart"/>
      <w:r w:rsidRPr="00186318">
        <w:rPr>
          <w:rFonts w:ascii="仿宋" w:eastAsia="仿宋" w:hAnsi="仿宋" w:cs="仿宋" w:hint="eastAsia"/>
          <w:sz w:val="24"/>
          <w:szCs w:val="24"/>
        </w:rPr>
        <w:t>维工作</w:t>
      </w:r>
      <w:proofErr w:type="gramEnd"/>
      <w:r w:rsidRPr="00186318">
        <w:rPr>
          <w:rFonts w:ascii="仿宋" w:eastAsia="仿宋" w:hAnsi="仿宋" w:cs="仿宋" w:hint="eastAsia"/>
          <w:sz w:val="24"/>
          <w:szCs w:val="24"/>
        </w:rPr>
        <w:t>机制，提供7×24小时热线电话服务，确保系统故障能够</w:t>
      </w:r>
      <w:proofErr w:type="gramStart"/>
      <w:r w:rsidRPr="00186318">
        <w:rPr>
          <w:rFonts w:ascii="仿宋" w:eastAsia="仿宋" w:hAnsi="仿宋" w:cs="仿宋" w:hint="eastAsia"/>
          <w:sz w:val="24"/>
          <w:szCs w:val="24"/>
        </w:rPr>
        <w:t>最</w:t>
      </w:r>
      <w:proofErr w:type="gramEnd"/>
      <w:r w:rsidRPr="00186318">
        <w:rPr>
          <w:rFonts w:ascii="仿宋" w:eastAsia="仿宋" w:hAnsi="仿宋" w:cs="仿宋" w:hint="eastAsia"/>
          <w:sz w:val="24"/>
          <w:szCs w:val="24"/>
        </w:rPr>
        <w:t>快速、便捷、有效的得到运维响应，在接到系统故障通知后30分钟内响应，4小时内解决故障；</w:t>
      </w:r>
    </w:p>
    <w:p w:rsidR="00186318" w:rsidRPr="00186318" w:rsidRDefault="00186318" w:rsidP="00186318">
      <w:pPr>
        <w:autoSpaceDE w:val="0"/>
        <w:autoSpaceDN w:val="0"/>
        <w:adjustRightInd w:val="0"/>
        <w:spacing w:before="120"/>
        <w:ind w:firstLineChars="200" w:firstLine="480"/>
        <w:rPr>
          <w:rFonts w:ascii="仿宋" w:eastAsia="仿宋" w:hAnsi="仿宋" w:cs="仿宋"/>
          <w:sz w:val="24"/>
          <w:szCs w:val="24"/>
        </w:rPr>
      </w:pPr>
      <w:r w:rsidRPr="00186318">
        <w:rPr>
          <w:rFonts w:ascii="仿宋" w:eastAsia="仿宋" w:hAnsi="仿宋" w:cs="仿宋" w:hint="eastAsia"/>
          <w:sz w:val="24"/>
          <w:szCs w:val="24"/>
        </w:rPr>
        <w:t>3. 驻点服务：投标人针对本项目提供2年驻点售后服务，承诺中标后在杭州市生态环境局富阳区分局常驻1名技术人员，针对本项目进行专项服务，并提供承诺函。</w:t>
      </w:r>
    </w:p>
    <w:p w:rsidR="00186318" w:rsidRPr="00B1456A" w:rsidRDefault="00186318" w:rsidP="00186318">
      <w:pPr>
        <w:autoSpaceDE w:val="0"/>
        <w:autoSpaceDN w:val="0"/>
        <w:adjustRightInd w:val="0"/>
        <w:spacing w:line="440" w:lineRule="exact"/>
        <w:ind w:firstLineChars="200" w:firstLine="482"/>
        <w:rPr>
          <w:rFonts w:ascii="仿宋" w:eastAsia="仿宋" w:hAnsi="仿宋" w:cs="仿宋"/>
          <w:b/>
          <w:bCs/>
          <w:sz w:val="24"/>
          <w:szCs w:val="24"/>
        </w:rPr>
      </w:pPr>
      <w:r w:rsidRPr="00B1456A">
        <w:rPr>
          <w:rFonts w:ascii="仿宋" w:eastAsia="仿宋" w:hAnsi="仿宋" w:cs="仿宋" w:hint="eastAsia"/>
          <w:b/>
          <w:bCs/>
          <w:sz w:val="24"/>
          <w:szCs w:val="24"/>
        </w:rPr>
        <w:t>九、部分商务条款</w:t>
      </w:r>
    </w:p>
    <w:p w:rsidR="00186318" w:rsidRPr="00B1456A" w:rsidRDefault="00186318" w:rsidP="00186318">
      <w:pPr>
        <w:autoSpaceDE w:val="0"/>
        <w:autoSpaceDN w:val="0"/>
        <w:adjustRightIn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Pr="00B1456A">
        <w:rPr>
          <w:rFonts w:ascii="仿宋" w:eastAsia="仿宋" w:hAnsi="仿宋" w:cs="仿宋" w:hint="eastAsia"/>
          <w:sz w:val="24"/>
          <w:szCs w:val="24"/>
        </w:rPr>
        <w:t>履约保证金：按合同总价的5</w:t>
      </w:r>
      <w:r w:rsidRPr="00B1456A">
        <w:rPr>
          <w:rFonts w:ascii="仿宋" w:eastAsia="仿宋" w:hAnsi="仿宋" w:cs="仿宋"/>
          <w:sz w:val="24"/>
          <w:szCs w:val="24"/>
        </w:rPr>
        <w:t>%</w:t>
      </w:r>
      <w:r w:rsidRPr="00B1456A">
        <w:rPr>
          <w:rFonts w:ascii="仿宋" w:eastAsia="仿宋" w:hAnsi="仿宋" w:cs="仿宋" w:hint="eastAsia"/>
          <w:sz w:val="24"/>
          <w:szCs w:val="24"/>
        </w:rPr>
        <w:t>交纳</w:t>
      </w:r>
    </w:p>
    <w:p w:rsidR="00186318" w:rsidRDefault="00186318" w:rsidP="00186318">
      <w:pPr>
        <w:autoSpaceDE w:val="0"/>
        <w:autoSpaceDN w:val="0"/>
        <w:adjustRightInd w:val="0"/>
        <w:spacing w:line="440" w:lineRule="exact"/>
        <w:ind w:firstLineChars="200" w:firstLine="480"/>
        <w:rPr>
          <w:rFonts w:ascii="仿宋" w:eastAsia="仿宋" w:hAnsi="仿宋" w:cs="仿宋"/>
          <w:sz w:val="24"/>
          <w:szCs w:val="24"/>
        </w:rPr>
      </w:pPr>
      <w:r w:rsidRPr="00D0728E">
        <w:rPr>
          <w:rFonts w:ascii="仿宋" w:eastAsia="仿宋" w:hAnsi="仿宋" w:cs="仿宋"/>
          <w:sz w:val="24"/>
          <w:szCs w:val="24"/>
        </w:rPr>
        <w:t>2</w:t>
      </w:r>
      <w:r w:rsidRPr="00D0728E">
        <w:rPr>
          <w:rFonts w:ascii="仿宋" w:eastAsia="仿宋" w:hAnsi="仿宋" w:cs="仿宋" w:hint="eastAsia"/>
          <w:sz w:val="24"/>
          <w:szCs w:val="24"/>
        </w:rPr>
        <w:t>、付款方式：</w:t>
      </w:r>
      <w:r w:rsidR="00D0728E" w:rsidRPr="00D0728E">
        <w:rPr>
          <w:rFonts w:ascii="仿宋" w:eastAsia="仿宋" w:hAnsi="仿宋" w:cs="仿宋" w:hint="eastAsia"/>
          <w:sz w:val="24"/>
          <w:szCs w:val="24"/>
        </w:rPr>
        <w:t>2</w:t>
      </w:r>
      <w:r w:rsidR="00D0728E" w:rsidRPr="00D0728E">
        <w:rPr>
          <w:rFonts w:ascii="仿宋" w:eastAsia="仿宋" w:hAnsi="仿宋" w:cs="仿宋"/>
          <w:sz w:val="24"/>
          <w:szCs w:val="24"/>
        </w:rPr>
        <w:t>020</w:t>
      </w:r>
      <w:r w:rsidR="00D0728E" w:rsidRPr="00D0728E">
        <w:rPr>
          <w:rFonts w:ascii="仿宋" w:eastAsia="仿宋" w:hAnsi="仿宋" w:cs="仿宋" w:hint="eastAsia"/>
          <w:sz w:val="24"/>
          <w:szCs w:val="24"/>
        </w:rPr>
        <w:t>年度支付合同总价的1</w:t>
      </w:r>
      <w:r w:rsidR="00D0728E" w:rsidRPr="00D0728E">
        <w:rPr>
          <w:rFonts w:ascii="仿宋" w:eastAsia="仿宋" w:hAnsi="仿宋" w:cs="仿宋"/>
          <w:sz w:val="24"/>
          <w:szCs w:val="24"/>
        </w:rPr>
        <w:t>0%</w:t>
      </w:r>
      <w:r w:rsidRPr="00D0728E">
        <w:rPr>
          <w:rFonts w:ascii="仿宋" w:eastAsia="仿宋" w:hAnsi="仿宋" w:cs="仿宋" w:hint="eastAsia"/>
          <w:sz w:val="24"/>
          <w:szCs w:val="24"/>
        </w:rPr>
        <w:t>，</w:t>
      </w:r>
      <w:r w:rsidR="00D0728E" w:rsidRPr="00D0728E">
        <w:rPr>
          <w:rFonts w:ascii="仿宋" w:eastAsia="仿宋" w:hAnsi="仿宋" w:cs="仿宋" w:hint="eastAsia"/>
          <w:sz w:val="24"/>
          <w:szCs w:val="24"/>
        </w:rPr>
        <w:t>一期</w:t>
      </w:r>
      <w:r w:rsidRPr="00D0728E">
        <w:rPr>
          <w:rFonts w:ascii="仿宋" w:eastAsia="仿宋" w:hAnsi="仿宋" w:cs="仿宋" w:hint="eastAsia"/>
          <w:sz w:val="24"/>
          <w:szCs w:val="24"/>
        </w:rPr>
        <w:t>项目完成验收合格后支付总价的</w:t>
      </w:r>
      <w:r w:rsidR="00D0728E" w:rsidRPr="00D0728E">
        <w:rPr>
          <w:rFonts w:ascii="仿宋" w:eastAsia="仿宋" w:hAnsi="仿宋" w:cs="仿宋"/>
          <w:sz w:val="24"/>
          <w:szCs w:val="24"/>
        </w:rPr>
        <w:t>4</w:t>
      </w:r>
      <w:r w:rsidRPr="00D0728E">
        <w:rPr>
          <w:rFonts w:ascii="仿宋" w:eastAsia="仿宋" w:hAnsi="仿宋" w:cs="仿宋"/>
          <w:sz w:val="24"/>
          <w:szCs w:val="24"/>
        </w:rPr>
        <w:t>5%</w:t>
      </w:r>
      <w:r w:rsidRPr="00D0728E">
        <w:rPr>
          <w:rFonts w:ascii="仿宋" w:eastAsia="仿宋" w:hAnsi="仿宋" w:cs="仿宋" w:hint="eastAsia"/>
          <w:sz w:val="24"/>
          <w:szCs w:val="24"/>
        </w:rPr>
        <w:t>，</w:t>
      </w:r>
      <w:r w:rsidR="00D0728E" w:rsidRPr="00D0728E">
        <w:rPr>
          <w:rFonts w:ascii="仿宋" w:eastAsia="仿宋" w:hAnsi="仿宋" w:cs="仿宋" w:hint="eastAsia"/>
          <w:sz w:val="24"/>
          <w:szCs w:val="24"/>
        </w:rPr>
        <w:t>二期项目完成验收合格后支付总价的</w:t>
      </w:r>
      <w:r w:rsidR="00D0728E" w:rsidRPr="00D0728E">
        <w:rPr>
          <w:rFonts w:ascii="仿宋" w:eastAsia="仿宋" w:hAnsi="仿宋" w:cs="仿宋"/>
          <w:sz w:val="24"/>
          <w:szCs w:val="24"/>
        </w:rPr>
        <w:t>40%</w:t>
      </w:r>
      <w:r w:rsidR="00D0728E" w:rsidRPr="00D0728E">
        <w:rPr>
          <w:rFonts w:ascii="仿宋" w:eastAsia="仿宋" w:hAnsi="仿宋" w:cs="仿宋" w:hint="eastAsia"/>
          <w:sz w:val="24"/>
          <w:szCs w:val="24"/>
        </w:rPr>
        <w:t>，</w:t>
      </w:r>
      <w:r w:rsidRPr="00D0728E">
        <w:rPr>
          <w:rFonts w:ascii="仿宋" w:eastAsia="仿宋" w:hAnsi="仿宋" w:cs="仿宋" w:hint="eastAsia"/>
          <w:sz w:val="24"/>
          <w:szCs w:val="24"/>
        </w:rPr>
        <w:t>其余的5</w:t>
      </w:r>
      <w:r w:rsidRPr="00D0728E">
        <w:rPr>
          <w:rFonts w:ascii="仿宋" w:eastAsia="仿宋" w:hAnsi="仿宋" w:cs="仿宋"/>
          <w:sz w:val="24"/>
          <w:szCs w:val="24"/>
        </w:rPr>
        <w:t>%</w:t>
      </w:r>
      <w:r w:rsidRPr="00D0728E">
        <w:rPr>
          <w:rFonts w:ascii="仿宋" w:eastAsia="仿宋" w:hAnsi="仿宋" w:cs="仿宋" w:hint="eastAsia"/>
          <w:sz w:val="24"/>
          <w:szCs w:val="24"/>
        </w:rPr>
        <w:t>服务期满后1</w:t>
      </w:r>
      <w:r w:rsidRPr="00D0728E">
        <w:rPr>
          <w:rFonts w:ascii="仿宋" w:eastAsia="仿宋" w:hAnsi="仿宋" w:cs="仿宋"/>
          <w:sz w:val="24"/>
          <w:szCs w:val="24"/>
        </w:rPr>
        <w:t>5</w:t>
      </w:r>
      <w:r w:rsidRPr="00D0728E">
        <w:rPr>
          <w:rFonts w:ascii="仿宋" w:eastAsia="仿宋" w:hAnsi="仿宋" w:cs="仿宋" w:hint="eastAsia"/>
          <w:sz w:val="24"/>
          <w:szCs w:val="24"/>
        </w:rPr>
        <w:t>个工作日内支付。</w:t>
      </w:r>
    </w:p>
    <w:p w:rsidR="00186318" w:rsidRPr="00186318" w:rsidRDefault="00186318" w:rsidP="00186318">
      <w:pPr>
        <w:autoSpaceDE w:val="0"/>
        <w:autoSpaceDN w:val="0"/>
        <w:adjustRightInd w:val="0"/>
        <w:spacing w:before="120"/>
        <w:ind w:firstLineChars="200" w:firstLine="480"/>
        <w:rPr>
          <w:rFonts w:ascii="仿宋_GB2312" w:eastAsia="仿宋_GB2312" w:hAnsi="仿宋" w:cs="仿宋"/>
          <w:sz w:val="24"/>
          <w:szCs w:val="24"/>
        </w:rPr>
      </w:pPr>
    </w:p>
    <w:p w:rsidR="006B0427" w:rsidRPr="00186318" w:rsidRDefault="006B0427" w:rsidP="00186318">
      <w:pPr>
        <w:pStyle w:val="afff7"/>
        <w:spacing w:line="420" w:lineRule="exact"/>
        <w:rPr>
          <w:rFonts w:ascii="仿宋" w:eastAsia="仿宋" w:hAnsi="仿宋" w:cs="仿宋"/>
          <w:sz w:val="24"/>
          <w:szCs w:val="24"/>
        </w:rPr>
      </w:pPr>
    </w:p>
    <w:p w:rsidR="007E2B63" w:rsidRDefault="007E2B63" w:rsidP="007E2B63">
      <w:pPr>
        <w:autoSpaceDE w:val="0"/>
        <w:autoSpaceDN w:val="0"/>
        <w:adjustRightInd w:val="0"/>
        <w:spacing w:line="440" w:lineRule="exact"/>
        <w:ind w:firstLineChars="200" w:firstLine="480"/>
        <w:rPr>
          <w:rFonts w:ascii="仿宋" w:eastAsia="仿宋" w:hAnsi="仿宋" w:cs="仿宋"/>
          <w:sz w:val="24"/>
          <w:szCs w:val="24"/>
        </w:rPr>
      </w:pPr>
    </w:p>
    <w:p w:rsidR="007E2B63" w:rsidRDefault="007E2B63" w:rsidP="007E2B63">
      <w:pPr>
        <w:autoSpaceDE w:val="0"/>
        <w:autoSpaceDN w:val="0"/>
        <w:adjustRightInd w:val="0"/>
        <w:spacing w:line="440" w:lineRule="exact"/>
        <w:ind w:firstLineChars="200" w:firstLine="480"/>
        <w:rPr>
          <w:rFonts w:ascii="仿宋" w:eastAsia="仿宋" w:hAnsi="仿宋" w:cs="仿宋"/>
          <w:sz w:val="24"/>
          <w:szCs w:val="24"/>
        </w:rPr>
      </w:pPr>
    </w:p>
    <w:p w:rsidR="007E2B63" w:rsidRDefault="007E2B63" w:rsidP="007E2B63">
      <w:pPr>
        <w:autoSpaceDE w:val="0"/>
        <w:autoSpaceDN w:val="0"/>
        <w:adjustRightInd w:val="0"/>
        <w:spacing w:before="120"/>
        <w:ind w:firstLineChars="200" w:firstLine="480"/>
        <w:rPr>
          <w:rFonts w:ascii="仿宋" w:eastAsia="仿宋" w:hAnsi="仿宋" w:cs="仿宋"/>
          <w:sz w:val="24"/>
          <w:szCs w:val="24"/>
        </w:rPr>
      </w:pPr>
    </w:p>
    <w:p w:rsidR="00ED7B9A" w:rsidRDefault="00ED7B9A" w:rsidP="00ED7B9A">
      <w:pPr>
        <w:snapToGrid w:val="0"/>
        <w:spacing w:line="440" w:lineRule="exact"/>
        <w:ind w:left="238"/>
        <w:rPr>
          <w:rFonts w:ascii="仿宋" w:eastAsia="仿宋" w:hAnsi="仿宋"/>
          <w:spacing w:val="40"/>
          <w:kern w:val="0"/>
          <w:sz w:val="36"/>
          <w:szCs w:val="36"/>
        </w:rPr>
        <w:sectPr w:rsidR="00ED7B9A">
          <w:headerReference w:type="default" r:id="rId17"/>
          <w:footerReference w:type="even" r:id="rId18"/>
          <w:footerReference w:type="default" r:id="rId19"/>
          <w:headerReference w:type="first" r:id="rId20"/>
          <w:footerReference w:type="first" r:id="rId21"/>
          <w:pgSz w:w="11906" w:h="16838"/>
          <w:pgMar w:top="1418" w:right="1418" w:bottom="1418" w:left="1588" w:header="851" w:footer="992" w:gutter="0"/>
          <w:cols w:space="720"/>
          <w:docGrid w:type="lines" w:linePitch="312"/>
        </w:sectPr>
      </w:pPr>
    </w:p>
    <w:p w:rsidR="00ED7B9A" w:rsidRDefault="00ED7B9A" w:rsidP="00ED7B9A">
      <w:pPr>
        <w:spacing w:before="120"/>
        <w:ind w:firstLineChars="100" w:firstLine="360"/>
        <w:jc w:val="center"/>
        <w:rPr>
          <w:rFonts w:ascii="仿宋" w:eastAsia="仿宋" w:hAnsi="仿宋"/>
          <w:sz w:val="24"/>
          <w:szCs w:val="24"/>
        </w:rPr>
      </w:pPr>
      <w:r>
        <w:rPr>
          <w:rFonts w:ascii="仿宋" w:eastAsia="仿宋" w:hAnsi="仿宋" w:hint="eastAsia"/>
          <w:sz w:val="36"/>
          <w:szCs w:val="36"/>
        </w:rPr>
        <w:lastRenderedPageBreak/>
        <w:t>第五章  杭州市富阳区政府采购合同主要条款</w:t>
      </w:r>
    </w:p>
    <w:p w:rsidR="00ED7B9A" w:rsidRDefault="00ED7B9A" w:rsidP="00ED7B9A">
      <w:pPr>
        <w:widowControl/>
        <w:overflowPunct w:val="0"/>
        <w:autoSpaceDE w:val="0"/>
        <w:autoSpaceDN w:val="0"/>
        <w:adjustRightInd w:val="0"/>
        <w:snapToGrid w:val="0"/>
        <w:spacing w:before="120" w:line="360" w:lineRule="auto"/>
        <w:jc w:val="center"/>
        <w:textAlignment w:val="baseline"/>
        <w:rPr>
          <w:rFonts w:ascii="仿宋" w:eastAsia="仿宋" w:hAnsi="仿宋" w:cs="仿宋_GB2312"/>
          <w:b/>
          <w:bCs/>
          <w:kern w:val="0"/>
          <w:sz w:val="28"/>
          <w:szCs w:val="28"/>
        </w:rPr>
      </w:pPr>
      <w:r>
        <w:rPr>
          <w:rFonts w:ascii="仿宋" w:eastAsia="仿宋" w:hAnsi="仿宋" w:cs="仿宋_GB2312" w:hint="eastAsia"/>
          <w:b/>
          <w:bCs/>
          <w:kern w:val="0"/>
          <w:sz w:val="28"/>
          <w:szCs w:val="28"/>
        </w:rPr>
        <w:t>（本合同为合同样稿，最终稿由三方协商后确定）</w:t>
      </w:r>
    </w:p>
    <w:p w:rsidR="00B1456A" w:rsidRDefault="00B1456A" w:rsidP="00B1456A">
      <w:pPr>
        <w:widowControl/>
        <w:overflowPunct w:val="0"/>
        <w:autoSpaceDE w:val="0"/>
        <w:autoSpaceDN w:val="0"/>
        <w:adjustRightInd w:val="0"/>
        <w:snapToGrid w:val="0"/>
        <w:spacing w:line="360" w:lineRule="auto"/>
        <w:ind w:firstLineChars="196" w:firstLine="470"/>
        <w:jc w:val="left"/>
        <w:textAlignment w:val="baseline"/>
        <w:rPr>
          <w:rFonts w:ascii="仿宋" w:eastAsia="仿宋" w:hAnsi="仿宋" w:cs="仿宋"/>
          <w:bCs/>
          <w:kern w:val="0"/>
          <w:sz w:val="24"/>
          <w:szCs w:val="24"/>
        </w:rPr>
      </w:pPr>
      <w:r>
        <w:rPr>
          <w:rFonts w:ascii="仿宋" w:eastAsia="仿宋" w:hAnsi="仿宋" w:cs="仿宋" w:hint="eastAsia"/>
          <w:bCs/>
          <w:kern w:val="0"/>
          <w:sz w:val="24"/>
          <w:szCs w:val="24"/>
        </w:rPr>
        <w:t>甲  方（使用方）：</w:t>
      </w:r>
    </w:p>
    <w:p w:rsidR="00B1456A" w:rsidRDefault="00B1456A" w:rsidP="00B1456A">
      <w:pPr>
        <w:widowControl/>
        <w:overflowPunct w:val="0"/>
        <w:autoSpaceDE w:val="0"/>
        <w:autoSpaceDN w:val="0"/>
        <w:adjustRightInd w:val="0"/>
        <w:snapToGrid w:val="0"/>
        <w:spacing w:line="360" w:lineRule="auto"/>
        <w:ind w:firstLineChars="196" w:firstLine="470"/>
        <w:jc w:val="left"/>
        <w:textAlignment w:val="baseline"/>
        <w:rPr>
          <w:rFonts w:ascii="仿宋" w:eastAsia="仿宋" w:hAnsi="仿宋" w:cs="仿宋"/>
          <w:bCs/>
          <w:kern w:val="0"/>
          <w:sz w:val="24"/>
          <w:szCs w:val="24"/>
        </w:rPr>
      </w:pPr>
      <w:r>
        <w:rPr>
          <w:rFonts w:ascii="仿宋" w:eastAsia="仿宋" w:hAnsi="仿宋" w:cs="仿宋" w:hint="eastAsia"/>
          <w:bCs/>
          <w:kern w:val="0"/>
          <w:sz w:val="24"/>
          <w:szCs w:val="24"/>
        </w:rPr>
        <w:t>乙  方（供货方）：</w:t>
      </w:r>
    </w:p>
    <w:p w:rsidR="00B1456A" w:rsidRDefault="00B1456A" w:rsidP="00B1456A">
      <w:pPr>
        <w:widowControl/>
        <w:overflowPunct w:val="0"/>
        <w:autoSpaceDE w:val="0"/>
        <w:autoSpaceDN w:val="0"/>
        <w:adjustRightInd w:val="0"/>
        <w:snapToGrid w:val="0"/>
        <w:spacing w:line="360" w:lineRule="auto"/>
        <w:ind w:firstLineChars="196" w:firstLine="470"/>
        <w:jc w:val="left"/>
        <w:textAlignment w:val="baseline"/>
        <w:rPr>
          <w:rFonts w:ascii="仿宋" w:eastAsia="仿宋" w:hAnsi="仿宋" w:cs="仿宋"/>
          <w:bCs/>
          <w:kern w:val="0"/>
          <w:sz w:val="24"/>
          <w:szCs w:val="24"/>
        </w:rPr>
      </w:pPr>
      <w:proofErr w:type="gramStart"/>
      <w:r>
        <w:rPr>
          <w:rFonts w:ascii="仿宋" w:eastAsia="仿宋" w:hAnsi="仿宋" w:cs="仿宋" w:hint="eastAsia"/>
          <w:bCs/>
          <w:kern w:val="0"/>
          <w:sz w:val="24"/>
          <w:szCs w:val="24"/>
        </w:rPr>
        <w:t>鉴证</w:t>
      </w:r>
      <w:proofErr w:type="gramEnd"/>
      <w:r>
        <w:rPr>
          <w:rFonts w:ascii="仿宋" w:eastAsia="仿宋" w:hAnsi="仿宋" w:cs="仿宋" w:hint="eastAsia"/>
          <w:bCs/>
          <w:kern w:val="0"/>
          <w:sz w:val="24"/>
          <w:szCs w:val="24"/>
        </w:rPr>
        <w:t>方（招标方）：</w:t>
      </w:r>
      <w:r>
        <w:rPr>
          <w:rFonts w:ascii="仿宋" w:eastAsia="仿宋" w:hAnsi="仿宋" w:hint="eastAsia"/>
          <w:kern w:val="0"/>
          <w:sz w:val="24"/>
        </w:rPr>
        <w:t>浙江华诚建设工程咨询有限公司</w:t>
      </w:r>
    </w:p>
    <w:p w:rsidR="00B1456A" w:rsidRDefault="00B1456A" w:rsidP="00B1456A">
      <w:pPr>
        <w:pStyle w:val="aff"/>
        <w:adjustRightInd w:val="0"/>
        <w:snapToGrid w:val="0"/>
        <w:spacing w:beforeLines="0" w:after="120" w:line="360" w:lineRule="auto"/>
        <w:ind w:firstLineChars="198" w:firstLine="475"/>
        <w:rPr>
          <w:rFonts w:ascii="仿宋" w:eastAsia="仿宋" w:hAnsi="仿宋" w:cs="仿宋"/>
        </w:rPr>
      </w:pPr>
      <w:r>
        <w:rPr>
          <w:rFonts w:ascii="仿宋" w:eastAsia="仿宋" w:hAnsi="仿宋" w:hint="eastAsia"/>
          <w:kern w:val="0"/>
        </w:rPr>
        <w:t>浙江华诚建设工程咨询有限公司</w:t>
      </w:r>
      <w:r>
        <w:rPr>
          <w:rFonts w:ascii="仿宋" w:eastAsia="仿宋" w:hAnsi="仿宋" w:cs="仿宋" w:hint="eastAsia"/>
        </w:rPr>
        <w:t>经过公开招标采购（编号：），确定***********为中标单位，甲、乙双方经协商，达成以下条款：</w:t>
      </w:r>
    </w:p>
    <w:p w:rsidR="00B1456A" w:rsidRDefault="00B1456A" w:rsidP="00B1456A">
      <w:pPr>
        <w:pStyle w:val="aff"/>
        <w:adjustRightInd w:val="0"/>
        <w:snapToGrid w:val="0"/>
        <w:spacing w:beforeLines="0" w:after="120" w:line="360" w:lineRule="auto"/>
        <w:ind w:firstLineChars="198" w:firstLine="477"/>
        <w:rPr>
          <w:rFonts w:ascii="仿宋" w:eastAsia="仿宋" w:hAnsi="仿宋" w:cs="仿宋"/>
          <w:bCs/>
        </w:rPr>
      </w:pPr>
      <w:r>
        <w:rPr>
          <w:rFonts w:ascii="仿宋" w:eastAsia="仿宋" w:hAnsi="仿宋" w:cs="仿宋" w:hint="eastAsia"/>
          <w:b/>
        </w:rPr>
        <w:t>第一条：采购商品清单及合同价格</w:t>
      </w:r>
    </w:p>
    <w:p w:rsidR="00B1456A" w:rsidRDefault="00B1456A" w:rsidP="00B1456A">
      <w:pPr>
        <w:widowControl/>
        <w:overflowPunct w:val="0"/>
        <w:autoSpaceDE w:val="0"/>
        <w:autoSpaceDN w:val="0"/>
        <w:adjustRightInd w:val="0"/>
        <w:snapToGrid w:val="0"/>
        <w:spacing w:line="360" w:lineRule="auto"/>
        <w:ind w:leftChars="-81" w:left="-170" w:firstLineChars="2800" w:firstLine="6720"/>
        <w:jc w:val="left"/>
        <w:textAlignment w:val="baseline"/>
        <w:rPr>
          <w:rFonts w:ascii="仿宋" w:eastAsia="仿宋" w:hAnsi="仿宋" w:cs="仿宋"/>
          <w:kern w:val="0"/>
          <w:sz w:val="24"/>
          <w:szCs w:val="24"/>
        </w:rPr>
      </w:pPr>
      <w:r>
        <w:rPr>
          <w:rFonts w:ascii="仿宋" w:eastAsia="仿宋" w:hAnsi="仿宋" w:cs="仿宋" w:hint="eastAsia"/>
          <w:kern w:val="0"/>
          <w:sz w:val="24"/>
          <w:szCs w:val="24"/>
        </w:rPr>
        <w:t>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82"/>
        <w:gridCol w:w="1559"/>
        <w:gridCol w:w="992"/>
        <w:gridCol w:w="1276"/>
      </w:tblGrid>
      <w:tr w:rsidR="00B1456A" w:rsidTr="004222E4">
        <w:trPr>
          <w:cantSplit/>
          <w:trHeight w:val="377"/>
        </w:trPr>
        <w:tc>
          <w:tcPr>
            <w:tcW w:w="1980" w:type="dxa"/>
            <w:tcBorders>
              <w:top w:val="single" w:sz="4" w:space="0" w:color="auto"/>
              <w:left w:val="single" w:sz="4" w:space="0" w:color="auto"/>
              <w:bottom w:val="single" w:sz="4" w:space="0" w:color="auto"/>
              <w:right w:val="single" w:sz="4" w:space="0" w:color="auto"/>
            </w:tcBorders>
            <w:vAlign w:val="center"/>
          </w:tcPr>
          <w:p w:rsidR="00B1456A" w:rsidRDefault="00B1456A" w:rsidP="004222E4">
            <w:pPr>
              <w:spacing w:line="360" w:lineRule="auto"/>
              <w:ind w:left="-170"/>
              <w:jc w:val="center"/>
              <w:rPr>
                <w:rFonts w:ascii="仿宋" w:eastAsia="仿宋" w:hAnsi="仿宋" w:cs="仿宋"/>
                <w:sz w:val="24"/>
                <w:szCs w:val="24"/>
              </w:rPr>
            </w:pPr>
            <w:r>
              <w:rPr>
                <w:rFonts w:ascii="仿宋" w:eastAsia="仿宋" w:hAnsi="仿宋" w:cs="仿宋" w:hint="eastAsia"/>
                <w:sz w:val="24"/>
                <w:szCs w:val="24"/>
              </w:rPr>
              <w:t>品名型号</w:t>
            </w:r>
          </w:p>
        </w:tc>
        <w:tc>
          <w:tcPr>
            <w:tcW w:w="2982" w:type="dxa"/>
            <w:tcBorders>
              <w:top w:val="single" w:sz="4" w:space="0" w:color="auto"/>
              <w:left w:val="single" w:sz="4" w:space="0" w:color="auto"/>
              <w:bottom w:val="single" w:sz="4" w:space="0" w:color="auto"/>
              <w:right w:val="single" w:sz="4" w:space="0" w:color="auto"/>
            </w:tcBorders>
            <w:vAlign w:val="center"/>
          </w:tcPr>
          <w:p w:rsidR="00B1456A" w:rsidRDefault="00B1456A" w:rsidP="004222E4">
            <w:pPr>
              <w:spacing w:line="360" w:lineRule="auto"/>
              <w:ind w:left="-170"/>
              <w:jc w:val="center"/>
              <w:rPr>
                <w:rFonts w:ascii="仿宋" w:eastAsia="仿宋" w:hAnsi="仿宋" w:cs="仿宋"/>
                <w:sz w:val="24"/>
                <w:szCs w:val="24"/>
              </w:rPr>
            </w:pPr>
            <w:r>
              <w:rPr>
                <w:rFonts w:ascii="仿宋" w:eastAsia="仿宋" w:hAnsi="仿宋" w:cs="仿宋" w:hint="eastAsia"/>
                <w:sz w:val="24"/>
                <w:szCs w:val="24"/>
              </w:rPr>
              <w:t>配     置</w:t>
            </w:r>
          </w:p>
        </w:tc>
        <w:tc>
          <w:tcPr>
            <w:tcW w:w="1559" w:type="dxa"/>
            <w:tcBorders>
              <w:top w:val="single" w:sz="4" w:space="0" w:color="auto"/>
              <w:left w:val="single" w:sz="4" w:space="0" w:color="auto"/>
              <w:bottom w:val="single" w:sz="4" w:space="0" w:color="auto"/>
              <w:right w:val="single" w:sz="4" w:space="0" w:color="auto"/>
            </w:tcBorders>
            <w:vAlign w:val="center"/>
          </w:tcPr>
          <w:p w:rsidR="00B1456A" w:rsidRDefault="00B1456A" w:rsidP="004222E4">
            <w:pPr>
              <w:spacing w:line="360" w:lineRule="auto"/>
              <w:jc w:val="center"/>
              <w:rPr>
                <w:rFonts w:ascii="仿宋" w:eastAsia="仿宋" w:hAnsi="仿宋" w:cs="仿宋"/>
                <w:sz w:val="24"/>
                <w:szCs w:val="24"/>
              </w:rPr>
            </w:pPr>
            <w:r>
              <w:rPr>
                <w:rFonts w:ascii="仿宋" w:eastAsia="仿宋" w:hAnsi="仿宋" w:cs="仿宋" w:hint="eastAsia"/>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B1456A" w:rsidRDefault="00B1456A" w:rsidP="004222E4">
            <w:pPr>
              <w:spacing w:line="360" w:lineRule="auto"/>
              <w:jc w:val="center"/>
              <w:rPr>
                <w:rFonts w:ascii="仿宋" w:eastAsia="仿宋" w:hAnsi="仿宋" w:cs="仿宋"/>
                <w:sz w:val="24"/>
                <w:szCs w:val="24"/>
              </w:rPr>
            </w:pPr>
            <w:r>
              <w:rPr>
                <w:rFonts w:ascii="仿宋" w:eastAsia="仿宋" w:hAnsi="仿宋" w:cs="仿宋" w:hint="eastAsia"/>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B1456A" w:rsidRDefault="00B1456A" w:rsidP="004222E4">
            <w:pPr>
              <w:spacing w:line="360" w:lineRule="auto"/>
              <w:ind w:left="-170"/>
              <w:jc w:val="center"/>
              <w:rPr>
                <w:rFonts w:ascii="仿宋" w:eastAsia="仿宋" w:hAnsi="仿宋" w:cs="仿宋"/>
                <w:sz w:val="24"/>
                <w:szCs w:val="24"/>
              </w:rPr>
            </w:pPr>
            <w:r>
              <w:rPr>
                <w:rFonts w:ascii="仿宋" w:eastAsia="仿宋" w:hAnsi="仿宋" w:cs="仿宋" w:hint="eastAsia"/>
                <w:sz w:val="24"/>
                <w:szCs w:val="24"/>
              </w:rPr>
              <w:t>总价</w:t>
            </w:r>
          </w:p>
        </w:tc>
      </w:tr>
      <w:tr w:rsidR="00B1456A" w:rsidTr="004222E4">
        <w:trPr>
          <w:cantSplit/>
          <w:trHeight w:val="371"/>
        </w:trPr>
        <w:tc>
          <w:tcPr>
            <w:tcW w:w="1980" w:type="dxa"/>
            <w:tcBorders>
              <w:top w:val="single" w:sz="4" w:space="0" w:color="auto"/>
              <w:left w:val="single" w:sz="4" w:space="0" w:color="auto"/>
              <w:bottom w:val="single" w:sz="4" w:space="0" w:color="auto"/>
              <w:right w:val="single" w:sz="4" w:space="0" w:color="auto"/>
            </w:tcBorders>
            <w:vAlign w:val="center"/>
          </w:tcPr>
          <w:p w:rsidR="00B1456A" w:rsidRDefault="00B1456A" w:rsidP="004222E4">
            <w:pPr>
              <w:spacing w:line="360" w:lineRule="auto"/>
              <w:ind w:left="-170"/>
              <w:jc w:val="center"/>
              <w:rPr>
                <w:rFonts w:ascii="仿宋" w:eastAsia="仿宋" w:hAnsi="仿宋" w:cs="仿宋"/>
                <w:sz w:val="24"/>
                <w:szCs w:val="24"/>
              </w:rPr>
            </w:pPr>
          </w:p>
        </w:tc>
        <w:tc>
          <w:tcPr>
            <w:tcW w:w="2982" w:type="dxa"/>
            <w:tcBorders>
              <w:top w:val="single" w:sz="4" w:space="0" w:color="auto"/>
              <w:left w:val="single" w:sz="4" w:space="0" w:color="auto"/>
              <w:bottom w:val="single" w:sz="4" w:space="0" w:color="auto"/>
              <w:right w:val="single" w:sz="4" w:space="0" w:color="auto"/>
            </w:tcBorders>
            <w:vAlign w:val="center"/>
          </w:tcPr>
          <w:p w:rsidR="00B1456A" w:rsidRDefault="00B1456A" w:rsidP="004222E4">
            <w:pPr>
              <w:spacing w:line="360" w:lineRule="auto"/>
              <w:ind w:left="-170"/>
              <w:jc w:val="center"/>
              <w:rPr>
                <w:rFonts w:ascii="仿宋" w:eastAsia="仿宋" w:hAnsi="仿宋" w:cs="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1456A" w:rsidRDefault="00B1456A" w:rsidP="004222E4">
            <w:pPr>
              <w:spacing w:line="360" w:lineRule="auto"/>
              <w:jc w:val="center"/>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1456A" w:rsidRDefault="00B1456A" w:rsidP="004222E4">
            <w:pPr>
              <w:spacing w:line="360" w:lineRule="auto"/>
              <w:jc w:val="center"/>
              <w:rPr>
                <w:rFonts w:ascii="仿宋" w:eastAsia="仿宋" w:hAnsi="仿宋" w:cs="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1456A" w:rsidRDefault="00B1456A" w:rsidP="004222E4">
            <w:pPr>
              <w:spacing w:line="360" w:lineRule="auto"/>
              <w:ind w:left="-170"/>
              <w:jc w:val="center"/>
              <w:rPr>
                <w:rFonts w:ascii="仿宋" w:eastAsia="仿宋" w:hAnsi="仿宋" w:cs="仿宋"/>
                <w:sz w:val="24"/>
                <w:szCs w:val="24"/>
              </w:rPr>
            </w:pPr>
          </w:p>
        </w:tc>
      </w:tr>
      <w:tr w:rsidR="00B1456A" w:rsidTr="004222E4">
        <w:trPr>
          <w:cantSplit/>
          <w:trHeight w:val="365"/>
        </w:trPr>
        <w:tc>
          <w:tcPr>
            <w:tcW w:w="7513" w:type="dxa"/>
            <w:gridSpan w:val="4"/>
            <w:tcBorders>
              <w:top w:val="single" w:sz="4" w:space="0" w:color="auto"/>
              <w:left w:val="single" w:sz="4" w:space="0" w:color="auto"/>
              <w:bottom w:val="single" w:sz="4" w:space="0" w:color="auto"/>
              <w:right w:val="single" w:sz="4" w:space="0" w:color="auto"/>
            </w:tcBorders>
            <w:vAlign w:val="center"/>
          </w:tcPr>
          <w:p w:rsidR="00B1456A" w:rsidRDefault="00B1456A" w:rsidP="004222E4">
            <w:pPr>
              <w:spacing w:line="360" w:lineRule="auto"/>
              <w:ind w:left="-108"/>
              <w:rPr>
                <w:rFonts w:ascii="仿宋" w:eastAsia="仿宋" w:hAnsi="仿宋" w:cs="仿宋"/>
                <w:sz w:val="24"/>
                <w:szCs w:val="24"/>
              </w:rPr>
            </w:pPr>
            <w:r>
              <w:rPr>
                <w:rFonts w:ascii="仿宋" w:eastAsia="仿宋" w:hAnsi="仿宋" w:cs="仿宋" w:hint="eastAsia"/>
                <w:sz w:val="24"/>
                <w:szCs w:val="24"/>
              </w:rPr>
              <w:t>合计：</w:t>
            </w:r>
          </w:p>
        </w:tc>
        <w:tc>
          <w:tcPr>
            <w:tcW w:w="1276" w:type="dxa"/>
            <w:tcBorders>
              <w:top w:val="single" w:sz="4" w:space="0" w:color="auto"/>
              <w:left w:val="single" w:sz="4" w:space="0" w:color="auto"/>
              <w:bottom w:val="single" w:sz="4" w:space="0" w:color="auto"/>
              <w:right w:val="single" w:sz="4" w:space="0" w:color="auto"/>
            </w:tcBorders>
            <w:vAlign w:val="center"/>
          </w:tcPr>
          <w:p w:rsidR="00B1456A" w:rsidRDefault="00B1456A" w:rsidP="004222E4">
            <w:pPr>
              <w:spacing w:line="360" w:lineRule="auto"/>
              <w:ind w:left="-170"/>
              <w:jc w:val="center"/>
              <w:rPr>
                <w:rFonts w:ascii="仿宋" w:eastAsia="仿宋" w:hAnsi="仿宋" w:cs="仿宋"/>
                <w:sz w:val="24"/>
                <w:szCs w:val="24"/>
              </w:rPr>
            </w:pPr>
          </w:p>
        </w:tc>
      </w:tr>
      <w:tr w:rsidR="00B1456A" w:rsidTr="004222E4">
        <w:trPr>
          <w:cantSplit/>
          <w:trHeight w:val="455"/>
        </w:trPr>
        <w:tc>
          <w:tcPr>
            <w:tcW w:w="8789" w:type="dxa"/>
            <w:gridSpan w:val="5"/>
            <w:tcBorders>
              <w:top w:val="single" w:sz="4" w:space="0" w:color="auto"/>
              <w:left w:val="single" w:sz="4" w:space="0" w:color="auto"/>
              <w:bottom w:val="single" w:sz="4" w:space="0" w:color="auto"/>
              <w:right w:val="single" w:sz="4" w:space="0" w:color="auto"/>
            </w:tcBorders>
            <w:vAlign w:val="center"/>
          </w:tcPr>
          <w:p w:rsidR="00B1456A" w:rsidRDefault="00B1456A" w:rsidP="004222E4">
            <w:pPr>
              <w:spacing w:line="360" w:lineRule="auto"/>
              <w:ind w:leftChars="-29" w:left="-1" w:hangingChars="25" w:hanging="60"/>
              <w:rPr>
                <w:rFonts w:ascii="仿宋" w:eastAsia="仿宋" w:hAnsi="仿宋" w:cs="仿宋"/>
                <w:sz w:val="24"/>
                <w:szCs w:val="24"/>
              </w:rPr>
            </w:pPr>
            <w:r>
              <w:rPr>
                <w:rFonts w:ascii="仿宋" w:eastAsia="仿宋" w:hAnsi="仿宋" w:cs="仿宋" w:hint="eastAsia"/>
                <w:sz w:val="24"/>
                <w:szCs w:val="24"/>
              </w:rPr>
              <w:t>合同总价（人民币大写）：            元整</w:t>
            </w:r>
          </w:p>
        </w:tc>
      </w:tr>
    </w:tbl>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t>注：以上合同总价包含产品到达用户并能正常使用所需的一切费用。</w:t>
      </w:r>
    </w:p>
    <w:p w:rsidR="00B1456A" w:rsidRDefault="00B1456A" w:rsidP="00727206">
      <w:pPr>
        <w:widowControl/>
        <w:overflowPunct w:val="0"/>
        <w:autoSpaceDE w:val="0"/>
        <w:autoSpaceDN w:val="0"/>
        <w:adjustRightInd w:val="0"/>
        <w:snapToGrid w:val="0"/>
        <w:spacing w:line="420" w:lineRule="exact"/>
        <w:ind w:firstLineChars="200" w:firstLine="482"/>
        <w:jc w:val="left"/>
        <w:textAlignment w:val="baseline"/>
        <w:rPr>
          <w:rFonts w:ascii="仿宋" w:eastAsia="仿宋" w:hAnsi="仿宋" w:cs="仿宋"/>
          <w:b/>
          <w:bCs/>
          <w:kern w:val="0"/>
          <w:sz w:val="24"/>
          <w:szCs w:val="24"/>
        </w:rPr>
      </w:pPr>
      <w:r>
        <w:rPr>
          <w:rFonts w:ascii="仿宋" w:eastAsia="仿宋" w:hAnsi="仿宋" w:cs="仿宋" w:hint="eastAsia"/>
          <w:b/>
          <w:bCs/>
          <w:kern w:val="0"/>
          <w:sz w:val="24"/>
          <w:szCs w:val="24"/>
        </w:rPr>
        <w:t>第二条：质量保证</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t>乙方保证本合同中所供应的商品符合国家技术规格和质量标准的出产合格产品。所供产品必须是合法渠道，验收时乙方有出示合法进货单的义务。如发生所供商品与合同不符，甲方有权拒收或退货，由此产生的一切责任和后果由乙方承担。</w:t>
      </w:r>
    </w:p>
    <w:p w:rsidR="00B1456A" w:rsidRDefault="00B1456A" w:rsidP="00727206">
      <w:pPr>
        <w:widowControl/>
        <w:overflowPunct w:val="0"/>
        <w:autoSpaceDE w:val="0"/>
        <w:autoSpaceDN w:val="0"/>
        <w:adjustRightInd w:val="0"/>
        <w:snapToGrid w:val="0"/>
        <w:spacing w:line="420" w:lineRule="exact"/>
        <w:ind w:firstLineChars="196" w:firstLine="472"/>
        <w:jc w:val="left"/>
        <w:textAlignment w:val="baseline"/>
        <w:rPr>
          <w:rFonts w:ascii="仿宋" w:eastAsia="仿宋" w:hAnsi="仿宋" w:cs="仿宋"/>
          <w:b/>
          <w:bCs/>
          <w:kern w:val="0"/>
          <w:sz w:val="24"/>
          <w:szCs w:val="24"/>
        </w:rPr>
      </w:pPr>
      <w:r>
        <w:rPr>
          <w:rFonts w:ascii="仿宋" w:eastAsia="仿宋" w:hAnsi="仿宋" w:cs="仿宋" w:hint="eastAsia"/>
          <w:b/>
          <w:bCs/>
          <w:kern w:val="0"/>
          <w:sz w:val="24"/>
          <w:szCs w:val="24"/>
        </w:rPr>
        <w:t>第三条：交货时间、地点</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bCs/>
          <w:kern w:val="0"/>
          <w:sz w:val="24"/>
          <w:szCs w:val="24"/>
        </w:rPr>
        <w:t>1.中标人收到中标通知后，立即签订供货合同；合同生效后的</w:t>
      </w:r>
      <w:r>
        <w:rPr>
          <w:rFonts w:ascii="仿宋" w:eastAsia="仿宋" w:hAnsi="仿宋" w:cs="仿宋" w:hint="eastAsia"/>
          <w:bCs/>
          <w:kern w:val="0"/>
          <w:sz w:val="24"/>
          <w:szCs w:val="24"/>
          <w:u w:val="single"/>
        </w:rPr>
        <w:t xml:space="preserve">  </w:t>
      </w:r>
      <w:r>
        <w:rPr>
          <w:rFonts w:ascii="仿宋" w:eastAsia="仿宋" w:hAnsi="仿宋" w:cs="仿宋" w:hint="eastAsia"/>
          <w:bCs/>
          <w:kern w:val="0"/>
          <w:sz w:val="24"/>
          <w:szCs w:val="24"/>
        </w:rPr>
        <w:t>天内，派人员到甲方指定地点开展工作。</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bCs/>
          <w:kern w:val="0"/>
          <w:sz w:val="24"/>
          <w:szCs w:val="24"/>
        </w:rPr>
      </w:pPr>
      <w:r>
        <w:rPr>
          <w:rFonts w:ascii="仿宋" w:eastAsia="仿宋" w:hAnsi="仿宋" w:cs="仿宋" w:hint="eastAsia"/>
          <w:kern w:val="0"/>
          <w:sz w:val="24"/>
          <w:szCs w:val="24"/>
        </w:rPr>
        <w:t>2.在所供商品交付使用时，乙方必须向甲方</w:t>
      </w:r>
      <w:r>
        <w:rPr>
          <w:rFonts w:ascii="仿宋" w:eastAsia="仿宋" w:hAnsi="仿宋" w:cs="仿宋" w:hint="eastAsia"/>
          <w:bCs/>
          <w:kern w:val="0"/>
          <w:sz w:val="24"/>
          <w:szCs w:val="24"/>
        </w:rPr>
        <w:t>提供发票、产品合格证、使用维修说明书、</w:t>
      </w:r>
      <w:r>
        <w:rPr>
          <w:rFonts w:ascii="仿宋" w:eastAsia="仿宋" w:hAnsi="仿宋" w:cs="仿宋" w:hint="eastAsia"/>
          <w:kern w:val="0"/>
          <w:sz w:val="24"/>
          <w:szCs w:val="24"/>
        </w:rPr>
        <w:t>质量保证书、保修卡等必须具备的相关资料和必备的附件。</w:t>
      </w:r>
      <w:r>
        <w:rPr>
          <w:rFonts w:ascii="仿宋" w:eastAsia="仿宋" w:hAnsi="仿宋" w:cs="仿宋" w:hint="eastAsia"/>
          <w:bCs/>
          <w:kern w:val="0"/>
          <w:sz w:val="24"/>
          <w:szCs w:val="24"/>
        </w:rPr>
        <w:t>为用户单位办理设备保修手续，并向用户提供原产服务承诺书原件。</w:t>
      </w:r>
      <w:r>
        <w:rPr>
          <w:rFonts w:ascii="仿宋" w:eastAsia="仿宋" w:hAnsi="仿宋" w:cs="仿宋" w:hint="eastAsia"/>
          <w:kern w:val="0"/>
          <w:sz w:val="24"/>
          <w:szCs w:val="24"/>
        </w:rPr>
        <w:t>乙</w:t>
      </w:r>
      <w:r>
        <w:rPr>
          <w:rFonts w:ascii="仿宋" w:eastAsia="仿宋" w:hAnsi="仿宋" w:cs="仿宋" w:hint="eastAsia"/>
          <w:bCs/>
          <w:kern w:val="0"/>
          <w:sz w:val="24"/>
          <w:szCs w:val="24"/>
        </w:rPr>
        <w:t>方必须提供切实、高效、优质的售后服务，主要产品按要求提供原厂家质</w:t>
      </w:r>
      <w:proofErr w:type="gramStart"/>
      <w:r>
        <w:rPr>
          <w:rFonts w:ascii="仿宋" w:eastAsia="仿宋" w:hAnsi="仿宋" w:cs="仿宋" w:hint="eastAsia"/>
          <w:bCs/>
          <w:kern w:val="0"/>
          <w:sz w:val="24"/>
          <w:szCs w:val="24"/>
        </w:rPr>
        <w:t>保承诺</w:t>
      </w:r>
      <w:proofErr w:type="gramEnd"/>
      <w:r>
        <w:rPr>
          <w:rFonts w:ascii="仿宋" w:eastAsia="仿宋" w:hAnsi="仿宋" w:cs="仿宋" w:hint="eastAsia"/>
          <w:bCs/>
          <w:kern w:val="0"/>
          <w:sz w:val="24"/>
          <w:szCs w:val="24"/>
        </w:rPr>
        <w:t>书。供货时，必须在商品的右侧</w:t>
      </w:r>
      <w:proofErr w:type="gramStart"/>
      <w:r>
        <w:rPr>
          <w:rFonts w:ascii="仿宋" w:eastAsia="仿宋" w:hAnsi="仿宋" w:cs="仿宋" w:hint="eastAsia"/>
          <w:bCs/>
          <w:kern w:val="0"/>
          <w:sz w:val="24"/>
          <w:szCs w:val="24"/>
        </w:rPr>
        <w:t>面显著</w:t>
      </w:r>
      <w:proofErr w:type="gramEnd"/>
      <w:r>
        <w:rPr>
          <w:rFonts w:ascii="仿宋" w:eastAsia="仿宋" w:hAnsi="仿宋" w:cs="仿宋" w:hint="eastAsia"/>
          <w:bCs/>
          <w:kern w:val="0"/>
          <w:sz w:val="24"/>
          <w:szCs w:val="24"/>
        </w:rPr>
        <w:t>位置粘贴公司标签，注明公司名称、地址、服务电话及供货日期等。具体</w:t>
      </w:r>
      <w:proofErr w:type="gramStart"/>
      <w:r>
        <w:rPr>
          <w:rFonts w:ascii="仿宋" w:eastAsia="仿宋" w:hAnsi="仿宋" w:cs="仿宋" w:hint="eastAsia"/>
          <w:bCs/>
          <w:kern w:val="0"/>
          <w:sz w:val="24"/>
          <w:szCs w:val="24"/>
        </w:rPr>
        <w:t>按富政采</w:t>
      </w:r>
      <w:proofErr w:type="gramEnd"/>
      <w:r>
        <w:rPr>
          <w:rFonts w:ascii="仿宋" w:eastAsia="仿宋" w:hAnsi="仿宋" w:cs="仿宋" w:hint="eastAsia"/>
          <w:bCs/>
          <w:kern w:val="0"/>
          <w:sz w:val="24"/>
          <w:szCs w:val="24"/>
        </w:rPr>
        <w:t>[2005]1号文件“关于加强政府采购售后服务工作的通知”办理。</w:t>
      </w:r>
    </w:p>
    <w:p w:rsidR="00B1456A" w:rsidRDefault="00B1456A" w:rsidP="00727206">
      <w:pPr>
        <w:widowControl/>
        <w:overflowPunct w:val="0"/>
        <w:autoSpaceDE w:val="0"/>
        <w:autoSpaceDN w:val="0"/>
        <w:adjustRightInd w:val="0"/>
        <w:snapToGrid w:val="0"/>
        <w:spacing w:line="420" w:lineRule="exact"/>
        <w:ind w:firstLineChars="196" w:firstLine="472"/>
        <w:jc w:val="left"/>
        <w:textAlignment w:val="baseline"/>
        <w:rPr>
          <w:rFonts w:ascii="仿宋" w:eastAsia="仿宋" w:hAnsi="仿宋" w:cs="仿宋"/>
          <w:b/>
          <w:bCs/>
          <w:kern w:val="0"/>
          <w:sz w:val="24"/>
          <w:szCs w:val="24"/>
        </w:rPr>
      </w:pPr>
      <w:r>
        <w:rPr>
          <w:rFonts w:ascii="仿宋" w:eastAsia="仿宋" w:hAnsi="仿宋" w:cs="仿宋" w:hint="eastAsia"/>
          <w:b/>
          <w:bCs/>
          <w:kern w:val="0"/>
          <w:sz w:val="24"/>
          <w:szCs w:val="24"/>
        </w:rPr>
        <w:t>第四条：售后服务</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lastRenderedPageBreak/>
        <w:t>1.合同项目从验收后合格之日起，乙方提供的商品保修</w:t>
      </w:r>
      <w:r w:rsidRPr="004825F6">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年。保修期满后，</w:t>
      </w:r>
      <w:proofErr w:type="gramStart"/>
      <w:r>
        <w:rPr>
          <w:rFonts w:ascii="仿宋" w:eastAsia="仿宋" w:hAnsi="仿宋" w:cs="仿宋" w:hint="eastAsia"/>
          <w:kern w:val="0"/>
          <w:sz w:val="24"/>
          <w:szCs w:val="24"/>
        </w:rPr>
        <w:t>乙方仍</w:t>
      </w:r>
      <w:proofErr w:type="gramEnd"/>
      <w:r>
        <w:rPr>
          <w:rFonts w:ascii="仿宋" w:eastAsia="仿宋" w:hAnsi="仿宋" w:cs="仿宋" w:hint="eastAsia"/>
          <w:kern w:val="0"/>
          <w:sz w:val="24"/>
          <w:szCs w:val="24"/>
        </w:rPr>
        <w:t>提供维护服务，收取成本费。</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t>2.乙方保证所供商品在保修期内发生故障时，最迟</w:t>
      </w:r>
      <w:r>
        <w:rPr>
          <w:rFonts w:ascii="仿宋" w:eastAsia="仿宋" w:hAnsi="仿宋" w:cs="仿宋" w:hint="eastAsia"/>
          <w:kern w:val="0"/>
          <w:sz w:val="24"/>
          <w:szCs w:val="24"/>
          <w:u w:val="single"/>
        </w:rPr>
        <w:t xml:space="preserve">   </w:t>
      </w:r>
      <w:proofErr w:type="gramStart"/>
      <w:r>
        <w:rPr>
          <w:rFonts w:ascii="仿宋" w:eastAsia="仿宋" w:hAnsi="仿宋" w:cs="仿宋" w:hint="eastAsia"/>
          <w:kern w:val="0"/>
          <w:sz w:val="24"/>
          <w:szCs w:val="24"/>
        </w:rPr>
        <w:t>分钟电话</w:t>
      </w:r>
      <w:proofErr w:type="gramEnd"/>
      <w:r>
        <w:rPr>
          <w:rFonts w:ascii="仿宋" w:eastAsia="仿宋" w:hAnsi="仿宋" w:cs="仿宋" w:hint="eastAsia"/>
          <w:kern w:val="0"/>
          <w:sz w:val="24"/>
          <w:szCs w:val="24"/>
        </w:rPr>
        <w:t>响应，</w:t>
      </w:r>
      <w:r>
        <w:rPr>
          <w:rFonts w:ascii="仿宋" w:eastAsia="仿宋" w:hAnsi="仿宋" w:cs="仿宋" w:hint="eastAsia"/>
          <w:sz w:val="24"/>
          <w:szCs w:val="24"/>
          <w:u w:val="single"/>
        </w:rPr>
        <w:t xml:space="preserve">   </w:t>
      </w:r>
      <w:r>
        <w:rPr>
          <w:rFonts w:ascii="仿宋" w:eastAsia="仿宋" w:hAnsi="仿宋" w:cs="仿宋" w:hint="eastAsia"/>
          <w:sz w:val="24"/>
          <w:szCs w:val="24"/>
        </w:rPr>
        <w:t>天以内解决问题</w:t>
      </w:r>
      <w:r>
        <w:rPr>
          <w:rFonts w:ascii="仿宋" w:eastAsia="仿宋" w:hAnsi="仿宋" w:cs="仿宋" w:hint="eastAsia"/>
          <w:kern w:val="0"/>
          <w:sz w:val="24"/>
          <w:szCs w:val="24"/>
        </w:rPr>
        <w:t>。</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sz w:val="24"/>
          <w:szCs w:val="24"/>
        </w:rPr>
      </w:pPr>
      <w:r>
        <w:rPr>
          <w:rFonts w:ascii="仿宋" w:eastAsia="仿宋" w:hAnsi="仿宋" w:cs="仿宋" w:hint="eastAsia"/>
          <w:sz w:val="24"/>
          <w:szCs w:val="24"/>
        </w:rPr>
        <w:t>3.乙方负责对甲方人员的技术培训，及不少于</w:t>
      </w:r>
      <w:r>
        <w:rPr>
          <w:rFonts w:ascii="仿宋" w:eastAsia="仿宋" w:hAnsi="仿宋" w:cs="仿宋" w:hint="eastAsia"/>
          <w:sz w:val="24"/>
          <w:szCs w:val="24"/>
          <w:u w:val="single"/>
        </w:rPr>
        <w:t xml:space="preserve">  </w:t>
      </w:r>
      <w:r>
        <w:rPr>
          <w:rFonts w:ascii="仿宋" w:eastAsia="仿宋" w:hAnsi="仿宋" w:cs="仿宋" w:hint="eastAsia"/>
          <w:sz w:val="24"/>
          <w:szCs w:val="24"/>
        </w:rPr>
        <w:t>年的免费售后现场技术服务。</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sz w:val="24"/>
          <w:szCs w:val="24"/>
        </w:rPr>
        <w:t>4.</w:t>
      </w:r>
      <w:r>
        <w:rPr>
          <w:rFonts w:ascii="仿宋" w:eastAsia="仿宋" w:hAnsi="仿宋" w:cs="仿宋" w:hint="eastAsia"/>
          <w:kern w:val="0"/>
          <w:sz w:val="24"/>
          <w:szCs w:val="24"/>
        </w:rPr>
        <w:t xml:space="preserve"> 如投标书中承诺优于本条规定或其他本条未涉及的承诺，按投标书中承诺执行。</w:t>
      </w:r>
    </w:p>
    <w:p w:rsidR="00B1456A" w:rsidRDefault="00B1456A" w:rsidP="00727206">
      <w:pPr>
        <w:widowControl/>
        <w:overflowPunct w:val="0"/>
        <w:autoSpaceDE w:val="0"/>
        <w:autoSpaceDN w:val="0"/>
        <w:adjustRightInd w:val="0"/>
        <w:snapToGrid w:val="0"/>
        <w:spacing w:line="420" w:lineRule="exact"/>
        <w:ind w:firstLineChars="200" w:firstLine="482"/>
        <w:jc w:val="left"/>
        <w:textAlignment w:val="baseline"/>
        <w:rPr>
          <w:rFonts w:ascii="仿宋" w:eastAsia="仿宋" w:hAnsi="仿宋" w:cs="仿宋"/>
          <w:b/>
          <w:bCs/>
          <w:kern w:val="0"/>
          <w:sz w:val="24"/>
          <w:szCs w:val="24"/>
        </w:rPr>
      </w:pPr>
      <w:r>
        <w:rPr>
          <w:rFonts w:ascii="仿宋" w:eastAsia="仿宋" w:hAnsi="仿宋" w:cs="仿宋" w:hint="eastAsia"/>
          <w:b/>
          <w:bCs/>
          <w:kern w:val="0"/>
          <w:sz w:val="24"/>
          <w:szCs w:val="24"/>
        </w:rPr>
        <w:t>第五条：验收</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t xml:space="preserve">乙方将所供商品运至交货地点，即开始安装、调试合格后，由甲方单位当场负责验收。甲方将会同有关部门以及聘请的技术顾问履行监督责任。合同商品从验收合格次日起 </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内，出现非甲方人为因素造成的无法排除的故障，由乙方予以调换。</w:t>
      </w:r>
    </w:p>
    <w:p w:rsidR="00B1456A" w:rsidRDefault="00B1456A" w:rsidP="00727206">
      <w:pPr>
        <w:widowControl/>
        <w:overflowPunct w:val="0"/>
        <w:autoSpaceDE w:val="0"/>
        <w:autoSpaceDN w:val="0"/>
        <w:adjustRightInd w:val="0"/>
        <w:snapToGrid w:val="0"/>
        <w:spacing w:line="420" w:lineRule="exact"/>
        <w:ind w:firstLineChars="200" w:firstLine="482"/>
        <w:jc w:val="left"/>
        <w:textAlignment w:val="baseline"/>
        <w:rPr>
          <w:rFonts w:ascii="仿宋" w:eastAsia="仿宋" w:hAnsi="仿宋" w:cs="仿宋"/>
          <w:b/>
          <w:bCs/>
          <w:kern w:val="0"/>
          <w:sz w:val="24"/>
          <w:szCs w:val="24"/>
        </w:rPr>
      </w:pPr>
      <w:r>
        <w:rPr>
          <w:rFonts w:ascii="仿宋" w:eastAsia="仿宋" w:hAnsi="仿宋" w:cs="仿宋" w:hint="eastAsia"/>
          <w:b/>
          <w:bCs/>
          <w:kern w:val="0"/>
          <w:sz w:val="24"/>
          <w:szCs w:val="24"/>
        </w:rPr>
        <w:t>第六条：货款的支付</w:t>
      </w:r>
    </w:p>
    <w:p w:rsidR="00B1456A" w:rsidRDefault="00D0728E"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b/>
          <w:bCs/>
          <w:kern w:val="0"/>
          <w:sz w:val="24"/>
          <w:szCs w:val="24"/>
        </w:rPr>
      </w:pPr>
      <w:r w:rsidRPr="00D0728E">
        <w:rPr>
          <w:rFonts w:ascii="仿宋" w:eastAsia="仿宋" w:hAnsi="仿宋" w:cs="仿宋" w:hint="eastAsia"/>
          <w:sz w:val="24"/>
          <w:szCs w:val="24"/>
        </w:rPr>
        <w:t>2</w:t>
      </w:r>
      <w:r w:rsidRPr="00D0728E">
        <w:rPr>
          <w:rFonts w:ascii="仿宋" w:eastAsia="仿宋" w:hAnsi="仿宋" w:cs="仿宋"/>
          <w:sz w:val="24"/>
          <w:szCs w:val="24"/>
        </w:rPr>
        <w:t>020</w:t>
      </w:r>
      <w:r w:rsidRPr="00D0728E">
        <w:rPr>
          <w:rFonts w:ascii="仿宋" w:eastAsia="仿宋" w:hAnsi="仿宋" w:cs="仿宋" w:hint="eastAsia"/>
          <w:sz w:val="24"/>
          <w:szCs w:val="24"/>
        </w:rPr>
        <w:t>年度支付合同总价的1</w:t>
      </w:r>
      <w:r w:rsidRPr="00D0728E">
        <w:rPr>
          <w:rFonts w:ascii="仿宋" w:eastAsia="仿宋" w:hAnsi="仿宋" w:cs="仿宋"/>
          <w:sz w:val="24"/>
          <w:szCs w:val="24"/>
        </w:rPr>
        <w:t>0%</w:t>
      </w:r>
      <w:r w:rsidRPr="00D0728E">
        <w:rPr>
          <w:rFonts w:ascii="仿宋" w:eastAsia="仿宋" w:hAnsi="仿宋" w:cs="仿宋" w:hint="eastAsia"/>
          <w:sz w:val="24"/>
          <w:szCs w:val="24"/>
        </w:rPr>
        <w:t>，一期项目完成验收合格后支付总价的</w:t>
      </w:r>
      <w:r w:rsidRPr="00D0728E">
        <w:rPr>
          <w:rFonts w:ascii="仿宋" w:eastAsia="仿宋" w:hAnsi="仿宋" w:cs="仿宋"/>
          <w:sz w:val="24"/>
          <w:szCs w:val="24"/>
        </w:rPr>
        <w:t>45%</w:t>
      </w:r>
      <w:r w:rsidRPr="00D0728E">
        <w:rPr>
          <w:rFonts w:ascii="仿宋" w:eastAsia="仿宋" w:hAnsi="仿宋" w:cs="仿宋" w:hint="eastAsia"/>
          <w:sz w:val="24"/>
          <w:szCs w:val="24"/>
        </w:rPr>
        <w:t>，二期项目完成验收合格后支付总价的</w:t>
      </w:r>
      <w:r w:rsidRPr="00D0728E">
        <w:rPr>
          <w:rFonts w:ascii="仿宋" w:eastAsia="仿宋" w:hAnsi="仿宋" w:cs="仿宋"/>
          <w:sz w:val="24"/>
          <w:szCs w:val="24"/>
        </w:rPr>
        <w:t>40%</w:t>
      </w:r>
      <w:r w:rsidRPr="00D0728E">
        <w:rPr>
          <w:rFonts w:ascii="仿宋" w:eastAsia="仿宋" w:hAnsi="仿宋" w:cs="仿宋" w:hint="eastAsia"/>
          <w:sz w:val="24"/>
          <w:szCs w:val="24"/>
        </w:rPr>
        <w:t>，其余的5</w:t>
      </w:r>
      <w:r w:rsidRPr="00D0728E">
        <w:rPr>
          <w:rFonts w:ascii="仿宋" w:eastAsia="仿宋" w:hAnsi="仿宋" w:cs="仿宋"/>
          <w:sz w:val="24"/>
          <w:szCs w:val="24"/>
        </w:rPr>
        <w:t>%</w:t>
      </w:r>
      <w:r w:rsidRPr="00D0728E">
        <w:rPr>
          <w:rFonts w:ascii="仿宋" w:eastAsia="仿宋" w:hAnsi="仿宋" w:cs="仿宋" w:hint="eastAsia"/>
          <w:sz w:val="24"/>
          <w:szCs w:val="24"/>
        </w:rPr>
        <w:t>服务期满后1</w:t>
      </w:r>
      <w:r w:rsidRPr="00D0728E">
        <w:rPr>
          <w:rFonts w:ascii="仿宋" w:eastAsia="仿宋" w:hAnsi="仿宋" w:cs="仿宋"/>
          <w:sz w:val="24"/>
          <w:szCs w:val="24"/>
        </w:rPr>
        <w:t>5</w:t>
      </w:r>
      <w:r w:rsidRPr="00D0728E">
        <w:rPr>
          <w:rFonts w:ascii="仿宋" w:eastAsia="仿宋" w:hAnsi="仿宋" w:cs="仿宋" w:hint="eastAsia"/>
          <w:sz w:val="24"/>
          <w:szCs w:val="24"/>
        </w:rPr>
        <w:t>个工作日内支付。</w:t>
      </w:r>
      <w:r w:rsidR="00B1456A">
        <w:rPr>
          <w:rFonts w:ascii="仿宋" w:eastAsia="仿宋" w:hAnsi="仿宋" w:cs="仿宋" w:hint="eastAsia"/>
          <w:b/>
          <w:bCs/>
          <w:kern w:val="0"/>
          <w:sz w:val="24"/>
          <w:szCs w:val="24"/>
        </w:rPr>
        <w:t>第七条：履约保证金、质量保证金</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t>1.履约保证金：按合同总价5%计取，由乙方交由甲方。待货到验收合格交付使用后，由甲方在到期后的7日内无息退还。</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t>2.质量保证金：采购项目验收合格后，甲方向乙方收取质量保证金（中标价的5%）。质保期结束且无质量问题，由甲方将质量保证金无息退还乙方。</w:t>
      </w:r>
    </w:p>
    <w:p w:rsidR="00B1456A" w:rsidRDefault="00B1456A" w:rsidP="00727206">
      <w:pPr>
        <w:widowControl/>
        <w:overflowPunct w:val="0"/>
        <w:autoSpaceDE w:val="0"/>
        <w:autoSpaceDN w:val="0"/>
        <w:adjustRightInd w:val="0"/>
        <w:snapToGrid w:val="0"/>
        <w:spacing w:line="420" w:lineRule="exact"/>
        <w:ind w:firstLineChars="200" w:firstLine="482"/>
        <w:jc w:val="left"/>
        <w:textAlignment w:val="baseline"/>
        <w:rPr>
          <w:rFonts w:ascii="仿宋" w:eastAsia="仿宋" w:hAnsi="仿宋" w:cs="仿宋"/>
          <w:b/>
          <w:bCs/>
          <w:kern w:val="0"/>
          <w:sz w:val="24"/>
          <w:szCs w:val="24"/>
        </w:rPr>
      </w:pPr>
      <w:r>
        <w:rPr>
          <w:rFonts w:ascii="仿宋" w:eastAsia="仿宋" w:hAnsi="仿宋" w:cs="仿宋" w:hint="eastAsia"/>
          <w:b/>
          <w:bCs/>
          <w:kern w:val="0"/>
          <w:sz w:val="24"/>
          <w:szCs w:val="24"/>
        </w:rPr>
        <w:t>第八条：违约责任</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bCs/>
          <w:kern w:val="0"/>
          <w:sz w:val="24"/>
          <w:szCs w:val="24"/>
        </w:rPr>
        <w:t>乙方不能按合同规定如期交货，除不可抗拒因素外，应承担违约责任，每逾期一天，扣除货款的0.2%作为违约金交甲方，最高不超过货款的30%，逾期超过十五天，经招标单位同意，甲方有权终止合同，同时不予退还履约保证金。</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t>2.因甲方原因逾期支付货款的，自逾期之日起，向乙方每日偿付合同总价万分之二的滞纳金，</w:t>
      </w:r>
      <w:r>
        <w:rPr>
          <w:rFonts w:ascii="仿宋" w:eastAsia="仿宋" w:hAnsi="仿宋" w:cs="仿宋" w:hint="eastAsia"/>
          <w:bCs/>
          <w:kern w:val="0"/>
          <w:sz w:val="24"/>
          <w:szCs w:val="24"/>
        </w:rPr>
        <w:t>最高不超过货款的30%。</w:t>
      </w:r>
      <w:r>
        <w:rPr>
          <w:rFonts w:ascii="仿宋" w:eastAsia="仿宋" w:hAnsi="仿宋" w:cs="仿宋" w:hint="eastAsia"/>
          <w:kern w:val="0"/>
          <w:sz w:val="24"/>
          <w:szCs w:val="24"/>
        </w:rPr>
        <w:t>甲方无正当理由拒付货款的，应向乙方偿付合同总价百分之五的违约金，同时承担合同付款责任。</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t>3.甲方无故拖延支付货款超过合同规定支付时间的，乙方可向</w:t>
      </w:r>
      <w:proofErr w:type="gramStart"/>
      <w:r>
        <w:rPr>
          <w:rFonts w:ascii="仿宋" w:eastAsia="仿宋" w:hAnsi="仿宋" w:cs="仿宋" w:hint="eastAsia"/>
          <w:kern w:val="0"/>
          <w:sz w:val="24"/>
          <w:szCs w:val="24"/>
        </w:rPr>
        <w:t>鉴证</w:t>
      </w:r>
      <w:proofErr w:type="gramEnd"/>
      <w:r>
        <w:rPr>
          <w:rFonts w:ascii="仿宋" w:eastAsia="仿宋" w:hAnsi="仿宋" w:cs="仿宋" w:hint="eastAsia"/>
          <w:kern w:val="0"/>
          <w:sz w:val="24"/>
          <w:szCs w:val="24"/>
        </w:rPr>
        <w:t>方直接提出支付申请，并要求杭州市富阳区财政局政府采购监管科对其违规情况予以通报。</w:t>
      </w:r>
    </w:p>
    <w:p w:rsidR="00B1456A" w:rsidRDefault="00B1456A" w:rsidP="00727206">
      <w:pPr>
        <w:widowControl/>
        <w:overflowPunct w:val="0"/>
        <w:autoSpaceDE w:val="0"/>
        <w:autoSpaceDN w:val="0"/>
        <w:adjustRightInd w:val="0"/>
        <w:snapToGrid w:val="0"/>
        <w:spacing w:line="420" w:lineRule="exact"/>
        <w:ind w:firstLineChars="200" w:firstLine="480"/>
        <w:jc w:val="left"/>
        <w:textAlignment w:val="baseline"/>
        <w:rPr>
          <w:rFonts w:ascii="仿宋" w:eastAsia="仿宋" w:hAnsi="仿宋" w:cs="仿宋"/>
          <w:kern w:val="0"/>
          <w:sz w:val="24"/>
          <w:szCs w:val="24"/>
        </w:rPr>
      </w:pPr>
      <w:r>
        <w:rPr>
          <w:rFonts w:ascii="仿宋" w:eastAsia="仿宋" w:hAnsi="仿宋" w:cs="仿宋" w:hint="eastAsia"/>
          <w:kern w:val="0"/>
          <w:sz w:val="24"/>
          <w:szCs w:val="24"/>
        </w:rPr>
        <w:lastRenderedPageBreak/>
        <w:t>4.乙方在商品交付验收合格之日起六个月内违反本合同有关质量保证及售后服务的，将予以没收质量保证金，损失赔偿不足部分；在商品交付验收合格之日起六个月后发生质量问题的，按本合同第十条处理。</w:t>
      </w:r>
    </w:p>
    <w:p w:rsidR="00B1456A" w:rsidRDefault="00B1456A" w:rsidP="00727206">
      <w:pPr>
        <w:widowControl/>
        <w:overflowPunct w:val="0"/>
        <w:autoSpaceDE w:val="0"/>
        <w:autoSpaceDN w:val="0"/>
        <w:adjustRightInd w:val="0"/>
        <w:snapToGrid w:val="0"/>
        <w:spacing w:line="420" w:lineRule="exact"/>
        <w:ind w:firstLineChars="200" w:firstLine="482"/>
        <w:jc w:val="left"/>
        <w:textAlignment w:val="baseline"/>
        <w:rPr>
          <w:rFonts w:ascii="仿宋" w:eastAsia="仿宋" w:hAnsi="仿宋" w:cs="仿宋"/>
          <w:b/>
          <w:bCs/>
          <w:kern w:val="0"/>
          <w:sz w:val="24"/>
          <w:szCs w:val="24"/>
        </w:rPr>
      </w:pPr>
      <w:r>
        <w:rPr>
          <w:rFonts w:ascii="仿宋" w:eastAsia="仿宋" w:hAnsi="仿宋" w:cs="仿宋" w:hint="eastAsia"/>
          <w:b/>
          <w:bCs/>
          <w:kern w:val="0"/>
          <w:sz w:val="24"/>
          <w:szCs w:val="24"/>
        </w:rPr>
        <w:t>第九条：争议的解决</w:t>
      </w:r>
    </w:p>
    <w:p w:rsidR="00B1456A" w:rsidRDefault="00B1456A" w:rsidP="00727206">
      <w:pPr>
        <w:widowControl/>
        <w:snapToGrid w:val="0"/>
        <w:spacing w:line="420" w:lineRule="exact"/>
        <w:ind w:firstLineChars="203" w:firstLine="487"/>
        <w:rPr>
          <w:rFonts w:ascii="仿宋" w:eastAsia="仿宋" w:hAnsi="仿宋" w:cs="仿宋"/>
          <w:kern w:val="0"/>
          <w:sz w:val="24"/>
          <w:szCs w:val="24"/>
        </w:rPr>
      </w:pPr>
      <w:r>
        <w:rPr>
          <w:rFonts w:ascii="仿宋" w:eastAsia="仿宋" w:hAnsi="仿宋" w:cs="仿宋" w:hint="eastAsia"/>
          <w:kern w:val="0"/>
          <w:sz w:val="24"/>
          <w:szCs w:val="24"/>
        </w:rPr>
        <w:t>本合同为政府采购之合同，本合同中所指甲方与</w:t>
      </w:r>
      <w:proofErr w:type="gramStart"/>
      <w:r>
        <w:rPr>
          <w:rFonts w:ascii="仿宋" w:eastAsia="仿宋" w:hAnsi="仿宋" w:cs="仿宋" w:hint="eastAsia"/>
          <w:kern w:val="0"/>
          <w:sz w:val="24"/>
          <w:szCs w:val="24"/>
        </w:rPr>
        <w:t>鉴证</w:t>
      </w:r>
      <w:proofErr w:type="gramEnd"/>
      <w:r>
        <w:rPr>
          <w:rFonts w:ascii="仿宋" w:eastAsia="仿宋" w:hAnsi="仿宋" w:cs="仿宋" w:hint="eastAsia"/>
          <w:kern w:val="0"/>
          <w:sz w:val="24"/>
          <w:szCs w:val="24"/>
        </w:rPr>
        <w:t>方享有同等权力，在发生所供商品的质量、售后服务等问题时，甲方有权直接向乙方索赔，签订必要的书面处理协议。如协商不成，任何一方有权在合同签约地选择仲裁或诉讼的途径解决。</w:t>
      </w:r>
    </w:p>
    <w:p w:rsidR="00B1456A" w:rsidRPr="00B1456A" w:rsidRDefault="00B1456A" w:rsidP="00727206">
      <w:pPr>
        <w:widowControl/>
        <w:snapToGrid w:val="0"/>
        <w:spacing w:line="420" w:lineRule="exact"/>
        <w:ind w:firstLineChars="203" w:firstLine="489"/>
        <w:rPr>
          <w:rFonts w:ascii="仿宋" w:eastAsia="仿宋" w:hAnsi="仿宋"/>
          <w:b/>
          <w:kern w:val="0"/>
          <w:sz w:val="24"/>
        </w:rPr>
      </w:pPr>
      <w:r w:rsidRPr="00B1456A">
        <w:rPr>
          <w:rFonts w:ascii="仿宋" w:eastAsia="仿宋" w:hAnsi="仿宋" w:hint="eastAsia"/>
          <w:b/>
          <w:kern w:val="0"/>
          <w:sz w:val="24"/>
        </w:rPr>
        <w:t>第十条：合同的生效</w:t>
      </w:r>
    </w:p>
    <w:p w:rsidR="00B1456A" w:rsidRPr="00B1456A" w:rsidRDefault="00B1456A" w:rsidP="00727206">
      <w:pPr>
        <w:widowControl/>
        <w:snapToGrid w:val="0"/>
        <w:spacing w:line="420" w:lineRule="exact"/>
        <w:ind w:firstLineChars="203" w:firstLine="487"/>
        <w:rPr>
          <w:rFonts w:ascii="仿宋" w:eastAsia="仿宋" w:hAnsi="仿宋"/>
          <w:kern w:val="0"/>
          <w:sz w:val="24"/>
        </w:rPr>
      </w:pPr>
      <w:r w:rsidRPr="00B1456A">
        <w:rPr>
          <w:rFonts w:ascii="仿宋" w:eastAsia="仿宋" w:hAnsi="仿宋" w:hint="eastAsia"/>
          <w:kern w:val="0"/>
          <w:sz w:val="24"/>
        </w:rPr>
        <w:t>本合同经甲方、乙方和</w:t>
      </w:r>
      <w:r>
        <w:rPr>
          <w:rFonts w:ascii="仿宋" w:eastAsia="仿宋" w:hAnsi="仿宋" w:hint="eastAsia"/>
          <w:kern w:val="0"/>
          <w:sz w:val="24"/>
        </w:rPr>
        <w:t>浙江华诚建设工程咨询有限公司</w:t>
      </w:r>
      <w:r w:rsidRPr="00B1456A">
        <w:rPr>
          <w:rFonts w:ascii="仿宋" w:eastAsia="仿宋" w:hAnsi="仿宋" w:hint="eastAsia"/>
          <w:kern w:val="0"/>
          <w:sz w:val="24"/>
        </w:rPr>
        <w:t>法定代表人或其委托人签字并加盖三方公章后生效。</w:t>
      </w:r>
    </w:p>
    <w:p w:rsidR="00B1456A" w:rsidRPr="00B1456A" w:rsidRDefault="00B1456A" w:rsidP="00727206">
      <w:pPr>
        <w:widowControl/>
        <w:snapToGrid w:val="0"/>
        <w:spacing w:line="420" w:lineRule="exact"/>
        <w:ind w:firstLineChars="203" w:firstLine="487"/>
        <w:rPr>
          <w:rFonts w:ascii="仿宋" w:eastAsia="仿宋" w:hAnsi="仿宋"/>
          <w:kern w:val="0"/>
          <w:sz w:val="24"/>
        </w:rPr>
      </w:pPr>
      <w:r w:rsidRPr="00B1456A">
        <w:rPr>
          <w:rFonts w:ascii="仿宋" w:eastAsia="仿宋" w:hAnsi="仿宋" w:hint="eastAsia"/>
          <w:kern w:val="0"/>
          <w:sz w:val="24"/>
        </w:rPr>
        <w:t>本合同一式肆份，甲乙双方各执壹份，杭州市富阳区财政局政府采购监督管理科执壹份，</w:t>
      </w:r>
      <w:r>
        <w:rPr>
          <w:rFonts w:ascii="仿宋" w:eastAsia="仿宋" w:hAnsi="仿宋" w:hint="eastAsia"/>
          <w:kern w:val="0"/>
          <w:sz w:val="24"/>
        </w:rPr>
        <w:t>浙江华诚建设工程咨询有限公司</w:t>
      </w:r>
      <w:r w:rsidRPr="00B1456A">
        <w:rPr>
          <w:rFonts w:ascii="仿宋" w:eastAsia="仿宋" w:hAnsi="仿宋" w:hint="eastAsia"/>
          <w:kern w:val="0"/>
          <w:sz w:val="24"/>
        </w:rPr>
        <w:t>执壹份。</w:t>
      </w:r>
    </w:p>
    <w:p w:rsidR="00B1456A" w:rsidRPr="00B1456A" w:rsidRDefault="00B1456A" w:rsidP="00727206">
      <w:pPr>
        <w:widowControl/>
        <w:snapToGrid w:val="0"/>
        <w:spacing w:line="420" w:lineRule="exact"/>
        <w:ind w:firstLineChars="203" w:firstLine="487"/>
        <w:rPr>
          <w:rFonts w:ascii="仿宋" w:eastAsia="仿宋" w:hAnsi="仿宋"/>
          <w:kern w:val="0"/>
          <w:sz w:val="24"/>
        </w:rPr>
      </w:pPr>
      <w:r w:rsidRPr="00B1456A">
        <w:rPr>
          <w:rFonts w:ascii="仿宋" w:eastAsia="仿宋" w:hAnsi="仿宋" w:hint="eastAsia"/>
          <w:kern w:val="0"/>
          <w:sz w:val="24"/>
        </w:rPr>
        <w:t>与本合同有关标书及记录同本合同具有同等法律效果。</w:t>
      </w:r>
    </w:p>
    <w:p w:rsidR="00B1456A" w:rsidRPr="00B1456A" w:rsidRDefault="00B1456A" w:rsidP="00B1456A">
      <w:pPr>
        <w:widowControl/>
        <w:snapToGrid w:val="0"/>
        <w:spacing w:before="120"/>
        <w:ind w:firstLineChars="203" w:firstLine="487"/>
        <w:rPr>
          <w:rFonts w:ascii="仿宋" w:eastAsia="仿宋" w:hAnsi="仿宋"/>
          <w:kern w:val="0"/>
          <w:sz w:val="24"/>
        </w:rPr>
      </w:pPr>
    </w:p>
    <w:p w:rsidR="00B1456A" w:rsidRPr="00B1456A" w:rsidRDefault="00B1456A" w:rsidP="00B1456A">
      <w:pPr>
        <w:widowControl/>
        <w:overflowPunct w:val="0"/>
        <w:autoSpaceDE w:val="0"/>
        <w:autoSpaceDN w:val="0"/>
        <w:adjustRightInd w:val="0"/>
        <w:snapToGrid w:val="0"/>
        <w:spacing w:before="120"/>
        <w:jc w:val="left"/>
        <w:textAlignment w:val="baseline"/>
        <w:rPr>
          <w:rFonts w:ascii="仿宋" w:eastAsia="仿宋" w:hAnsi="仿宋" w:cs="仿宋_GB2312"/>
          <w:b/>
          <w:bCs/>
          <w:kern w:val="0"/>
          <w:sz w:val="24"/>
          <w:szCs w:val="24"/>
        </w:rPr>
      </w:pPr>
      <w:r w:rsidRPr="00B1456A">
        <w:rPr>
          <w:rFonts w:ascii="仿宋" w:eastAsia="仿宋" w:hAnsi="仿宋" w:cs="仿宋_GB2312" w:hint="eastAsia"/>
          <w:b/>
          <w:bCs/>
          <w:kern w:val="0"/>
          <w:sz w:val="24"/>
          <w:szCs w:val="24"/>
        </w:rPr>
        <w:t>甲方（公章）：                       乙方（公章）：</w:t>
      </w:r>
    </w:p>
    <w:p w:rsidR="00B1456A" w:rsidRPr="00B1456A" w:rsidRDefault="00B1456A" w:rsidP="00B1456A">
      <w:pPr>
        <w:widowControl/>
        <w:overflowPunct w:val="0"/>
        <w:autoSpaceDE w:val="0"/>
        <w:autoSpaceDN w:val="0"/>
        <w:adjustRightInd w:val="0"/>
        <w:snapToGrid w:val="0"/>
        <w:spacing w:before="120"/>
        <w:jc w:val="left"/>
        <w:textAlignment w:val="baseline"/>
        <w:rPr>
          <w:rFonts w:ascii="仿宋" w:eastAsia="仿宋" w:hAnsi="仿宋" w:cs="仿宋_GB2312"/>
          <w:kern w:val="0"/>
          <w:sz w:val="24"/>
          <w:szCs w:val="24"/>
        </w:rPr>
      </w:pPr>
      <w:r w:rsidRPr="00B1456A">
        <w:rPr>
          <w:rFonts w:ascii="仿宋" w:eastAsia="仿宋" w:hAnsi="仿宋" w:cs="仿宋_GB2312" w:hint="eastAsia"/>
          <w:kern w:val="0"/>
          <w:sz w:val="24"/>
          <w:szCs w:val="24"/>
        </w:rPr>
        <w:t>法定代表人或受委托人（签字）         法定代表人或受委托人（签字）</w:t>
      </w:r>
    </w:p>
    <w:p w:rsidR="00B1456A" w:rsidRPr="00B1456A" w:rsidRDefault="00B1456A" w:rsidP="00B1456A">
      <w:pPr>
        <w:widowControl/>
        <w:overflowPunct w:val="0"/>
        <w:autoSpaceDE w:val="0"/>
        <w:autoSpaceDN w:val="0"/>
        <w:adjustRightInd w:val="0"/>
        <w:snapToGrid w:val="0"/>
        <w:spacing w:before="120"/>
        <w:jc w:val="left"/>
        <w:textAlignment w:val="baseline"/>
        <w:rPr>
          <w:rFonts w:ascii="仿宋" w:eastAsia="仿宋" w:hAnsi="仿宋" w:cs="仿宋_GB2312"/>
          <w:kern w:val="0"/>
          <w:sz w:val="24"/>
          <w:szCs w:val="24"/>
        </w:rPr>
      </w:pPr>
      <w:r w:rsidRPr="00B1456A">
        <w:rPr>
          <w:rFonts w:ascii="仿宋" w:eastAsia="仿宋" w:hAnsi="仿宋" w:cs="仿宋_GB2312" w:hint="eastAsia"/>
          <w:kern w:val="0"/>
          <w:sz w:val="24"/>
          <w:szCs w:val="24"/>
        </w:rPr>
        <w:t>地址：                               地址：</w:t>
      </w:r>
    </w:p>
    <w:p w:rsidR="00B1456A" w:rsidRPr="00B1456A" w:rsidRDefault="00B1456A" w:rsidP="00B1456A">
      <w:pPr>
        <w:widowControl/>
        <w:overflowPunct w:val="0"/>
        <w:autoSpaceDE w:val="0"/>
        <w:autoSpaceDN w:val="0"/>
        <w:adjustRightInd w:val="0"/>
        <w:snapToGrid w:val="0"/>
        <w:spacing w:before="120"/>
        <w:ind w:left="2"/>
        <w:jc w:val="left"/>
        <w:textAlignment w:val="baseline"/>
        <w:rPr>
          <w:rFonts w:ascii="仿宋" w:eastAsia="仿宋" w:hAnsi="仿宋" w:cs="仿宋_GB2312"/>
          <w:kern w:val="0"/>
          <w:sz w:val="24"/>
          <w:szCs w:val="24"/>
        </w:rPr>
      </w:pPr>
      <w:r w:rsidRPr="00B1456A">
        <w:rPr>
          <w:rFonts w:ascii="仿宋" w:eastAsia="仿宋" w:hAnsi="仿宋" w:cs="仿宋_GB2312" w:hint="eastAsia"/>
          <w:kern w:val="0"/>
          <w:sz w:val="24"/>
          <w:szCs w:val="24"/>
        </w:rPr>
        <w:t>电话：                               电话：</w:t>
      </w:r>
    </w:p>
    <w:p w:rsidR="004B1282" w:rsidRDefault="004B1282" w:rsidP="00B1456A">
      <w:pPr>
        <w:widowControl/>
        <w:overflowPunct w:val="0"/>
        <w:autoSpaceDE w:val="0"/>
        <w:autoSpaceDN w:val="0"/>
        <w:adjustRightInd w:val="0"/>
        <w:snapToGrid w:val="0"/>
        <w:spacing w:before="120"/>
        <w:jc w:val="left"/>
        <w:textAlignment w:val="baseline"/>
        <w:rPr>
          <w:rFonts w:ascii="仿宋" w:eastAsia="仿宋" w:hAnsi="仿宋" w:cs="仿宋_GB2312"/>
          <w:b/>
          <w:bCs/>
          <w:kern w:val="0"/>
          <w:sz w:val="24"/>
          <w:szCs w:val="24"/>
        </w:rPr>
      </w:pPr>
    </w:p>
    <w:p w:rsidR="00B1456A" w:rsidRPr="00B1456A" w:rsidRDefault="00B1456A" w:rsidP="00B1456A">
      <w:pPr>
        <w:widowControl/>
        <w:overflowPunct w:val="0"/>
        <w:autoSpaceDE w:val="0"/>
        <w:autoSpaceDN w:val="0"/>
        <w:adjustRightInd w:val="0"/>
        <w:snapToGrid w:val="0"/>
        <w:spacing w:before="120"/>
        <w:jc w:val="left"/>
        <w:textAlignment w:val="baseline"/>
        <w:rPr>
          <w:rFonts w:ascii="仿宋" w:eastAsia="仿宋" w:hAnsi="仿宋" w:cs="仿宋_GB2312"/>
          <w:b/>
          <w:bCs/>
          <w:kern w:val="0"/>
          <w:sz w:val="24"/>
          <w:szCs w:val="24"/>
        </w:rPr>
      </w:pPr>
      <w:proofErr w:type="gramStart"/>
      <w:r w:rsidRPr="00B1456A">
        <w:rPr>
          <w:rFonts w:ascii="仿宋" w:eastAsia="仿宋" w:hAnsi="仿宋" w:cs="仿宋_GB2312" w:hint="eastAsia"/>
          <w:b/>
          <w:bCs/>
          <w:kern w:val="0"/>
          <w:sz w:val="24"/>
          <w:szCs w:val="24"/>
        </w:rPr>
        <w:t>鉴证</w:t>
      </w:r>
      <w:proofErr w:type="gramEnd"/>
      <w:r w:rsidRPr="00B1456A">
        <w:rPr>
          <w:rFonts w:ascii="仿宋" w:eastAsia="仿宋" w:hAnsi="仿宋" w:cs="仿宋_GB2312" w:hint="eastAsia"/>
          <w:b/>
          <w:bCs/>
          <w:kern w:val="0"/>
          <w:sz w:val="24"/>
          <w:szCs w:val="24"/>
        </w:rPr>
        <w:t>方（公章）：</w:t>
      </w:r>
    </w:p>
    <w:p w:rsidR="00B1456A" w:rsidRPr="00B1456A" w:rsidRDefault="00B1456A" w:rsidP="00B1456A">
      <w:pPr>
        <w:widowControl/>
        <w:overflowPunct w:val="0"/>
        <w:autoSpaceDE w:val="0"/>
        <w:autoSpaceDN w:val="0"/>
        <w:adjustRightInd w:val="0"/>
        <w:snapToGrid w:val="0"/>
        <w:spacing w:before="120"/>
        <w:ind w:leftChars="-1" w:hanging="2"/>
        <w:jc w:val="left"/>
        <w:textAlignment w:val="baseline"/>
        <w:rPr>
          <w:rFonts w:ascii="仿宋" w:eastAsia="仿宋" w:hAnsi="仿宋" w:cs="仿宋_GB2312"/>
          <w:kern w:val="0"/>
          <w:sz w:val="24"/>
          <w:szCs w:val="24"/>
        </w:rPr>
      </w:pPr>
      <w:r w:rsidRPr="00B1456A">
        <w:rPr>
          <w:rFonts w:ascii="仿宋" w:eastAsia="仿宋" w:hAnsi="仿宋" w:cs="仿宋_GB2312" w:hint="eastAsia"/>
          <w:kern w:val="0"/>
          <w:sz w:val="24"/>
          <w:szCs w:val="24"/>
        </w:rPr>
        <w:t>法定代表人或受委托人（签字）</w:t>
      </w:r>
    </w:p>
    <w:p w:rsidR="00B1456A" w:rsidRPr="00B1456A" w:rsidRDefault="00B1456A" w:rsidP="00B1456A">
      <w:pPr>
        <w:widowControl/>
        <w:overflowPunct w:val="0"/>
        <w:autoSpaceDE w:val="0"/>
        <w:autoSpaceDN w:val="0"/>
        <w:adjustRightInd w:val="0"/>
        <w:snapToGrid w:val="0"/>
        <w:spacing w:before="120"/>
        <w:ind w:leftChars="-1" w:hanging="2"/>
        <w:jc w:val="left"/>
        <w:textAlignment w:val="baseline"/>
        <w:rPr>
          <w:rFonts w:ascii="仿宋" w:eastAsia="仿宋" w:hAnsi="仿宋" w:cs="仿宋_GB2312"/>
          <w:kern w:val="0"/>
          <w:sz w:val="24"/>
          <w:szCs w:val="24"/>
        </w:rPr>
      </w:pPr>
      <w:r w:rsidRPr="00B1456A">
        <w:rPr>
          <w:rFonts w:ascii="仿宋" w:eastAsia="仿宋" w:hAnsi="仿宋" w:cs="仿宋_GB2312" w:hint="eastAsia"/>
          <w:kern w:val="0"/>
          <w:sz w:val="24"/>
          <w:szCs w:val="24"/>
        </w:rPr>
        <w:t>地址：</w:t>
      </w:r>
      <w:r w:rsidRPr="00B1456A">
        <w:rPr>
          <w:rFonts w:ascii="仿宋" w:eastAsia="仿宋" w:hAnsi="仿宋" w:cs="仿宋_GB2312"/>
          <w:kern w:val="0"/>
          <w:sz w:val="24"/>
          <w:szCs w:val="24"/>
        </w:rPr>
        <w:t xml:space="preserve"> </w:t>
      </w:r>
    </w:p>
    <w:p w:rsidR="00B1456A" w:rsidRPr="00B1456A" w:rsidRDefault="00B1456A" w:rsidP="00B1456A">
      <w:pPr>
        <w:widowControl/>
        <w:overflowPunct w:val="0"/>
        <w:autoSpaceDE w:val="0"/>
        <w:autoSpaceDN w:val="0"/>
        <w:adjustRightInd w:val="0"/>
        <w:snapToGrid w:val="0"/>
        <w:spacing w:before="120"/>
        <w:ind w:leftChars="-1" w:hanging="2"/>
        <w:jc w:val="left"/>
        <w:textAlignment w:val="baseline"/>
        <w:rPr>
          <w:rFonts w:ascii="仿宋" w:eastAsia="仿宋" w:hAnsi="仿宋" w:cs="仿宋_GB2312"/>
          <w:kern w:val="0"/>
          <w:sz w:val="24"/>
          <w:szCs w:val="24"/>
        </w:rPr>
      </w:pPr>
      <w:r w:rsidRPr="00B1456A">
        <w:rPr>
          <w:rFonts w:ascii="仿宋" w:eastAsia="仿宋" w:hAnsi="仿宋" w:cs="仿宋_GB2312" w:hint="eastAsia"/>
          <w:kern w:val="0"/>
          <w:sz w:val="24"/>
          <w:szCs w:val="24"/>
        </w:rPr>
        <w:t>邮编：311400</w:t>
      </w:r>
    </w:p>
    <w:p w:rsidR="00B1456A" w:rsidRPr="00B1456A" w:rsidRDefault="00B1456A" w:rsidP="00B1456A">
      <w:pPr>
        <w:widowControl/>
        <w:overflowPunct w:val="0"/>
        <w:autoSpaceDE w:val="0"/>
        <w:autoSpaceDN w:val="0"/>
        <w:adjustRightInd w:val="0"/>
        <w:snapToGrid w:val="0"/>
        <w:spacing w:before="120"/>
        <w:ind w:leftChars="-1" w:hanging="2"/>
        <w:jc w:val="left"/>
        <w:textAlignment w:val="baseline"/>
        <w:rPr>
          <w:rFonts w:ascii="仿宋" w:eastAsia="仿宋" w:hAnsi="仿宋" w:cs="仿宋_GB2312"/>
          <w:kern w:val="0"/>
          <w:sz w:val="24"/>
          <w:szCs w:val="24"/>
        </w:rPr>
      </w:pPr>
      <w:r w:rsidRPr="00B1456A">
        <w:rPr>
          <w:rFonts w:ascii="仿宋" w:eastAsia="仿宋" w:hAnsi="仿宋" w:cs="仿宋_GB2312" w:hint="eastAsia"/>
          <w:kern w:val="0"/>
          <w:sz w:val="24"/>
          <w:szCs w:val="24"/>
        </w:rPr>
        <w:t xml:space="preserve">电话：0571-    </w:t>
      </w:r>
    </w:p>
    <w:p w:rsidR="00B1456A" w:rsidRPr="00B1456A" w:rsidRDefault="00B1456A" w:rsidP="00B1456A">
      <w:pPr>
        <w:widowControl/>
        <w:overflowPunct w:val="0"/>
        <w:autoSpaceDE w:val="0"/>
        <w:autoSpaceDN w:val="0"/>
        <w:adjustRightInd w:val="0"/>
        <w:snapToGrid w:val="0"/>
        <w:spacing w:before="120"/>
        <w:ind w:leftChars="-1" w:hanging="2"/>
        <w:jc w:val="left"/>
        <w:textAlignment w:val="baseline"/>
        <w:rPr>
          <w:rFonts w:ascii="仿宋" w:eastAsia="仿宋" w:hAnsi="仿宋" w:cs="仿宋_GB2312"/>
          <w:kern w:val="0"/>
          <w:sz w:val="24"/>
          <w:szCs w:val="24"/>
        </w:rPr>
      </w:pPr>
    </w:p>
    <w:p w:rsidR="00B1456A" w:rsidRPr="00B1456A" w:rsidRDefault="00B1456A" w:rsidP="00B1456A">
      <w:pPr>
        <w:widowControl/>
        <w:overflowPunct w:val="0"/>
        <w:autoSpaceDE w:val="0"/>
        <w:autoSpaceDN w:val="0"/>
        <w:adjustRightInd w:val="0"/>
        <w:snapToGrid w:val="0"/>
        <w:spacing w:before="120"/>
        <w:ind w:leftChars="-28" w:left="-59" w:firstLineChars="1800" w:firstLine="4320"/>
        <w:jc w:val="left"/>
        <w:textAlignment w:val="baseline"/>
        <w:rPr>
          <w:rFonts w:ascii="仿宋" w:eastAsia="仿宋" w:hAnsi="仿宋" w:cs="仿宋_GB2312"/>
          <w:kern w:val="0"/>
          <w:sz w:val="24"/>
          <w:szCs w:val="24"/>
        </w:rPr>
      </w:pPr>
      <w:r w:rsidRPr="00B1456A">
        <w:rPr>
          <w:rFonts w:ascii="仿宋" w:eastAsia="仿宋" w:hAnsi="仿宋" w:cs="仿宋_GB2312" w:hint="eastAsia"/>
          <w:kern w:val="0"/>
          <w:sz w:val="24"/>
          <w:szCs w:val="24"/>
        </w:rPr>
        <w:t>签约时间：</w:t>
      </w:r>
      <w:r w:rsidRPr="00B1456A">
        <w:rPr>
          <w:rFonts w:ascii="仿宋" w:eastAsia="仿宋" w:hAnsi="仿宋" w:cs="仿宋_GB2312"/>
          <w:kern w:val="0"/>
          <w:sz w:val="24"/>
          <w:szCs w:val="24"/>
        </w:rPr>
        <w:t>20</w:t>
      </w:r>
      <w:r>
        <w:rPr>
          <w:rFonts w:ascii="仿宋" w:eastAsia="仿宋" w:hAnsi="仿宋" w:cs="仿宋_GB2312"/>
          <w:kern w:val="0"/>
          <w:sz w:val="24"/>
          <w:szCs w:val="24"/>
        </w:rPr>
        <w:t>20</w:t>
      </w:r>
      <w:r w:rsidRPr="00B1456A">
        <w:rPr>
          <w:rFonts w:ascii="仿宋" w:eastAsia="仿宋" w:hAnsi="仿宋" w:cs="仿宋_GB2312" w:hint="eastAsia"/>
          <w:kern w:val="0"/>
          <w:sz w:val="24"/>
          <w:szCs w:val="24"/>
        </w:rPr>
        <w:t>年</w:t>
      </w:r>
      <w:r w:rsidRPr="00B1456A">
        <w:rPr>
          <w:rFonts w:ascii="仿宋" w:eastAsia="仿宋" w:hAnsi="仿宋" w:cs="仿宋_GB2312"/>
          <w:kern w:val="0"/>
          <w:sz w:val="24"/>
          <w:szCs w:val="24"/>
        </w:rPr>
        <w:t xml:space="preserve">  </w:t>
      </w:r>
      <w:r w:rsidRPr="00B1456A">
        <w:rPr>
          <w:rFonts w:ascii="仿宋" w:eastAsia="仿宋" w:hAnsi="仿宋" w:cs="仿宋_GB2312" w:hint="eastAsia"/>
          <w:kern w:val="0"/>
          <w:sz w:val="24"/>
          <w:szCs w:val="24"/>
        </w:rPr>
        <w:t>月</w:t>
      </w:r>
      <w:r w:rsidRPr="00B1456A">
        <w:rPr>
          <w:rFonts w:ascii="仿宋" w:eastAsia="仿宋" w:hAnsi="仿宋" w:cs="仿宋_GB2312"/>
          <w:kern w:val="0"/>
          <w:sz w:val="24"/>
          <w:szCs w:val="24"/>
        </w:rPr>
        <w:t xml:space="preserve">  </w:t>
      </w:r>
      <w:r w:rsidRPr="00B1456A">
        <w:rPr>
          <w:rFonts w:ascii="仿宋" w:eastAsia="仿宋" w:hAnsi="仿宋" w:cs="仿宋_GB2312" w:hint="eastAsia"/>
          <w:kern w:val="0"/>
          <w:sz w:val="24"/>
          <w:szCs w:val="24"/>
        </w:rPr>
        <w:t>日</w:t>
      </w:r>
    </w:p>
    <w:p w:rsidR="00B1456A" w:rsidRPr="00B1456A" w:rsidRDefault="00B1456A" w:rsidP="00B1456A">
      <w:pPr>
        <w:widowControl/>
        <w:overflowPunct w:val="0"/>
        <w:autoSpaceDE w:val="0"/>
        <w:autoSpaceDN w:val="0"/>
        <w:adjustRightInd w:val="0"/>
        <w:snapToGrid w:val="0"/>
        <w:spacing w:before="120"/>
        <w:ind w:leftChars="-1" w:left="-2"/>
        <w:jc w:val="left"/>
        <w:textAlignment w:val="baseline"/>
        <w:rPr>
          <w:rFonts w:ascii="仿宋" w:eastAsia="仿宋" w:hAnsi="仿宋" w:cs="仿宋_GB2312"/>
          <w:b/>
          <w:bCs/>
          <w:shadow/>
          <w:kern w:val="0"/>
          <w:sz w:val="24"/>
          <w:szCs w:val="24"/>
        </w:rPr>
      </w:pPr>
      <w:r w:rsidRPr="00B1456A">
        <w:rPr>
          <w:rFonts w:ascii="仿宋" w:eastAsia="仿宋" w:hAnsi="仿宋" w:cs="仿宋_GB2312"/>
          <w:kern w:val="0"/>
          <w:sz w:val="24"/>
          <w:szCs w:val="24"/>
        </w:rPr>
        <w:t xml:space="preserve">                                 </w:t>
      </w:r>
      <w:r>
        <w:rPr>
          <w:rFonts w:ascii="仿宋" w:eastAsia="仿宋" w:hAnsi="仿宋" w:cs="仿宋_GB2312"/>
          <w:kern w:val="0"/>
          <w:sz w:val="24"/>
          <w:szCs w:val="24"/>
        </w:rPr>
        <w:t xml:space="preserve">  </w:t>
      </w:r>
      <w:r w:rsidRPr="00B1456A">
        <w:rPr>
          <w:rFonts w:ascii="仿宋" w:eastAsia="仿宋" w:hAnsi="仿宋" w:cs="仿宋_GB2312" w:hint="eastAsia"/>
          <w:kern w:val="0"/>
          <w:sz w:val="24"/>
          <w:szCs w:val="24"/>
        </w:rPr>
        <w:t>签约地点：</w:t>
      </w:r>
    </w:p>
    <w:p w:rsidR="00CA787D" w:rsidRDefault="00CA787D" w:rsidP="00ED7B9A">
      <w:pPr>
        <w:pStyle w:val="aff"/>
        <w:adjustRightInd w:val="0"/>
        <w:snapToGrid w:val="0"/>
        <w:spacing w:beforeLines="0" w:afterLines="0" w:line="360" w:lineRule="auto"/>
        <w:jc w:val="center"/>
        <w:rPr>
          <w:rFonts w:ascii="仿宋" w:eastAsia="仿宋" w:hAnsi="仿宋"/>
          <w:snapToGrid w:val="0"/>
          <w:color w:val="000000"/>
          <w:sz w:val="36"/>
          <w:szCs w:val="36"/>
        </w:rPr>
      </w:pPr>
    </w:p>
    <w:p w:rsidR="00727206" w:rsidRDefault="00727206" w:rsidP="00ED7B9A">
      <w:pPr>
        <w:pStyle w:val="aff"/>
        <w:adjustRightInd w:val="0"/>
        <w:snapToGrid w:val="0"/>
        <w:spacing w:beforeLines="0" w:afterLines="0" w:line="360" w:lineRule="auto"/>
        <w:jc w:val="center"/>
        <w:rPr>
          <w:rFonts w:ascii="仿宋" w:eastAsia="仿宋" w:hAnsi="仿宋"/>
          <w:snapToGrid w:val="0"/>
          <w:color w:val="000000"/>
          <w:sz w:val="36"/>
          <w:szCs w:val="36"/>
        </w:rPr>
      </w:pPr>
    </w:p>
    <w:p w:rsidR="00727206" w:rsidRDefault="00727206" w:rsidP="00ED7B9A">
      <w:pPr>
        <w:pStyle w:val="aff"/>
        <w:adjustRightInd w:val="0"/>
        <w:snapToGrid w:val="0"/>
        <w:spacing w:beforeLines="0" w:afterLines="0" w:line="360" w:lineRule="auto"/>
        <w:jc w:val="center"/>
        <w:rPr>
          <w:rFonts w:ascii="仿宋" w:eastAsia="仿宋" w:hAnsi="仿宋"/>
          <w:snapToGrid w:val="0"/>
          <w:color w:val="000000"/>
          <w:sz w:val="36"/>
          <w:szCs w:val="36"/>
        </w:rPr>
      </w:pPr>
    </w:p>
    <w:p w:rsidR="004B1282" w:rsidRDefault="004B1282" w:rsidP="00ED7B9A">
      <w:pPr>
        <w:pStyle w:val="aff"/>
        <w:adjustRightInd w:val="0"/>
        <w:snapToGrid w:val="0"/>
        <w:spacing w:beforeLines="0" w:afterLines="0" w:line="360" w:lineRule="auto"/>
        <w:jc w:val="center"/>
        <w:rPr>
          <w:rFonts w:ascii="仿宋" w:eastAsia="仿宋" w:hAnsi="仿宋"/>
          <w:snapToGrid w:val="0"/>
          <w:color w:val="000000"/>
          <w:sz w:val="36"/>
          <w:szCs w:val="36"/>
        </w:rPr>
      </w:pPr>
    </w:p>
    <w:p w:rsidR="00ED7B9A" w:rsidRDefault="00ED7B9A" w:rsidP="00ED7B9A">
      <w:pPr>
        <w:pStyle w:val="aff"/>
        <w:adjustRightInd w:val="0"/>
        <w:snapToGrid w:val="0"/>
        <w:spacing w:beforeLines="0" w:afterLines="0" w:line="360" w:lineRule="auto"/>
        <w:jc w:val="center"/>
        <w:rPr>
          <w:rFonts w:ascii="仿宋" w:eastAsia="仿宋" w:hAnsi="仿宋"/>
          <w:color w:val="000000"/>
          <w:sz w:val="36"/>
          <w:szCs w:val="36"/>
        </w:rPr>
      </w:pPr>
      <w:r>
        <w:rPr>
          <w:rFonts w:ascii="仿宋" w:eastAsia="仿宋" w:hAnsi="仿宋" w:hint="eastAsia"/>
          <w:snapToGrid w:val="0"/>
          <w:color w:val="000000"/>
          <w:sz w:val="36"/>
          <w:szCs w:val="36"/>
        </w:rPr>
        <w:t>第六章</w:t>
      </w:r>
      <w:r>
        <w:rPr>
          <w:rFonts w:ascii="仿宋" w:eastAsia="仿宋" w:hAnsi="仿宋" w:hint="eastAsia"/>
          <w:color w:val="000000"/>
          <w:sz w:val="36"/>
          <w:szCs w:val="36"/>
        </w:rPr>
        <w:t xml:space="preserve"> 投标文件格式附件</w:t>
      </w:r>
    </w:p>
    <w:p w:rsidR="00ED7B9A" w:rsidRDefault="00ED7B9A" w:rsidP="00ED7B9A">
      <w:pPr>
        <w:snapToGrid w:val="0"/>
        <w:spacing w:before="120" w:line="360" w:lineRule="auto"/>
        <w:jc w:val="center"/>
        <w:rPr>
          <w:rFonts w:ascii="仿宋" w:eastAsia="仿宋" w:hAnsi="仿宋"/>
          <w:b/>
          <w:color w:val="000000"/>
          <w:sz w:val="36"/>
          <w:szCs w:val="36"/>
        </w:rPr>
      </w:pPr>
    </w:p>
    <w:p w:rsidR="00ED7B9A" w:rsidRDefault="00ED7B9A" w:rsidP="00ED7B9A">
      <w:pPr>
        <w:widowControl/>
        <w:snapToGrid w:val="0"/>
        <w:spacing w:line="500" w:lineRule="exact"/>
        <w:rPr>
          <w:rFonts w:ascii="仿宋" w:eastAsia="仿宋" w:hAnsi="仿宋"/>
          <w:b/>
          <w:color w:val="000000"/>
          <w:kern w:val="0"/>
          <w:sz w:val="28"/>
        </w:rPr>
      </w:pPr>
      <w:r>
        <w:rPr>
          <w:rFonts w:ascii="仿宋" w:eastAsia="仿宋" w:hAnsi="仿宋" w:hint="eastAsia"/>
          <w:b/>
          <w:color w:val="000000"/>
          <w:kern w:val="0"/>
          <w:sz w:val="28"/>
        </w:rPr>
        <w:t>投标人提交投标文件须知：</w:t>
      </w:r>
    </w:p>
    <w:p w:rsidR="00ED7B9A" w:rsidRDefault="00ED7B9A" w:rsidP="00ED7B9A">
      <w:pPr>
        <w:widowControl/>
        <w:snapToGrid w:val="0"/>
        <w:spacing w:line="500" w:lineRule="exact"/>
        <w:ind w:leftChars="-1" w:left="-2" w:firstLineChars="200" w:firstLine="480"/>
        <w:rPr>
          <w:rFonts w:ascii="仿宋" w:eastAsia="仿宋" w:hAnsi="仿宋"/>
          <w:color w:val="000000"/>
          <w:kern w:val="0"/>
          <w:sz w:val="24"/>
        </w:rPr>
      </w:pPr>
      <w:r>
        <w:rPr>
          <w:rFonts w:ascii="仿宋" w:eastAsia="仿宋" w:hAnsi="仿宋" w:hint="eastAsia"/>
          <w:color w:val="000000"/>
          <w:kern w:val="0"/>
          <w:sz w:val="24"/>
        </w:rPr>
        <w:t>（一）投标人应严格按照以下要求填写和提交下述规定的全部格式文件以及其他有关资料，混乱的编排导致投标文件被误读或评标委员会查找不到有效文件是投标人的风险。</w:t>
      </w:r>
    </w:p>
    <w:p w:rsidR="00ED7B9A" w:rsidRDefault="00ED7B9A" w:rsidP="00ED7B9A">
      <w:pPr>
        <w:widowControl/>
        <w:snapToGrid w:val="0"/>
        <w:spacing w:line="500" w:lineRule="exact"/>
        <w:ind w:left="2" w:firstLineChars="200" w:firstLine="480"/>
        <w:rPr>
          <w:rFonts w:ascii="仿宋" w:eastAsia="仿宋" w:hAnsi="仿宋"/>
          <w:color w:val="000000"/>
          <w:kern w:val="0"/>
          <w:sz w:val="24"/>
        </w:rPr>
      </w:pPr>
      <w:r>
        <w:rPr>
          <w:rFonts w:ascii="仿宋" w:eastAsia="仿宋" w:hAnsi="仿宋" w:hint="eastAsia"/>
          <w:color w:val="000000"/>
          <w:kern w:val="0"/>
          <w:sz w:val="24"/>
        </w:rPr>
        <w:t>（二）所附表格中要求回答的全部问题、信息都必须正面回答。</w:t>
      </w:r>
    </w:p>
    <w:p w:rsidR="00ED7B9A" w:rsidRDefault="00ED7B9A" w:rsidP="00ED7B9A">
      <w:pPr>
        <w:widowControl/>
        <w:snapToGrid w:val="0"/>
        <w:spacing w:line="500" w:lineRule="exact"/>
        <w:ind w:leftChars="1" w:left="2" w:firstLineChars="200" w:firstLine="480"/>
        <w:rPr>
          <w:rFonts w:ascii="仿宋" w:eastAsia="仿宋" w:hAnsi="仿宋"/>
          <w:color w:val="000000"/>
          <w:kern w:val="0"/>
          <w:sz w:val="24"/>
        </w:rPr>
      </w:pPr>
      <w:r>
        <w:rPr>
          <w:rFonts w:ascii="仿宋" w:eastAsia="仿宋" w:hAnsi="仿宋" w:hint="eastAsia"/>
          <w:color w:val="000000"/>
          <w:kern w:val="0"/>
          <w:sz w:val="24"/>
        </w:rPr>
        <w:t>（三）本声明书和投标响应函的签字人应保证全部声明和问题的回答是真实的和准确的。</w:t>
      </w:r>
    </w:p>
    <w:p w:rsidR="00ED7B9A" w:rsidRDefault="00ED7B9A" w:rsidP="00ED7B9A">
      <w:pPr>
        <w:widowControl/>
        <w:snapToGrid w:val="0"/>
        <w:spacing w:line="500" w:lineRule="exact"/>
        <w:ind w:left="1" w:firstLineChars="200" w:firstLine="480"/>
        <w:rPr>
          <w:rFonts w:ascii="仿宋" w:eastAsia="仿宋" w:hAnsi="仿宋"/>
          <w:color w:val="000000"/>
          <w:kern w:val="0"/>
          <w:sz w:val="24"/>
        </w:rPr>
      </w:pPr>
      <w:r>
        <w:rPr>
          <w:rFonts w:ascii="仿宋" w:eastAsia="仿宋" w:hAnsi="仿宋" w:hint="eastAsia"/>
          <w:color w:val="000000"/>
          <w:kern w:val="0"/>
          <w:sz w:val="24"/>
        </w:rPr>
        <w:t>（四）评标委员会将应用投标人提交的资料</w:t>
      </w:r>
      <w:proofErr w:type="gramStart"/>
      <w:r>
        <w:rPr>
          <w:rFonts w:ascii="仿宋" w:eastAsia="仿宋" w:hAnsi="仿宋" w:hint="eastAsia"/>
          <w:color w:val="000000"/>
          <w:kern w:val="0"/>
          <w:sz w:val="24"/>
        </w:rPr>
        <w:t>作出</w:t>
      </w:r>
      <w:proofErr w:type="gramEnd"/>
      <w:r>
        <w:rPr>
          <w:rFonts w:ascii="仿宋" w:eastAsia="仿宋" w:hAnsi="仿宋" w:hint="eastAsia"/>
          <w:color w:val="000000"/>
          <w:kern w:val="0"/>
          <w:sz w:val="24"/>
        </w:rPr>
        <w:t>自己的判断。</w:t>
      </w:r>
    </w:p>
    <w:p w:rsidR="00ED7B9A" w:rsidRDefault="00ED7B9A" w:rsidP="00ED7B9A">
      <w:pPr>
        <w:widowControl/>
        <w:snapToGrid w:val="0"/>
        <w:spacing w:line="50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（五）投标人提交的材料将在一定期限内被保密保存，但不退还。</w:t>
      </w:r>
    </w:p>
    <w:p w:rsidR="00ED7B9A" w:rsidRDefault="00ED7B9A" w:rsidP="00ED7B9A">
      <w:pPr>
        <w:widowControl/>
        <w:snapToGrid w:val="0"/>
        <w:spacing w:line="50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（六）全部文件应按投标人须知中规定的语言和份数提交。投标文件组成漏项或未按规定的格式编制或投标文件正、副本份数不足，内容不全或内容字迹模糊辨认不清的情况，将被评标委员会认定为投标无效。</w:t>
      </w:r>
    </w:p>
    <w:p w:rsidR="00ED7B9A" w:rsidRDefault="00ED7B9A" w:rsidP="00ED7B9A">
      <w:pPr>
        <w:widowControl/>
        <w:snapToGrid w:val="0"/>
        <w:spacing w:before="120"/>
        <w:ind w:firstLineChars="200" w:firstLine="480"/>
        <w:rPr>
          <w:rFonts w:ascii="仿宋" w:eastAsia="仿宋" w:hAnsi="仿宋"/>
          <w:color w:val="000000"/>
          <w:kern w:val="0"/>
          <w:sz w:val="24"/>
        </w:rPr>
      </w:pPr>
    </w:p>
    <w:p w:rsidR="00ED7B9A" w:rsidRDefault="00ED7B9A" w:rsidP="00ED7B9A">
      <w:pPr>
        <w:snapToGrid w:val="0"/>
        <w:spacing w:before="120"/>
        <w:jc w:val="center"/>
        <w:rPr>
          <w:rFonts w:ascii="仿宋" w:eastAsia="仿宋" w:hAnsi="仿宋"/>
          <w:b/>
          <w:color w:val="000000"/>
          <w:sz w:val="36"/>
          <w:szCs w:val="36"/>
        </w:rPr>
      </w:pPr>
    </w:p>
    <w:p w:rsidR="00ED7B9A" w:rsidRDefault="00ED7B9A" w:rsidP="00ED7B9A">
      <w:pPr>
        <w:snapToGrid w:val="0"/>
        <w:spacing w:before="120"/>
        <w:jc w:val="center"/>
        <w:rPr>
          <w:rFonts w:ascii="仿宋" w:eastAsia="仿宋" w:hAnsi="仿宋"/>
          <w:b/>
          <w:color w:val="000000"/>
          <w:sz w:val="36"/>
          <w:szCs w:val="36"/>
        </w:rPr>
      </w:pPr>
    </w:p>
    <w:p w:rsidR="00ED7B9A" w:rsidRDefault="00ED7B9A" w:rsidP="00ED7B9A">
      <w:pPr>
        <w:snapToGrid w:val="0"/>
        <w:spacing w:before="120"/>
        <w:jc w:val="center"/>
        <w:rPr>
          <w:rFonts w:ascii="仿宋" w:eastAsia="仿宋" w:hAnsi="仿宋"/>
          <w:b/>
          <w:color w:val="000000"/>
          <w:sz w:val="36"/>
          <w:szCs w:val="36"/>
        </w:rPr>
      </w:pPr>
    </w:p>
    <w:p w:rsidR="00ED7B9A" w:rsidRDefault="00ED7B9A" w:rsidP="00ED7B9A">
      <w:pPr>
        <w:snapToGrid w:val="0"/>
        <w:spacing w:before="120"/>
        <w:jc w:val="center"/>
        <w:rPr>
          <w:rFonts w:ascii="仿宋" w:eastAsia="仿宋" w:hAnsi="仿宋"/>
          <w:b/>
          <w:color w:val="000000"/>
          <w:sz w:val="36"/>
          <w:szCs w:val="36"/>
        </w:rPr>
      </w:pPr>
    </w:p>
    <w:p w:rsidR="00ED7B9A" w:rsidRDefault="00ED7B9A" w:rsidP="00ED7B9A">
      <w:pPr>
        <w:snapToGrid w:val="0"/>
        <w:spacing w:before="120"/>
        <w:jc w:val="center"/>
        <w:rPr>
          <w:rFonts w:ascii="仿宋" w:eastAsia="仿宋" w:hAnsi="仿宋"/>
          <w:b/>
          <w:color w:val="000000"/>
          <w:sz w:val="36"/>
          <w:szCs w:val="36"/>
        </w:rPr>
      </w:pPr>
    </w:p>
    <w:p w:rsidR="00ED7B9A" w:rsidRDefault="00ED7B9A" w:rsidP="00ED7B9A">
      <w:pPr>
        <w:snapToGrid w:val="0"/>
        <w:spacing w:before="120"/>
        <w:jc w:val="center"/>
        <w:rPr>
          <w:rFonts w:ascii="仿宋" w:eastAsia="仿宋" w:hAnsi="仿宋"/>
          <w:b/>
          <w:color w:val="000000"/>
          <w:sz w:val="36"/>
          <w:szCs w:val="36"/>
        </w:rPr>
      </w:pPr>
    </w:p>
    <w:p w:rsidR="00ED7B9A" w:rsidRDefault="00ED7B9A" w:rsidP="00ED7B9A">
      <w:pPr>
        <w:snapToGrid w:val="0"/>
        <w:spacing w:before="120"/>
        <w:jc w:val="center"/>
        <w:rPr>
          <w:rFonts w:ascii="仿宋" w:eastAsia="仿宋" w:hAnsi="仿宋"/>
          <w:b/>
          <w:color w:val="000000"/>
          <w:sz w:val="36"/>
          <w:szCs w:val="36"/>
        </w:rPr>
      </w:pPr>
    </w:p>
    <w:p w:rsidR="00ED7B9A" w:rsidRDefault="00ED7B9A" w:rsidP="00ED7B9A">
      <w:pPr>
        <w:snapToGrid w:val="0"/>
        <w:spacing w:before="120"/>
        <w:jc w:val="center"/>
        <w:rPr>
          <w:rFonts w:ascii="仿宋" w:eastAsia="仿宋" w:hAnsi="仿宋"/>
          <w:b/>
          <w:color w:val="000000"/>
          <w:sz w:val="36"/>
          <w:szCs w:val="36"/>
        </w:rPr>
      </w:pPr>
    </w:p>
    <w:p w:rsidR="004222E4" w:rsidRDefault="004222E4" w:rsidP="00ED7B9A">
      <w:pPr>
        <w:snapToGrid w:val="0"/>
        <w:spacing w:before="120"/>
        <w:jc w:val="center"/>
        <w:rPr>
          <w:rFonts w:ascii="仿宋" w:eastAsia="仿宋" w:hAnsi="仿宋"/>
          <w:b/>
          <w:color w:val="000000"/>
          <w:sz w:val="36"/>
          <w:szCs w:val="36"/>
        </w:rPr>
      </w:pPr>
    </w:p>
    <w:p w:rsidR="00ED7B9A" w:rsidRDefault="00ED7B9A" w:rsidP="00ED7B9A">
      <w:pPr>
        <w:snapToGrid w:val="0"/>
        <w:spacing w:before="120"/>
        <w:jc w:val="center"/>
        <w:rPr>
          <w:rFonts w:ascii="仿宋" w:eastAsia="仿宋" w:hAnsi="仿宋"/>
          <w:b/>
          <w:color w:val="000000"/>
          <w:sz w:val="36"/>
          <w:szCs w:val="36"/>
        </w:rPr>
      </w:pPr>
    </w:p>
    <w:p w:rsidR="00ED7B9A" w:rsidRDefault="00ED7B9A" w:rsidP="00ED7B9A">
      <w:pPr>
        <w:spacing w:before="120" w:line="400" w:lineRule="exact"/>
        <w:jc w:val="center"/>
        <w:rPr>
          <w:rFonts w:ascii="仿宋" w:eastAsia="仿宋" w:hAnsi="仿宋"/>
          <w:b/>
          <w:color w:val="000000"/>
          <w:sz w:val="32"/>
        </w:rPr>
      </w:pPr>
      <w:r>
        <w:rPr>
          <w:rFonts w:ascii="仿宋" w:eastAsia="仿宋" w:hAnsi="仿宋" w:hint="eastAsia"/>
          <w:b/>
          <w:color w:val="000000"/>
          <w:sz w:val="32"/>
        </w:rPr>
        <w:t>一、商务技术评分索引</w:t>
      </w:r>
    </w:p>
    <w:p w:rsidR="00ED7B9A" w:rsidRDefault="00ED7B9A" w:rsidP="00ED7B9A">
      <w:pPr>
        <w:spacing w:before="120" w:line="400" w:lineRule="exact"/>
        <w:jc w:val="center"/>
        <w:rPr>
          <w:rFonts w:ascii="仿宋" w:eastAsia="仿宋" w:hAnsi="仿宋"/>
          <w:color w:val="000000"/>
          <w:sz w:val="24"/>
          <w:szCs w:val="24"/>
        </w:rPr>
      </w:pPr>
      <w:r>
        <w:rPr>
          <w:rFonts w:ascii="仿宋" w:eastAsia="仿宋" w:hAnsi="仿宋" w:hint="eastAsia"/>
          <w:color w:val="000000"/>
          <w:kern w:val="0"/>
          <w:sz w:val="24"/>
        </w:rPr>
        <w:t>（</w:t>
      </w:r>
      <w:r>
        <w:rPr>
          <w:rFonts w:ascii="仿宋" w:eastAsia="仿宋" w:hAnsi="仿宋" w:hint="eastAsia"/>
          <w:color w:val="000000"/>
          <w:sz w:val="24"/>
          <w:szCs w:val="24"/>
        </w:rPr>
        <w:t>此表请放于商务技术投标文件正文首页）</w:t>
      </w:r>
    </w:p>
    <w:p w:rsidR="00ED7B9A" w:rsidRDefault="00ED7B9A" w:rsidP="00ED7B9A">
      <w:pPr>
        <w:spacing w:before="120"/>
        <w:rPr>
          <w:rFonts w:ascii="仿宋" w:eastAsia="仿宋" w:hAnsi="仿宋"/>
          <w:color w:val="000000"/>
          <w:sz w:val="24"/>
          <w:szCs w:val="24"/>
          <w:u w:val="single"/>
        </w:rPr>
      </w:pPr>
      <w:r>
        <w:rPr>
          <w:rFonts w:ascii="仿宋" w:eastAsia="仿宋" w:hAnsi="仿宋" w:hint="eastAsia"/>
          <w:color w:val="000000"/>
          <w:sz w:val="24"/>
          <w:szCs w:val="24"/>
        </w:rPr>
        <w:t>项目名称：</w:t>
      </w:r>
      <w:r>
        <w:rPr>
          <w:rFonts w:ascii="仿宋" w:eastAsia="仿宋" w:hAnsi="仿宋" w:hint="eastAsia"/>
          <w:color w:val="000000"/>
          <w:sz w:val="24"/>
          <w:szCs w:val="24"/>
          <w:u w:val="single"/>
        </w:rPr>
        <w:t xml:space="preserve">                       </w:t>
      </w:r>
    </w:p>
    <w:p w:rsidR="005773A5" w:rsidRDefault="005773A5" w:rsidP="000C4353">
      <w:pPr>
        <w:spacing w:before="120" w:line="360" w:lineRule="auto"/>
        <w:jc w:val="center"/>
        <w:rPr>
          <w:rFonts w:ascii="仿宋" w:eastAsia="仿宋" w:hAnsi="仿宋" w:cs="宋体"/>
          <w:b/>
          <w:sz w:val="24"/>
        </w:rPr>
      </w:pPr>
    </w:p>
    <w:p w:rsidR="005773A5" w:rsidRDefault="005773A5" w:rsidP="000C4353">
      <w:pPr>
        <w:spacing w:before="120" w:line="360" w:lineRule="auto"/>
        <w:jc w:val="center"/>
        <w:rPr>
          <w:rFonts w:ascii="仿宋" w:eastAsia="仿宋" w:hAnsi="仿宋" w:cs="宋体"/>
          <w:b/>
          <w:sz w:val="24"/>
        </w:rPr>
      </w:pPr>
    </w:p>
    <w:p w:rsidR="005773A5" w:rsidRDefault="005773A5" w:rsidP="000C4353">
      <w:pPr>
        <w:spacing w:before="120" w:line="360" w:lineRule="auto"/>
        <w:jc w:val="center"/>
        <w:rPr>
          <w:rFonts w:ascii="仿宋" w:eastAsia="仿宋" w:hAnsi="仿宋" w:cs="宋体"/>
          <w:b/>
          <w:sz w:val="24"/>
        </w:rPr>
      </w:pPr>
    </w:p>
    <w:p w:rsidR="005773A5" w:rsidRDefault="005773A5" w:rsidP="000C4353">
      <w:pPr>
        <w:spacing w:before="120" w:line="360" w:lineRule="auto"/>
        <w:jc w:val="center"/>
        <w:rPr>
          <w:rFonts w:ascii="仿宋" w:eastAsia="仿宋" w:hAnsi="仿宋" w:cs="宋体"/>
          <w:b/>
          <w:sz w:val="24"/>
        </w:rPr>
      </w:pPr>
    </w:p>
    <w:p w:rsidR="005773A5" w:rsidRDefault="005773A5" w:rsidP="000C4353">
      <w:pPr>
        <w:spacing w:before="120" w:line="360" w:lineRule="auto"/>
        <w:jc w:val="center"/>
        <w:rPr>
          <w:rFonts w:ascii="仿宋" w:eastAsia="仿宋" w:hAnsi="仿宋" w:cs="宋体"/>
          <w:b/>
          <w:sz w:val="24"/>
        </w:rPr>
      </w:pPr>
    </w:p>
    <w:p w:rsidR="00101D94" w:rsidRDefault="00101D94">
      <w:pPr>
        <w:spacing w:line="360" w:lineRule="auto"/>
        <w:jc w:val="left"/>
        <w:rPr>
          <w:rFonts w:ascii="仿宋_GB2312" w:eastAsia="仿宋_GB2312" w:hAnsi="宋体"/>
          <w:color w:val="000000"/>
          <w:sz w:val="24"/>
          <w:szCs w:val="24"/>
        </w:rPr>
      </w:pPr>
    </w:p>
    <w:p w:rsidR="00101D94" w:rsidRPr="00CA787D" w:rsidRDefault="00AF2535">
      <w:pPr>
        <w:snapToGrid w:val="0"/>
        <w:spacing w:line="360" w:lineRule="auto"/>
        <w:jc w:val="center"/>
        <w:rPr>
          <w:rFonts w:ascii="仿宋" w:eastAsia="仿宋" w:hAnsi="仿宋"/>
          <w:b/>
          <w:color w:val="000000"/>
          <w:sz w:val="32"/>
          <w:szCs w:val="32"/>
        </w:rPr>
      </w:pPr>
      <w:r>
        <w:rPr>
          <w:rFonts w:ascii="仿宋_GB2312" w:eastAsia="仿宋_GB2312" w:hAnsi="宋体" w:hint="eastAsia"/>
          <w:b/>
          <w:color w:val="000000"/>
          <w:sz w:val="32"/>
        </w:rPr>
        <w:br w:type="page"/>
      </w:r>
      <w:r w:rsidRPr="00CA787D">
        <w:rPr>
          <w:rFonts w:ascii="仿宋" w:eastAsia="仿宋" w:hAnsi="仿宋" w:hint="eastAsia"/>
          <w:b/>
          <w:color w:val="000000"/>
          <w:sz w:val="32"/>
          <w:szCs w:val="32"/>
        </w:rPr>
        <w:lastRenderedPageBreak/>
        <w:t>声 明 书</w:t>
      </w:r>
    </w:p>
    <w:p w:rsidR="00101D94" w:rsidRPr="00CA787D" w:rsidRDefault="00101D94">
      <w:pPr>
        <w:pStyle w:val="aff"/>
        <w:spacing w:beforeLines="0" w:afterLines="0" w:line="360" w:lineRule="auto"/>
        <w:rPr>
          <w:rFonts w:ascii="仿宋" w:eastAsia="仿宋" w:hAnsi="仿宋"/>
          <w:color w:val="000000"/>
        </w:rPr>
      </w:pPr>
    </w:p>
    <w:p w:rsidR="00101D94" w:rsidRPr="00CA787D" w:rsidRDefault="00AF2535">
      <w:pPr>
        <w:pStyle w:val="aff"/>
        <w:spacing w:before="120" w:after="120" w:line="360" w:lineRule="auto"/>
        <w:rPr>
          <w:rFonts w:ascii="仿宋" w:eastAsia="仿宋" w:hAnsi="仿宋"/>
          <w:color w:val="000000"/>
        </w:rPr>
      </w:pPr>
      <w:r w:rsidRPr="00CA787D">
        <w:rPr>
          <w:rFonts w:ascii="仿宋" w:eastAsia="仿宋" w:hAnsi="仿宋" w:cs="Arial" w:hint="eastAsia"/>
          <w:color w:val="000000"/>
        </w:rPr>
        <w:t>浙江华诚建设工程咨询有限公司</w:t>
      </w:r>
      <w:r w:rsidRPr="00CA787D">
        <w:rPr>
          <w:rFonts w:ascii="仿宋" w:eastAsia="仿宋" w:hAnsi="仿宋" w:hint="eastAsia"/>
          <w:color w:val="000000"/>
        </w:rPr>
        <w:t>：</w:t>
      </w:r>
    </w:p>
    <w:p w:rsidR="00101D94" w:rsidRPr="00CA787D" w:rsidRDefault="00AF2535">
      <w:pPr>
        <w:snapToGrid w:val="0"/>
        <w:spacing w:line="360" w:lineRule="auto"/>
        <w:ind w:firstLineChars="200" w:firstLine="480"/>
        <w:rPr>
          <w:rFonts w:ascii="仿宋" w:eastAsia="仿宋" w:hAnsi="仿宋"/>
          <w:color w:val="000000"/>
          <w:sz w:val="24"/>
          <w:szCs w:val="24"/>
        </w:rPr>
      </w:pPr>
      <w:r w:rsidRPr="00CA787D">
        <w:rPr>
          <w:rFonts w:ascii="仿宋" w:eastAsia="仿宋" w:hAnsi="仿宋" w:hint="eastAsia"/>
          <w:color w:val="000000"/>
          <w:sz w:val="24"/>
          <w:szCs w:val="24"/>
          <w:u w:val="single"/>
        </w:rPr>
        <w:t xml:space="preserve">（投标人名称）                         </w:t>
      </w:r>
      <w:r w:rsidRPr="00CA787D">
        <w:rPr>
          <w:rFonts w:ascii="仿宋" w:eastAsia="仿宋" w:hAnsi="仿宋" w:hint="eastAsia"/>
          <w:color w:val="000000"/>
          <w:sz w:val="24"/>
          <w:szCs w:val="24"/>
        </w:rPr>
        <w:t>系中华人民共和国合法企业，经营地址</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w:t>
      </w:r>
    </w:p>
    <w:p w:rsidR="00101D94" w:rsidRPr="00CA787D" w:rsidRDefault="00AF2535">
      <w:pPr>
        <w:snapToGrid w:val="0"/>
        <w:spacing w:line="360" w:lineRule="auto"/>
        <w:ind w:firstLineChars="200" w:firstLine="480"/>
        <w:rPr>
          <w:rFonts w:ascii="仿宋" w:eastAsia="仿宋" w:hAnsi="仿宋"/>
          <w:color w:val="000000"/>
          <w:sz w:val="24"/>
          <w:szCs w:val="24"/>
        </w:rPr>
      </w:pPr>
      <w:r w:rsidRPr="00CA787D">
        <w:rPr>
          <w:rFonts w:ascii="仿宋" w:eastAsia="仿宋" w:hAnsi="仿宋" w:hint="eastAsia"/>
          <w:color w:val="000000"/>
          <w:sz w:val="24"/>
          <w:szCs w:val="24"/>
        </w:rPr>
        <w:t>我</w:t>
      </w:r>
      <w:r w:rsidRPr="00CA787D">
        <w:rPr>
          <w:rFonts w:ascii="仿宋" w:eastAsia="仿宋" w:hAnsi="仿宋" w:hint="eastAsia"/>
          <w:color w:val="000000"/>
          <w:sz w:val="24"/>
          <w:szCs w:val="24"/>
          <w:u w:val="single"/>
        </w:rPr>
        <w:t xml:space="preserve">（姓名）    </w:t>
      </w:r>
      <w:r w:rsidRPr="00CA787D">
        <w:rPr>
          <w:rFonts w:ascii="仿宋" w:eastAsia="仿宋" w:hAnsi="仿宋" w:hint="eastAsia"/>
          <w:color w:val="000000"/>
          <w:sz w:val="24"/>
          <w:szCs w:val="24"/>
        </w:rPr>
        <w:t>系</w:t>
      </w:r>
      <w:r w:rsidRPr="00CA787D">
        <w:rPr>
          <w:rFonts w:ascii="仿宋" w:eastAsia="仿宋" w:hAnsi="仿宋" w:hint="eastAsia"/>
          <w:color w:val="000000"/>
          <w:sz w:val="24"/>
          <w:szCs w:val="24"/>
          <w:u w:val="single"/>
        </w:rPr>
        <w:t xml:space="preserve">（投标人名称）                </w:t>
      </w:r>
      <w:r w:rsidRPr="00CA787D">
        <w:rPr>
          <w:rFonts w:ascii="仿宋" w:eastAsia="仿宋" w:hAnsi="仿宋" w:hint="eastAsia"/>
          <w:color w:val="000000"/>
          <w:sz w:val="24"/>
          <w:szCs w:val="24"/>
        </w:rPr>
        <w:t>的法定代表人，我方愿意参加贵方组织的</w:t>
      </w:r>
      <w:r w:rsidRPr="00CA787D">
        <w:rPr>
          <w:rFonts w:ascii="仿宋" w:eastAsia="仿宋" w:hAnsi="仿宋" w:hint="eastAsia"/>
          <w:color w:val="000000"/>
          <w:sz w:val="24"/>
          <w:szCs w:val="24"/>
          <w:u w:val="single"/>
        </w:rPr>
        <w:t>（招标项目名称）（项目编号：   ）</w:t>
      </w:r>
      <w:r w:rsidRPr="00CA787D">
        <w:rPr>
          <w:rFonts w:ascii="仿宋" w:eastAsia="仿宋" w:hAnsi="仿宋" w:hint="eastAsia"/>
          <w:color w:val="000000"/>
          <w:sz w:val="24"/>
          <w:szCs w:val="24"/>
        </w:rPr>
        <w:t>的投标，为此，我方就本次投标有关事项郑重声明如下：</w:t>
      </w:r>
    </w:p>
    <w:p w:rsidR="00101D94" w:rsidRPr="00CA787D" w:rsidRDefault="00AF2535">
      <w:pPr>
        <w:snapToGrid w:val="0"/>
        <w:spacing w:line="360" w:lineRule="auto"/>
        <w:ind w:firstLineChars="200" w:firstLine="480"/>
        <w:rPr>
          <w:rFonts w:ascii="仿宋" w:eastAsia="仿宋" w:hAnsi="仿宋"/>
          <w:color w:val="000000"/>
          <w:sz w:val="24"/>
          <w:szCs w:val="24"/>
        </w:rPr>
      </w:pPr>
      <w:r w:rsidRPr="00CA787D">
        <w:rPr>
          <w:rFonts w:ascii="仿宋" w:eastAsia="仿宋" w:hAnsi="仿宋" w:hint="eastAsia"/>
          <w:color w:val="000000"/>
          <w:sz w:val="24"/>
          <w:szCs w:val="24"/>
        </w:rPr>
        <w:t>1.我方已详细审查全部招标文件，同意此次招标文件</w:t>
      </w:r>
      <w:r w:rsidRPr="00CA787D">
        <w:rPr>
          <w:rFonts w:ascii="仿宋" w:eastAsia="仿宋" w:hAnsi="仿宋" w:hint="eastAsia"/>
          <w:color w:val="000000"/>
          <w:sz w:val="24"/>
        </w:rPr>
        <w:t>（包括答疑文件、补充文件等全部招标资料和相关附件）中</w:t>
      </w:r>
      <w:r w:rsidRPr="00CA787D">
        <w:rPr>
          <w:rFonts w:ascii="仿宋" w:eastAsia="仿宋" w:hAnsi="仿宋" w:hint="eastAsia"/>
          <w:color w:val="000000"/>
          <w:sz w:val="24"/>
          <w:szCs w:val="24"/>
        </w:rPr>
        <w:t>的各项规定和要求。</w:t>
      </w:r>
    </w:p>
    <w:p w:rsidR="00101D94" w:rsidRPr="00CA787D" w:rsidRDefault="00AF2535">
      <w:pPr>
        <w:snapToGrid w:val="0"/>
        <w:spacing w:line="360" w:lineRule="auto"/>
        <w:ind w:firstLineChars="200" w:firstLine="480"/>
        <w:rPr>
          <w:rFonts w:ascii="仿宋" w:eastAsia="仿宋" w:hAnsi="仿宋"/>
          <w:color w:val="000000"/>
          <w:sz w:val="24"/>
          <w:szCs w:val="24"/>
        </w:rPr>
      </w:pPr>
      <w:r w:rsidRPr="00CA787D">
        <w:rPr>
          <w:rFonts w:ascii="仿宋" w:eastAsia="仿宋" w:hAnsi="仿宋" w:hint="eastAsia"/>
          <w:color w:val="000000"/>
          <w:sz w:val="24"/>
          <w:szCs w:val="24"/>
        </w:rPr>
        <w:t>2.我方向贵方提交的所有投标文件、资料都是准确的、真实的、合法的。</w:t>
      </w:r>
    </w:p>
    <w:p w:rsidR="00101D94" w:rsidRPr="00CA787D" w:rsidRDefault="00AF2535">
      <w:pPr>
        <w:snapToGrid w:val="0"/>
        <w:spacing w:line="360" w:lineRule="auto"/>
        <w:ind w:firstLineChars="200" w:firstLine="480"/>
        <w:rPr>
          <w:rFonts w:ascii="仿宋" w:eastAsia="仿宋" w:hAnsi="仿宋"/>
          <w:color w:val="000000"/>
          <w:sz w:val="24"/>
          <w:szCs w:val="24"/>
        </w:rPr>
      </w:pPr>
      <w:r w:rsidRPr="00CA787D">
        <w:rPr>
          <w:rFonts w:ascii="仿宋" w:eastAsia="仿宋" w:hAnsi="仿宋" w:hint="eastAsia"/>
          <w:color w:val="000000"/>
          <w:sz w:val="24"/>
          <w:szCs w:val="24"/>
        </w:rPr>
        <w:t>3.若中标，我方将按招标文件规定履行合同责任和义务。</w:t>
      </w:r>
    </w:p>
    <w:p w:rsidR="00101D94" w:rsidRPr="00CA787D" w:rsidRDefault="00AF2535">
      <w:pPr>
        <w:snapToGrid w:val="0"/>
        <w:spacing w:line="360" w:lineRule="auto"/>
        <w:ind w:firstLineChars="200" w:firstLine="480"/>
        <w:rPr>
          <w:rFonts w:ascii="仿宋" w:eastAsia="仿宋" w:hAnsi="仿宋"/>
          <w:color w:val="000000"/>
          <w:sz w:val="24"/>
          <w:szCs w:val="24"/>
        </w:rPr>
      </w:pPr>
      <w:r w:rsidRPr="00CA787D">
        <w:rPr>
          <w:rFonts w:ascii="仿宋" w:eastAsia="仿宋" w:hAnsi="仿宋" w:hint="eastAsia"/>
          <w:color w:val="000000"/>
          <w:sz w:val="24"/>
          <w:szCs w:val="24"/>
        </w:rPr>
        <w:t>4.投标书自开标日起有效期为</w:t>
      </w:r>
      <w:r w:rsidRPr="00CA787D">
        <w:rPr>
          <w:rFonts w:ascii="仿宋" w:eastAsia="仿宋" w:hAnsi="仿宋" w:hint="eastAsia"/>
          <w:color w:val="000000"/>
          <w:sz w:val="24"/>
          <w:szCs w:val="24"/>
          <w:u w:val="single"/>
        </w:rPr>
        <w:t>90</w:t>
      </w:r>
      <w:r w:rsidRPr="00CA787D">
        <w:rPr>
          <w:rFonts w:ascii="仿宋" w:eastAsia="仿宋" w:hAnsi="仿宋" w:hint="eastAsia"/>
          <w:color w:val="000000"/>
          <w:sz w:val="24"/>
          <w:szCs w:val="24"/>
        </w:rPr>
        <w:t>日。</w:t>
      </w:r>
    </w:p>
    <w:p w:rsidR="00101D94" w:rsidRPr="00CA787D" w:rsidRDefault="00AF2535">
      <w:pPr>
        <w:snapToGrid w:val="0"/>
        <w:spacing w:line="360" w:lineRule="auto"/>
        <w:ind w:firstLineChars="200" w:firstLine="480"/>
        <w:rPr>
          <w:rFonts w:ascii="仿宋" w:eastAsia="仿宋" w:hAnsi="仿宋"/>
          <w:color w:val="000000"/>
          <w:sz w:val="24"/>
          <w:szCs w:val="24"/>
        </w:rPr>
      </w:pPr>
      <w:r w:rsidRPr="00CA787D">
        <w:rPr>
          <w:rFonts w:ascii="仿宋" w:eastAsia="仿宋" w:hAnsi="仿宋" w:hint="eastAsia"/>
          <w:color w:val="000000"/>
          <w:sz w:val="24"/>
          <w:szCs w:val="24"/>
        </w:rPr>
        <w:t>5.以上事项如有虚假或隐瞒，我方愿意承担一切后果，并不再寻求任何旨在减轻或免除法律责任的辩解。</w:t>
      </w:r>
    </w:p>
    <w:p w:rsidR="00101D94" w:rsidRPr="00CA787D" w:rsidRDefault="00101D94">
      <w:pPr>
        <w:snapToGrid w:val="0"/>
        <w:spacing w:line="360" w:lineRule="auto"/>
        <w:ind w:firstLineChars="200" w:firstLine="480"/>
        <w:rPr>
          <w:rFonts w:ascii="仿宋" w:eastAsia="仿宋" w:hAnsi="仿宋"/>
          <w:color w:val="000000"/>
          <w:sz w:val="24"/>
          <w:szCs w:val="24"/>
        </w:rPr>
      </w:pPr>
    </w:p>
    <w:p w:rsidR="00101D94" w:rsidRPr="00CA787D" w:rsidRDefault="00101D94">
      <w:pPr>
        <w:snapToGrid w:val="0"/>
        <w:spacing w:line="360" w:lineRule="auto"/>
        <w:ind w:firstLineChars="200" w:firstLine="480"/>
        <w:rPr>
          <w:rFonts w:ascii="仿宋" w:eastAsia="仿宋" w:hAnsi="仿宋"/>
          <w:color w:val="000000"/>
          <w:sz w:val="24"/>
          <w:szCs w:val="24"/>
        </w:rPr>
      </w:pPr>
    </w:p>
    <w:p w:rsidR="00101D94" w:rsidRPr="00CA787D" w:rsidRDefault="00AF2535">
      <w:pPr>
        <w:pStyle w:val="ParaCharCharCharCharCharCharCharCharChar1CharCharCharChar"/>
        <w:snapToGrid w:val="0"/>
        <w:spacing w:line="360" w:lineRule="auto"/>
        <w:rPr>
          <w:rFonts w:ascii="仿宋" w:eastAsia="仿宋" w:hAnsi="仿宋"/>
          <w:color w:val="000000"/>
          <w:szCs w:val="24"/>
        </w:rPr>
      </w:pPr>
      <w:r w:rsidRPr="00CA787D">
        <w:rPr>
          <w:rFonts w:ascii="仿宋" w:eastAsia="仿宋" w:hAnsi="仿宋" w:hint="eastAsia"/>
          <w:color w:val="000000"/>
          <w:szCs w:val="24"/>
        </w:rPr>
        <w:t>投标人全称（公章）：</w:t>
      </w:r>
      <w:r w:rsidRPr="00CA787D">
        <w:rPr>
          <w:rFonts w:ascii="仿宋" w:eastAsia="仿宋" w:hAnsi="仿宋" w:hint="eastAsia"/>
          <w:color w:val="000000"/>
          <w:szCs w:val="24"/>
          <w:u w:val="single"/>
        </w:rPr>
        <w:t xml:space="preserve">                      </w:t>
      </w:r>
    </w:p>
    <w:p w:rsidR="00101D94" w:rsidRPr="00CA787D" w:rsidRDefault="00AF2535">
      <w:pPr>
        <w:snapToGrid w:val="0"/>
        <w:spacing w:line="360" w:lineRule="auto"/>
        <w:ind w:right="600"/>
        <w:rPr>
          <w:rFonts w:ascii="仿宋" w:eastAsia="仿宋" w:hAnsi="仿宋"/>
          <w:color w:val="000000"/>
          <w:sz w:val="24"/>
          <w:szCs w:val="24"/>
        </w:rPr>
      </w:pPr>
      <w:r w:rsidRPr="00CA787D">
        <w:rPr>
          <w:rFonts w:ascii="仿宋" w:eastAsia="仿宋" w:hAnsi="仿宋" w:hint="eastAsia"/>
          <w:color w:val="000000"/>
          <w:sz w:val="24"/>
          <w:szCs w:val="24"/>
        </w:rPr>
        <w:t>法定代表人（签</w:t>
      </w:r>
      <w:r w:rsidR="004B1282">
        <w:rPr>
          <w:rFonts w:ascii="仿宋" w:eastAsia="仿宋" w:hAnsi="仿宋" w:hint="eastAsia"/>
          <w:color w:val="000000"/>
          <w:sz w:val="24"/>
          <w:szCs w:val="24"/>
        </w:rPr>
        <w:t>字</w:t>
      </w:r>
      <w:r w:rsidRPr="00CA787D">
        <w:rPr>
          <w:rFonts w:ascii="仿宋" w:eastAsia="仿宋" w:hAnsi="仿宋" w:hint="eastAsia"/>
          <w:color w:val="000000"/>
          <w:sz w:val="24"/>
          <w:szCs w:val="24"/>
        </w:rPr>
        <w:t>或</w:t>
      </w:r>
      <w:r w:rsidR="004B1282">
        <w:rPr>
          <w:rFonts w:ascii="仿宋" w:eastAsia="仿宋" w:hAnsi="仿宋" w:hint="eastAsia"/>
          <w:color w:val="000000"/>
          <w:sz w:val="24"/>
          <w:szCs w:val="24"/>
        </w:rPr>
        <w:t>盖</w:t>
      </w:r>
      <w:r w:rsidRPr="00CA787D">
        <w:rPr>
          <w:rFonts w:ascii="仿宋" w:eastAsia="仿宋" w:hAnsi="仿宋" w:hint="eastAsia"/>
          <w:color w:val="000000"/>
          <w:sz w:val="24"/>
          <w:szCs w:val="24"/>
        </w:rPr>
        <w:t>章）：</w:t>
      </w:r>
      <w:r w:rsidRPr="00CA787D">
        <w:rPr>
          <w:rFonts w:ascii="仿宋" w:eastAsia="仿宋" w:hAnsi="仿宋" w:hint="eastAsia"/>
          <w:color w:val="000000"/>
          <w:sz w:val="24"/>
          <w:szCs w:val="24"/>
          <w:u w:val="single"/>
        </w:rPr>
        <w:t xml:space="preserve">                </w:t>
      </w:r>
    </w:p>
    <w:p w:rsidR="00101D94" w:rsidRPr="00CA787D" w:rsidRDefault="00AF2535">
      <w:pPr>
        <w:snapToGrid w:val="0"/>
        <w:spacing w:line="360" w:lineRule="auto"/>
        <w:ind w:right="600"/>
        <w:rPr>
          <w:rFonts w:ascii="仿宋" w:eastAsia="仿宋" w:hAnsi="仿宋"/>
          <w:color w:val="000000"/>
          <w:sz w:val="24"/>
          <w:szCs w:val="24"/>
          <w:u w:val="single"/>
        </w:rPr>
      </w:pPr>
      <w:r w:rsidRPr="00CA787D">
        <w:rPr>
          <w:rFonts w:ascii="仿宋" w:eastAsia="仿宋" w:hAnsi="仿宋" w:hint="eastAsia"/>
          <w:color w:val="000000"/>
          <w:sz w:val="24"/>
          <w:szCs w:val="24"/>
        </w:rPr>
        <w:t>投标日期：</w:t>
      </w:r>
      <w:r w:rsidRPr="00CA787D">
        <w:rPr>
          <w:rFonts w:ascii="仿宋" w:eastAsia="仿宋" w:hAnsi="仿宋" w:hint="eastAsia"/>
          <w:color w:val="000000"/>
          <w:sz w:val="24"/>
          <w:szCs w:val="24"/>
          <w:u w:val="single"/>
        </w:rPr>
        <w:t xml:space="preserve">       年    月    日</w:t>
      </w:r>
    </w:p>
    <w:p w:rsidR="00101D94" w:rsidRPr="00CA787D" w:rsidRDefault="00101D94">
      <w:pPr>
        <w:pStyle w:val="22"/>
        <w:tabs>
          <w:tab w:val="left" w:pos="939"/>
        </w:tabs>
        <w:snapToGrid w:val="0"/>
        <w:spacing w:line="460" w:lineRule="exact"/>
        <w:ind w:leftChars="150" w:left="888" w:hangingChars="191" w:hanging="573"/>
        <w:rPr>
          <w:rFonts w:ascii="仿宋" w:eastAsia="仿宋" w:hAnsi="仿宋"/>
          <w:color w:val="000000"/>
          <w:sz w:val="30"/>
          <w:szCs w:val="30"/>
        </w:rPr>
      </w:pPr>
    </w:p>
    <w:p w:rsidR="00101D94" w:rsidRPr="00CA787D" w:rsidRDefault="00AF2535">
      <w:pPr>
        <w:spacing w:before="156"/>
        <w:jc w:val="center"/>
        <w:rPr>
          <w:rFonts w:ascii="仿宋" w:eastAsia="仿宋" w:hAnsi="仿宋"/>
          <w:b/>
          <w:color w:val="000000"/>
          <w:sz w:val="32"/>
          <w:szCs w:val="32"/>
        </w:rPr>
      </w:pPr>
      <w:r>
        <w:rPr>
          <w:rFonts w:ascii="仿宋_GB2312" w:eastAsia="仿宋_GB2312" w:hAnsi="宋体" w:hint="eastAsia"/>
          <w:b/>
          <w:color w:val="000000"/>
          <w:sz w:val="32"/>
        </w:rPr>
        <w:br w:type="page"/>
      </w:r>
      <w:r w:rsidRPr="00CA787D">
        <w:rPr>
          <w:rFonts w:ascii="仿宋" w:eastAsia="仿宋" w:hAnsi="仿宋" w:hint="eastAsia"/>
          <w:b/>
          <w:color w:val="000000"/>
          <w:sz w:val="32"/>
          <w:szCs w:val="32"/>
        </w:rPr>
        <w:lastRenderedPageBreak/>
        <w:t>参加政府采购活动前三年内，在经营活动中没有重大违法记录的声明</w:t>
      </w:r>
    </w:p>
    <w:p w:rsidR="00101D94" w:rsidRPr="00CA787D" w:rsidRDefault="00AF2535">
      <w:pPr>
        <w:pStyle w:val="aff"/>
        <w:spacing w:before="120" w:after="120" w:line="360" w:lineRule="auto"/>
        <w:rPr>
          <w:rFonts w:ascii="仿宋" w:eastAsia="仿宋" w:hAnsi="仿宋"/>
          <w:color w:val="000000"/>
        </w:rPr>
      </w:pPr>
      <w:r w:rsidRPr="00CA787D">
        <w:rPr>
          <w:rFonts w:ascii="仿宋" w:eastAsia="仿宋" w:hAnsi="仿宋" w:cs="Arial" w:hint="eastAsia"/>
          <w:color w:val="000000"/>
        </w:rPr>
        <w:t>浙江华诚建设工程咨询有限公司</w:t>
      </w:r>
      <w:r w:rsidRPr="00CA787D">
        <w:rPr>
          <w:rFonts w:ascii="仿宋" w:eastAsia="仿宋" w:hAnsi="仿宋" w:hint="eastAsia"/>
          <w:color w:val="000000"/>
        </w:rPr>
        <w:t>：</w:t>
      </w:r>
    </w:p>
    <w:p w:rsidR="00101D94" w:rsidRPr="00CA787D" w:rsidRDefault="00AF2535">
      <w:pPr>
        <w:spacing w:before="156" w:line="360" w:lineRule="auto"/>
        <w:ind w:firstLineChars="200" w:firstLine="480"/>
        <w:rPr>
          <w:rFonts w:ascii="仿宋" w:eastAsia="仿宋" w:hAnsi="仿宋" w:cs="仿宋_GB2312"/>
          <w:color w:val="000000"/>
          <w:sz w:val="24"/>
        </w:rPr>
      </w:pPr>
      <w:r w:rsidRPr="00CA787D">
        <w:rPr>
          <w:rFonts w:ascii="仿宋" w:eastAsia="仿宋" w:hAnsi="仿宋" w:cs="仿宋_GB2312" w:hint="eastAsia"/>
          <w:color w:val="000000"/>
          <w:kern w:val="0"/>
          <w:sz w:val="24"/>
          <w:lang w:val="zh-CN"/>
        </w:rPr>
        <w:t>我公司</w:t>
      </w:r>
      <w:r w:rsidRPr="00CA787D">
        <w:rPr>
          <w:rFonts w:ascii="仿宋" w:eastAsia="仿宋" w:hAnsi="仿宋" w:cs="仿宋_GB2312" w:hint="eastAsia"/>
          <w:color w:val="000000"/>
          <w:sz w:val="24"/>
        </w:rPr>
        <w:t>声明截止投标时间近三年以来，在</w:t>
      </w:r>
      <w:r w:rsidRPr="00CA787D">
        <w:rPr>
          <w:rFonts w:ascii="仿宋" w:eastAsia="仿宋" w:hAnsi="仿宋" w:cs="仿宋_GB2312" w:hint="eastAsia"/>
          <w:color w:val="000000"/>
          <w:kern w:val="0"/>
          <w:sz w:val="24"/>
        </w:rPr>
        <w:t>经营活动中</w:t>
      </w:r>
      <w:r w:rsidRPr="00CA787D">
        <w:rPr>
          <w:rFonts w:ascii="仿宋" w:eastAsia="仿宋" w:hAnsi="仿宋" w:cs="仿宋_GB2312" w:hint="eastAsia"/>
          <w:color w:val="000000"/>
          <w:sz w:val="24"/>
        </w:rPr>
        <w:t>没有重大违法记录；也没有列入政府采购严重违法失信行为记录名单。</w:t>
      </w:r>
    </w:p>
    <w:p w:rsidR="00101D94" w:rsidRPr="00CA787D" w:rsidRDefault="00AF2535">
      <w:pPr>
        <w:spacing w:before="156" w:line="360" w:lineRule="auto"/>
        <w:ind w:firstLineChars="200" w:firstLine="480"/>
        <w:rPr>
          <w:rFonts w:ascii="仿宋" w:eastAsia="仿宋" w:hAnsi="仿宋" w:cs="仿宋_GB2312"/>
          <w:color w:val="000000"/>
          <w:sz w:val="24"/>
        </w:rPr>
      </w:pPr>
      <w:r w:rsidRPr="00CA787D">
        <w:rPr>
          <w:rFonts w:ascii="仿宋" w:eastAsia="仿宋" w:hAnsi="仿宋" w:cs="仿宋_GB2312" w:hint="eastAsia"/>
          <w:color w:val="000000"/>
          <w:sz w:val="24"/>
        </w:rPr>
        <w:t xml:space="preserve">以上事项如有虚假或隐瞒，我方愿意承担一切后果，并不再寻求任何旨在减轻或免除法律责任的辩解。 </w:t>
      </w:r>
    </w:p>
    <w:p w:rsidR="00101D94" w:rsidRPr="00CA787D" w:rsidRDefault="00101D94">
      <w:pPr>
        <w:pStyle w:val="ParaCharCharCharCharCharCharCharCharChar1CharCharCharChar"/>
        <w:snapToGrid w:val="0"/>
        <w:spacing w:before="156" w:line="360" w:lineRule="auto"/>
        <w:rPr>
          <w:rFonts w:ascii="仿宋" w:eastAsia="仿宋" w:hAnsi="仿宋" w:cs="仿宋_GB2312"/>
          <w:color w:val="000000"/>
          <w:kern w:val="0"/>
          <w:lang w:val="zh-CN"/>
        </w:rPr>
      </w:pPr>
    </w:p>
    <w:p w:rsidR="00101D94" w:rsidRPr="00CA787D" w:rsidRDefault="00101D94">
      <w:pPr>
        <w:pStyle w:val="ParaCharCharCharCharCharCharCharCharChar1CharCharCharChar"/>
        <w:snapToGrid w:val="0"/>
        <w:spacing w:before="156" w:line="360" w:lineRule="auto"/>
        <w:rPr>
          <w:rFonts w:ascii="仿宋" w:eastAsia="仿宋" w:hAnsi="仿宋" w:cs="仿宋_GB2312"/>
          <w:color w:val="000000"/>
          <w:kern w:val="0"/>
          <w:lang w:val="zh-CN"/>
        </w:rPr>
      </w:pPr>
    </w:p>
    <w:p w:rsidR="00101D94" w:rsidRPr="00CA787D" w:rsidRDefault="00AF2535">
      <w:pPr>
        <w:pStyle w:val="ParaCharCharCharCharCharCharCharCharChar1CharCharCharChar"/>
        <w:snapToGrid w:val="0"/>
        <w:spacing w:before="156" w:line="360" w:lineRule="auto"/>
        <w:rPr>
          <w:rFonts w:ascii="仿宋" w:eastAsia="仿宋" w:hAnsi="仿宋"/>
          <w:color w:val="000000"/>
          <w:szCs w:val="24"/>
        </w:rPr>
      </w:pPr>
      <w:r w:rsidRPr="00CA787D">
        <w:rPr>
          <w:rFonts w:ascii="仿宋" w:eastAsia="仿宋" w:hAnsi="仿宋" w:hint="eastAsia"/>
          <w:color w:val="000000"/>
          <w:szCs w:val="24"/>
        </w:rPr>
        <w:t>投标人全称（公章）：</w:t>
      </w:r>
      <w:r w:rsidRPr="00CA787D">
        <w:rPr>
          <w:rFonts w:ascii="仿宋" w:eastAsia="仿宋" w:hAnsi="仿宋" w:hint="eastAsia"/>
          <w:color w:val="000000"/>
          <w:szCs w:val="24"/>
          <w:u w:val="single"/>
        </w:rPr>
        <w:t xml:space="preserve">                      </w:t>
      </w:r>
    </w:p>
    <w:p w:rsidR="00101D94" w:rsidRPr="00CA787D" w:rsidRDefault="00AF2535">
      <w:pPr>
        <w:snapToGrid w:val="0"/>
        <w:spacing w:before="156" w:line="360" w:lineRule="auto"/>
        <w:ind w:right="600"/>
        <w:rPr>
          <w:rFonts w:ascii="仿宋" w:eastAsia="仿宋" w:hAnsi="仿宋"/>
          <w:color w:val="000000"/>
          <w:sz w:val="24"/>
          <w:szCs w:val="24"/>
        </w:rPr>
      </w:pPr>
      <w:r w:rsidRPr="00CA787D">
        <w:rPr>
          <w:rFonts w:ascii="仿宋" w:eastAsia="仿宋" w:hAnsi="仿宋" w:hint="eastAsia"/>
          <w:color w:val="000000"/>
          <w:sz w:val="24"/>
          <w:szCs w:val="24"/>
        </w:rPr>
        <w:t>法定代表人（签</w:t>
      </w:r>
      <w:r w:rsidR="004B1282">
        <w:rPr>
          <w:rFonts w:ascii="仿宋" w:eastAsia="仿宋" w:hAnsi="仿宋" w:hint="eastAsia"/>
          <w:color w:val="000000"/>
          <w:sz w:val="24"/>
          <w:szCs w:val="24"/>
        </w:rPr>
        <w:t>字</w:t>
      </w:r>
      <w:r w:rsidRPr="00CA787D">
        <w:rPr>
          <w:rFonts w:ascii="仿宋" w:eastAsia="仿宋" w:hAnsi="仿宋" w:hint="eastAsia"/>
          <w:color w:val="000000"/>
          <w:sz w:val="24"/>
          <w:szCs w:val="24"/>
        </w:rPr>
        <w:t>或</w:t>
      </w:r>
      <w:r w:rsidR="004B1282">
        <w:rPr>
          <w:rFonts w:ascii="仿宋" w:eastAsia="仿宋" w:hAnsi="仿宋" w:hint="eastAsia"/>
          <w:color w:val="000000"/>
          <w:sz w:val="24"/>
          <w:szCs w:val="24"/>
        </w:rPr>
        <w:t>盖</w:t>
      </w:r>
      <w:r w:rsidRPr="00CA787D">
        <w:rPr>
          <w:rFonts w:ascii="仿宋" w:eastAsia="仿宋" w:hAnsi="仿宋" w:hint="eastAsia"/>
          <w:color w:val="000000"/>
          <w:sz w:val="24"/>
          <w:szCs w:val="24"/>
        </w:rPr>
        <w:t>章）：</w:t>
      </w:r>
      <w:r w:rsidRPr="00CA787D">
        <w:rPr>
          <w:rFonts w:ascii="仿宋" w:eastAsia="仿宋" w:hAnsi="仿宋" w:hint="eastAsia"/>
          <w:color w:val="000000"/>
          <w:sz w:val="24"/>
          <w:szCs w:val="24"/>
          <w:u w:val="single"/>
        </w:rPr>
        <w:t xml:space="preserve">                </w:t>
      </w:r>
    </w:p>
    <w:p w:rsidR="00101D94" w:rsidRPr="00CA787D" w:rsidRDefault="00AF2535">
      <w:pPr>
        <w:snapToGrid w:val="0"/>
        <w:spacing w:before="156" w:line="360" w:lineRule="auto"/>
        <w:ind w:right="600"/>
        <w:rPr>
          <w:rFonts w:ascii="仿宋" w:eastAsia="仿宋" w:hAnsi="仿宋"/>
          <w:color w:val="000000"/>
          <w:sz w:val="24"/>
          <w:szCs w:val="24"/>
          <w:u w:val="single"/>
        </w:rPr>
      </w:pPr>
      <w:r w:rsidRPr="00CA787D">
        <w:rPr>
          <w:rFonts w:ascii="仿宋" w:eastAsia="仿宋" w:hAnsi="仿宋" w:hint="eastAsia"/>
          <w:color w:val="000000"/>
          <w:sz w:val="24"/>
          <w:szCs w:val="24"/>
        </w:rPr>
        <w:t>投标日期：</w:t>
      </w:r>
      <w:r w:rsidRPr="00CA787D">
        <w:rPr>
          <w:rFonts w:ascii="仿宋" w:eastAsia="仿宋" w:hAnsi="仿宋" w:hint="eastAsia"/>
          <w:color w:val="000000"/>
          <w:sz w:val="24"/>
          <w:szCs w:val="24"/>
          <w:u w:val="single"/>
        </w:rPr>
        <w:t xml:space="preserve">       年    月    日</w:t>
      </w:r>
    </w:p>
    <w:p w:rsidR="00101D94" w:rsidRPr="00CA787D" w:rsidRDefault="00101D94">
      <w:pPr>
        <w:spacing w:before="156"/>
        <w:jc w:val="center"/>
        <w:rPr>
          <w:rFonts w:ascii="仿宋" w:eastAsia="仿宋" w:hAnsi="仿宋"/>
          <w:b/>
          <w:color w:val="000000"/>
          <w:sz w:val="32"/>
          <w:szCs w:val="32"/>
        </w:rPr>
      </w:pPr>
    </w:p>
    <w:p w:rsidR="00101D94" w:rsidRPr="00CA787D" w:rsidRDefault="00101D94">
      <w:pPr>
        <w:spacing w:before="156"/>
        <w:jc w:val="center"/>
        <w:rPr>
          <w:rFonts w:ascii="仿宋" w:eastAsia="仿宋" w:hAnsi="仿宋"/>
          <w:b/>
          <w:color w:val="000000"/>
          <w:sz w:val="32"/>
          <w:szCs w:val="32"/>
        </w:rPr>
      </w:pPr>
    </w:p>
    <w:p w:rsidR="00101D94" w:rsidRPr="00CA787D" w:rsidRDefault="00101D94">
      <w:pPr>
        <w:spacing w:before="156"/>
        <w:jc w:val="center"/>
        <w:rPr>
          <w:rFonts w:ascii="仿宋" w:eastAsia="仿宋" w:hAnsi="仿宋"/>
          <w:b/>
          <w:color w:val="000000"/>
          <w:sz w:val="32"/>
          <w:szCs w:val="32"/>
        </w:rPr>
      </w:pPr>
    </w:p>
    <w:p w:rsidR="00101D94" w:rsidRPr="00CA787D" w:rsidRDefault="00AF2535">
      <w:pPr>
        <w:spacing w:before="156"/>
        <w:jc w:val="center"/>
        <w:rPr>
          <w:rFonts w:ascii="仿宋" w:eastAsia="仿宋" w:hAnsi="仿宋"/>
          <w:b/>
          <w:color w:val="000000"/>
          <w:sz w:val="32"/>
          <w:szCs w:val="32"/>
        </w:rPr>
      </w:pPr>
      <w:r w:rsidRPr="00CA787D">
        <w:rPr>
          <w:rFonts w:ascii="仿宋" w:eastAsia="仿宋" w:hAnsi="仿宋" w:hint="eastAsia"/>
          <w:b/>
          <w:color w:val="000000"/>
          <w:sz w:val="32"/>
          <w:szCs w:val="32"/>
        </w:rPr>
        <w:t>具有履行合同所必需的设备和专业技术能力的承诺函</w:t>
      </w:r>
    </w:p>
    <w:p w:rsidR="00101D94" w:rsidRPr="00CA787D" w:rsidRDefault="00AF2535">
      <w:pPr>
        <w:pStyle w:val="aff"/>
        <w:spacing w:before="120" w:after="120" w:line="360" w:lineRule="auto"/>
        <w:rPr>
          <w:rFonts w:ascii="仿宋" w:eastAsia="仿宋" w:hAnsi="仿宋"/>
          <w:color w:val="000000"/>
        </w:rPr>
      </w:pPr>
      <w:r w:rsidRPr="00CA787D">
        <w:rPr>
          <w:rFonts w:ascii="仿宋" w:eastAsia="仿宋" w:hAnsi="仿宋" w:cs="Arial" w:hint="eastAsia"/>
          <w:color w:val="000000"/>
        </w:rPr>
        <w:t>浙江华诚建设工程咨询有限公司</w:t>
      </w:r>
      <w:r w:rsidRPr="00CA787D">
        <w:rPr>
          <w:rFonts w:ascii="仿宋" w:eastAsia="仿宋" w:hAnsi="仿宋" w:hint="eastAsia"/>
          <w:color w:val="000000"/>
        </w:rPr>
        <w:t>：</w:t>
      </w:r>
    </w:p>
    <w:p w:rsidR="00101D94" w:rsidRPr="00CA787D" w:rsidRDefault="00AF2535">
      <w:pPr>
        <w:snapToGrid w:val="0"/>
        <w:spacing w:before="156" w:after="50" w:line="460" w:lineRule="exact"/>
        <w:rPr>
          <w:rFonts w:ascii="仿宋" w:eastAsia="仿宋" w:hAnsi="仿宋"/>
          <w:b/>
          <w:color w:val="000000"/>
          <w:sz w:val="32"/>
          <w:szCs w:val="32"/>
        </w:rPr>
      </w:pPr>
      <w:r w:rsidRPr="00CA787D">
        <w:rPr>
          <w:rFonts w:ascii="仿宋" w:eastAsia="仿宋" w:hAnsi="仿宋" w:cs="仿宋_GB2312" w:hint="eastAsia"/>
          <w:color w:val="000000"/>
          <w:sz w:val="24"/>
        </w:rPr>
        <w:t xml:space="preserve">                                 （内容自拟）</w:t>
      </w:r>
    </w:p>
    <w:p w:rsidR="00101D94" w:rsidRPr="00CA787D" w:rsidRDefault="00101D94">
      <w:pPr>
        <w:snapToGrid w:val="0"/>
        <w:spacing w:before="156" w:after="50" w:line="460" w:lineRule="exact"/>
        <w:jc w:val="center"/>
        <w:rPr>
          <w:rFonts w:ascii="仿宋" w:eastAsia="仿宋" w:hAnsi="仿宋"/>
          <w:b/>
          <w:color w:val="000000"/>
          <w:sz w:val="32"/>
          <w:szCs w:val="32"/>
        </w:rPr>
      </w:pPr>
    </w:p>
    <w:p w:rsidR="00101D94" w:rsidRPr="00CA787D" w:rsidRDefault="00101D94">
      <w:pPr>
        <w:snapToGrid w:val="0"/>
        <w:spacing w:before="156" w:after="50" w:line="460" w:lineRule="exact"/>
        <w:jc w:val="center"/>
        <w:rPr>
          <w:rFonts w:ascii="仿宋" w:eastAsia="仿宋" w:hAnsi="仿宋"/>
          <w:b/>
          <w:color w:val="000000"/>
          <w:sz w:val="32"/>
          <w:szCs w:val="32"/>
        </w:rPr>
      </w:pPr>
    </w:p>
    <w:p w:rsidR="00101D94" w:rsidRPr="00CA787D" w:rsidRDefault="00AF2535">
      <w:pPr>
        <w:pStyle w:val="ParaCharCharCharCharCharCharCharCharChar1CharCharCharChar"/>
        <w:snapToGrid w:val="0"/>
        <w:spacing w:before="156" w:line="360" w:lineRule="auto"/>
        <w:rPr>
          <w:rFonts w:ascii="仿宋" w:eastAsia="仿宋" w:hAnsi="仿宋"/>
          <w:color w:val="000000"/>
          <w:szCs w:val="24"/>
        </w:rPr>
      </w:pPr>
      <w:r w:rsidRPr="00CA787D">
        <w:rPr>
          <w:rFonts w:ascii="仿宋" w:eastAsia="仿宋" w:hAnsi="仿宋" w:hint="eastAsia"/>
          <w:color w:val="000000"/>
          <w:szCs w:val="24"/>
        </w:rPr>
        <w:t>投标人全称（公章）：</w:t>
      </w:r>
      <w:r w:rsidRPr="00CA787D">
        <w:rPr>
          <w:rFonts w:ascii="仿宋" w:eastAsia="仿宋" w:hAnsi="仿宋" w:hint="eastAsia"/>
          <w:color w:val="000000"/>
          <w:szCs w:val="24"/>
          <w:u w:val="single"/>
        </w:rPr>
        <w:t xml:space="preserve">                      </w:t>
      </w:r>
    </w:p>
    <w:p w:rsidR="00101D94" w:rsidRPr="00CA787D" w:rsidRDefault="00AF2535">
      <w:pPr>
        <w:snapToGrid w:val="0"/>
        <w:spacing w:before="156" w:line="360" w:lineRule="auto"/>
        <w:ind w:right="600"/>
        <w:rPr>
          <w:rFonts w:ascii="仿宋" w:eastAsia="仿宋" w:hAnsi="仿宋"/>
          <w:color w:val="000000"/>
          <w:sz w:val="24"/>
          <w:szCs w:val="24"/>
        </w:rPr>
      </w:pPr>
      <w:r w:rsidRPr="00CA787D">
        <w:rPr>
          <w:rFonts w:ascii="仿宋" w:eastAsia="仿宋" w:hAnsi="仿宋" w:hint="eastAsia"/>
          <w:color w:val="000000"/>
          <w:sz w:val="24"/>
          <w:szCs w:val="24"/>
        </w:rPr>
        <w:t>法定代表人（签</w:t>
      </w:r>
      <w:r w:rsidR="004B1282">
        <w:rPr>
          <w:rFonts w:ascii="仿宋" w:eastAsia="仿宋" w:hAnsi="仿宋" w:hint="eastAsia"/>
          <w:color w:val="000000"/>
          <w:sz w:val="24"/>
          <w:szCs w:val="24"/>
        </w:rPr>
        <w:t>字</w:t>
      </w:r>
      <w:r w:rsidRPr="00CA787D">
        <w:rPr>
          <w:rFonts w:ascii="仿宋" w:eastAsia="仿宋" w:hAnsi="仿宋" w:hint="eastAsia"/>
          <w:color w:val="000000"/>
          <w:sz w:val="24"/>
          <w:szCs w:val="24"/>
        </w:rPr>
        <w:t>或</w:t>
      </w:r>
      <w:r w:rsidR="004B1282">
        <w:rPr>
          <w:rFonts w:ascii="仿宋" w:eastAsia="仿宋" w:hAnsi="仿宋" w:hint="eastAsia"/>
          <w:color w:val="000000"/>
          <w:sz w:val="24"/>
          <w:szCs w:val="24"/>
        </w:rPr>
        <w:t>盖</w:t>
      </w:r>
      <w:r w:rsidRPr="00CA787D">
        <w:rPr>
          <w:rFonts w:ascii="仿宋" w:eastAsia="仿宋" w:hAnsi="仿宋" w:hint="eastAsia"/>
          <w:color w:val="000000"/>
          <w:sz w:val="24"/>
          <w:szCs w:val="24"/>
        </w:rPr>
        <w:t>章）：</w:t>
      </w:r>
      <w:r w:rsidRPr="00CA787D">
        <w:rPr>
          <w:rFonts w:ascii="仿宋" w:eastAsia="仿宋" w:hAnsi="仿宋" w:hint="eastAsia"/>
          <w:color w:val="000000"/>
          <w:sz w:val="24"/>
          <w:szCs w:val="24"/>
          <w:u w:val="single"/>
        </w:rPr>
        <w:t xml:space="preserve">                </w:t>
      </w:r>
    </w:p>
    <w:p w:rsidR="00101D94" w:rsidRPr="00CA787D" w:rsidRDefault="00AF2535">
      <w:pPr>
        <w:snapToGrid w:val="0"/>
        <w:spacing w:before="156" w:after="50" w:line="460" w:lineRule="exact"/>
        <w:rPr>
          <w:rFonts w:ascii="仿宋" w:eastAsia="仿宋" w:hAnsi="仿宋"/>
          <w:b/>
          <w:color w:val="000000"/>
          <w:sz w:val="32"/>
          <w:szCs w:val="32"/>
        </w:rPr>
      </w:pPr>
      <w:r w:rsidRPr="00CA787D">
        <w:rPr>
          <w:rFonts w:ascii="仿宋" w:eastAsia="仿宋" w:hAnsi="仿宋" w:hint="eastAsia"/>
          <w:color w:val="000000"/>
          <w:sz w:val="24"/>
          <w:szCs w:val="24"/>
        </w:rPr>
        <w:t>投标日期：</w:t>
      </w:r>
      <w:r w:rsidRPr="00CA787D">
        <w:rPr>
          <w:rFonts w:ascii="仿宋" w:eastAsia="仿宋" w:hAnsi="仿宋" w:hint="eastAsia"/>
          <w:color w:val="000000"/>
          <w:sz w:val="24"/>
          <w:szCs w:val="24"/>
          <w:u w:val="single"/>
        </w:rPr>
        <w:t xml:space="preserve">       年    月    日</w:t>
      </w:r>
    </w:p>
    <w:p w:rsidR="00101D94" w:rsidRPr="00CA787D" w:rsidRDefault="00101D94">
      <w:pPr>
        <w:snapToGrid w:val="0"/>
        <w:spacing w:beforeLines="50" w:before="120" w:after="50" w:line="460" w:lineRule="exact"/>
        <w:jc w:val="center"/>
        <w:rPr>
          <w:rFonts w:ascii="仿宋" w:eastAsia="仿宋" w:hAnsi="仿宋"/>
          <w:b/>
          <w:color w:val="000000"/>
          <w:sz w:val="32"/>
          <w:szCs w:val="32"/>
        </w:rPr>
      </w:pPr>
    </w:p>
    <w:p w:rsidR="00101D94" w:rsidRDefault="00101D94">
      <w:pPr>
        <w:snapToGrid w:val="0"/>
        <w:spacing w:beforeLines="50" w:before="120" w:after="50" w:line="460" w:lineRule="exact"/>
        <w:jc w:val="center"/>
        <w:rPr>
          <w:rFonts w:ascii="仿宋_GB2312" w:eastAsia="仿宋_GB2312" w:hAnsi="宋体"/>
          <w:b/>
          <w:color w:val="000000"/>
          <w:sz w:val="32"/>
          <w:szCs w:val="32"/>
        </w:rPr>
      </w:pPr>
    </w:p>
    <w:p w:rsidR="00101D94" w:rsidRPr="00CA787D" w:rsidRDefault="00AF2535">
      <w:pPr>
        <w:snapToGrid w:val="0"/>
        <w:spacing w:beforeLines="50" w:before="120" w:after="50" w:line="460" w:lineRule="exact"/>
        <w:jc w:val="center"/>
        <w:rPr>
          <w:rFonts w:ascii="仿宋" w:eastAsia="仿宋" w:hAnsi="仿宋"/>
          <w:b/>
          <w:color w:val="000000"/>
          <w:sz w:val="32"/>
          <w:szCs w:val="32"/>
        </w:rPr>
      </w:pPr>
      <w:r w:rsidRPr="00CA787D">
        <w:rPr>
          <w:rFonts w:ascii="仿宋" w:eastAsia="仿宋" w:hAnsi="仿宋" w:hint="eastAsia"/>
          <w:b/>
          <w:color w:val="000000"/>
          <w:sz w:val="32"/>
          <w:szCs w:val="32"/>
        </w:rPr>
        <w:t>法定代表人授权委托书</w:t>
      </w:r>
    </w:p>
    <w:p w:rsidR="00101D94" w:rsidRPr="00CA787D" w:rsidRDefault="00101D94">
      <w:pPr>
        <w:snapToGrid w:val="0"/>
        <w:spacing w:beforeLines="50" w:before="120" w:after="50"/>
        <w:jc w:val="center"/>
        <w:rPr>
          <w:rFonts w:ascii="仿宋" w:eastAsia="仿宋" w:hAnsi="仿宋"/>
          <w:b/>
          <w:color w:val="000000"/>
          <w:sz w:val="30"/>
          <w:szCs w:val="30"/>
        </w:rPr>
      </w:pPr>
    </w:p>
    <w:p w:rsidR="00101D94" w:rsidRPr="00CA787D" w:rsidRDefault="00AF2535">
      <w:pPr>
        <w:pStyle w:val="aff"/>
        <w:spacing w:before="120" w:after="120" w:line="360" w:lineRule="auto"/>
        <w:rPr>
          <w:rFonts w:ascii="仿宋" w:eastAsia="仿宋" w:hAnsi="仿宋"/>
          <w:color w:val="000000"/>
        </w:rPr>
      </w:pPr>
      <w:r w:rsidRPr="00CA787D">
        <w:rPr>
          <w:rFonts w:ascii="仿宋" w:eastAsia="仿宋" w:hAnsi="仿宋" w:cs="Arial" w:hint="eastAsia"/>
          <w:color w:val="000000"/>
        </w:rPr>
        <w:t>浙江华诚建设工程咨询有限公司</w:t>
      </w:r>
      <w:r w:rsidRPr="00CA787D">
        <w:rPr>
          <w:rFonts w:ascii="仿宋" w:eastAsia="仿宋" w:hAnsi="仿宋" w:hint="eastAsia"/>
          <w:color w:val="000000"/>
        </w:rPr>
        <w:t>：</w:t>
      </w:r>
    </w:p>
    <w:p w:rsidR="00101D94" w:rsidRPr="00CA787D" w:rsidRDefault="00AF2535">
      <w:pPr>
        <w:snapToGrid w:val="0"/>
        <w:spacing w:line="360" w:lineRule="auto"/>
        <w:ind w:firstLineChars="300" w:firstLine="720"/>
        <w:rPr>
          <w:rFonts w:ascii="仿宋" w:eastAsia="仿宋" w:hAnsi="仿宋"/>
          <w:color w:val="000000"/>
          <w:sz w:val="24"/>
          <w:szCs w:val="24"/>
        </w:rPr>
      </w:pPr>
      <w:r w:rsidRPr="00CA787D">
        <w:rPr>
          <w:rFonts w:ascii="仿宋" w:eastAsia="仿宋" w:hAnsi="仿宋" w:hint="eastAsia"/>
          <w:color w:val="000000"/>
          <w:sz w:val="24"/>
          <w:szCs w:val="24"/>
        </w:rPr>
        <w:t>我</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（姓名）系</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 xml:space="preserve">（投标人名称）的法定代表人，现授权委托本单位在职职工 </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（姓名）为授权代表，以我方的名义参加项目编号：</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项目名称</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项目的投标活动，并代表我方全权办理针对上述项目投标过程中的</w:t>
      </w:r>
      <w:r w:rsidRPr="00CA787D">
        <w:rPr>
          <w:rFonts w:ascii="仿宋" w:eastAsia="仿宋" w:hAnsi="仿宋" w:hint="eastAsia"/>
          <w:color w:val="000000"/>
          <w:sz w:val="24"/>
        </w:rPr>
        <w:t>一切与之有关的事务，其在投标中的一切活动本公司均予承认。</w:t>
      </w:r>
      <w:r w:rsidRPr="00CA787D">
        <w:rPr>
          <w:rFonts w:ascii="仿宋" w:eastAsia="仿宋" w:hAnsi="仿宋" w:hint="eastAsia"/>
          <w:color w:val="000000"/>
          <w:sz w:val="24"/>
          <w:szCs w:val="24"/>
        </w:rPr>
        <w:t>我方对授权代表的签名事项负全部责任。</w:t>
      </w:r>
    </w:p>
    <w:p w:rsidR="00101D94" w:rsidRPr="00CA787D" w:rsidRDefault="00AF2535">
      <w:pPr>
        <w:snapToGrid w:val="0"/>
        <w:spacing w:line="360" w:lineRule="auto"/>
        <w:ind w:firstLine="480"/>
        <w:rPr>
          <w:rFonts w:ascii="仿宋" w:eastAsia="仿宋" w:hAnsi="仿宋"/>
          <w:color w:val="000000"/>
          <w:sz w:val="24"/>
          <w:szCs w:val="24"/>
        </w:rPr>
      </w:pPr>
      <w:r w:rsidRPr="00CA787D">
        <w:rPr>
          <w:rFonts w:ascii="仿宋" w:eastAsia="仿宋" w:hAnsi="仿宋" w:hint="eastAsia"/>
          <w:color w:val="000000"/>
          <w:sz w:val="24"/>
          <w:szCs w:val="24"/>
        </w:rPr>
        <w:t>在撤销授权的书面通知以前，本授权书一直有效。授权代表在授权书有效期内签署的所有文件不因授权的撤销而失效。</w:t>
      </w:r>
    </w:p>
    <w:p w:rsidR="00101D94" w:rsidRPr="00CA787D" w:rsidRDefault="00AF2535">
      <w:pPr>
        <w:snapToGrid w:val="0"/>
        <w:spacing w:line="360" w:lineRule="auto"/>
        <w:ind w:firstLine="480"/>
        <w:rPr>
          <w:rFonts w:ascii="仿宋" w:eastAsia="仿宋" w:hAnsi="仿宋"/>
          <w:color w:val="000000"/>
          <w:sz w:val="24"/>
          <w:szCs w:val="24"/>
        </w:rPr>
      </w:pPr>
      <w:r w:rsidRPr="00CA787D">
        <w:rPr>
          <w:rFonts w:ascii="仿宋" w:eastAsia="仿宋" w:hAnsi="仿宋" w:hint="eastAsia"/>
          <w:color w:val="000000"/>
          <w:sz w:val="24"/>
          <w:szCs w:val="24"/>
        </w:rPr>
        <w:t>授权代表无转委托权，特此委托。</w:t>
      </w:r>
    </w:p>
    <w:p w:rsidR="00101D94" w:rsidRPr="00CA787D" w:rsidRDefault="00101D94">
      <w:pPr>
        <w:snapToGrid w:val="0"/>
        <w:spacing w:line="360" w:lineRule="auto"/>
        <w:ind w:firstLine="480"/>
        <w:rPr>
          <w:rFonts w:ascii="仿宋" w:eastAsia="仿宋" w:hAnsi="仿宋"/>
          <w:color w:val="000000"/>
          <w:sz w:val="24"/>
          <w:szCs w:val="24"/>
        </w:rPr>
      </w:pPr>
    </w:p>
    <w:p w:rsidR="00101D94" w:rsidRPr="00CA787D" w:rsidRDefault="00101D94">
      <w:pPr>
        <w:snapToGrid w:val="0"/>
        <w:spacing w:line="360" w:lineRule="auto"/>
        <w:ind w:firstLine="480"/>
        <w:rPr>
          <w:rFonts w:ascii="仿宋" w:eastAsia="仿宋" w:hAnsi="仿宋"/>
          <w:color w:val="000000"/>
          <w:sz w:val="24"/>
          <w:szCs w:val="24"/>
        </w:rPr>
      </w:pPr>
    </w:p>
    <w:p w:rsidR="00101D94" w:rsidRPr="00CA787D" w:rsidRDefault="00AF2535">
      <w:pPr>
        <w:snapToGrid w:val="0"/>
        <w:spacing w:line="360" w:lineRule="auto"/>
        <w:rPr>
          <w:rFonts w:ascii="仿宋" w:eastAsia="仿宋" w:hAnsi="仿宋"/>
          <w:color w:val="000000"/>
          <w:sz w:val="24"/>
          <w:szCs w:val="24"/>
        </w:rPr>
      </w:pPr>
      <w:r w:rsidRPr="00CA787D">
        <w:rPr>
          <w:rFonts w:ascii="仿宋" w:eastAsia="仿宋" w:hAnsi="仿宋" w:hint="eastAsia"/>
          <w:color w:val="000000"/>
          <w:sz w:val="24"/>
          <w:szCs w:val="24"/>
        </w:rPr>
        <w:t>授权代表签名：</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 xml:space="preserve">     职务：</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 xml:space="preserve">  联系电话：</w:t>
      </w:r>
      <w:r w:rsidRPr="00CA787D">
        <w:rPr>
          <w:rFonts w:ascii="仿宋" w:eastAsia="仿宋" w:hAnsi="仿宋" w:hint="eastAsia"/>
          <w:color w:val="000000"/>
          <w:sz w:val="24"/>
          <w:szCs w:val="24"/>
          <w:u w:val="single"/>
        </w:rPr>
        <w:t xml:space="preserve">            </w:t>
      </w:r>
    </w:p>
    <w:p w:rsidR="00101D94" w:rsidRPr="00CA787D" w:rsidRDefault="00AF2535">
      <w:pPr>
        <w:snapToGrid w:val="0"/>
        <w:spacing w:line="360" w:lineRule="auto"/>
        <w:rPr>
          <w:rFonts w:ascii="仿宋" w:eastAsia="仿宋" w:hAnsi="仿宋"/>
          <w:color w:val="000000"/>
          <w:sz w:val="24"/>
          <w:szCs w:val="24"/>
        </w:rPr>
      </w:pPr>
      <w:r w:rsidRPr="00CA787D">
        <w:rPr>
          <w:rFonts w:ascii="仿宋" w:eastAsia="仿宋" w:hAnsi="仿宋" w:hint="eastAsia"/>
          <w:color w:val="000000"/>
          <w:sz w:val="24"/>
          <w:szCs w:val="24"/>
        </w:rPr>
        <w:t>授权代表身份证号码：</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 xml:space="preserve"> </w:t>
      </w:r>
    </w:p>
    <w:p w:rsidR="00101D94" w:rsidRPr="00CA787D" w:rsidRDefault="00AF2535">
      <w:pPr>
        <w:snapToGrid w:val="0"/>
        <w:spacing w:line="360" w:lineRule="auto"/>
        <w:rPr>
          <w:rFonts w:ascii="仿宋" w:eastAsia="仿宋" w:hAnsi="仿宋"/>
          <w:color w:val="000000"/>
          <w:sz w:val="24"/>
          <w:szCs w:val="24"/>
        </w:rPr>
      </w:pPr>
      <w:r w:rsidRPr="00CA787D">
        <w:rPr>
          <w:rFonts w:ascii="仿宋" w:eastAsia="仿宋" w:hAnsi="仿宋" w:hint="eastAsia"/>
          <w:color w:val="000000"/>
          <w:sz w:val="24"/>
          <w:szCs w:val="24"/>
        </w:rPr>
        <w:t>法定代表人（签</w:t>
      </w:r>
      <w:r w:rsidR="004222E4">
        <w:rPr>
          <w:rFonts w:ascii="仿宋" w:eastAsia="仿宋" w:hAnsi="仿宋" w:hint="eastAsia"/>
          <w:color w:val="000000"/>
          <w:sz w:val="24"/>
          <w:szCs w:val="24"/>
        </w:rPr>
        <w:t>字</w:t>
      </w:r>
      <w:r w:rsidRPr="00CA787D">
        <w:rPr>
          <w:rFonts w:ascii="仿宋" w:eastAsia="仿宋" w:hAnsi="仿宋" w:hint="eastAsia"/>
          <w:color w:val="000000"/>
          <w:sz w:val="24"/>
          <w:szCs w:val="24"/>
        </w:rPr>
        <w:t>或</w:t>
      </w:r>
      <w:r w:rsidR="004222E4">
        <w:rPr>
          <w:rFonts w:ascii="仿宋" w:eastAsia="仿宋" w:hAnsi="仿宋" w:hint="eastAsia"/>
          <w:color w:val="000000"/>
          <w:sz w:val="24"/>
          <w:szCs w:val="24"/>
        </w:rPr>
        <w:t>盖</w:t>
      </w:r>
      <w:r w:rsidRPr="00CA787D">
        <w:rPr>
          <w:rFonts w:ascii="仿宋" w:eastAsia="仿宋" w:hAnsi="仿宋" w:hint="eastAsia"/>
          <w:color w:val="000000"/>
          <w:sz w:val="24"/>
          <w:szCs w:val="24"/>
        </w:rPr>
        <w:t>章）：</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 xml:space="preserve">   职务：</w:t>
      </w:r>
      <w:r w:rsidRPr="00CA787D">
        <w:rPr>
          <w:rFonts w:ascii="仿宋" w:eastAsia="仿宋" w:hAnsi="仿宋" w:hint="eastAsia"/>
          <w:color w:val="000000"/>
          <w:sz w:val="24"/>
          <w:szCs w:val="24"/>
          <w:u w:val="single"/>
        </w:rPr>
        <w:t xml:space="preserve">           </w:t>
      </w:r>
    </w:p>
    <w:p w:rsidR="00101D94" w:rsidRPr="00CA787D" w:rsidRDefault="00101D94">
      <w:pPr>
        <w:snapToGrid w:val="0"/>
        <w:spacing w:line="360" w:lineRule="auto"/>
        <w:rPr>
          <w:rFonts w:ascii="仿宋" w:eastAsia="仿宋" w:hAnsi="仿宋"/>
          <w:color w:val="000000"/>
          <w:sz w:val="24"/>
          <w:szCs w:val="24"/>
        </w:rPr>
      </w:pPr>
    </w:p>
    <w:p w:rsidR="00101D94" w:rsidRPr="00CA787D" w:rsidRDefault="00AF2535">
      <w:pPr>
        <w:snapToGrid w:val="0"/>
        <w:spacing w:line="360" w:lineRule="auto"/>
        <w:rPr>
          <w:rFonts w:ascii="仿宋" w:eastAsia="仿宋" w:hAnsi="仿宋"/>
          <w:color w:val="000000"/>
          <w:sz w:val="24"/>
          <w:szCs w:val="24"/>
        </w:rPr>
      </w:pPr>
      <w:r w:rsidRPr="00CA787D">
        <w:rPr>
          <w:rFonts w:ascii="仿宋" w:eastAsia="仿宋" w:hAnsi="仿宋" w:hint="eastAsia"/>
          <w:color w:val="000000"/>
          <w:sz w:val="24"/>
          <w:szCs w:val="24"/>
        </w:rPr>
        <w:t xml:space="preserve">                                     </w:t>
      </w:r>
    </w:p>
    <w:p w:rsidR="00101D94" w:rsidRPr="00CA787D" w:rsidRDefault="00101D94">
      <w:pPr>
        <w:snapToGrid w:val="0"/>
        <w:spacing w:line="360" w:lineRule="auto"/>
        <w:ind w:firstLineChars="2050" w:firstLine="4920"/>
        <w:rPr>
          <w:rFonts w:ascii="仿宋" w:eastAsia="仿宋" w:hAnsi="仿宋"/>
          <w:color w:val="000000"/>
          <w:sz w:val="24"/>
          <w:szCs w:val="24"/>
        </w:rPr>
      </w:pPr>
    </w:p>
    <w:p w:rsidR="00101D94" w:rsidRPr="00CA787D" w:rsidRDefault="00AF2535">
      <w:pPr>
        <w:snapToGrid w:val="0"/>
        <w:spacing w:line="360" w:lineRule="auto"/>
        <w:rPr>
          <w:rFonts w:ascii="仿宋" w:eastAsia="仿宋" w:hAnsi="仿宋"/>
          <w:color w:val="000000"/>
          <w:sz w:val="24"/>
          <w:szCs w:val="24"/>
          <w:u w:val="single"/>
        </w:rPr>
      </w:pPr>
      <w:r w:rsidRPr="00CA787D">
        <w:rPr>
          <w:rFonts w:ascii="仿宋" w:eastAsia="仿宋" w:hAnsi="仿宋" w:hint="eastAsia"/>
          <w:color w:val="000000"/>
          <w:sz w:val="24"/>
          <w:szCs w:val="24"/>
        </w:rPr>
        <w:t>投标人全称（公章）：</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 xml:space="preserve">    授权日期：</w:t>
      </w:r>
      <w:r w:rsidRPr="00CA787D">
        <w:rPr>
          <w:rFonts w:ascii="仿宋" w:eastAsia="仿宋" w:hAnsi="仿宋" w:hint="eastAsia"/>
          <w:color w:val="000000"/>
          <w:sz w:val="24"/>
          <w:szCs w:val="24"/>
          <w:u w:val="single"/>
        </w:rPr>
        <w:t xml:space="preserve">     年   月   日</w:t>
      </w:r>
    </w:p>
    <w:p w:rsidR="00101D94" w:rsidRPr="00CA787D" w:rsidRDefault="00101D94">
      <w:pPr>
        <w:snapToGrid w:val="0"/>
        <w:spacing w:line="360" w:lineRule="auto"/>
        <w:rPr>
          <w:rFonts w:ascii="仿宋" w:eastAsia="仿宋" w:hAnsi="仿宋"/>
          <w:color w:val="000000"/>
          <w:sz w:val="24"/>
          <w:szCs w:val="24"/>
          <w:u w:val="single"/>
        </w:rPr>
      </w:pPr>
    </w:p>
    <w:p w:rsidR="00101D94" w:rsidRPr="00CA787D" w:rsidRDefault="00AF2535">
      <w:pPr>
        <w:spacing w:line="360" w:lineRule="auto"/>
        <w:jc w:val="center"/>
        <w:rPr>
          <w:rFonts w:ascii="仿宋" w:eastAsia="仿宋" w:hAnsi="仿宋"/>
          <w:b/>
          <w:color w:val="000000"/>
          <w:sz w:val="32"/>
          <w:szCs w:val="32"/>
        </w:rPr>
      </w:pPr>
      <w:r>
        <w:rPr>
          <w:rFonts w:ascii="仿宋_GB2312" w:eastAsia="仿宋_GB2312" w:hAnsi="宋体" w:hint="eastAsia"/>
          <w:color w:val="000000"/>
          <w:sz w:val="24"/>
          <w:szCs w:val="24"/>
          <w:u w:val="single"/>
        </w:rPr>
        <w:br w:type="page"/>
      </w:r>
      <w:r w:rsidRPr="00CA787D">
        <w:rPr>
          <w:rFonts w:ascii="仿宋" w:eastAsia="仿宋" w:hAnsi="仿宋" w:hint="eastAsia"/>
          <w:b/>
          <w:color w:val="000000"/>
          <w:sz w:val="32"/>
          <w:szCs w:val="32"/>
        </w:rPr>
        <w:lastRenderedPageBreak/>
        <w:t>中小企业声明函</w:t>
      </w:r>
    </w:p>
    <w:p w:rsidR="00101D94" w:rsidRPr="00CA787D" w:rsidRDefault="00101D94">
      <w:pPr>
        <w:pStyle w:val="a9"/>
        <w:spacing w:line="360" w:lineRule="auto"/>
        <w:ind w:firstLineChars="200" w:firstLine="480"/>
        <w:rPr>
          <w:rFonts w:ascii="仿宋" w:eastAsia="仿宋" w:hAnsi="仿宋"/>
          <w:color w:val="000000"/>
          <w:sz w:val="24"/>
          <w:szCs w:val="24"/>
        </w:rPr>
      </w:pPr>
    </w:p>
    <w:p w:rsidR="00101D94" w:rsidRPr="00CA787D" w:rsidRDefault="00AF2535">
      <w:pPr>
        <w:pStyle w:val="a9"/>
        <w:spacing w:before="156" w:line="360" w:lineRule="auto"/>
        <w:ind w:firstLineChars="200" w:firstLine="480"/>
        <w:rPr>
          <w:rFonts w:ascii="仿宋" w:eastAsia="仿宋" w:hAnsi="仿宋"/>
          <w:color w:val="000000"/>
          <w:sz w:val="24"/>
          <w:szCs w:val="24"/>
        </w:rPr>
      </w:pPr>
      <w:r w:rsidRPr="00CA787D">
        <w:rPr>
          <w:rFonts w:ascii="仿宋" w:eastAsia="仿宋" w:hAnsi="仿宋" w:hint="eastAsia"/>
          <w:color w:val="000000"/>
          <w:sz w:val="24"/>
          <w:szCs w:val="24"/>
        </w:rPr>
        <w:t>本公司郑重声明，根据《政府采购促进中小企业发展暂行办法》（财库[2011]181号）的规定，本公司为</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（请填写：中型、小型、微型）企业。即，本公司同时满足以下条件：</w:t>
      </w:r>
    </w:p>
    <w:p w:rsidR="00101D94" w:rsidRPr="00CA787D" w:rsidRDefault="00AF2535">
      <w:pPr>
        <w:pStyle w:val="a9"/>
        <w:spacing w:before="156" w:line="360" w:lineRule="auto"/>
        <w:ind w:firstLineChars="200" w:firstLine="480"/>
        <w:rPr>
          <w:rFonts w:ascii="仿宋" w:eastAsia="仿宋" w:hAnsi="仿宋"/>
          <w:color w:val="000000"/>
          <w:sz w:val="24"/>
          <w:szCs w:val="24"/>
        </w:rPr>
      </w:pPr>
      <w:r w:rsidRPr="00CA787D">
        <w:rPr>
          <w:rFonts w:ascii="仿宋" w:eastAsia="仿宋" w:hAnsi="仿宋" w:hint="eastAsia"/>
          <w:color w:val="000000"/>
          <w:sz w:val="24"/>
          <w:szCs w:val="24"/>
        </w:rPr>
        <w:t>1.根据《工业和信息化部、国家统计局、国家发展和改革委员会、财政部关于印发中小企业划型标准规定的通知》（工信部联企业[2011]300号）规定的划分标准，本公司为</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（请填写：中型、小型、微型）企业。</w:t>
      </w:r>
    </w:p>
    <w:p w:rsidR="00101D94" w:rsidRPr="00CA787D" w:rsidRDefault="00AF2535">
      <w:pPr>
        <w:pStyle w:val="a9"/>
        <w:spacing w:before="156" w:line="360" w:lineRule="auto"/>
        <w:ind w:firstLineChars="200" w:firstLine="480"/>
        <w:rPr>
          <w:rFonts w:ascii="仿宋" w:eastAsia="仿宋" w:hAnsi="仿宋"/>
          <w:color w:val="000000"/>
          <w:sz w:val="24"/>
          <w:szCs w:val="24"/>
        </w:rPr>
      </w:pPr>
      <w:r w:rsidRPr="00CA787D">
        <w:rPr>
          <w:rFonts w:ascii="仿宋" w:eastAsia="仿宋" w:hAnsi="仿宋" w:hint="eastAsia"/>
          <w:color w:val="000000"/>
          <w:sz w:val="24"/>
          <w:szCs w:val="24"/>
        </w:rPr>
        <w:t>2.本公司参加</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单位的</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项目采购活动提供本企业制造的货物，由本企业承担工程、提供服务，或者提供其他</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（请填写：中型、小型、微型）企业制造的货物。本条所称货物不包括使用大型企业注册商标的货物。</w:t>
      </w:r>
    </w:p>
    <w:p w:rsidR="00101D94" w:rsidRPr="00CA787D" w:rsidRDefault="00AF2535">
      <w:pPr>
        <w:pStyle w:val="a9"/>
        <w:spacing w:before="156" w:line="360" w:lineRule="auto"/>
        <w:ind w:firstLineChars="200" w:firstLine="480"/>
        <w:rPr>
          <w:rFonts w:ascii="仿宋" w:eastAsia="仿宋" w:hAnsi="仿宋"/>
          <w:color w:val="000000"/>
          <w:sz w:val="24"/>
          <w:szCs w:val="24"/>
        </w:rPr>
      </w:pPr>
      <w:r w:rsidRPr="00CA787D">
        <w:rPr>
          <w:rFonts w:ascii="仿宋" w:eastAsia="仿宋" w:hAnsi="仿宋" w:hint="eastAsia"/>
          <w:color w:val="000000"/>
          <w:sz w:val="24"/>
          <w:szCs w:val="24"/>
        </w:rPr>
        <w:t>本公司对上述声明的真实性负责。如有虚假，将依法承担相应责任。</w:t>
      </w:r>
    </w:p>
    <w:p w:rsidR="00101D94" w:rsidRPr="00CA787D" w:rsidRDefault="00101D94">
      <w:pPr>
        <w:pStyle w:val="a9"/>
        <w:spacing w:before="156" w:line="360" w:lineRule="auto"/>
        <w:ind w:firstLineChars="200" w:firstLine="480"/>
        <w:rPr>
          <w:rFonts w:ascii="仿宋" w:eastAsia="仿宋" w:hAnsi="仿宋"/>
          <w:color w:val="000000"/>
          <w:sz w:val="24"/>
          <w:szCs w:val="24"/>
        </w:rPr>
      </w:pPr>
    </w:p>
    <w:p w:rsidR="00101D94" w:rsidRPr="00CA787D" w:rsidRDefault="00101D94">
      <w:pPr>
        <w:pStyle w:val="a9"/>
        <w:spacing w:before="156" w:line="360" w:lineRule="auto"/>
        <w:ind w:firstLineChars="200" w:firstLine="480"/>
        <w:rPr>
          <w:rFonts w:ascii="仿宋" w:eastAsia="仿宋" w:hAnsi="仿宋"/>
          <w:color w:val="000000"/>
          <w:sz w:val="24"/>
          <w:szCs w:val="24"/>
        </w:rPr>
      </w:pPr>
    </w:p>
    <w:p w:rsidR="00101D94" w:rsidRPr="00CA787D" w:rsidRDefault="00AF2535">
      <w:pPr>
        <w:pStyle w:val="a9"/>
        <w:spacing w:before="156" w:line="360" w:lineRule="auto"/>
        <w:ind w:right="480" w:firstLineChars="1800" w:firstLine="4320"/>
        <w:rPr>
          <w:rFonts w:ascii="仿宋" w:eastAsia="仿宋" w:hAnsi="仿宋"/>
          <w:color w:val="000000"/>
          <w:sz w:val="24"/>
          <w:szCs w:val="24"/>
        </w:rPr>
      </w:pPr>
      <w:r w:rsidRPr="00CA787D">
        <w:rPr>
          <w:rFonts w:ascii="仿宋" w:eastAsia="仿宋" w:hAnsi="仿宋" w:hint="eastAsia"/>
          <w:color w:val="000000"/>
          <w:sz w:val="24"/>
          <w:szCs w:val="24"/>
        </w:rPr>
        <w:t>企业名称（盖章）：</w:t>
      </w:r>
      <w:r w:rsidRPr="00CA787D">
        <w:rPr>
          <w:rFonts w:ascii="仿宋" w:eastAsia="仿宋" w:hAnsi="仿宋" w:hint="eastAsia"/>
          <w:color w:val="000000"/>
          <w:sz w:val="24"/>
          <w:szCs w:val="24"/>
          <w:u w:val="single"/>
        </w:rPr>
        <w:t xml:space="preserve">                  </w:t>
      </w:r>
    </w:p>
    <w:p w:rsidR="00101D94" w:rsidRPr="00CA787D" w:rsidRDefault="00AF2535">
      <w:pPr>
        <w:spacing w:before="156" w:line="360" w:lineRule="auto"/>
        <w:ind w:firstLineChars="200" w:firstLine="480"/>
        <w:jc w:val="right"/>
        <w:rPr>
          <w:rFonts w:ascii="仿宋" w:eastAsia="仿宋" w:hAnsi="仿宋"/>
          <w:b/>
          <w:color w:val="000000"/>
          <w:sz w:val="24"/>
          <w:szCs w:val="24"/>
        </w:rPr>
      </w:pPr>
      <w:r w:rsidRPr="00CA787D">
        <w:rPr>
          <w:rFonts w:ascii="仿宋" w:eastAsia="仿宋" w:hAnsi="仿宋" w:hint="eastAsia"/>
          <w:color w:val="000000"/>
          <w:sz w:val="24"/>
          <w:szCs w:val="24"/>
        </w:rPr>
        <w:t>日期：</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rPr>
        <w:t>年</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rPr>
        <w:t>月</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rPr>
        <w:t>日</w:t>
      </w:r>
    </w:p>
    <w:p w:rsidR="00101D94" w:rsidRDefault="00101D94">
      <w:pPr>
        <w:spacing w:line="360" w:lineRule="auto"/>
        <w:ind w:firstLineChars="200" w:firstLine="480"/>
        <w:rPr>
          <w:rFonts w:ascii="仿宋_GB2312" w:eastAsia="仿宋_GB2312" w:hAnsi="宋体"/>
          <w:color w:val="000000"/>
          <w:sz w:val="24"/>
        </w:rPr>
      </w:pPr>
    </w:p>
    <w:p w:rsidR="00101D94" w:rsidRDefault="00101D94">
      <w:pPr>
        <w:spacing w:line="360" w:lineRule="auto"/>
        <w:ind w:firstLineChars="200" w:firstLine="480"/>
        <w:rPr>
          <w:rFonts w:ascii="仿宋_GB2312" w:eastAsia="仿宋_GB2312" w:hAnsi="宋体"/>
          <w:color w:val="000000"/>
          <w:sz w:val="24"/>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Pr="00CA787D" w:rsidRDefault="00AF2535">
      <w:pPr>
        <w:pStyle w:val="a9"/>
        <w:spacing w:before="480" w:after="480" w:line="360" w:lineRule="auto"/>
        <w:ind w:right="480" w:firstLine="0"/>
        <w:jc w:val="center"/>
        <w:rPr>
          <w:rFonts w:ascii="仿宋" w:eastAsia="仿宋" w:hAnsi="仿宋"/>
          <w:sz w:val="24"/>
          <w:szCs w:val="24"/>
        </w:rPr>
      </w:pPr>
      <w:r w:rsidRPr="00CA787D">
        <w:rPr>
          <w:rFonts w:ascii="仿宋" w:eastAsia="仿宋" w:hAnsi="仿宋" w:hint="eastAsia"/>
          <w:b/>
          <w:sz w:val="32"/>
          <w:szCs w:val="32"/>
        </w:rPr>
        <w:t>残疾人福利性单位声明函</w:t>
      </w:r>
      <w:r w:rsidRPr="00CA787D">
        <w:rPr>
          <w:rFonts w:ascii="仿宋" w:eastAsia="仿宋" w:hAnsi="仿宋" w:cs="宋体" w:hint="eastAsia"/>
          <w:sz w:val="24"/>
          <w:szCs w:val="24"/>
          <w:lang w:bidi="ar"/>
        </w:rPr>
        <w:br/>
      </w:r>
    </w:p>
    <w:p w:rsidR="00101D94" w:rsidRPr="00CA787D" w:rsidRDefault="00AF2535">
      <w:pPr>
        <w:pStyle w:val="a9"/>
        <w:spacing w:before="480" w:after="480" w:line="360" w:lineRule="auto"/>
        <w:ind w:right="482" w:firstLineChars="200" w:firstLine="480"/>
        <w:jc w:val="left"/>
        <w:rPr>
          <w:rFonts w:ascii="仿宋" w:eastAsia="仿宋" w:hAnsi="仿宋"/>
          <w:sz w:val="24"/>
          <w:szCs w:val="24"/>
        </w:rPr>
      </w:pPr>
      <w:r w:rsidRPr="00CA787D">
        <w:rPr>
          <w:rFonts w:ascii="仿宋" w:eastAsia="仿宋" w:hAnsi="仿宋" w:hint="eastAsia"/>
          <w:sz w:val="24"/>
          <w:szCs w:val="24"/>
        </w:rPr>
        <w:t>本单位郑重声明，根据《财政部</w:t>
      </w:r>
      <w:r w:rsidRPr="00CA787D">
        <w:rPr>
          <w:rFonts w:ascii="Calibri" w:eastAsia="仿宋" w:hAnsi="Calibri" w:cs="Calibri"/>
          <w:sz w:val="24"/>
          <w:szCs w:val="24"/>
        </w:rPr>
        <w:t> </w:t>
      </w:r>
      <w:r w:rsidRPr="00CA787D">
        <w:rPr>
          <w:rFonts w:ascii="仿宋" w:eastAsia="仿宋" w:hAnsi="仿宋" w:hint="eastAsia"/>
          <w:sz w:val="24"/>
          <w:szCs w:val="24"/>
        </w:rPr>
        <w:t>民政部</w:t>
      </w:r>
      <w:r w:rsidRPr="00CA787D">
        <w:rPr>
          <w:rFonts w:ascii="Calibri" w:eastAsia="仿宋" w:hAnsi="Calibri" w:cs="Calibri"/>
          <w:sz w:val="24"/>
          <w:szCs w:val="24"/>
        </w:rPr>
        <w:t> </w:t>
      </w:r>
      <w:r w:rsidRPr="00CA787D">
        <w:rPr>
          <w:rFonts w:ascii="仿宋" w:eastAsia="仿宋" w:hAnsi="仿宋" w:hint="eastAsia"/>
          <w:sz w:val="24"/>
          <w:szCs w:val="24"/>
        </w:rPr>
        <w:t>中国残疾人联合会关于促进残疾人就业政府采购政策的通知》（财库〔2017〕</w:t>
      </w:r>
      <w:r w:rsidRPr="00CA787D">
        <w:rPr>
          <w:rFonts w:ascii="Calibri" w:eastAsia="仿宋" w:hAnsi="Calibri" w:cs="Calibri"/>
          <w:sz w:val="24"/>
          <w:szCs w:val="24"/>
        </w:rPr>
        <w:t> </w:t>
      </w:r>
      <w:r w:rsidRPr="00CA787D">
        <w:rPr>
          <w:rFonts w:ascii="仿宋" w:eastAsia="仿宋" w:hAnsi="仿宋" w:hint="eastAsia"/>
          <w:sz w:val="24"/>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01D94" w:rsidRPr="00CA787D" w:rsidRDefault="00AF2535">
      <w:pPr>
        <w:pStyle w:val="a9"/>
        <w:spacing w:before="480" w:after="480" w:line="360" w:lineRule="auto"/>
        <w:ind w:right="482" w:firstLineChars="200" w:firstLine="480"/>
        <w:jc w:val="left"/>
        <w:rPr>
          <w:rFonts w:ascii="仿宋" w:eastAsia="仿宋" w:hAnsi="仿宋"/>
          <w:sz w:val="24"/>
          <w:szCs w:val="24"/>
        </w:rPr>
      </w:pPr>
      <w:r w:rsidRPr="00CA787D">
        <w:rPr>
          <w:rFonts w:ascii="仿宋" w:eastAsia="仿宋" w:hAnsi="仿宋" w:hint="eastAsia"/>
          <w:sz w:val="24"/>
          <w:szCs w:val="24"/>
        </w:rPr>
        <w:t>本单位对上述声明的真实性负责。如有虚假，将依法承担相应责任。</w:t>
      </w:r>
    </w:p>
    <w:p w:rsidR="00101D94" w:rsidRPr="00CA787D" w:rsidRDefault="00AF2535">
      <w:pPr>
        <w:pStyle w:val="a9"/>
        <w:spacing w:before="480" w:after="480" w:line="360" w:lineRule="auto"/>
        <w:ind w:right="480" w:firstLine="0"/>
        <w:jc w:val="left"/>
        <w:rPr>
          <w:rFonts w:ascii="仿宋" w:eastAsia="仿宋" w:hAnsi="仿宋"/>
          <w:sz w:val="24"/>
          <w:szCs w:val="24"/>
        </w:rPr>
      </w:pPr>
      <w:r w:rsidRPr="00CA787D">
        <w:rPr>
          <w:rFonts w:ascii="仿宋" w:eastAsia="仿宋" w:hAnsi="仿宋" w:hint="eastAsia"/>
          <w:sz w:val="24"/>
          <w:szCs w:val="24"/>
        </w:rPr>
        <w:br/>
      </w:r>
      <w:r w:rsidRPr="00CA787D">
        <w:rPr>
          <w:rFonts w:ascii="仿宋" w:eastAsia="仿宋" w:hAnsi="仿宋" w:hint="eastAsia"/>
          <w:sz w:val="24"/>
          <w:szCs w:val="24"/>
        </w:rPr>
        <w:br/>
      </w:r>
      <w:r w:rsidRPr="00CA787D">
        <w:rPr>
          <w:rFonts w:ascii="仿宋" w:eastAsia="仿宋" w:hAnsi="仿宋" w:hint="eastAsia"/>
          <w:sz w:val="24"/>
          <w:szCs w:val="24"/>
        </w:rPr>
        <w:br/>
      </w:r>
      <w:r w:rsidRPr="00CA787D">
        <w:rPr>
          <w:rFonts w:ascii="Calibri" w:eastAsia="仿宋" w:hAnsi="Calibri" w:cs="Calibri"/>
          <w:sz w:val="24"/>
          <w:szCs w:val="24"/>
        </w:rPr>
        <w:t>        </w:t>
      </w:r>
      <w:r w:rsidRPr="00CA787D">
        <w:rPr>
          <w:rFonts w:ascii="仿宋" w:eastAsia="仿宋" w:hAnsi="仿宋" w:hint="eastAsia"/>
          <w:sz w:val="24"/>
          <w:szCs w:val="24"/>
        </w:rPr>
        <w:t xml:space="preserve">                                    企业名称（盖章）：</w:t>
      </w:r>
      <w:r w:rsidRPr="00CA787D">
        <w:rPr>
          <w:rFonts w:ascii="仿宋" w:eastAsia="仿宋" w:hAnsi="仿宋" w:hint="eastAsia"/>
          <w:sz w:val="24"/>
          <w:szCs w:val="24"/>
          <w:u w:val="single"/>
        </w:rPr>
        <w:t xml:space="preserve">         </w:t>
      </w:r>
      <w:r w:rsidRPr="00CA787D">
        <w:rPr>
          <w:rFonts w:ascii="仿宋" w:eastAsia="仿宋" w:hAnsi="仿宋" w:hint="eastAsia"/>
          <w:sz w:val="24"/>
          <w:szCs w:val="24"/>
        </w:rPr>
        <w:t xml:space="preserve">     </w:t>
      </w:r>
      <w:r w:rsidRPr="00CA787D">
        <w:rPr>
          <w:rFonts w:ascii="仿宋" w:eastAsia="仿宋" w:hAnsi="仿宋" w:hint="eastAsia"/>
          <w:sz w:val="24"/>
          <w:szCs w:val="24"/>
          <w:u w:val="single"/>
        </w:rPr>
        <w:t xml:space="preserve">      </w:t>
      </w:r>
    </w:p>
    <w:p w:rsidR="00101D94" w:rsidRPr="00CA787D" w:rsidRDefault="00AF2535">
      <w:pPr>
        <w:spacing w:before="120" w:line="360" w:lineRule="auto"/>
        <w:ind w:firstLineChars="200" w:firstLine="480"/>
        <w:jc w:val="center"/>
        <w:rPr>
          <w:rFonts w:ascii="仿宋" w:eastAsia="仿宋" w:hAnsi="仿宋"/>
          <w:b/>
          <w:sz w:val="24"/>
          <w:szCs w:val="24"/>
        </w:rPr>
      </w:pPr>
      <w:r w:rsidRPr="00CA787D">
        <w:rPr>
          <w:rFonts w:ascii="仿宋" w:eastAsia="仿宋" w:hAnsi="仿宋" w:hint="eastAsia"/>
          <w:sz w:val="24"/>
          <w:szCs w:val="24"/>
        </w:rPr>
        <w:t xml:space="preserve">                              日期：</w:t>
      </w:r>
      <w:r w:rsidRPr="00CA787D">
        <w:rPr>
          <w:rFonts w:ascii="仿宋" w:eastAsia="仿宋" w:hAnsi="仿宋" w:hint="eastAsia"/>
          <w:sz w:val="24"/>
          <w:szCs w:val="24"/>
          <w:u w:val="single"/>
        </w:rPr>
        <w:t xml:space="preserve">        </w:t>
      </w:r>
      <w:r w:rsidRPr="00CA787D">
        <w:rPr>
          <w:rFonts w:ascii="仿宋" w:eastAsia="仿宋" w:hAnsi="仿宋" w:hint="eastAsia"/>
          <w:sz w:val="24"/>
        </w:rPr>
        <w:t>年</w:t>
      </w:r>
      <w:r w:rsidRPr="00CA787D">
        <w:rPr>
          <w:rFonts w:ascii="仿宋" w:eastAsia="仿宋" w:hAnsi="仿宋" w:hint="eastAsia"/>
          <w:sz w:val="24"/>
          <w:szCs w:val="24"/>
          <w:u w:val="single"/>
        </w:rPr>
        <w:t xml:space="preserve">    </w:t>
      </w:r>
      <w:r w:rsidRPr="00CA787D">
        <w:rPr>
          <w:rFonts w:ascii="仿宋" w:eastAsia="仿宋" w:hAnsi="仿宋" w:hint="eastAsia"/>
          <w:sz w:val="24"/>
        </w:rPr>
        <w:t>月</w:t>
      </w:r>
      <w:r w:rsidRPr="00CA787D">
        <w:rPr>
          <w:rFonts w:ascii="仿宋" w:eastAsia="仿宋" w:hAnsi="仿宋" w:hint="eastAsia"/>
          <w:sz w:val="24"/>
          <w:szCs w:val="24"/>
          <w:u w:val="single"/>
        </w:rPr>
        <w:t xml:space="preserve">    </w:t>
      </w:r>
      <w:r w:rsidRPr="00CA787D">
        <w:rPr>
          <w:rFonts w:ascii="仿宋" w:eastAsia="仿宋" w:hAnsi="仿宋" w:hint="eastAsia"/>
          <w:sz w:val="24"/>
        </w:rPr>
        <w:t>日</w:t>
      </w:r>
    </w:p>
    <w:p w:rsidR="00101D94" w:rsidRPr="00CA787D" w:rsidRDefault="00101D94">
      <w:pPr>
        <w:widowControl/>
        <w:spacing w:before="120" w:line="360" w:lineRule="auto"/>
        <w:ind w:firstLineChars="200" w:firstLine="480"/>
        <w:jc w:val="left"/>
        <w:rPr>
          <w:rFonts w:ascii="仿宋" w:eastAsia="仿宋" w:hAnsi="仿宋"/>
          <w:color w:val="FF0000"/>
          <w:kern w:val="0"/>
          <w:sz w:val="24"/>
          <w:szCs w:val="24"/>
        </w:rPr>
      </w:pPr>
    </w:p>
    <w:p w:rsidR="00101D94" w:rsidRDefault="00101D94">
      <w:pPr>
        <w:snapToGrid w:val="0"/>
        <w:spacing w:line="360" w:lineRule="auto"/>
        <w:rPr>
          <w:rFonts w:ascii="仿宋_GB2312" w:eastAsia="仿宋_GB2312" w:hAnsi="宋体"/>
          <w:color w:val="000000"/>
          <w:sz w:val="24"/>
          <w:szCs w:val="24"/>
          <w:u w:val="single"/>
        </w:rPr>
      </w:pPr>
    </w:p>
    <w:p w:rsidR="00101D94" w:rsidRPr="00CA787D" w:rsidRDefault="00AF2535">
      <w:pPr>
        <w:spacing w:line="360" w:lineRule="auto"/>
        <w:jc w:val="center"/>
        <w:rPr>
          <w:rFonts w:ascii="仿宋" w:eastAsia="仿宋" w:hAnsi="仿宋"/>
          <w:b/>
          <w:color w:val="000000"/>
          <w:sz w:val="32"/>
          <w:szCs w:val="32"/>
        </w:rPr>
      </w:pPr>
      <w:r>
        <w:rPr>
          <w:rFonts w:ascii="仿宋_GB2312" w:eastAsia="仿宋_GB2312" w:hAnsi="宋体" w:hint="eastAsia"/>
          <w:color w:val="000000"/>
          <w:sz w:val="24"/>
          <w:szCs w:val="24"/>
          <w:u w:val="single"/>
        </w:rPr>
        <w:br w:type="page"/>
      </w:r>
      <w:r w:rsidRPr="00CA787D">
        <w:rPr>
          <w:rFonts w:ascii="仿宋" w:eastAsia="仿宋" w:hAnsi="仿宋" w:hint="eastAsia"/>
          <w:b/>
          <w:color w:val="000000"/>
          <w:sz w:val="32"/>
          <w:szCs w:val="32"/>
        </w:rPr>
        <w:lastRenderedPageBreak/>
        <w:t>投标人情况介绍</w:t>
      </w:r>
    </w:p>
    <w:p w:rsidR="00101D94" w:rsidRPr="00CA787D" w:rsidRDefault="00101D94">
      <w:pPr>
        <w:spacing w:line="360" w:lineRule="auto"/>
        <w:jc w:val="center"/>
        <w:rPr>
          <w:rFonts w:ascii="仿宋" w:eastAsia="仿宋" w:hAnsi="仿宋"/>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18"/>
        <w:gridCol w:w="1980"/>
        <w:gridCol w:w="720"/>
        <w:gridCol w:w="720"/>
        <w:gridCol w:w="801"/>
      </w:tblGrid>
      <w:tr w:rsidR="00101D94" w:rsidRPr="00CA787D">
        <w:trPr>
          <w:trHeight w:val="567"/>
          <w:jc w:val="center"/>
        </w:trPr>
        <w:tc>
          <w:tcPr>
            <w:tcW w:w="2202"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投标人名称</w:t>
            </w:r>
          </w:p>
        </w:tc>
        <w:tc>
          <w:tcPr>
            <w:tcW w:w="6339" w:type="dxa"/>
            <w:gridSpan w:val="5"/>
            <w:vAlign w:val="center"/>
          </w:tcPr>
          <w:p w:rsidR="00101D94" w:rsidRPr="00CA787D" w:rsidRDefault="00101D94">
            <w:pPr>
              <w:jc w:val="center"/>
              <w:rPr>
                <w:rFonts w:ascii="仿宋" w:eastAsia="仿宋" w:hAnsi="仿宋"/>
                <w:color w:val="000000"/>
                <w:sz w:val="24"/>
              </w:rPr>
            </w:pPr>
          </w:p>
        </w:tc>
      </w:tr>
      <w:tr w:rsidR="00101D94" w:rsidRPr="00CA787D">
        <w:trPr>
          <w:trHeight w:val="567"/>
          <w:jc w:val="center"/>
        </w:trPr>
        <w:tc>
          <w:tcPr>
            <w:tcW w:w="2202"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地址</w:t>
            </w:r>
          </w:p>
        </w:tc>
        <w:tc>
          <w:tcPr>
            <w:tcW w:w="6339" w:type="dxa"/>
            <w:gridSpan w:val="5"/>
            <w:vAlign w:val="center"/>
          </w:tcPr>
          <w:p w:rsidR="00101D94" w:rsidRPr="00CA787D" w:rsidRDefault="00101D94">
            <w:pPr>
              <w:jc w:val="center"/>
              <w:rPr>
                <w:rFonts w:ascii="仿宋" w:eastAsia="仿宋" w:hAnsi="仿宋"/>
                <w:color w:val="000000"/>
                <w:sz w:val="24"/>
              </w:rPr>
            </w:pPr>
          </w:p>
        </w:tc>
      </w:tr>
      <w:tr w:rsidR="00101D94" w:rsidRPr="00CA787D">
        <w:trPr>
          <w:trHeight w:val="1164"/>
          <w:jc w:val="center"/>
        </w:trPr>
        <w:tc>
          <w:tcPr>
            <w:tcW w:w="2202"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经营范围</w:t>
            </w:r>
          </w:p>
        </w:tc>
        <w:tc>
          <w:tcPr>
            <w:tcW w:w="2118" w:type="dxa"/>
            <w:vAlign w:val="center"/>
          </w:tcPr>
          <w:p w:rsidR="00101D94" w:rsidRPr="00CA787D" w:rsidRDefault="00101D94">
            <w:pPr>
              <w:jc w:val="center"/>
              <w:rPr>
                <w:rFonts w:ascii="仿宋" w:eastAsia="仿宋" w:hAnsi="仿宋"/>
                <w:color w:val="000000"/>
                <w:sz w:val="24"/>
              </w:rPr>
            </w:pPr>
          </w:p>
        </w:tc>
        <w:tc>
          <w:tcPr>
            <w:tcW w:w="1980"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企业类型</w:t>
            </w:r>
          </w:p>
        </w:tc>
        <w:tc>
          <w:tcPr>
            <w:tcW w:w="2241" w:type="dxa"/>
            <w:gridSpan w:val="3"/>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（大型、中型、小型、微型）</w:t>
            </w:r>
          </w:p>
        </w:tc>
      </w:tr>
      <w:tr w:rsidR="00101D94" w:rsidRPr="00CA787D">
        <w:trPr>
          <w:trHeight w:val="567"/>
          <w:jc w:val="center"/>
        </w:trPr>
        <w:tc>
          <w:tcPr>
            <w:tcW w:w="2202"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成立时间</w:t>
            </w:r>
          </w:p>
        </w:tc>
        <w:tc>
          <w:tcPr>
            <w:tcW w:w="2118" w:type="dxa"/>
            <w:vAlign w:val="center"/>
          </w:tcPr>
          <w:p w:rsidR="00101D94" w:rsidRPr="00CA787D" w:rsidRDefault="00101D94">
            <w:pPr>
              <w:jc w:val="center"/>
              <w:rPr>
                <w:rFonts w:ascii="仿宋" w:eastAsia="仿宋" w:hAnsi="仿宋"/>
                <w:color w:val="000000"/>
                <w:sz w:val="24"/>
              </w:rPr>
            </w:pPr>
          </w:p>
        </w:tc>
        <w:tc>
          <w:tcPr>
            <w:tcW w:w="1980"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经济性质</w:t>
            </w:r>
          </w:p>
        </w:tc>
        <w:tc>
          <w:tcPr>
            <w:tcW w:w="2241" w:type="dxa"/>
            <w:gridSpan w:val="3"/>
            <w:vAlign w:val="center"/>
          </w:tcPr>
          <w:p w:rsidR="00101D94" w:rsidRPr="00CA787D" w:rsidRDefault="00101D94">
            <w:pPr>
              <w:jc w:val="center"/>
              <w:rPr>
                <w:rFonts w:ascii="仿宋" w:eastAsia="仿宋" w:hAnsi="仿宋"/>
                <w:color w:val="000000"/>
                <w:sz w:val="24"/>
              </w:rPr>
            </w:pPr>
          </w:p>
        </w:tc>
      </w:tr>
      <w:tr w:rsidR="00101D94" w:rsidRPr="00CA787D">
        <w:trPr>
          <w:trHeight w:val="567"/>
          <w:jc w:val="center"/>
        </w:trPr>
        <w:tc>
          <w:tcPr>
            <w:tcW w:w="2202"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法定代表人</w:t>
            </w:r>
          </w:p>
        </w:tc>
        <w:tc>
          <w:tcPr>
            <w:tcW w:w="2118" w:type="dxa"/>
            <w:vAlign w:val="center"/>
          </w:tcPr>
          <w:p w:rsidR="00101D94" w:rsidRPr="00CA787D" w:rsidRDefault="00101D94">
            <w:pPr>
              <w:jc w:val="center"/>
              <w:rPr>
                <w:rFonts w:ascii="仿宋" w:eastAsia="仿宋" w:hAnsi="仿宋"/>
                <w:color w:val="000000"/>
                <w:sz w:val="24"/>
              </w:rPr>
            </w:pPr>
          </w:p>
        </w:tc>
        <w:tc>
          <w:tcPr>
            <w:tcW w:w="1980"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联系电话</w:t>
            </w:r>
          </w:p>
        </w:tc>
        <w:tc>
          <w:tcPr>
            <w:tcW w:w="2241" w:type="dxa"/>
            <w:gridSpan w:val="3"/>
            <w:vAlign w:val="center"/>
          </w:tcPr>
          <w:p w:rsidR="00101D94" w:rsidRPr="00CA787D" w:rsidRDefault="00101D94">
            <w:pPr>
              <w:jc w:val="center"/>
              <w:rPr>
                <w:rFonts w:ascii="仿宋" w:eastAsia="仿宋" w:hAnsi="仿宋"/>
                <w:color w:val="000000"/>
                <w:sz w:val="24"/>
              </w:rPr>
            </w:pPr>
          </w:p>
        </w:tc>
      </w:tr>
      <w:tr w:rsidR="00101D94" w:rsidRPr="00CA787D">
        <w:trPr>
          <w:trHeight w:val="567"/>
          <w:jc w:val="center"/>
        </w:trPr>
        <w:tc>
          <w:tcPr>
            <w:tcW w:w="2202" w:type="dxa"/>
            <w:vMerge w:val="restart"/>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注册资本</w:t>
            </w:r>
          </w:p>
        </w:tc>
        <w:tc>
          <w:tcPr>
            <w:tcW w:w="2118" w:type="dxa"/>
            <w:vMerge w:val="restart"/>
            <w:vAlign w:val="center"/>
          </w:tcPr>
          <w:p w:rsidR="00101D94" w:rsidRPr="00CA787D" w:rsidRDefault="00101D94">
            <w:pPr>
              <w:jc w:val="center"/>
              <w:rPr>
                <w:rFonts w:ascii="仿宋" w:eastAsia="仿宋" w:hAnsi="仿宋"/>
                <w:color w:val="000000"/>
                <w:sz w:val="24"/>
              </w:rPr>
            </w:pPr>
          </w:p>
        </w:tc>
        <w:tc>
          <w:tcPr>
            <w:tcW w:w="1980" w:type="dxa"/>
            <w:vMerge w:val="restart"/>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技术人员数</w:t>
            </w:r>
          </w:p>
        </w:tc>
        <w:tc>
          <w:tcPr>
            <w:tcW w:w="720"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高级</w:t>
            </w:r>
          </w:p>
        </w:tc>
        <w:tc>
          <w:tcPr>
            <w:tcW w:w="720"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中级</w:t>
            </w:r>
          </w:p>
        </w:tc>
        <w:tc>
          <w:tcPr>
            <w:tcW w:w="801"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初级</w:t>
            </w:r>
          </w:p>
        </w:tc>
      </w:tr>
      <w:tr w:rsidR="00101D94" w:rsidRPr="00CA787D">
        <w:trPr>
          <w:trHeight w:val="567"/>
          <w:jc w:val="center"/>
        </w:trPr>
        <w:tc>
          <w:tcPr>
            <w:tcW w:w="2202" w:type="dxa"/>
            <w:vMerge/>
            <w:vAlign w:val="center"/>
          </w:tcPr>
          <w:p w:rsidR="00101D94" w:rsidRPr="00CA787D" w:rsidRDefault="00101D94">
            <w:pPr>
              <w:jc w:val="center"/>
              <w:rPr>
                <w:rFonts w:ascii="仿宋" w:eastAsia="仿宋" w:hAnsi="仿宋"/>
                <w:color w:val="000000"/>
                <w:sz w:val="24"/>
              </w:rPr>
            </w:pPr>
          </w:p>
        </w:tc>
        <w:tc>
          <w:tcPr>
            <w:tcW w:w="2118" w:type="dxa"/>
            <w:vMerge/>
            <w:vAlign w:val="center"/>
          </w:tcPr>
          <w:p w:rsidR="00101D94" w:rsidRPr="00CA787D" w:rsidRDefault="00101D94">
            <w:pPr>
              <w:jc w:val="center"/>
              <w:rPr>
                <w:rFonts w:ascii="仿宋" w:eastAsia="仿宋" w:hAnsi="仿宋"/>
                <w:color w:val="000000"/>
                <w:sz w:val="24"/>
              </w:rPr>
            </w:pPr>
          </w:p>
        </w:tc>
        <w:tc>
          <w:tcPr>
            <w:tcW w:w="1980" w:type="dxa"/>
            <w:vMerge/>
            <w:vAlign w:val="center"/>
          </w:tcPr>
          <w:p w:rsidR="00101D94" w:rsidRPr="00CA787D" w:rsidRDefault="00101D94">
            <w:pPr>
              <w:jc w:val="center"/>
              <w:rPr>
                <w:rFonts w:ascii="仿宋" w:eastAsia="仿宋" w:hAnsi="仿宋"/>
                <w:color w:val="000000"/>
                <w:sz w:val="24"/>
              </w:rPr>
            </w:pPr>
          </w:p>
        </w:tc>
        <w:tc>
          <w:tcPr>
            <w:tcW w:w="720" w:type="dxa"/>
            <w:vAlign w:val="center"/>
          </w:tcPr>
          <w:p w:rsidR="00101D94" w:rsidRPr="00CA787D" w:rsidRDefault="00101D94">
            <w:pPr>
              <w:jc w:val="center"/>
              <w:rPr>
                <w:rFonts w:ascii="仿宋" w:eastAsia="仿宋" w:hAnsi="仿宋"/>
                <w:color w:val="000000"/>
                <w:sz w:val="24"/>
              </w:rPr>
            </w:pPr>
          </w:p>
        </w:tc>
        <w:tc>
          <w:tcPr>
            <w:tcW w:w="720" w:type="dxa"/>
            <w:vAlign w:val="center"/>
          </w:tcPr>
          <w:p w:rsidR="00101D94" w:rsidRPr="00CA787D" w:rsidRDefault="00101D94">
            <w:pPr>
              <w:jc w:val="center"/>
              <w:rPr>
                <w:rFonts w:ascii="仿宋" w:eastAsia="仿宋" w:hAnsi="仿宋"/>
                <w:color w:val="000000"/>
                <w:sz w:val="24"/>
              </w:rPr>
            </w:pPr>
          </w:p>
        </w:tc>
        <w:tc>
          <w:tcPr>
            <w:tcW w:w="801" w:type="dxa"/>
            <w:vAlign w:val="center"/>
          </w:tcPr>
          <w:p w:rsidR="00101D94" w:rsidRPr="00CA787D" w:rsidRDefault="00101D94">
            <w:pPr>
              <w:jc w:val="center"/>
              <w:rPr>
                <w:rFonts w:ascii="仿宋" w:eastAsia="仿宋" w:hAnsi="仿宋"/>
                <w:color w:val="000000"/>
                <w:sz w:val="24"/>
              </w:rPr>
            </w:pPr>
          </w:p>
        </w:tc>
      </w:tr>
      <w:tr w:rsidR="00101D94" w:rsidRPr="00CA787D">
        <w:trPr>
          <w:trHeight w:val="567"/>
          <w:jc w:val="center"/>
        </w:trPr>
        <w:tc>
          <w:tcPr>
            <w:tcW w:w="2202"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资产总额</w:t>
            </w:r>
          </w:p>
        </w:tc>
        <w:tc>
          <w:tcPr>
            <w:tcW w:w="2118" w:type="dxa"/>
            <w:vAlign w:val="center"/>
          </w:tcPr>
          <w:p w:rsidR="00101D94" w:rsidRPr="00CA787D" w:rsidRDefault="00101D94">
            <w:pPr>
              <w:jc w:val="center"/>
              <w:rPr>
                <w:rFonts w:ascii="仿宋" w:eastAsia="仿宋" w:hAnsi="仿宋"/>
                <w:color w:val="000000"/>
                <w:sz w:val="24"/>
              </w:rPr>
            </w:pPr>
          </w:p>
        </w:tc>
        <w:tc>
          <w:tcPr>
            <w:tcW w:w="1980"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所有者权益</w:t>
            </w:r>
          </w:p>
        </w:tc>
        <w:tc>
          <w:tcPr>
            <w:tcW w:w="2241" w:type="dxa"/>
            <w:gridSpan w:val="3"/>
            <w:vAlign w:val="center"/>
          </w:tcPr>
          <w:p w:rsidR="00101D94" w:rsidRPr="00CA787D" w:rsidRDefault="00101D94">
            <w:pPr>
              <w:jc w:val="center"/>
              <w:rPr>
                <w:rFonts w:ascii="仿宋" w:eastAsia="仿宋" w:hAnsi="仿宋"/>
                <w:color w:val="000000"/>
                <w:sz w:val="24"/>
              </w:rPr>
            </w:pPr>
          </w:p>
        </w:tc>
      </w:tr>
      <w:tr w:rsidR="00101D94" w:rsidRPr="00CA787D">
        <w:trPr>
          <w:trHeight w:val="567"/>
          <w:jc w:val="center"/>
        </w:trPr>
        <w:tc>
          <w:tcPr>
            <w:tcW w:w="2202"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工商登记号</w:t>
            </w:r>
          </w:p>
        </w:tc>
        <w:tc>
          <w:tcPr>
            <w:tcW w:w="2118" w:type="dxa"/>
            <w:vAlign w:val="center"/>
          </w:tcPr>
          <w:p w:rsidR="00101D94" w:rsidRPr="00CA787D" w:rsidRDefault="00101D94">
            <w:pPr>
              <w:jc w:val="center"/>
              <w:rPr>
                <w:rFonts w:ascii="仿宋" w:eastAsia="仿宋" w:hAnsi="仿宋"/>
                <w:color w:val="000000"/>
                <w:sz w:val="24"/>
              </w:rPr>
            </w:pPr>
          </w:p>
        </w:tc>
        <w:tc>
          <w:tcPr>
            <w:tcW w:w="1980"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税务登记号</w:t>
            </w:r>
          </w:p>
        </w:tc>
        <w:tc>
          <w:tcPr>
            <w:tcW w:w="2241" w:type="dxa"/>
            <w:gridSpan w:val="3"/>
            <w:vAlign w:val="center"/>
          </w:tcPr>
          <w:p w:rsidR="00101D94" w:rsidRPr="00CA787D" w:rsidRDefault="00101D94">
            <w:pPr>
              <w:jc w:val="center"/>
              <w:rPr>
                <w:rFonts w:ascii="仿宋" w:eastAsia="仿宋" w:hAnsi="仿宋"/>
                <w:color w:val="000000"/>
                <w:sz w:val="24"/>
              </w:rPr>
            </w:pPr>
          </w:p>
        </w:tc>
      </w:tr>
      <w:tr w:rsidR="00101D94" w:rsidRPr="00CA787D">
        <w:trPr>
          <w:trHeight w:val="567"/>
          <w:jc w:val="center"/>
        </w:trPr>
        <w:tc>
          <w:tcPr>
            <w:tcW w:w="2202"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是否依法纳税</w:t>
            </w:r>
          </w:p>
        </w:tc>
        <w:tc>
          <w:tcPr>
            <w:tcW w:w="2118" w:type="dxa"/>
            <w:vAlign w:val="center"/>
          </w:tcPr>
          <w:p w:rsidR="00101D94" w:rsidRPr="00CA787D" w:rsidRDefault="00101D94">
            <w:pPr>
              <w:jc w:val="center"/>
              <w:rPr>
                <w:rFonts w:ascii="仿宋" w:eastAsia="仿宋" w:hAnsi="仿宋"/>
                <w:color w:val="000000"/>
                <w:sz w:val="24"/>
              </w:rPr>
            </w:pPr>
          </w:p>
        </w:tc>
        <w:tc>
          <w:tcPr>
            <w:tcW w:w="1980"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是否参加社保</w:t>
            </w:r>
          </w:p>
        </w:tc>
        <w:tc>
          <w:tcPr>
            <w:tcW w:w="2241" w:type="dxa"/>
            <w:gridSpan w:val="3"/>
            <w:vAlign w:val="center"/>
          </w:tcPr>
          <w:p w:rsidR="00101D94" w:rsidRPr="00CA787D" w:rsidRDefault="00101D94">
            <w:pPr>
              <w:jc w:val="center"/>
              <w:rPr>
                <w:rFonts w:ascii="仿宋" w:eastAsia="仿宋" w:hAnsi="仿宋"/>
                <w:color w:val="000000"/>
                <w:sz w:val="24"/>
              </w:rPr>
            </w:pPr>
          </w:p>
        </w:tc>
      </w:tr>
      <w:tr w:rsidR="00101D94" w:rsidRPr="00CA787D">
        <w:trPr>
          <w:trHeight w:val="3284"/>
          <w:jc w:val="center"/>
        </w:trPr>
        <w:tc>
          <w:tcPr>
            <w:tcW w:w="2202" w:type="dxa"/>
            <w:vAlign w:val="center"/>
          </w:tcPr>
          <w:p w:rsidR="00101D94" w:rsidRPr="00CA787D" w:rsidRDefault="00AF2535">
            <w:pPr>
              <w:jc w:val="center"/>
              <w:rPr>
                <w:rFonts w:ascii="仿宋" w:eastAsia="仿宋" w:hAnsi="仿宋"/>
                <w:color w:val="000000"/>
                <w:sz w:val="24"/>
              </w:rPr>
            </w:pPr>
            <w:r w:rsidRPr="00CA787D">
              <w:rPr>
                <w:rFonts w:ascii="仿宋" w:eastAsia="仿宋" w:hAnsi="仿宋" w:hint="eastAsia"/>
                <w:color w:val="000000"/>
                <w:sz w:val="24"/>
              </w:rPr>
              <w:t>售后服务机构情况</w:t>
            </w:r>
          </w:p>
        </w:tc>
        <w:tc>
          <w:tcPr>
            <w:tcW w:w="6339" w:type="dxa"/>
            <w:gridSpan w:val="5"/>
            <w:vAlign w:val="center"/>
          </w:tcPr>
          <w:p w:rsidR="00101D94" w:rsidRPr="00CA787D" w:rsidRDefault="00AF2535">
            <w:pPr>
              <w:spacing w:line="360" w:lineRule="auto"/>
              <w:ind w:firstLineChars="25" w:firstLine="60"/>
              <w:rPr>
                <w:rFonts w:ascii="仿宋" w:eastAsia="仿宋" w:hAnsi="仿宋"/>
                <w:color w:val="000000"/>
                <w:sz w:val="24"/>
              </w:rPr>
            </w:pPr>
            <w:r w:rsidRPr="00CA787D">
              <w:rPr>
                <w:rFonts w:ascii="仿宋" w:eastAsia="仿宋" w:hAnsi="仿宋" w:hint="eastAsia"/>
                <w:color w:val="000000"/>
                <w:sz w:val="24"/>
              </w:rPr>
              <w:t>名称：</w:t>
            </w:r>
          </w:p>
          <w:p w:rsidR="00101D94" w:rsidRPr="00CA787D" w:rsidRDefault="00AF2535">
            <w:pPr>
              <w:spacing w:line="360" w:lineRule="auto"/>
              <w:ind w:firstLineChars="25" w:firstLine="60"/>
              <w:rPr>
                <w:rFonts w:ascii="仿宋" w:eastAsia="仿宋" w:hAnsi="仿宋"/>
                <w:color w:val="000000"/>
                <w:sz w:val="24"/>
              </w:rPr>
            </w:pPr>
            <w:r w:rsidRPr="00CA787D">
              <w:rPr>
                <w:rFonts w:ascii="仿宋" w:eastAsia="仿宋" w:hAnsi="仿宋" w:hint="eastAsia"/>
                <w:color w:val="000000"/>
                <w:sz w:val="24"/>
              </w:rPr>
              <w:t>地址：</w:t>
            </w:r>
          </w:p>
          <w:p w:rsidR="00101D94" w:rsidRPr="00CA787D" w:rsidRDefault="00AF2535">
            <w:pPr>
              <w:spacing w:line="360" w:lineRule="auto"/>
              <w:ind w:firstLineChars="25" w:firstLine="60"/>
              <w:rPr>
                <w:rFonts w:ascii="仿宋" w:eastAsia="仿宋" w:hAnsi="仿宋"/>
                <w:color w:val="000000"/>
                <w:sz w:val="24"/>
              </w:rPr>
            </w:pPr>
            <w:r w:rsidRPr="00CA787D">
              <w:rPr>
                <w:rFonts w:ascii="仿宋" w:eastAsia="仿宋" w:hAnsi="仿宋" w:hint="eastAsia"/>
                <w:color w:val="000000"/>
                <w:sz w:val="24"/>
              </w:rPr>
              <w:t>人员状况：</w:t>
            </w:r>
          </w:p>
          <w:p w:rsidR="00101D94" w:rsidRPr="00CA787D" w:rsidRDefault="00AF2535">
            <w:pPr>
              <w:spacing w:line="360" w:lineRule="auto"/>
              <w:ind w:firstLineChars="25" w:firstLine="60"/>
              <w:rPr>
                <w:rFonts w:ascii="仿宋" w:eastAsia="仿宋" w:hAnsi="仿宋"/>
                <w:color w:val="000000"/>
                <w:sz w:val="24"/>
              </w:rPr>
            </w:pPr>
            <w:r w:rsidRPr="00CA787D">
              <w:rPr>
                <w:rFonts w:ascii="仿宋" w:eastAsia="仿宋" w:hAnsi="仿宋" w:hint="eastAsia"/>
                <w:color w:val="000000"/>
                <w:sz w:val="24"/>
              </w:rPr>
              <w:t>联系方式：</w:t>
            </w:r>
          </w:p>
          <w:p w:rsidR="00101D94" w:rsidRPr="00CA787D" w:rsidRDefault="00AF2535">
            <w:pPr>
              <w:spacing w:line="360" w:lineRule="auto"/>
              <w:ind w:firstLineChars="25" w:firstLine="60"/>
              <w:rPr>
                <w:rFonts w:ascii="仿宋" w:eastAsia="仿宋" w:hAnsi="仿宋"/>
                <w:color w:val="000000"/>
                <w:sz w:val="24"/>
              </w:rPr>
            </w:pPr>
            <w:r w:rsidRPr="00CA787D">
              <w:rPr>
                <w:rFonts w:ascii="仿宋" w:eastAsia="仿宋" w:hAnsi="仿宋" w:hint="eastAsia"/>
                <w:color w:val="000000"/>
                <w:sz w:val="24"/>
              </w:rPr>
              <w:t>（可另附纸说明）</w:t>
            </w:r>
          </w:p>
        </w:tc>
      </w:tr>
    </w:tbl>
    <w:p w:rsidR="00101D94" w:rsidRPr="00CA787D" w:rsidRDefault="00101D94">
      <w:pPr>
        <w:spacing w:line="360" w:lineRule="auto"/>
        <w:ind w:firstLineChars="200" w:firstLine="480"/>
        <w:rPr>
          <w:rFonts w:ascii="仿宋" w:eastAsia="仿宋" w:hAnsi="仿宋"/>
          <w:color w:val="000000"/>
          <w:sz w:val="24"/>
        </w:rPr>
      </w:pPr>
    </w:p>
    <w:p w:rsidR="00101D94" w:rsidRPr="00CA787D" w:rsidRDefault="00101D94">
      <w:pPr>
        <w:snapToGrid w:val="0"/>
        <w:spacing w:line="360" w:lineRule="auto"/>
        <w:rPr>
          <w:rFonts w:ascii="仿宋" w:eastAsia="仿宋" w:hAnsi="仿宋"/>
          <w:color w:val="000000"/>
          <w:sz w:val="24"/>
          <w:szCs w:val="24"/>
          <w:u w:val="single"/>
        </w:rPr>
      </w:pPr>
    </w:p>
    <w:p w:rsidR="00101D94" w:rsidRPr="00CA787D" w:rsidRDefault="00AF2535">
      <w:pPr>
        <w:pStyle w:val="ParaCharCharCharCharCharCharCharCharChar1CharCharCharChar"/>
        <w:snapToGrid w:val="0"/>
        <w:spacing w:line="360" w:lineRule="auto"/>
        <w:rPr>
          <w:rFonts w:ascii="仿宋" w:eastAsia="仿宋" w:hAnsi="仿宋"/>
          <w:color w:val="000000"/>
          <w:szCs w:val="24"/>
        </w:rPr>
      </w:pPr>
      <w:r w:rsidRPr="00CA787D">
        <w:rPr>
          <w:rFonts w:ascii="仿宋" w:eastAsia="仿宋" w:hAnsi="仿宋" w:hint="eastAsia"/>
          <w:color w:val="000000"/>
          <w:szCs w:val="24"/>
        </w:rPr>
        <w:t>投标人全称（公章）：</w:t>
      </w:r>
      <w:r w:rsidRPr="00CA787D">
        <w:rPr>
          <w:rFonts w:ascii="仿宋" w:eastAsia="仿宋" w:hAnsi="仿宋" w:hint="eastAsia"/>
          <w:color w:val="000000"/>
          <w:szCs w:val="24"/>
          <w:u w:val="single"/>
        </w:rPr>
        <w:t xml:space="preserve">                      </w:t>
      </w:r>
    </w:p>
    <w:p w:rsidR="00101D94" w:rsidRPr="00CA787D" w:rsidRDefault="00AF2535">
      <w:pPr>
        <w:snapToGrid w:val="0"/>
        <w:spacing w:line="360" w:lineRule="auto"/>
        <w:ind w:right="600"/>
        <w:rPr>
          <w:rFonts w:ascii="仿宋" w:eastAsia="仿宋" w:hAnsi="仿宋"/>
          <w:color w:val="000000"/>
          <w:sz w:val="24"/>
          <w:szCs w:val="24"/>
        </w:rPr>
      </w:pPr>
      <w:r w:rsidRPr="00CA787D">
        <w:rPr>
          <w:rFonts w:ascii="仿宋" w:eastAsia="仿宋" w:hAnsi="仿宋" w:hint="eastAsia"/>
          <w:color w:val="000000"/>
          <w:sz w:val="24"/>
          <w:szCs w:val="24"/>
        </w:rPr>
        <w:t>法定代表人或授权代表</w:t>
      </w:r>
      <w:r w:rsidR="006B1AF2" w:rsidRPr="00CA787D">
        <w:rPr>
          <w:rFonts w:ascii="仿宋" w:eastAsia="仿宋" w:hAnsi="仿宋" w:hint="eastAsia"/>
          <w:color w:val="000000"/>
          <w:sz w:val="24"/>
          <w:szCs w:val="24"/>
        </w:rPr>
        <w:t>（签字或盖章）</w:t>
      </w:r>
      <w:r w:rsidRPr="00CA787D">
        <w:rPr>
          <w:rFonts w:ascii="仿宋" w:eastAsia="仿宋" w:hAnsi="仿宋" w:hint="eastAsia"/>
          <w:color w:val="000000"/>
          <w:sz w:val="24"/>
          <w:szCs w:val="24"/>
        </w:rPr>
        <w:t>：</w:t>
      </w:r>
      <w:r w:rsidRPr="00CA787D">
        <w:rPr>
          <w:rFonts w:ascii="仿宋" w:eastAsia="仿宋" w:hAnsi="仿宋" w:hint="eastAsia"/>
          <w:color w:val="000000"/>
          <w:sz w:val="24"/>
          <w:szCs w:val="24"/>
          <w:u w:val="single"/>
        </w:rPr>
        <w:t xml:space="preserve">               </w:t>
      </w:r>
    </w:p>
    <w:p w:rsidR="00101D94" w:rsidRPr="00CA787D" w:rsidRDefault="00AF2535">
      <w:pPr>
        <w:snapToGrid w:val="0"/>
        <w:spacing w:line="360" w:lineRule="auto"/>
        <w:ind w:right="600"/>
        <w:rPr>
          <w:rFonts w:ascii="仿宋" w:eastAsia="仿宋" w:hAnsi="仿宋"/>
          <w:color w:val="000000"/>
          <w:sz w:val="24"/>
          <w:szCs w:val="24"/>
          <w:u w:val="single"/>
        </w:rPr>
      </w:pPr>
      <w:r w:rsidRPr="00CA787D">
        <w:rPr>
          <w:rFonts w:ascii="仿宋" w:eastAsia="仿宋" w:hAnsi="仿宋" w:hint="eastAsia"/>
          <w:color w:val="000000"/>
          <w:sz w:val="24"/>
          <w:szCs w:val="24"/>
        </w:rPr>
        <w:t>投标日期：</w:t>
      </w:r>
      <w:r w:rsidRPr="00CA787D">
        <w:rPr>
          <w:rFonts w:ascii="仿宋" w:eastAsia="仿宋" w:hAnsi="仿宋" w:hint="eastAsia"/>
          <w:color w:val="000000"/>
          <w:sz w:val="24"/>
          <w:szCs w:val="24"/>
          <w:u w:val="single"/>
        </w:rPr>
        <w:t xml:space="preserve">       年    月    日</w:t>
      </w:r>
    </w:p>
    <w:p w:rsidR="00101D94" w:rsidRDefault="00101D94">
      <w:pPr>
        <w:snapToGrid w:val="0"/>
        <w:spacing w:line="360" w:lineRule="auto"/>
        <w:ind w:right="600"/>
        <w:rPr>
          <w:rFonts w:ascii="仿宋_GB2312" w:eastAsia="仿宋_GB2312" w:hAnsi="宋体"/>
          <w:color w:val="000000"/>
          <w:sz w:val="24"/>
          <w:szCs w:val="24"/>
          <w:u w:val="single"/>
        </w:rPr>
      </w:pPr>
    </w:p>
    <w:p w:rsidR="00DE380F" w:rsidRPr="00DE380F" w:rsidRDefault="00DE380F" w:rsidP="00DE380F">
      <w:pPr>
        <w:spacing w:before="120" w:line="360" w:lineRule="auto"/>
        <w:jc w:val="center"/>
        <w:rPr>
          <w:rFonts w:ascii="仿宋" w:eastAsia="仿宋" w:hAnsi="仿宋"/>
          <w:b/>
          <w:sz w:val="32"/>
        </w:rPr>
      </w:pPr>
      <w:r w:rsidRPr="00DE380F">
        <w:rPr>
          <w:rFonts w:ascii="仿宋" w:eastAsia="仿宋" w:hAnsi="仿宋" w:hint="eastAsia"/>
          <w:b/>
          <w:sz w:val="32"/>
        </w:rPr>
        <w:lastRenderedPageBreak/>
        <w:t>投标产品配置表</w:t>
      </w:r>
    </w:p>
    <w:p w:rsidR="00DE380F" w:rsidRPr="00DE380F" w:rsidRDefault="00DE380F" w:rsidP="00DE380F">
      <w:pPr>
        <w:spacing w:before="120" w:line="360" w:lineRule="auto"/>
        <w:jc w:val="left"/>
        <w:rPr>
          <w:rFonts w:ascii="仿宋" w:eastAsia="仿宋" w:hAnsi="仿宋"/>
          <w:b/>
          <w:sz w:val="30"/>
          <w:szCs w:val="30"/>
        </w:rPr>
      </w:pPr>
      <w:r w:rsidRPr="00DE380F">
        <w:rPr>
          <w:rFonts w:ascii="仿宋" w:eastAsia="仿宋" w:hAnsi="仿宋" w:hint="eastAsia"/>
          <w:b/>
          <w:sz w:val="24"/>
          <w:szCs w:val="24"/>
        </w:rPr>
        <w:t>项目编号：</w:t>
      </w:r>
      <w:r w:rsidRPr="00DE380F">
        <w:rPr>
          <w:rFonts w:ascii="仿宋" w:eastAsia="仿宋" w:hAnsi="仿宋" w:hint="eastAsia"/>
          <w:b/>
          <w:sz w:val="24"/>
          <w:szCs w:val="24"/>
          <w:u w:val="single"/>
        </w:rPr>
        <w:t xml:space="preserve">         </w:t>
      </w:r>
      <w:r w:rsidRPr="00DE380F">
        <w:rPr>
          <w:rFonts w:ascii="仿宋" w:eastAsia="仿宋" w:hAnsi="仿宋" w:hint="eastAsia"/>
          <w:b/>
          <w:sz w:val="24"/>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1758"/>
        <w:gridCol w:w="1929"/>
        <w:gridCol w:w="1701"/>
        <w:gridCol w:w="992"/>
        <w:gridCol w:w="1276"/>
      </w:tblGrid>
      <w:tr w:rsidR="00DE380F" w:rsidRPr="00DE380F" w:rsidTr="00334338">
        <w:trPr>
          <w:trHeight w:val="537"/>
        </w:trPr>
        <w:tc>
          <w:tcPr>
            <w:tcW w:w="888" w:type="dxa"/>
            <w:vAlign w:val="center"/>
          </w:tcPr>
          <w:p w:rsidR="00DE380F" w:rsidRPr="00DE380F" w:rsidRDefault="00DE380F" w:rsidP="00334338">
            <w:pPr>
              <w:spacing w:before="120"/>
              <w:jc w:val="center"/>
              <w:rPr>
                <w:rFonts w:ascii="仿宋" w:eastAsia="仿宋" w:hAnsi="仿宋"/>
                <w:b/>
                <w:sz w:val="24"/>
              </w:rPr>
            </w:pPr>
            <w:r w:rsidRPr="00DE380F">
              <w:rPr>
                <w:rFonts w:ascii="仿宋" w:eastAsia="仿宋" w:hAnsi="仿宋" w:hint="eastAsia"/>
                <w:b/>
                <w:sz w:val="24"/>
              </w:rPr>
              <w:t>序号</w:t>
            </w:r>
          </w:p>
        </w:tc>
        <w:tc>
          <w:tcPr>
            <w:tcW w:w="1758" w:type="dxa"/>
            <w:vAlign w:val="center"/>
          </w:tcPr>
          <w:p w:rsidR="00DE380F" w:rsidRPr="00DE380F" w:rsidRDefault="00DE380F" w:rsidP="00334338">
            <w:pPr>
              <w:spacing w:before="120" w:line="440" w:lineRule="exact"/>
              <w:jc w:val="center"/>
              <w:rPr>
                <w:rFonts w:ascii="仿宋" w:eastAsia="仿宋" w:hAnsi="仿宋"/>
                <w:b/>
                <w:sz w:val="24"/>
                <w:szCs w:val="24"/>
              </w:rPr>
            </w:pPr>
            <w:r w:rsidRPr="00DE380F">
              <w:rPr>
                <w:rFonts w:ascii="仿宋" w:eastAsia="仿宋" w:hAnsi="仿宋" w:hint="eastAsia"/>
                <w:b/>
                <w:sz w:val="24"/>
                <w:szCs w:val="24"/>
              </w:rPr>
              <w:t>产品名称</w:t>
            </w:r>
          </w:p>
        </w:tc>
        <w:tc>
          <w:tcPr>
            <w:tcW w:w="1929" w:type="dxa"/>
            <w:vAlign w:val="center"/>
          </w:tcPr>
          <w:p w:rsidR="00DE380F" w:rsidRPr="00DE380F" w:rsidRDefault="00DE380F" w:rsidP="00334338">
            <w:pPr>
              <w:spacing w:before="120" w:line="440" w:lineRule="exact"/>
              <w:jc w:val="center"/>
              <w:rPr>
                <w:rFonts w:ascii="仿宋" w:eastAsia="仿宋" w:hAnsi="仿宋"/>
                <w:b/>
                <w:sz w:val="24"/>
                <w:szCs w:val="24"/>
              </w:rPr>
            </w:pPr>
            <w:r w:rsidRPr="00DE380F">
              <w:rPr>
                <w:rFonts w:ascii="仿宋" w:eastAsia="仿宋" w:hAnsi="仿宋" w:hint="eastAsia"/>
                <w:b/>
                <w:sz w:val="24"/>
                <w:szCs w:val="24"/>
              </w:rPr>
              <w:t>品牌和规格型号</w:t>
            </w:r>
          </w:p>
        </w:tc>
        <w:tc>
          <w:tcPr>
            <w:tcW w:w="1701" w:type="dxa"/>
            <w:vAlign w:val="center"/>
          </w:tcPr>
          <w:p w:rsidR="00DE380F" w:rsidRPr="00DE380F" w:rsidRDefault="00DE380F" w:rsidP="00334338">
            <w:pPr>
              <w:spacing w:before="120" w:line="440" w:lineRule="exact"/>
              <w:jc w:val="center"/>
              <w:rPr>
                <w:rFonts w:ascii="仿宋" w:eastAsia="仿宋" w:hAnsi="仿宋"/>
                <w:b/>
                <w:sz w:val="24"/>
                <w:szCs w:val="24"/>
              </w:rPr>
            </w:pPr>
            <w:r w:rsidRPr="00DE380F">
              <w:rPr>
                <w:rFonts w:ascii="仿宋" w:eastAsia="仿宋" w:hAnsi="仿宋" w:hint="eastAsia"/>
                <w:b/>
                <w:sz w:val="24"/>
                <w:szCs w:val="24"/>
              </w:rPr>
              <w:t>配置参数</w:t>
            </w:r>
          </w:p>
          <w:p w:rsidR="00DE380F" w:rsidRPr="00DE380F" w:rsidRDefault="00DE380F" w:rsidP="00334338">
            <w:pPr>
              <w:spacing w:before="120" w:line="440" w:lineRule="exact"/>
              <w:jc w:val="center"/>
              <w:rPr>
                <w:rFonts w:ascii="仿宋" w:eastAsia="仿宋" w:hAnsi="仿宋"/>
                <w:b/>
                <w:sz w:val="24"/>
                <w:szCs w:val="24"/>
              </w:rPr>
            </w:pPr>
            <w:r w:rsidRPr="00DE380F">
              <w:rPr>
                <w:rFonts w:ascii="仿宋" w:eastAsia="仿宋" w:hAnsi="仿宋" w:hint="eastAsia"/>
                <w:b/>
                <w:sz w:val="24"/>
                <w:szCs w:val="24"/>
              </w:rPr>
              <w:t>性能指标</w:t>
            </w:r>
          </w:p>
        </w:tc>
        <w:tc>
          <w:tcPr>
            <w:tcW w:w="992" w:type="dxa"/>
            <w:vAlign w:val="center"/>
          </w:tcPr>
          <w:p w:rsidR="00DE380F" w:rsidRPr="00DE380F" w:rsidRDefault="00DE380F" w:rsidP="00334338">
            <w:pPr>
              <w:spacing w:before="120"/>
              <w:jc w:val="center"/>
              <w:rPr>
                <w:rFonts w:ascii="仿宋" w:eastAsia="仿宋" w:hAnsi="仿宋"/>
                <w:b/>
                <w:sz w:val="24"/>
              </w:rPr>
            </w:pPr>
            <w:r w:rsidRPr="00DE380F">
              <w:rPr>
                <w:rFonts w:ascii="仿宋" w:eastAsia="仿宋" w:hAnsi="仿宋" w:hint="eastAsia"/>
                <w:b/>
                <w:sz w:val="24"/>
              </w:rPr>
              <w:t>数量及单位</w:t>
            </w:r>
          </w:p>
        </w:tc>
        <w:tc>
          <w:tcPr>
            <w:tcW w:w="1276" w:type="dxa"/>
            <w:vAlign w:val="center"/>
          </w:tcPr>
          <w:p w:rsidR="00DE380F" w:rsidRPr="00DE380F" w:rsidRDefault="00DE380F" w:rsidP="00334338">
            <w:pPr>
              <w:spacing w:before="120"/>
              <w:jc w:val="center"/>
              <w:rPr>
                <w:rFonts w:ascii="仿宋" w:eastAsia="仿宋" w:hAnsi="仿宋"/>
                <w:b/>
                <w:sz w:val="24"/>
              </w:rPr>
            </w:pPr>
            <w:r w:rsidRPr="00DE380F">
              <w:rPr>
                <w:rFonts w:ascii="仿宋" w:eastAsia="仿宋" w:hAnsi="仿宋" w:hint="eastAsia"/>
                <w:b/>
                <w:sz w:val="24"/>
              </w:rPr>
              <w:t>产地</w:t>
            </w:r>
          </w:p>
        </w:tc>
      </w:tr>
      <w:tr w:rsidR="00DE380F" w:rsidRPr="00DE380F" w:rsidTr="00334338">
        <w:trPr>
          <w:trHeight w:val="537"/>
        </w:trPr>
        <w:tc>
          <w:tcPr>
            <w:tcW w:w="888"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r w:rsidRPr="00DE380F">
              <w:rPr>
                <w:rFonts w:ascii="仿宋" w:eastAsia="仿宋" w:hAnsi="仿宋" w:hint="eastAsia"/>
                <w:sz w:val="24"/>
              </w:rPr>
              <w:t>1</w:t>
            </w:r>
          </w:p>
        </w:tc>
        <w:tc>
          <w:tcPr>
            <w:tcW w:w="1758"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c>
          <w:tcPr>
            <w:tcW w:w="1929"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c>
          <w:tcPr>
            <w:tcW w:w="1701" w:type="dxa"/>
            <w:vAlign w:val="center"/>
          </w:tcPr>
          <w:p w:rsidR="00DE380F" w:rsidRPr="00DE380F" w:rsidRDefault="00DE380F" w:rsidP="00334338">
            <w:pPr>
              <w:spacing w:before="120"/>
              <w:jc w:val="center"/>
              <w:rPr>
                <w:rFonts w:ascii="仿宋" w:eastAsia="仿宋" w:hAnsi="仿宋"/>
                <w:sz w:val="24"/>
              </w:rPr>
            </w:pPr>
          </w:p>
        </w:tc>
        <w:tc>
          <w:tcPr>
            <w:tcW w:w="992" w:type="dxa"/>
            <w:vAlign w:val="center"/>
          </w:tcPr>
          <w:p w:rsidR="00DE380F" w:rsidRPr="00DE380F" w:rsidRDefault="00DE380F" w:rsidP="00334338">
            <w:pPr>
              <w:spacing w:before="120"/>
              <w:jc w:val="center"/>
              <w:rPr>
                <w:rFonts w:ascii="仿宋" w:eastAsia="仿宋" w:hAnsi="仿宋"/>
                <w:sz w:val="24"/>
              </w:rPr>
            </w:pPr>
          </w:p>
        </w:tc>
        <w:tc>
          <w:tcPr>
            <w:tcW w:w="1276" w:type="dxa"/>
            <w:vAlign w:val="center"/>
          </w:tcPr>
          <w:p w:rsidR="00DE380F" w:rsidRPr="00DE380F" w:rsidRDefault="00DE380F" w:rsidP="00334338">
            <w:pPr>
              <w:spacing w:before="120"/>
              <w:jc w:val="center"/>
              <w:rPr>
                <w:rFonts w:ascii="仿宋" w:eastAsia="仿宋" w:hAnsi="仿宋"/>
                <w:sz w:val="24"/>
              </w:rPr>
            </w:pPr>
          </w:p>
        </w:tc>
      </w:tr>
      <w:tr w:rsidR="00DE380F" w:rsidRPr="00DE380F" w:rsidTr="00334338">
        <w:trPr>
          <w:trHeight w:val="538"/>
        </w:trPr>
        <w:tc>
          <w:tcPr>
            <w:tcW w:w="888"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r w:rsidRPr="00DE380F">
              <w:rPr>
                <w:rFonts w:ascii="仿宋" w:eastAsia="仿宋" w:hAnsi="仿宋" w:hint="eastAsia"/>
                <w:sz w:val="24"/>
              </w:rPr>
              <w:t>2</w:t>
            </w:r>
          </w:p>
        </w:tc>
        <w:tc>
          <w:tcPr>
            <w:tcW w:w="1758"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c>
          <w:tcPr>
            <w:tcW w:w="1929"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c>
          <w:tcPr>
            <w:tcW w:w="1701" w:type="dxa"/>
            <w:vAlign w:val="center"/>
          </w:tcPr>
          <w:p w:rsidR="00DE380F" w:rsidRPr="00DE380F" w:rsidRDefault="00DE380F" w:rsidP="00334338">
            <w:pPr>
              <w:spacing w:before="120"/>
              <w:jc w:val="center"/>
              <w:rPr>
                <w:rFonts w:ascii="仿宋" w:eastAsia="仿宋" w:hAnsi="仿宋"/>
                <w:sz w:val="24"/>
              </w:rPr>
            </w:pPr>
          </w:p>
        </w:tc>
        <w:tc>
          <w:tcPr>
            <w:tcW w:w="992" w:type="dxa"/>
            <w:vAlign w:val="center"/>
          </w:tcPr>
          <w:p w:rsidR="00DE380F" w:rsidRPr="00DE380F" w:rsidRDefault="00DE380F" w:rsidP="00334338">
            <w:pPr>
              <w:spacing w:before="120"/>
              <w:jc w:val="center"/>
              <w:rPr>
                <w:rFonts w:ascii="仿宋" w:eastAsia="仿宋" w:hAnsi="仿宋"/>
                <w:sz w:val="24"/>
              </w:rPr>
            </w:pPr>
          </w:p>
        </w:tc>
        <w:tc>
          <w:tcPr>
            <w:tcW w:w="1276"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r>
      <w:tr w:rsidR="00DE380F" w:rsidRPr="00DE380F" w:rsidTr="00334338">
        <w:trPr>
          <w:trHeight w:val="537"/>
        </w:trPr>
        <w:tc>
          <w:tcPr>
            <w:tcW w:w="888"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r w:rsidRPr="00DE380F">
              <w:rPr>
                <w:rFonts w:ascii="仿宋" w:eastAsia="仿宋" w:hAnsi="仿宋" w:hint="eastAsia"/>
                <w:sz w:val="24"/>
              </w:rPr>
              <w:t>3</w:t>
            </w:r>
          </w:p>
        </w:tc>
        <w:tc>
          <w:tcPr>
            <w:tcW w:w="1758"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c>
          <w:tcPr>
            <w:tcW w:w="1929"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c>
          <w:tcPr>
            <w:tcW w:w="1701" w:type="dxa"/>
            <w:vAlign w:val="center"/>
          </w:tcPr>
          <w:p w:rsidR="00DE380F" w:rsidRPr="00DE380F" w:rsidRDefault="00DE380F" w:rsidP="00334338">
            <w:pPr>
              <w:spacing w:before="120"/>
              <w:jc w:val="center"/>
              <w:rPr>
                <w:rFonts w:ascii="仿宋" w:eastAsia="仿宋" w:hAnsi="仿宋"/>
                <w:sz w:val="24"/>
              </w:rPr>
            </w:pPr>
          </w:p>
        </w:tc>
        <w:tc>
          <w:tcPr>
            <w:tcW w:w="992" w:type="dxa"/>
            <w:vAlign w:val="center"/>
          </w:tcPr>
          <w:p w:rsidR="00DE380F" w:rsidRPr="00DE380F" w:rsidRDefault="00DE380F" w:rsidP="00334338">
            <w:pPr>
              <w:spacing w:before="120"/>
              <w:jc w:val="center"/>
              <w:rPr>
                <w:rFonts w:ascii="仿宋" w:eastAsia="仿宋" w:hAnsi="仿宋"/>
                <w:sz w:val="24"/>
              </w:rPr>
            </w:pPr>
          </w:p>
        </w:tc>
        <w:tc>
          <w:tcPr>
            <w:tcW w:w="1276"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r>
      <w:tr w:rsidR="00DE380F" w:rsidRPr="00DE380F" w:rsidTr="00334338">
        <w:trPr>
          <w:trHeight w:val="537"/>
        </w:trPr>
        <w:tc>
          <w:tcPr>
            <w:tcW w:w="888"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r w:rsidRPr="00DE380F">
              <w:rPr>
                <w:rFonts w:ascii="仿宋" w:eastAsia="仿宋" w:hAnsi="仿宋" w:hint="eastAsia"/>
                <w:sz w:val="24"/>
              </w:rPr>
              <w:t>4</w:t>
            </w:r>
          </w:p>
        </w:tc>
        <w:tc>
          <w:tcPr>
            <w:tcW w:w="1758"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c>
          <w:tcPr>
            <w:tcW w:w="1929"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c>
          <w:tcPr>
            <w:tcW w:w="1701" w:type="dxa"/>
            <w:vAlign w:val="center"/>
          </w:tcPr>
          <w:p w:rsidR="00DE380F" w:rsidRPr="00DE380F" w:rsidRDefault="00DE380F" w:rsidP="00334338">
            <w:pPr>
              <w:spacing w:before="120"/>
              <w:jc w:val="center"/>
              <w:rPr>
                <w:rFonts w:ascii="仿宋" w:eastAsia="仿宋" w:hAnsi="仿宋"/>
                <w:sz w:val="24"/>
              </w:rPr>
            </w:pPr>
          </w:p>
        </w:tc>
        <w:tc>
          <w:tcPr>
            <w:tcW w:w="992" w:type="dxa"/>
            <w:vAlign w:val="center"/>
          </w:tcPr>
          <w:p w:rsidR="00DE380F" w:rsidRPr="00DE380F" w:rsidRDefault="00DE380F" w:rsidP="00334338">
            <w:pPr>
              <w:spacing w:before="120"/>
              <w:jc w:val="center"/>
              <w:rPr>
                <w:rFonts w:ascii="仿宋" w:eastAsia="仿宋" w:hAnsi="仿宋"/>
                <w:sz w:val="24"/>
              </w:rPr>
            </w:pPr>
          </w:p>
        </w:tc>
        <w:tc>
          <w:tcPr>
            <w:tcW w:w="1276"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r>
      <w:tr w:rsidR="00DE380F" w:rsidRPr="00DE380F" w:rsidTr="00334338">
        <w:trPr>
          <w:trHeight w:val="537"/>
        </w:trPr>
        <w:tc>
          <w:tcPr>
            <w:tcW w:w="888"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r w:rsidRPr="00DE380F">
              <w:rPr>
                <w:rFonts w:ascii="仿宋" w:eastAsia="仿宋" w:hAnsi="仿宋" w:hint="eastAsia"/>
                <w:sz w:val="24"/>
              </w:rPr>
              <w:t>5</w:t>
            </w:r>
          </w:p>
        </w:tc>
        <w:tc>
          <w:tcPr>
            <w:tcW w:w="1758"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c>
          <w:tcPr>
            <w:tcW w:w="1929"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c>
          <w:tcPr>
            <w:tcW w:w="1701" w:type="dxa"/>
            <w:vAlign w:val="center"/>
          </w:tcPr>
          <w:p w:rsidR="00DE380F" w:rsidRPr="00DE380F" w:rsidRDefault="00DE380F" w:rsidP="00334338">
            <w:pPr>
              <w:spacing w:before="120"/>
              <w:jc w:val="center"/>
              <w:rPr>
                <w:rFonts w:ascii="仿宋" w:eastAsia="仿宋" w:hAnsi="仿宋"/>
                <w:sz w:val="24"/>
              </w:rPr>
            </w:pPr>
          </w:p>
        </w:tc>
        <w:tc>
          <w:tcPr>
            <w:tcW w:w="992" w:type="dxa"/>
            <w:vAlign w:val="center"/>
          </w:tcPr>
          <w:p w:rsidR="00DE380F" w:rsidRPr="00DE380F" w:rsidRDefault="00DE380F" w:rsidP="00334338">
            <w:pPr>
              <w:spacing w:before="120"/>
              <w:jc w:val="center"/>
              <w:rPr>
                <w:rFonts w:ascii="仿宋" w:eastAsia="仿宋" w:hAnsi="仿宋"/>
                <w:sz w:val="24"/>
              </w:rPr>
            </w:pPr>
          </w:p>
        </w:tc>
        <w:tc>
          <w:tcPr>
            <w:tcW w:w="1276"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r>
      <w:tr w:rsidR="00DE380F" w:rsidRPr="00DE380F" w:rsidTr="00334338">
        <w:trPr>
          <w:trHeight w:val="538"/>
        </w:trPr>
        <w:tc>
          <w:tcPr>
            <w:tcW w:w="888"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r w:rsidRPr="00DE380F">
              <w:rPr>
                <w:rFonts w:ascii="仿宋" w:eastAsia="仿宋" w:hAnsi="仿宋" w:hint="eastAsia"/>
                <w:sz w:val="24"/>
              </w:rPr>
              <w:t>…</w:t>
            </w:r>
          </w:p>
        </w:tc>
        <w:tc>
          <w:tcPr>
            <w:tcW w:w="1758"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c>
          <w:tcPr>
            <w:tcW w:w="1929"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p>
        </w:tc>
        <w:tc>
          <w:tcPr>
            <w:tcW w:w="1701" w:type="dxa"/>
            <w:vAlign w:val="center"/>
          </w:tcPr>
          <w:p w:rsidR="00DE380F" w:rsidRPr="00DE380F" w:rsidRDefault="00DE380F" w:rsidP="00334338">
            <w:pPr>
              <w:spacing w:before="120"/>
              <w:jc w:val="center"/>
              <w:rPr>
                <w:rFonts w:ascii="仿宋" w:eastAsia="仿宋" w:hAnsi="仿宋"/>
                <w:sz w:val="24"/>
              </w:rPr>
            </w:pPr>
          </w:p>
        </w:tc>
        <w:tc>
          <w:tcPr>
            <w:tcW w:w="992" w:type="dxa"/>
            <w:vAlign w:val="center"/>
          </w:tcPr>
          <w:p w:rsidR="00DE380F" w:rsidRPr="00DE380F" w:rsidRDefault="00DE380F" w:rsidP="00334338">
            <w:pPr>
              <w:spacing w:before="120"/>
              <w:jc w:val="center"/>
              <w:rPr>
                <w:rFonts w:ascii="仿宋" w:eastAsia="仿宋" w:hAnsi="仿宋"/>
                <w:sz w:val="24"/>
              </w:rPr>
            </w:pPr>
          </w:p>
        </w:tc>
        <w:tc>
          <w:tcPr>
            <w:tcW w:w="1276" w:type="dxa"/>
            <w:vAlign w:val="center"/>
          </w:tcPr>
          <w:p w:rsidR="00DE380F" w:rsidRPr="00DE380F" w:rsidRDefault="00DE380F" w:rsidP="00334338">
            <w:pPr>
              <w:autoSpaceDE w:val="0"/>
              <w:autoSpaceDN w:val="0"/>
              <w:adjustRightInd w:val="0"/>
              <w:spacing w:before="120"/>
              <w:jc w:val="center"/>
              <w:rPr>
                <w:rFonts w:ascii="仿宋" w:eastAsia="仿宋" w:hAnsi="仿宋"/>
                <w:sz w:val="24"/>
              </w:rPr>
            </w:pPr>
            <w:r w:rsidRPr="00DE380F">
              <w:rPr>
                <w:rFonts w:ascii="仿宋" w:eastAsia="仿宋" w:hAnsi="仿宋" w:hint="eastAsia"/>
                <w:sz w:val="24"/>
              </w:rPr>
              <w:t>…</w:t>
            </w:r>
          </w:p>
        </w:tc>
      </w:tr>
    </w:tbl>
    <w:p w:rsidR="00DE380F" w:rsidRPr="00DE380F" w:rsidRDefault="00DE380F" w:rsidP="00DE380F">
      <w:pPr>
        <w:spacing w:before="120" w:line="360" w:lineRule="auto"/>
        <w:ind w:firstLineChars="200" w:firstLine="480"/>
        <w:rPr>
          <w:rFonts w:ascii="仿宋" w:eastAsia="仿宋" w:hAnsi="仿宋"/>
          <w:sz w:val="24"/>
        </w:rPr>
      </w:pPr>
      <w:r w:rsidRPr="00DE380F">
        <w:rPr>
          <w:rFonts w:ascii="仿宋" w:eastAsia="仿宋" w:hAnsi="仿宋" w:hint="eastAsia"/>
          <w:sz w:val="24"/>
        </w:rPr>
        <w:t>注：</w:t>
      </w:r>
    </w:p>
    <w:p w:rsidR="00DE380F" w:rsidRPr="00DE380F" w:rsidRDefault="00DE380F" w:rsidP="00DE380F">
      <w:pPr>
        <w:spacing w:before="120" w:line="360" w:lineRule="auto"/>
        <w:ind w:left="480"/>
        <w:rPr>
          <w:rFonts w:ascii="仿宋" w:eastAsia="仿宋" w:hAnsi="仿宋"/>
          <w:sz w:val="24"/>
        </w:rPr>
      </w:pPr>
      <w:r w:rsidRPr="00DE380F">
        <w:rPr>
          <w:rFonts w:ascii="仿宋" w:eastAsia="仿宋" w:hAnsi="仿宋" w:hint="eastAsia"/>
          <w:sz w:val="24"/>
        </w:rPr>
        <w:t>1.针对本项目的需求清单一一对应填写投标产品配置表。</w:t>
      </w:r>
    </w:p>
    <w:p w:rsidR="00DE380F" w:rsidRPr="00DE380F" w:rsidRDefault="00DE380F" w:rsidP="00DE380F">
      <w:pPr>
        <w:spacing w:before="120" w:line="360" w:lineRule="auto"/>
        <w:ind w:firstLineChars="200" w:firstLine="480"/>
        <w:rPr>
          <w:rFonts w:ascii="仿宋" w:eastAsia="仿宋" w:hAnsi="仿宋"/>
          <w:sz w:val="24"/>
        </w:rPr>
      </w:pPr>
      <w:r w:rsidRPr="00DE380F">
        <w:rPr>
          <w:rFonts w:ascii="仿宋" w:eastAsia="仿宋" w:hAnsi="仿宋" w:hint="eastAsia"/>
          <w:sz w:val="24"/>
        </w:rPr>
        <w:t>2.投标文件中必须明确主要产品的品牌、规格型号、配置参数、性能指标等内容。可附投标产品介绍图文资料。</w:t>
      </w:r>
    </w:p>
    <w:p w:rsidR="00DE380F" w:rsidRPr="00DE380F" w:rsidRDefault="00DE380F" w:rsidP="00DE380F">
      <w:pPr>
        <w:spacing w:before="120" w:line="360" w:lineRule="auto"/>
        <w:ind w:left="480"/>
        <w:rPr>
          <w:rFonts w:ascii="仿宋" w:eastAsia="仿宋" w:hAnsi="仿宋"/>
          <w:sz w:val="24"/>
        </w:rPr>
      </w:pPr>
      <w:r w:rsidRPr="00DE380F">
        <w:rPr>
          <w:rFonts w:ascii="仿宋" w:eastAsia="仿宋" w:hAnsi="仿宋" w:hint="eastAsia"/>
          <w:sz w:val="24"/>
        </w:rPr>
        <w:t>3.此表可在不改变格式的情况下自行制作。</w:t>
      </w:r>
    </w:p>
    <w:p w:rsidR="00DE380F" w:rsidRPr="00DE380F" w:rsidRDefault="00DE380F" w:rsidP="00DE380F">
      <w:pPr>
        <w:spacing w:before="120" w:line="360" w:lineRule="auto"/>
        <w:ind w:firstLineChars="200" w:firstLine="480"/>
        <w:jc w:val="right"/>
        <w:rPr>
          <w:rFonts w:ascii="仿宋" w:eastAsia="仿宋" w:hAnsi="仿宋"/>
          <w:sz w:val="24"/>
        </w:rPr>
      </w:pPr>
      <w:r w:rsidRPr="00DE380F">
        <w:rPr>
          <w:rFonts w:ascii="仿宋" w:eastAsia="仿宋" w:hAnsi="仿宋" w:hint="eastAsia"/>
          <w:sz w:val="24"/>
        </w:rPr>
        <w:t xml:space="preserve"> </w:t>
      </w:r>
    </w:p>
    <w:p w:rsidR="00DE380F" w:rsidRPr="00DE380F" w:rsidRDefault="00DE380F" w:rsidP="00DE380F">
      <w:pPr>
        <w:pStyle w:val="ParaCharCharCharCharCharCharCharCharChar1CharCharCharChar"/>
        <w:snapToGrid w:val="0"/>
        <w:spacing w:before="120" w:line="360" w:lineRule="auto"/>
        <w:rPr>
          <w:rFonts w:ascii="仿宋" w:eastAsia="仿宋" w:hAnsi="仿宋"/>
          <w:szCs w:val="24"/>
        </w:rPr>
      </w:pPr>
      <w:r w:rsidRPr="00DE380F">
        <w:rPr>
          <w:rFonts w:ascii="仿宋" w:eastAsia="仿宋" w:hAnsi="仿宋" w:hint="eastAsia"/>
          <w:szCs w:val="24"/>
        </w:rPr>
        <w:t>投标人全称（公章）：</w:t>
      </w:r>
      <w:r w:rsidRPr="00DE380F">
        <w:rPr>
          <w:rFonts w:ascii="仿宋" w:eastAsia="仿宋" w:hAnsi="仿宋" w:hint="eastAsia"/>
          <w:szCs w:val="24"/>
          <w:u w:val="single"/>
        </w:rPr>
        <w:t xml:space="preserve">                      </w:t>
      </w:r>
    </w:p>
    <w:p w:rsidR="00DE380F" w:rsidRPr="00DE380F" w:rsidRDefault="00DE380F" w:rsidP="00DE380F">
      <w:pPr>
        <w:snapToGrid w:val="0"/>
        <w:spacing w:before="120" w:line="360" w:lineRule="auto"/>
        <w:ind w:right="600"/>
        <w:rPr>
          <w:rFonts w:ascii="仿宋" w:eastAsia="仿宋" w:hAnsi="仿宋"/>
          <w:sz w:val="24"/>
          <w:szCs w:val="24"/>
        </w:rPr>
      </w:pPr>
      <w:r w:rsidRPr="00DE380F">
        <w:rPr>
          <w:rFonts w:ascii="仿宋" w:eastAsia="仿宋" w:hAnsi="仿宋" w:hint="eastAsia"/>
          <w:sz w:val="24"/>
          <w:szCs w:val="24"/>
        </w:rPr>
        <w:t>法定代表人或授权代表</w:t>
      </w:r>
      <w:r>
        <w:rPr>
          <w:rFonts w:ascii="仿宋" w:eastAsia="仿宋" w:hAnsi="仿宋" w:hint="eastAsia"/>
          <w:sz w:val="24"/>
          <w:szCs w:val="24"/>
        </w:rPr>
        <w:t>（签字或盖章）</w:t>
      </w:r>
      <w:r w:rsidRPr="00DE380F">
        <w:rPr>
          <w:rFonts w:ascii="仿宋" w:eastAsia="仿宋" w:hAnsi="仿宋" w:hint="eastAsia"/>
          <w:sz w:val="24"/>
          <w:szCs w:val="24"/>
        </w:rPr>
        <w:t>：</w:t>
      </w:r>
      <w:r w:rsidRPr="00DE380F">
        <w:rPr>
          <w:rFonts w:ascii="仿宋" w:eastAsia="仿宋" w:hAnsi="仿宋" w:hint="eastAsia"/>
          <w:sz w:val="24"/>
          <w:szCs w:val="24"/>
          <w:u w:val="single"/>
        </w:rPr>
        <w:t xml:space="preserve">               </w:t>
      </w:r>
    </w:p>
    <w:p w:rsidR="00DE380F" w:rsidRPr="00DE380F" w:rsidRDefault="00DE380F" w:rsidP="00DE380F">
      <w:pPr>
        <w:snapToGrid w:val="0"/>
        <w:spacing w:before="120" w:line="360" w:lineRule="auto"/>
        <w:ind w:right="600"/>
        <w:rPr>
          <w:rFonts w:ascii="仿宋" w:eastAsia="仿宋" w:hAnsi="仿宋"/>
          <w:sz w:val="24"/>
          <w:szCs w:val="24"/>
          <w:u w:val="single"/>
        </w:rPr>
      </w:pPr>
      <w:r w:rsidRPr="00DE380F">
        <w:rPr>
          <w:rFonts w:ascii="仿宋" w:eastAsia="仿宋" w:hAnsi="仿宋" w:hint="eastAsia"/>
          <w:sz w:val="24"/>
          <w:szCs w:val="24"/>
        </w:rPr>
        <w:t>投标日期：</w:t>
      </w:r>
      <w:r w:rsidRPr="00DE380F">
        <w:rPr>
          <w:rFonts w:ascii="仿宋" w:eastAsia="仿宋" w:hAnsi="仿宋" w:hint="eastAsia"/>
          <w:sz w:val="24"/>
          <w:szCs w:val="24"/>
          <w:u w:val="single"/>
        </w:rPr>
        <w:t xml:space="preserve">       年    月    日</w:t>
      </w:r>
    </w:p>
    <w:p w:rsidR="00DE380F" w:rsidRPr="00DE380F" w:rsidRDefault="00DE380F" w:rsidP="00DE380F">
      <w:pPr>
        <w:spacing w:before="120" w:line="360" w:lineRule="auto"/>
        <w:jc w:val="center"/>
        <w:rPr>
          <w:rFonts w:ascii="仿宋" w:eastAsia="仿宋" w:hAnsi="仿宋"/>
          <w:b/>
          <w:sz w:val="32"/>
        </w:rPr>
      </w:pPr>
      <w:r w:rsidRPr="00DE380F">
        <w:rPr>
          <w:rFonts w:ascii="仿宋" w:eastAsia="仿宋" w:hAnsi="仿宋"/>
          <w:b/>
          <w:sz w:val="32"/>
        </w:rPr>
        <w:br w:type="page"/>
      </w:r>
      <w:r w:rsidRPr="00DE380F">
        <w:rPr>
          <w:rFonts w:ascii="仿宋" w:eastAsia="仿宋" w:hAnsi="仿宋" w:hint="eastAsia"/>
          <w:b/>
          <w:sz w:val="32"/>
        </w:rPr>
        <w:lastRenderedPageBreak/>
        <w:t>技术规格偏离表</w:t>
      </w:r>
    </w:p>
    <w:p w:rsidR="00DE380F" w:rsidRPr="00DE380F" w:rsidRDefault="00DE380F" w:rsidP="00DE380F">
      <w:pPr>
        <w:spacing w:before="120" w:line="360" w:lineRule="auto"/>
        <w:jc w:val="left"/>
        <w:rPr>
          <w:rFonts w:ascii="仿宋" w:eastAsia="仿宋" w:hAnsi="仿宋"/>
          <w:b/>
          <w:sz w:val="30"/>
          <w:szCs w:val="30"/>
        </w:rPr>
      </w:pPr>
      <w:r w:rsidRPr="00DE380F">
        <w:rPr>
          <w:rFonts w:ascii="仿宋" w:eastAsia="仿宋" w:hAnsi="仿宋" w:hint="eastAsia"/>
          <w:b/>
          <w:sz w:val="24"/>
          <w:szCs w:val="24"/>
        </w:rPr>
        <w:t>项目编号：</w:t>
      </w:r>
      <w:r w:rsidRPr="00DE380F">
        <w:rPr>
          <w:rFonts w:ascii="仿宋" w:eastAsia="仿宋" w:hAnsi="仿宋" w:hint="eastAsia"/>
          <w:b/>
          <w:sz w:val="24"/>
          <w:szCs w:val="24"/>
          <w:u w:val="single"/>
        </w:rPr>
        <w:t xml:space="preserve">         </w:t>
      </w:r>
      <w:r w:rsidRPr="00DE380F">
        <w:rPr>
          <w:rFonts w:ascii="仿宋" w:eastAsia="仿宋" w:hAnsi="仿宋" w:hint="eastAsia"/>
          <w:sz w:val="24"/>
        </w:rPr>
        <w:t xml:space="preserve">                          </w:t>
      </w:r>
      <w:r w:rsidRPr="00DE380F">
        <w:rPr>
          <w:rFonts w:ascii="仿宋" w:eastAsia="仿宋" w:hAnsi="仿宋" w:hint="eastAsia"/>
          <w:b/>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271"/>
        <w:gridCol w:w="2226"/>
        <w:gridCol w:w="2031"/>
        <w:gridCol w:w="2694"/>
      </w:tblGrid>
      <w:tr w:rsidR="00DE380F" w:rsidRPr="00DE380F" w:rsidTr="00334338">
        <w:trPr>
          <w:trHeight w:val="296"/>
        </w:trPr>
        <w:tc>
          <w:tcPr>
            <w:tcW w:w="709" w:type="dxa"/>
            <w:tcBorders>
              <w:top w:val="single" w:sz="4" w:space="0" w:color="auto"/>
              <w:left w:val="single" w:sz="4" w:space="0" w:color="auto"/>
              <w:bottom w:val="single" w:sz="4" w:space="0" w:color="auto"/>
              <w:right w:val="single" w:sz="4" w:space="0" w:color="auto"/>
            </w:tcBorders>
            <w:vAlign w:val="center"/>
          </w:tcPr>
          <w:p w:rsidR="00DE380F" w:rsidRPr="00DE380F" w:rsidRDefault="00DE380F" w:rsidP="00334338">
            <w:pPr>
              <w:spacing w:before="120" w:line="360" w:lineRule="auto"/>
              <w:jc w:val="center"/>
              <w:rPr>
                <w:rFonts w:ascii="仿宋" w:eastAsia="仿宋" w:hAnsi="仿宋"/>
                <w:b/>
                <w:sz w:val="24"/>
              </w:rPr>
            </w:pPr>
            <w:r w:rsidRPr="00DE380F">
              <w:rPr>
                <w:rFonts w:ascii="仿宋" w:eastAsia="仿宋" w:hAnsi="仿宋" w:hint="eastAsia"/>
                <w:b/>
                <w:sz w:val="24"/>
              </w:rPr>
              <w:t>序号</w:t>
            </w:r>
          </w:p>
        </w:tc>
        <w:tc>
          <w:tcPr>
            <w:tcW w:w="1271" w:type="dxa"/>
            <w:tcBorders>
              <w:top w:val="single" w:sz="4" w:space="0" w:color="auto"/>
              <w:left w:val="single" w:sz="4" w:space="0" w:color="auto"/>
              <w:bottom w:val="single" w:sz="4" w:space="0" w:color="auto"/>
              <w:right w:val="single" w:sz="4" w:space="0" w:color="auto"/>
            </w:tcBorders>
            <w:vAlign w:val="center"/>
          </w:tcPr>
          <w:p w:rsidR="00DE380F" w:rsidRPr="00DE380F" w:rsidRDefault="00DE380F" w:rsidP="00334338">
            <w:pPr>
              <w:spacing w:before="120" w:line="360" w:lineRule="auto"/>
              <w:jc w:val="center"/>
              <w:rPr>
                <w:rFonts w:ascii="仿宋" w:eastAsia="仿宋" w:hAnsi="仿宋"/>
                <w:b/>
                <w:sz w:val="24"/>
              </w:rPr>
            </w:pPr>
            <w:r w:rsidRPr="00DE380F">
              <w:rPr>
                <w:rFonts w:ascii="仿宋" w:eastAsia="仿宋" w:hAnsi="仿宋" w:hint="eastAsia"/>
                <w:b/>
                <w:sz w:val="24"/>
              </w:rPr>
              <w:t>货物名称</w:t>
            </w:r>
          </w:p>
        </w:tc>
        <w:tc>
          <w:tcPr>
            <w:tcW w:w="2226" w:type="dxa"/>
            <w:tcBorders>
              <w:top w:val="single" w:sz="4" w:space="0" w:color="auto"/>
              <w:left w:val="single" w:sz="4" w:space="0" w:color="auto"/>
              <w:bottom w:val="single" w:sz="4" w:space="0" w:color="auto"/>
              <w:right w:val="single" w:sz="4" w:space="0" w:color="auto"/>
            </w:tcBorders>
            <w:vAlign w:val="center"/>
          </w:tcPr>
          <w:p w:rsidR="00DE380F" w:rsidRPr="00DE380F" w:rsidRDefault="00DE380F" w:rsidP="00334338">
            <w:pPr>
              <w:spacing w:before="120" w:line="360" w:lineRule="auto"/>
              <w:jc w:val="center"/>
              <w:rPr>
                <w:rFonts w:ascii="仿宋" w:eastAsia="仿宋" w:hAnsi="仿宋"/>
                <w:b/>
                <w:sz w:val="24"/>
              </w:rPr>
            </w:pPr>
            <w:r w:rsidRPr="00DE380F">
              <w:rPr>
                <w:rFonts w:ascii="仿宋" w:eastAsia="仿宋" w:hAnsi="仿宋" w:hint="eastAsia"/>
                <w:b/>
                <w:sz w:val="24"/>
              </w:rPr>
              <w:t>招标文件规范要求</w:t>
            </w:r>
          </w:p>
        </w:tc>
        <w:tc>
          <w:tcPr>
            <w:tcW w:w="2031" w:type="dxa"/>
            <w:tcBorders>
              <w:top w:val="single" w:sz="4" w:space="0" w:color="auto"/>
              <w:left w:val="single" w:sz="4" w:space="0" w:color="auto"/>
              <w:bottom w:val="single" w:sz="4" w:space="0" w:color="auto"/>
              <w:right w:val="single" w:sz="4" w:space="0" w:color="auto"/>
            </w:tcBorders>
            <w:vAlign w:val="center"/>
          </w:tcPr>
          <w:p w:rsidR="00DE380F" w:rsidRPr="00DE380F" w:rsidRDefault="00DE380F" w:rsidP="00334338">
            <w:pPr>
              <w:spacing w:before="120" w:line="360" w:lineRule="auto"/>
              <w:jc w:val="center"/>
              <w:rPr>
                <w:rFonts w:ascii="仿宋" w:eastAsia="仿宋" w:hAnsi="仿宋"/>
                <w:b/>
                <w:sz w:val="24"/>
              </w:rPr>
            </w:pPr>
            <w:r w:rsidRPr="00DE380F">
              <w:rPr>
                <w:rFonts w:ascii="仿宋" w:eastAsia="仿宋" w:hAnsi="仿宋" w:hint="eastAsia"/>
                <w:b/>
                <w:sz w:val="24"/>
              </w:rPr>
              <w:t>投标文件对应规范</w:t>
            </w:r>
          </w:p>
        </w:tc>
        <w:tc>
          <w:tcPr>
            <w:tcW w:w="2694" w:type="dxa"/>
            <w:tcBorders>
              <w:top w:val="single" w:sz="4" w:space="0" w:color="auto"/>
              <w:left w:val="single" w:sz="4" w:space="0" w:color="auto"/>
              <w:bottom w:val="single" w:sz="4" w:space="0" w:color="auto"/>
              <w:right w:val="single" w:sz="4" w:space="0" w:color="auto"/>
            </w:tcBorders>
            <w:vAlign w:val="center"/>
          </w:tcPr>
          <w:p w:rsidR="00DE380F" w:rsidRPr="00DE380F" w:rsidRDefault="00DE380F" w:rsidP="00334338">
            <w:pPr>
              <w:spacing w:before="120" w:line="360" w:lineRule="auto"/>
              <w:jc w:val="center"/>
              <w:rPr>
                <w:rFonts w:ascii="仿宋" w:eastAsia="仿宋" w:hAnsi="仿宋"/>
                <w:b/>
                <w:sz w:val="24"/>
              </w:rPr>
            </w:pPr>
            <w:r w:rsidRPr="00DE380F">
              <w:rPr>
                <w:rFonts w:ascii="仿宋" w:eastAsia="仿宋" w:hAnsi="仿宋" w:hint="eastAsia"/>
                <w:b/>
                <w:sz w:val="24"/>
              </w:rPr>
              <w:t>偏离情况</w:t>
            </w:r>
          </w:p>
        </w:tc>
      </w:tr>
      <w:tr w:rsidR="00DE380F" w:rsidRPr="00DE380F" w:rsidTr="00334338">
        <w:trPr>
          <w:trHeight w:val="468"/>
        </w:trPr>
        <w:tc>
          <w:tcPr>
            <w:tcW w:w="709"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1271"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2226"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2031"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2694"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r>
      <w:tr w:rsidR="00DE380F" w:rsidRPr="00DE380F" w:rsidTr="00334338">
        <w:trPr>
          <w:trHeight w:val="468"/>
        </w:trPr>
        <w:tc>
          <w:tcPr>
            <w:tcW w:w="709"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1271"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2226"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2031"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2694"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r>
      <w:tr w:rsidR="00DE380F" w:rsidRPr="00DE380F" w:rsidTr="00334338">
        <w:trPr>
          <w:trHeight w:val="468"/>
        </w:trPr>
        <w:tc>
          <w:tcPr>
            <w:tcW w:w="709"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1271"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2226"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2031"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2694"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r>
      <w:tr w:rsidR="00DE380F" w:rsidRPr="00DE380F" w:rsidTr="00334338">
        <w:trPr>
          <w:trHeight w:val="468"/>
        </w:trPr>
        <w:tc>
          <w:tcPr>
            <w:tcW w:w="709"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1271"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2226"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2031"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c>
          <w:tcPr>
            <w:tcW w:w="2694" w:type="dxa"/>
            <w:tcBorders>
              <w:top w:val="single" w:sz="4" w:space="0" w:color="auto"/>
              <w:left w:val="single" w:sz="4" w:space="0" w:color="auto"/>
              <w:bottom w:val="single" w:sz="4" w:space="0" w:color="auto"/>
              <w:right w:val="single" w:sz="4" w:space="0" w:color="auto"/>
            </w:tcBorders>
          </w:tcPr>
          <w:p w:rsidR="00DE380F" w:rsidRPr="00DE380F" w:rsidRDefault="00DE380F" w:rsidP="00334338">
            <w:pPr>
              <w:spacing w:before="120" w:line="360" w:lineRule="auto"/>
              <w:ind w:firstLineChars="200" w:firstLine="480"/>
              <w:rPr>
                <w:rFonts w:ascii="仿宋" w:eastAsia="仿宋" w:hAnsi="仿宋"/>
                <w:sz w:val="24"/>
              </w:rPr>
            </w:pPr>
          </w:p>
        </w:tc>
      </w:tr>
    </w:tbl>
    <w:p w:rsidR="00120863" w:rsidRDefault="00120863" w:rsidP="00DE380F">
      <w:pPr>
        <w:spacing w:before="120"/>
        <w:ind w:firstLineChars="200" w:firstLine="480"/>
        <w:rPr>
          <w:rFonts w:ascii="仿宋" w:eastAsia="仿宋" w:hAnsi="仿宋"/>
          <w:sz w:val="24"/>
        </w:rPr>
      </w:pPr>
      <w:r w:rsidRPr="00120863">
        <w:rPr>
          <w:rFonts w:ascii="仿宋" w:eastAsia="仿宋" w:hAnsi="仿宋" w:hint="eastAsia"/>
          <w:sz w:val="24"/>
        </w:rPr>
        <w:t>备注：</w:t>
      </w:r>
      <w:r>
        <w:rPr>
          <w:rFonts w:ascii="仿宋" w:eastAsia="仿宋" w:hAnsi="仿宋" w:hint="eastAsia"/>
          <w:sz w:val="24"/>
        </w:rPr>
        <w:t>1</w:t>
      </w:r>
      <w:r>
        <w:rPr>
          <w:rFonts w:ascii="仿宋" w:eastAsia="仿宋" w:hAnsi="仿宋"/>
          <w:sz w:val="24"/>
        </w:rPr>
        <w:t>.</w:t>
      </w:r>
      <w:r w:rsidRPr="00120863">
        <w:rPr>
          <w:rFonts w:ascii="仿宋" w:eastAsia="仿宋" w:hAnsi="仿宋" w:hint="eastAsia"/>
          <w:sz w:val="24"/>
        </w:rPr>
        <w:t>投标人应根据投标设备的性能指标、对照招标文件要求在“偏离情况”栏注明“正偏离”、“负偏离”或“无偏离”。</w:t>
      </w:r>
    </w:p>
    <w:p w:rsidR="00DE380F" w:rsidRPr="00DE380F" w:rsidRDefault="00DE380F" w:rsidP="00DE380F">
      <w:pPr>
        <w:spacing w:before="120"/>
        <w:ind w:firstLineChars="200" w:firstLine="480"/>
        <w:rPr>
          <w:rFonts w:ascii="仿宋" w:eastAsia="仿宋" w:hAnsi="仿宋"/>
          <w:sz w:val="24"/>
        </w:rPr>
      </w:pPr>
      <w:r w:rsidRPr="00DE380F">
        <w:rPr>
          <w:rFonts w:ascii="仿宋" w:eastAsia="仿宋" w:hAnsi="仿宋" w:hint="eastAsia"/>
          <w:sz w:val="24"/>
        </w:rPr>
        <w:t>2.偏离表中仅填写与招标文件要求有差异的条款，每一项在同一行一一对应，解释投标方案与用户需求之间的偏差</w:t>
      </w:r>
      <w:r w:rsidR="00120863">
        <w:rPr>
          <w:rFonts w:ascii="仿宋" w:eastAsia="仿宋" w:hAnsi="仿宋" w:hint="eastAsia"/>
          <w:sz w:val="24"/>
        </w:rPr>
        <w:t>。</w:t>
      </w:r>
      <w:r w:rsidR="00120863" w:rsidRPr="00DE380F">
        <w:rPr>
          <w:rFonts w:ascii="仿宋" w:eastAsia="仿宋" w:hAnsi="仿宋"/>
          <w:sz w:val="24"/>
        </w:rPr>
        <w:t xml:space="preserve"> </w:t>
      </w:r>
    </w:p>
    <w:p w:rsidR="00DE380F" w:rsidRPr="00DE380F" w:rsidRDefault="00DE380F" w:rsidP="00DE380F">
      <w:pPr>
        <w:spacing w:before="120"/>
        <w:ind w:firstLineChars="200" w:firstLine="480"/>
        <w:rPr>
          <w:rFonts w:ascii="仿宋" w:eastAsia="仿宋" w:hAnsi="仿宋"/>
          <w:sz w:val="24"/>
        </w:rPr>
      </w:pPr>
      <w:r w:rsidRPr="00DE380F">
        <w:rPr>
          <w:rFonts w:ascii="仿宋" w:eastAsia="仿宋" w:hAnsi="仿宋" w:hint="eastAsia"/>
          <w:sz w:val="24"/>
        </w:rPr>
        <w:t>3.用数量来表示的需求，必须用确切的数字、单位来响应。</w:t>
      </w:r>
    </w:p>
    <w:p w:rsidR="00DE380F" w:rsidRPr="00BE04AB" w:rsidRDefault="00DE380F" w:rsidP="00DE380F">
      <w:pPr>
        <w:spacing w:before="120"/>
        <w:ind w:firstLineChars="200" w:firstLine="482"/>
        <w:rPr>
          <w:rFonts w:ascii="仿宋" w:eastAsia="仿宋" w:hAnsi="仿宋"/>
          <w:b/>
          <w:bCs/>
          <w:sz w:val="24"/>
        </w:rPr>
      </w:pPr>
      <w:r w:rsidRPr="00BE04AB">
        <w:rPr>
          <w:rFonts w:ascii="仿宋" w:eastAsia="仿宋" w:hAnsi="仿宋" w:hint="eastAsia"/>
          <w:b/>
          <w:bCs/>
          <w:sz w:val="24"/>
        </w:rPr>
        <w:t>4.没有填写在偏离表中的其它所有技术或商务(不包含报价)条款都默认为</w:t>
      </w:r>
      <w:proofErr w:type="gramStart"/>
      <w:r w:rsidRPr="00BE04AB">
        <w:rPr>
          <w:rFonts w:ascii="仿宋" w:eastAsia="仿宋" w:hAnsi="仿宋" w:hint="eastAsia"/>
          <w:b/>
          <w:bCs/>
          <w:sz w:val="24"/>
        </w:rPr>
        <w:t>完全响应</w:t>
      </w:r>
      <w:proofErr w:type="gramEnd"/>
      <w:r w:rsidRPr="00BE04AB">
        <w:rPr>
          <w:rFonts w:ascii="仿宋" w:eastAsia="仿宋" w:hAnsi="仿宋" w:hint="eastAsia"/>
          <w:b/>
          <w:bCs/>
          <w:sz w:val="24"/>
        </w:rPr>
        <w:t>招标要求。</w:t>
      </w:r>
    </w:p>
    <w:p w:rsidR="00DE380F" w:rsidRPr="00DE380F" w:rsidRDefault="00DE380F" w:rsidP="00DE380F">
      <w:pPr>
        <w:spacing w:before="120"/>
        <w:ind w:firstLineChars="200" w:firstLine="480"/>
        <w:rPr>
          <w:rFonts w:ascii="仿宋" w:eastAsia="仿宋" w:hAnsi="仿宋"/>
          <w:sz w:val="24"/>
        </w:rPr>
      </w:pPr>
      <w:r w:rsidRPr="00DE380F">
        <w:rPr>
          <w:rFonts w:ascii="仿宋" w:eastAsia="仿宋" w:hAnsi="仿宋" w:hint="eastAsia"/>
          <w:sz w:val="24"/>
        </w:rPr>
        <w:t>5.此表可在不改变格式的情况下自行制作。</w:t>
      </w:r>
    </w:p>
    <w:p w:rsidR="00DE380F" w:rsidRPr="00DE380F" w:rsidRDefault="00DE380F" w:rsidP="00DE380F">
      <w:pPr>
        <w:spacing w:before="120"/>
        <w:ind w:firstLineChars="200" w:firstLine="480"/>
        <w:rPr>
          <w:rFonts w:ascii="仿宋" w:eastAsia="仿宋" w:hAnsi="仿宋"/>
          <w:sz w:val="24"/>
        </w:rPr>
      </w:pPr>
    </w:p>
    <w:p w:rsidR="00DE380F" w:rsidRPr="00DE380F" w:rsidRDefault="00DE380F" w:rsidP="00DE380F">
      <w:pPr>
        <w:pStyle w:val="ParaCharCharCharCharCharCharCharCharChar1CharCharCharChar"/>
        <w:snapToGrid w:val="0"/>
        <w:spacing w:before="120"/>
        <w:rPr>
          <w:rFonts w:ascii="仿宋" w:eastAsia="仿宋" w:hAnsi="仿宋"/>
          <w:szCs w:val="24"/>
        </w:rPr>
      </w:pPr>
      <w:r w:rsidRPr="00DE380F">
        <w:rPr>
          <w:rFonts w:ascii="仿宋" w:eastAsia="仿宋" w:hAnsi="仿宋" w:hint="eastAsia"/>
          <w:szCs w:val="24"/>
        </w:rPr>
        <w:t>投标人全称（公章）：</w:t>
      </w:r>
      <w:r w:rsidRPr="00DE380F">
        <w:rPr>
          <w:rFonts w:ascii="仿宋" w:eastAsia="仿宋" w:hAnsi="仿宋" w:hint="eastAsia"/>
          <w:szCs w:val="24"/>
          <w:u w:val="single"/>
        </w:rPr>
        <w:t xml:space="preserve">                      </w:t>
      </w:r>
    </w:p>
    <w:p w:rsidR="00DE380F" w:rsidRPr="00DE380F" w:rsidRDefault="00DE380F" w:rsidP="00DE380F">
      <w:pPr>
        <w:snapToGrid w:val="0"/>
        <w:spacing w:before="120"/>
        <w:ind w:right="600"/>
        <w:rPr>
          <w:rFonts w:ascii="仿宋" w:eastAsia="仿宋" w:hAnsi="仿宋"/>
          <w:sz w:val="24"/>
          <w:szCs w:val="24"/>
        </w:rPr>
      </w:pPr>
      <w:r w:rsidRPr="00DE380F">
        <w:rPr>
          <w:rFonts w:ascii="仿宋" w:eastAsia="仿宋" w:hAnsi="仿宋" w:hint="eastAsia"/>
          <w:sz w:val="24"/>
          <w:szCs w:val="24"/>
        </w:rPr>
        <w:t>法定代表人或授权代表</w:t>
      </w:r>
      <w:r>
        <w:rPr>
          <w:rFonts w:ascii="仿宋" w:eastAsia="仿宋" w:hAnsi="仿宋" w:hint="eastAsia"/>
          <w:sz w:val="24"/>
          <w:szCs w:val="24"/>
        </w:rPr>
        <w:t>（签字或盖章）</w:t>
      </w:r>
      <w:r w:rsidRPr="00DE380F">
        <w:rPr>
          <w:rFonts w:ascii="仿宋" w:eastAsia="仿宋" w:hAnsi="仿宋" w:hint="eastAsia"/>
          <w:sz w:val="24"/>
          <w:szCs w:val="24"/>
        </w:rPr>
        <w:t>：</w:t>
      </w:r>
      <w:r w:rsidRPr="00DE380F">
        <w:rPr>
          <w:rFonts w:ascii="仿宋" w:eastAsia="仿宋" w:hAnsi="仿宋" w:hint="eastAsia"/>
          <w:sz w:val="24"/>
          <w:szCs w:val="24"/>
          <w:u w:val="single"/>
        </w:rPr>
        <w:t xml:space="preserve">               </w:t>
      </w:r>
    </w:p>
    <w:p w:rsidR="00DE380F" w:rsidRPr="00DE380F" w:rsidRDefault="00DE380F" w:rsidP="00DE380F">
      <w:pPr>
        <w:spacing w:before="120"/>
        <w:jc w:val="left"/>
        <w:rPr>
          <w:rFonts w:ascii="仿宋" w:eastAsia="仿宋" w:hAnsi="仿宋"/>
          <w:sz w:val="24"/>
          <w:szCs w:val="24"/>
          <w:u w:val="single"/>
        </w:rPr>
      </w:pPr>
      <w:r w:rsidRPr="00DE380F">
        <w:rPr>
          <w:rFonts w:ascii="仿宋" w:eastAsia="仿宋" w:hAnsi="仿宋" w:hint="eastAsia"/>
          <w:sz w:val="24"/>
          <w:szCs w:val="24"/>
        </w:rPr>
        <w:t>投标日期：</w:t>
      </w:r>
      <w:r w:rsidRPr="00DE380F">
        <w:rPr>
          <w:rFonts w:ascii="仿宋" w:eastAsia="仿宋" w:hAnsi="仿宋" w:hint="eastAsia"/>
          <w:sz w:val="24"/>
          <w:szCs w:val="24"/>
          <w:u w:val="single"/>
        </w:rPr>
        <w:t xml:space="preserve">       年    月    日</w:t>
      </w:r>
    </w:p>
    <w:p w:rsidR="00DE380F" w:rsidRPr="00DE380F" w:rsidRDefault="00DE380F" w:rsidP="00DE380F">
      <w:pPr>
        <w:snapToGrid w:val="0"/>
        <w:spacing w:line="360" w:lineRule="auto"/>
        <w:ind w:right="600"/>
        <w:rPr>
          <w:rFonts w:ascii="仿宋" w:eastAsia="仿宋" w:hAnsi="仿宋"/>
          <w:color w:val="000000"/>
          <w:sz w:val="24"/>
          <w:szCs w:val="24"/>
          <w:u w:val="single"/>
        </w:rPr>
      </w:pPr>
      <w:r w:rsidRPr="00DE380F">
        <w:rPr>
          <w:rFonts w:ascii="仿宋" w:eastAsia="仿宋" w:hAnsi="仿宋"/>
          <w:b/>
          <w:sz w:val="32"/>
          <w:szCs w:val="32"/>
        </w:rPr>
        <w:br w:type="page"/>
      </w:r>
    </w:p>
    <w:p w:rsidR="00101D94" w:rsidRDefault="00101D94">
      <w:pPr>
        <w:snapToGrid w:val="0"/>
        <w:spacing w:line="360" w:lineRule="auto"/>
        <w:ind w:right="600"/>
        <w:rPr>
          <w:rFonts w:ascii="仿宋_GB2312" w:eastAsia="仿宋_GB2312" w:hAnsi="宋体"/>
          <w:color w:val="000000"/>
          <w:sz w:val="24"/>
          <w:szCs w:val="24"/>
          <w:u w:val="single"/>
        </w:rPr>
      </w:pPr>
    </w:p>
    <w:p w:rsidR="00101D94" w:rsidRPr="00CA787D" w:rsidRDefault="00AF2535">
      <w:pPr>
        <w:spacing w:line="400" w:lineRule="exact"/>
        <w:jc w:val="center"/>
        <w:rPr>
          <w:rFonts w:ascii="仿宋" w:eastAsia="仿宋" w:hAnsi="仿宋"/>
          <w:b/>
          <w:sz w:val="32"/>
        </w:rPr>
      </w:pPr>
      <w:r w:rsidRPr="00CA787D">
        <w:rPr>
          <w:rFonts w:ascii="仿宋" w:eastAsia="仿宋" w:hAnsi="仿宋" w:hint="eastAsia"/>
          <w:b/>
          <w:sz w:val="32"/>
        </w:rPr>
        <w:t>服务条款偏离表</w:t>
      </w:r>
    </w:p>
    <w:p w:rsidR="00101D94" w:rsidRPr="00CA787D" w:rsidRDefault="00AF2535">
      <w:pPr>
        <w:pStyle w:val="ab"/>
        <w:snapToGrid w:val="0"/>
        <w:spacing w:before="0" w:after="0" w:line="400" w:lineRule="exact"/>
        <w:rPr>
          <w:rFonts w:ascii="仿宋" w:eastAsia="仿宋" w:hAnsi="仿宋"/>
          <w:sz w:val="24"/>
          <w:szCs w:val="24"/>
        </w:rPr>
      </w:pPr>
      <w:r w:rsidRPr="00CA787D">
        <w:rPr>
          <w:rFonts w:ascii="仿宋" w:eastAsia="仿宋" w:hAnsi="仿宋" w:hint="eastAsia"/>
          <w:sz w:val="24"/>
          <w:szCs w:val="24"/>
        </w:rPr>
        <w:t>项目名称：</w:t>
      </w:r>
      <w:r w:rsidRPr="00CA787D">
        <w:rPr>
          <w:rFonts w:ascii="仿宋" w:eastAsia="仿宋" w:hAnsi="仿宋" w:hint="eastAsia"/>
          <w:sz w:val="24"/>
          <w:szCs w:val="24"/>
          <w:u w:val="single"/>
        </w:rPr>
        <w:t xml:space="preserve">                 </w:t>
      </w:r>
      <w:r w:rsidRPr="00CA787D">
        <w:rPr>
          <w:rFonts w:ascii="仿宋" w:eastAsia="仿宋" w:hAnsi="仿宋" w:hint="eastAsia"/>
          <w:sz w:val="24"/>
          <w:szCs w:val="24"/>
        </w:rPr>
        <w:t xml:space="preserve">                </w:t>
      </w:r>
    </w:p>
    <w:p w:rsidR="00101D94" w:rsidRPr="00CA787D" w:rsidRDefault="00AF2535">
      <w:pPr>
        <w:pStyle w:val="ab"/>
        <w:snapToGrid w:val="0"/>
        <w:spacing w:before="0" w:after="0" w:line="400" w:lineRule="exact"/>
        <w:rPr>
          <w:rFonts w:ascii="仿宋" w:eastAsia="仿宋" w:hAnsi="仿宋"/>
          <w:sz w:val="24"/>
          <w:szCs w:val="24"/>
          <w:u w:val="single"/>
        </w:rPr>
      </w:pPr>
      <w:r w:rsidRPr="00CA787D">
        <w:rPr>
          <w:rFonts w:ascii="仿宋" w:eastAsia="仿宋" w:hAnsi="仿宋" w:hint="eastAsia"/>
          <w:szCs w:val="24"/>
        </w:rPr>
        <w:t>项目编号：</w:t>
      </w:r>
      <w:r w:rsidRPr="00CA787D">
        <w:rPr>
          <w:rFonts w:ascii="仿宋" w:eastAsia="仿宋" w:hAnsi="仿宋" w:hint="eastAsia"/>
        </w:rPr>
        <w:t xml:space="preserve">                            </w:t>
      </w:r>
      <w:r w:rsidRPr="00CA787D">
        <w:rPr>
          <w:rFonts w:ascii="仿宋" w:eastAsia="仿宋" w:hAnsi="仿宋" w:hint="eastAsia"/>
          <w:b/>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271"/>
        <w:gridCol w:w="2226"/>
        <w:gridCol w:w="2031"/>
        <w:gridCol w:w="2694"/>
      </w:tblGrid>
      <w:tr w:rsidR="00101D94" w:rsidRPr="00CA787D" w:rsidTr="00120863">
        <w:trPr>
          <w:trHeight w:val="296"/>
        </w:trPr>
        <w:tc>
          <w:tcPr>
            <w:tcW w:w="709"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pacing w:line="400" w:lineRule="exact"/>
              <w:jc w:val="center"/>
              <w:rPr>
                <w:rFonts w:ascii="仿宋" w:eastAsia="仿宋" w:hAnsi="仿宋"/>
                <w:b/>
                <w:sz w:val="24"/>
              </w:rPr>
            </w:pPr>
            <w:r w:rsidRPr="00CA787D">
              <w:rPr>
                <w:rFonts w:ascii="仿宋" w:eastAsia="仿宋" w:hAnsi="仿宋" w:hint="eastAsia"/>
                <w:b/>
                <w:sz w:val="24"/>
              </w:rPr>
              <w:t>序号</w:t>
            </w:r>
          </w:p>
        </w:tc>
        <w:tc>
          <w:tcPr>
            <w:tcW w:w="1271"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pacing w:line="400" w:lineRule="exact"/>
              <w:jc w:val="center"/>
              <w:rPr>
                <w:rFonts w:ascii="仿宋" w:eastAsia="仿宋" w:hAnsi="仿宋"/>
                <w:b/>
                <w:sz w:val="24"/>
              </w:rPr>
            </w:pPr>
            <w:r w:rsidRPr="00CA787D">
              <w:rPr>
                <w:rFonts w:ascii="仿宋" w:eastAsia="仿宋" w:hAnsi="仿宋" w:hint="eastAsia"/>
                <w:b/>
                <w:sz w:val="24"/>
              </w:rPr>
              <w:t>名称</w:t>
            </w:r>
          </w:p>
        </w:tc>
        <w:tc>
          <w:tcPr>
            <w:tcW w:w="2226"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pacing w:line="400" w:lineRule="exact"/>
              <w:jc w:val="center"/>
              <w:rPr>
                <w:rFonts w:ascii="仿宋" w:eastAsia="仿宋" w:hAnsi="仿宋"/>
                <w:b/>
                <w:sz w:val="24"/>
              </w:rPr>
            </w:pPr>
            <w:r w:rsidRPr="00CA787D">
              <w:rPr>
                <w:rFonts w:ascii="仿宋" w:eastAsia="仿宋" w:hAnsi="仿宋" w:hint="eastAsia"/>
                <w:b/>
                <w:sz w:val="24"/>
              </w:rPr>
              <w:t>招标文件规范要求</w:t>
            </w:r>
          </w:p>
        </w:tc>
        <w:tc>
          <w:tcPr>
            <w:tcW w:w="2031"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pacing w:line="400" w:lineRule="exact"/>
              <w:jc w:val="center"/>
              <w:rPr>
                <w:rFonts w:ascii="仿宋" w:eastAsia="仿宋" w:hAnsi="仿宋"/>
                <w:b/>
                <w:sz w:val="24"/>
              </w:rPr>
            </w:pPr>
            <w:r w:rsidRPr="00CA787D">
              <w:rPr>
                <w:rFonts w:ascii="仿宋" w:eastAsia="仿宋" w:hAnsi="仿宋" w:hint="eastAsia"/>
                <w:b/>
                <w:sz w:val="24"/>
              </w:rPr>
              <w:t>投标文件对应规范</w:t>
            </w:r>
          </w:p>
        </w:tc>
        <w:tc>
          <w:tcPr>
            <w:tcW w:w="2694"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pacing w:line="400" w:lineRule="exact"/>
              <w:jc w:val="center"/>
              <w:rPr>
                <w:rFonts w:ascii="仿宋" w:eastAsia="仿宋" w:hAnsi="仿宋"/>
                <w:b/>
                <w:sz w:val="24"/>
              </w:rPr>
            </w:pPr>
            <w:r w:rsidRPr="00CA787D">
              <w:rPr>
                <w:rFonts w:ascii="仿宋" w:eastAsia="仿宋" w:hAnsi="仿宋" w:hint="eastAsia"/>
                <w:b/>
                <w:sz w:val="24"/>
              </w:rPr>
              <w:t>偏离情况</w:t>
            </w:r>
          </w:p>
        </w:tc>
      </w:tr>
      <w:tr w:rsidR="00101D94" w:rsidRPr="00CA787D" w:rsidTr="00120863">
        <w:trPr>
          <w:trHeight w:val="468"/>
        </w:trPr>
        <w:tc>
          <w:tcPr>
            <w:tcW w:w="709"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1271"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2226"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2031"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2694"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r>
      <w:tr w:rsidR="00101D94" w:rsidRPr="00CA787D" w:rsidTr="00120863">
        <w:trPr>
          <w:trHeight w:val="468"/>
        </w:trPr>
        <w:tc>
          <w:tcPr>
            <w:tcW w:w="709"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1271"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2226"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2031"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2694"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r>
      <w:tr w:rsidR="00101D94" w:rsidRPr="00CA787D" w:rsidTr="00120863">
        <w:trPr>
          <w:trHeight w:val="468"/>
        </w:trPr>
        <w:tc>
          <w:tcPr>
            <w:tcW w:w="709"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1271"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2226"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2031"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2694"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r>
      <w:tr w:rsidR="00101D94" w:rsidRPr="00CA787D" w:rsidTr="00120863">
        <w:trPr>
          <w:trHeight w:val="468"/>
        </w:trPr>
        <w:tc>
          <w:tcPr>
            <w:tcW w:w="709"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1271"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2226"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2031"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c>
          <w:tcPr>
            <w:tcW w:w="2694" w:type="dxa"/>
            <w:tcBorders>
              <w:top w:val="single" w:sz="4" w:space="0" w:color="auto"/>
              <w:left w:val="single" w:sz="4" w:space="0" w:color="auto"/>
              <w:bottom w:val="single" w:sz="4" w:space="0" w:color="auto"/>
              <w:right w:val="single" w:sz="4" w:space="0" w:color="auto"/>
            </w:tcBorders>
          </w:tcPr>
          <w:p w:rsidR="00101D94" w:rsidRPr="00CA787D" w:rsidRDefault="00101D94">
            <w:pPr>
              <w:spacing w:line="400" w:lineRule="exact"/>
              <w:ind w:firstLineChars="200" w:firstLine="480"/>
              <w:rPr>
                <w:rFonts w:ascii="仿宋" w:eastAsia="仿宋" w:hAnsi="仿宋"/>
                <w:sz w:val="24"/>
              </w:rPr>
            </w:pPr>
          </w:p>
        </w:tc>
      </w:tr>
    </w:tbl>
    <w:p w:rsidR="00120863" w:rsidRDefault="00120863" w:rsidP="00120863">
      <w:pPr>
        <w:spacing w:before="120"/>
        <w:ind w:firstLineChars="200" w:firstLine="480"/>
        <w:rPr>
          <w:rFonts w:ascii="仿宋" w:eastAsia="仿宋" w:hAnsi="仿宋"/>
          <w:sz w:val="24"/>
        </w:rPr>
      </w:pPr>
      <w:r w:rsidRPr="00120863">
        <w:rPr>
          <w:rFonts w:ascii="仿宋" w:eastAsia="仿宋" w:hAnsi="仿宋" w:hint="eastAsia"/>
          <w:sz w:val="24"/>
        </w:rPr>
        <w:t>备注：</w:t>
      </w:r>
      <w:r>
        <w:rPr>
          <w:rFonts w:ascii="仿宋" w:eastAsia="仿宋" w:hAnsi="仿宋" w:hint="eastAsia"/>
          <w:sz w:val="24"/>
        </w:rPr>
        <w:t>1</w:t>
      </w:r>
      <w:r>
        <w:rPr>
          <w:rFonts w:ascii="仿宋" w:eastAsia="仿宋" w:hAnsi="仿宋"/>
          <w:sz w:val="24"/>
        </w:rPr>
        <w:t>.</w:t>
      </w:r>
      <w:r w:rsidRPr="00120863">
        <w:rPr>
          <w:rFonts w:ascii="仿宋" w:eastAsia="仿宋" w:hAnsi="仿宋" w:hint="eastAsia"/>
          <w:sz w:val="24"/>
        </w:rPr>
        <w:t>投标人应根据投标设备的性能指标、对照招标文件要求在“偏离情况”栏注明“正偏离”、“负偏离”或“无偏离”。</w:t>
      </w:r>
    </w:p>
    <w:p w:rsidR="00120863" w:rsidRPr="00DE380F" w:rsidRDefault="00120863" w:rsidP="00120863">
      <w:pPr>
        <w:spacing w:before="120"/>
        <w:ind w:firstLineChars="200" w:firstLine="480"/>
        <w:rPr>
          <w:rFonts w:ascii="仿宋" w:eastAsia="仿宋" w:hAnsi="仿宋"/>
          <w:sz w:val="24"/>
        </w:rPr>
      </w:pPr>
      <w:r w:rsidRPr="00DE380F">
        <w:rPr>
          <w:rFonts w:ascii="仿宋" w:eastAsia="仿宋" w:hAnsi="仿宋" w:hint="eastAsia"/>
          <w:sz w:val="24"/>
        </w:rPr>
        <w:t>2.偏离表中仅填写与招标文件要求有差异的条款，每一项在同一行一一对应，解释投标方案与用户需求之间的偏差</w:t>
      </w:r>
      <w:r>
        <w:rPr>
          <w:rFonts w:ascii="仿宋" w:eastAsia="仿宋" w:hAnsi="仿宋" w:hint="eastAsia"/>
          <w:sz w:val="24"/>
        </w:rPr>
        <w:t>。</w:t>
      </w:r>
      <w:r w:rsidRPr="00DE380F">
        <w:rPr>
          <w:rFonts w:ascii="仿宋" w:eastAsia="仿宋" w:hAnsi="仿宋"/>
          <w:sz w:val="24"/>
        </w:rPr>
        <w:t xml:space="preserve"> </w:t>
      </w:r>
    </w:p>
    <w:p w:rsidR="00120863" w:rsidRPr="00DE380F" w:rsidRDefault="00120863" w:rsidP="00120863">
      <w:pPr>
        <w:spacing w:before="120"/>
        <w:ind w:firstLineChars="200" w:firstLine="480"/>
        <w:rPr>
          <w:rFonts w:ascii="仿宋" w:eastAsia="仿宋" w:hAnsi="仿宋"/>
          <w:sz w:val="24"/>
        </w:rPr>
      </w:pPr>
      <w:r w:rsidRPr="00DE380F">
        <w:rPr>
          <w:rFonts w:ascii="仿宋" w:eastAsia="仿宋" w:hAnsi="仿宋" w:hint="eastAsia"/>
          <w:sz w:val="24"/>
        </w:rPr>
        <w:t>3.用数量来表示的需求，必须用确切的数字、单位来响应。</w:t>
      </w:r>
    </w:p>
    <w:p w:rsidR="00120863" w:rsidRPr="00BE04AB" w:rsidRDefault="00120863" w:rsidP="00120863">
      <w:pPr>
        <w:spacing w:before="120"/>
        <w:ind w:firstLineChars="200" w:firstLine="482"/>
        <w:rPr>
          <w:rFonts w:ascii="仿宋" w:eastAsia="仿宋" w:hAnsi="仿宋"/>
          <w:b/>
          <w:bCs/>
          <w:sz w:val="24"/>
        </w:rPr>
      </w:pPr>
      <w:r w:rsidRPr="00BE04AB">
        <w:rPr>
          <w:rFonts w:ascii="仿宋" w:eastAsia="仿宋" w:hAnsi="仿宋" w:hint="eastAsia"/>
          <w:b/>
          <w:bCs/>
          <w:sz w:val="24"/>
        </w:rPr>
        <w:t>4.没有填写在偏离表中的其它所有技术或商务(不包含报价)条款都默认为</w:t>
      </w:r>
      <w:proofErr w:type="gramStart"/>
      <w:r w:rsidRPr="00BE04AB">
        <w:rPr>
          <w:rFonts w:ascii="仿宋" w:eastAsia="仿宋" w:hAnsi="仿宋" w:hint="eastAsia"/>
          <w:b/>
          <w:bCs/>
          <w:sz w:val="24"/>
        </w:rPr>
        <w:t>完全响应</w:t>
      </w:r>
      <w:proofErr w:type="gramEnd"/>
      <w:r w:rsidRPr="00BE04AB">
        <w:rPr>
          <w:rFonts w:ascii="仿宋" w:eastAsia="仿宋" w:hAnsi="仿宋" w:hint="eastAsia"/>
          <w:b/>
          <w:bCs/>
          <w:sz w:val="24"/>
        </w:rPr>
        <w:t>招标要求。</w:t>
      </w:r>
    </w:p>
    <w:p w:rsidR="00120863" w:rsidRPr="00DE380F" w:rsidRDefault="00120863" w:rsidP="00120863">
      <w:pPr>
        <w:spacing w:before="120"/>
        <w:ind w:firstLineChars="200" w:firstLine="480"/>
        <w:rPr>
          <w:rFonts w:ascii="仿宋" w:eastAsia="仿宋" w:hAnsi="仿宋"/>
          <w:sz w:val="24"/>
        </w:rPr>
      </w:pPr>
      <w:r w:rsidRPr="00DE380F">
        <w:rPr>
          <w:rFonts w:ascii="仿宋" w:eastAsia="仿宋" w:hAnsi="仿宋" w:hint="eastAsia"/>
          <w:sz w:val="24"/>
        </w:rPr>
        <w:t>5.此表可在不改变格式的情况下自行制作。</w:t>
      </w:r>
    </w:p>
    <w:p w:rsidR="00101D94" w:rsidRPr="00120863" w:rsidRDefault="00101D94">
      <w:pPr>
        <w:spacing w:line="400" w:lineRule="exact"/>
        <w:ind w:firstLineChars="200" w:firstLine="480"/>
        <w:rPr>
          <w:rFonts w:ascii="仿宋" w:eastAsia="仿宋" w:hAnsi="仿宋"/>
          <w:sz w:val="24"/>
        </w:rPr>
      </w:pPr>
    </w:p>
    <w:p w:rsidR="00101D94" w:rsidRPr="00CA787D" w:rsidRDefault="00AF2535">
      <w:pPr>
        <w:pStyle w:val="ParaCharCharCharCharCharCharCharCharChar1CharCharCharChar"/>
        <w:snapToGrid w:val="0"/>
        <w:spacing w:line="400" w:lineRule="exact"/>
        <w:rPr>
          <w:rFonts w:ascii="仿宋" w:eastAsia="仿宋" w:hAnsi="仿宋"/>
          <w:szCs w:val="24"/>
        </w:rPr>
      </w:pPr>
      <w:r w:rsidRPr="00CA787D">
        <w:rPr>
          <w:rFonts w:ascii="仿宋" w:eastAsia="仿宋" w:hAnsi="仿宋" w:hint="eastAsia"/>
          <w:szCs w:val="24"/>
        </w:rPr>
        <w:t>投标人全称（公章）：</w:t>
      </w:r>
      <w:r w:rsidRPr="00CA787D">
        <w:rPr>
          <w:rFonts w:ascii="仿宋" w:eastAsia="仿宋" w:hAnsi="仿宋" w:hint="eastAsia"/>
          <w:szCs w:val="24"/>
          <w:u w:val="single"/>
        </w:rPr>
        <w:t xml:space="preserve">                      </w:t>
      </w:r>
    </w:p>
    <w:p w:rsidR="00101D94" w:rsidRPr="00CA787D" w:rsidRDefault="00AF2535">
      <w:pPr>
        <w:snapToGrid w:val="0"/>
        <w:spacing w:line="400" w:lineRule="exact"/>
        <w:ind w:right="600"/>
        <w:rPr>
          <w:rFonts w:ascii="仿宋" w:eastAsia="仿宋" w:hAnsi="仿宋"/>
          <w:sz w:val="24"/>
          <w:szCs w:val="24"/>
        </w:rPr>
      </w:pPr>
      <w:r w:rsidRPr="00CA787D">
        <w:rPr>
          <w:rFonts w:ascii="仿宋" w:eastAsia="仿宋" w:hAnsi="仿宋" w:hint="eastAsia"/>
          <w:sz w:val="24"/>
          <w:szCs w:val="24"/>
        </w:rPr>
        <w:t>法定代表人或授权代表（签字或</w:t>
      </w:r>
      <w:r w:rsidR="004222E4">
        <w:rPr>
          <w:rFonts w:ascii="仿宋" w:eastAsia="仿宋" w:hAnsi="仿宋" w:hint="eastAsia"/>
          <w:sz w:val="24"/>
          <w:szCs w:val="24"/>
        </w:rPr>
        <w:t>盖</w:t>
      </w:r>
      <w:r w:rsidRPr="00CA787D">
        <w:rPr>
          <w:rFonts w:ascii="仿宋" w:eastAsia="仿宋" w:hAnsi="仿宋" w:hint="eastAsia"/>
          <w:sz w:val="24"/>
          <w:szCs w:val="24"/>
        </w:rPr>
        <w:t>章）：</w:t>
      </w:r>
      <w:r w:rsidRPr="00CA787D">
        <w:rPr>
          <w:rFonts w:ascii="仿宋" w:eastAsia="仿宋" w:hAnsi="仿宋" w:hint="eastAsia"/>
          <w:sz w:val="24"/>
          <w:szCs w:val="24"/>
          <w:u w:val="single"/>
        </w:rPr>
        <w:t xml:space="preserve">               </w:t>
      </w:r>
    </w:p>
    <w:p w:rsidR="00101D94" w:rsidRPr="00CA787D" w:rsidRDefault="00AF2535">
      <w:pPr>
        <w:spacing w:line="400" w:lineRule="exact"/>
        <w:jc w:val="left"/>
        <w:rPr>
          <w:rFonts w:ascii="仿宋" w:eastAsia="仿宋" w:hAnsi="仿宋"/>
          <w:sz w:val="24"/>
          <w:szCs w:val="24"/>
          <w:u w:val="single"/>
        </w:rPr>
      </w:pPr>
      <w:r w:rsidRPr="00CA787D">
        <w:rPr>
          <w:rFonts w:ascii="仿宋" w:eastAsia="仿宋" w:hAnsi="仿宋" w:hint="eastAsia"/>
          <w:sz w:val="24"/>
          <w:szCs w:val="24"/>
        </w:rPr>
        <w:t>投标日期：</w:t>
      </w:r>
      <w:r w:rsidRPr="00CA787D">
        <w:rPr>
          <w:rFonts w:ascii="仿宋" w:eastAsia="仿宋" w:hAnsi="仿宋" w:hint="eastAsia"/>
          <w:sz w:val="24"/>
          <w:szCs w:val="24"/>
          <w:u w:val="single"/>
        </w:rPr>
        <w:t xml:space="preserve">       年    月    日</w:t>
      </w:r>
    </w:p>
    <w:p w:rsidR="00101D94" w:rsidRPr="00CA787D" w:rsidRDefault="00AF2535">
      <w:pPr>
        <w:snapToGrid w:val="0"/>
        <w:spacing w:line="360" w:lineRule="auto"/>
        <w:ind w:right="600"/>
        <w:jc w:val="center"/>
        <w:rPr>
          <w:rFonts w:ascii="仿宋" w:eastAsia="仿宋" w:hAnsi="仿宋"/>
          <w:b/>
          <w:color w:val="000000"/>
          <w:sz w:val="30"/>
          <w:szCs w:val="30"/>
        </w:rPr>
      </w:pPr>
      <w:r w:rsidRPr="00CA787D">
        <w:rPr>
          <w:rFonts w:ascii="仿宋" w:eastAsia="仿宋" w:hAnsi="仿宋" w:hint="eastAsia"/>
          <w:b/>
          <w:sz w:val="32"/>
          <w:szCs w:val="32"/>
        </w:rPr>
        <w:br w:type="page"/>
      </w:r>
      <w:r w:rsidRPr="00CA787D">
        <w:rPr>
          <w:rFonts w:ascii="仿宋" w:eastAsia="仿宋" w:hAnsi="仿宋" w:hint="eastAsia"/>
          <w:b/>
          <w:color w:val="000000"/>
          <w:sz w:val="30"/>
          <w:szCs w:val="30"/>
        </w:rPr>
        <w:lastRenderedPageBreak/>
        <w:t>项目实施人员（主要从业人员及其技术资格）一览表</w:t>
      </w:r>
    </w:p>
    <w:p w:rsidR="00101D94" w:rsidRPr="00CA787D" w:rsidRDefault="00101D94">
      <w:pPr>
        <w:snapToGrid w:val="0"/>
        <w:spacing w:line="360" w:lineRule="auto"/>
        <w:ind w:right="600"/>
        <w:rPr>
          <w:rFonts w:ascii="仿宋" w:eastAsia="仿宋" w:hAnsi="仿宋"/>
          <w:color w:val="000000"/>
          <w:sz w:val="30"/>
          <w:szCs w:val="30"/>
          <w:u w:val="single"/>
        </w:rPr>
      </w:pPr>
    </w:p>
    <w:p w:rsidR="00101D94" w:rsidRPr="00CA787D" w:rsidRDefault="00AF2535">
      <w:pPr>
        <w:pStyle w:val="ab"/>
        <w:snapToGrid w:val="0"/>
        <w:rPr>
          <w:rFonts w:ascii="仿宋" w:eastAsia="仿宋" w:hAnsi="仿宋"/>
          <w:color w:val="000000"/>
          <w:sz w:val="24"/>
          <w:szCs w:val="24"/>
          <w:u w:val="single"/>
        </w:rPr>
      </w:pPr>
      <w:r w:rsidRPr="00CA787D">
        <w:rPr>
          <w:rFonts w:ascii="仿宋" w:eastAsia="仿宋" w:hAnsi="仿宋" w:hint="eastAsia"/>
          <w:color w:val="000000"/>
          <w:sz w:val="24"/>
          <w:szCs w:val="24"/>
        </w:rPr>
        <w:t>项目名称：</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 xml:space="preserve">   项目编号：</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416"/>
        <w:gridCol w:w="1275"/>
        <w:gridCol w:w="1276"/>
      </w:tblGrid>
      <w:tr w:rsidR="00101D94" w:rsidRPr="00CA787D">
        <w:tc>
          <w:tcPr>
            <w:tcW w:w="1004"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napToGrid w:val="0"/>
              <w:spacing w:beforeLines="50" w:before="120" w:after="50" w:line="460" w:lineRule="exact"/>
              <w:jc w:val="center"/>
              <w:rPr>
                <w:rFonts w:ascii="仿宋" w:eastAsia="仿宋" w:hAnsi="仿宋"/>
                <w:color w:val="000000"/>
                <w:sz w:val="24"/>
                <w:szCs w:val="24"/>
              </w:rPr>
            </w:pPr>
            <w:r w:rsidRPr="00CA787D">
              <w:rPr>
                <w:rFonts w:ascii="仿宋" w:eastAsia="仿宋" w:hAnsi="仿宋" w:hint="eastAsia"/>
                <w:color w:val="000000"/>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napToGrid w:val="0"/>
              <w:spacing w:beforeLines="50" w:before="120" w:after="50" w:line="460" w:lineRule="exact"/>
              <w:jc w:val="center"/>
              <w:rPr>
                <w:rFonts w:ascii="仿宋" w:eastAsia="仿宋" w:hAnsi="仿宋"/>
                <w:color w:val="000000"/>
                <w:sz w:val="24"/>
                <w:szCs w:val="24"/>
              </w:rPr>
            </w:pPr>
            <w:r w:rsidRPr="00CA787D">
              <w:rPr>
                <w:rFonts w:ascii="仿宋" w:eastAsia="仿宋" w:hAnsi="仿宋" w:hint="eastAsia"/>
                <w:color w:val="000000"/>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napToGrid w:val="0"/>
              <w:spacing w:beforeLines="50" w:before="120" w:after="50" w:line="460" w:lineRule="exact"/>
              <w:jc w:val="center"/>
              <w:rPr>
                <w:rFonts w:ascii="仿宋" w:eastAsia="仿宋" w:hAnsi="仿宋"/>
                <w:color w:val="000000"/>
                <w:sz w:val="24"/>
                <w:szCs w:val="24"/>
              </w:rPr>
            </w:pPr>
            <w:r w:rsidRPr="00CA787D">
              <w:rPr>
                <w:rFonts w:ascii="仿宋" w:eastAsia="仿宋" w:hAnsi="仿宋" w:hint="eastAsia"/>
                <w:color w:val="000000"/>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napToGrid w:val="0"/>
              <w:spacing w:beforeLines="50" w:before="120" w:after="50" w:line="460" w:lineRule="exact"/>
              <w:jc w:val="center"/>
              <w:rPr>
                <w:rFonts w:ascii="仿宋" w:eastAsia="仿宋" w:hAnsi="仿宋"/>
                <w:color w:val="000000"/>
                <w:sz w:val="24"/>
                <w:szCs w:val="24"/>
              </w:rPr>
            </w:pPr>
            <w:r w:rsidRPr="00CA787D">
              <w:rPr>
                <w:rFonts w:ascii="仿宋" w:eastAsia="仿宋" w:hAnsi="仿宋" w:hint="eastAsia"/>
                <w:color w:val="000000"/>
                <w:sz w:val="24"/>
                <w:szCs w:val="24"/>
              </w:rPr>
              <w:t>证书编号</w:t>
            </w:r>
          </w:p>
        </w:tc>
        <w:tc>
          <w:tcPr>
            <w:tcW w:w="1416"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napToGrid w:val="0"/>
              <w:spacing w:beforeLines="50" w:before="120" w:after="50" w:line="460" w:lineRule="exact"/>
              <w:jc w:val="center"/>
              <w:rPr>
                <w:rFonts w:ascii="仿宋" w:eastAsia="仿宋" w:hAnsi="仿宋"/>
                <w:bCs/>
                <w:color w:val="000000"/>
                <w:sz w:val="24"/>
                <w:szCs w:val="24"/>
              </w:rPr>
            </w:pPr>
            <w:r w:rsidRPr="00CA787D">
              <w:rPr>
                <w:rFonts w:ascii="仿宋" w:eastAsia="仿宋" w:hAnsi="仿宋" w:hint="eastAsia"/>
                <w:bCs/>
                <w:color w:val="000000"/>
                <w:sz w:val="24"/>
                <w:szCs w:val="24"/>
              </w:rPr>
              <w:t>参加本单位</w:t>
            </w:r>
          </w:p>
          <w:p w:rsidR="00101D94" w:rsidRPr="00CA787D" w:rsidRDefault="00AF2535">
            <w:pPr>
              <w:snapToGrid w:val="0"/>
              <w:spacing w:beforeLines="50" w:before="120" w:after="50" w:line="460" w:lineRule="exact"/>
              <w:jc w:val="center"/>
              <w:rPr>
                <w:rFonts w:ascii="仿宋" w:eastAsia="仿宋" w:hAnsi="仿宋"/>
                <w:bCs/>
                <w:color w:val="000000"/>
                <w:sz w:val="24"/>
                <w:szCs w:val="24"/>
              </w:rPr>
            </w:pPr>
            <w:r w:rsidRPr="00CA787D">
              <w:rPr>
                <w:rFonts w:ascii="仿宋" w:eastAsia="仿宋" w:hAnsi="仿宋" w:hint="eastAsia"/>
                <w:bCs/>
                <w:color w:val="000000"/>
                <w:sz w:val="24"/>
                <w:szCs w:val="24"/>
              </w:rPr>
              <w:t>工作时间</w:t>
            </w:r>
          </w:p>
        </w:tc>
        <w:tc>
          <w:tcPr>
            <w:tcW w:w="1275"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napToGrid w:val="0"/>
              <w:spacing w:beforeLines="50" w:before="120" w:after="50" w:line="460" w:lineRule="exact"/>
              <w:jc w:val="center"/>
              <w:rPr>
                <w:rFonts w:ascii="仿宋" w:eastAsia="仿宋" w:hAnsi="仿宋"/>
                <w:bCs/>
                <w:color w:val="000000"/>
                <w:sz w:val="24"/>
                <w:szCs w:val="24"/>
              </w:rPr>
            </w:pPr>
            <w:r w:rsidRPr="00CA787D">
              <w:rPr>
                <w:rFonts w:ascii="仿宋" w:eastAsia="仿宋" w:hAnsi="仿宋" w:hint="eastAsia"/>
                <w:bCs/>
                <w:color w:val="000000"/>
                <w:sz w:val="24"/>
                <w:szCs w:val="24"/>
              </w:rPr>
              <w:t>劳动合</w:t>
            </w:r>
          </w:p>
          <w:p w:rsidR="00101D94" w:rsidRPr="00CA787D" w:rsidRDefault="00AF2535">
            <w:pPr>
              <w:snapToGrid w:val="0"/>
              <w:spacing w:beforeLines="50" w:before="120" w:after="50" w:line="460" w:lineRule="exact"/>
              <w:jc w:val="center"/>
              <w:rPr>
                <w:rFonts w:ascii="仿宋" w:eastAsia="仿宋" w:hAnsi="仿宋"/>
                <w:bCs/>
                <w:color w:val="000000"/>
                <w:sz w:val="24"/>
                <w:szCs w:val="24"/>
              </w:rPr>
            </w:pPr>
            <w:r w:rsidRPr="00CA787D">
              <w:rPr>
                <w:rFonts w:ascii="仿宋" w:eastAsia="仿宋" w:hAnsi="仿宋" w:hint="eastAsia"/>
                <w:bCs/>
                <w:color w:val="000000"/>
                <w:sz w:val="24"/>
                <w:szCs w:val="24"/>
              </w:rPr>
              <w:t>同编号</w:t>
            </w:r>
          </w:p>
        </w:tc>
        <w:tc>
          <w:tcPr>
            <w:tcW w:w="1276"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napToGrid w:val="0"/>
              <w:spacing w:beforeLines="50" w:before="120" w:after="50" w:line="460" w:lineRule="exact"/>
              <w:jc w:val="center"/>
              <w:rPr>
                <w:rFonts w:ascii="仿宋" w:eastAsia="仿宋" w:hAnsi="仿宋"/>
                <w:bCs/>
                <w:color w:val="000000"/>
                <w:sz w:val="24"/>
                <w:szCs w:val="24"/>
              </w:rPr>
            </w:pPr>
            <w:r w:rsidRPr="00CA787D">
              <w:rPr>
                <w:rFonts w:ascii="仿宋" w:eastAsia="仿宋" w:hAnsi="仿宋" w:hint="eastAsia"/>
                <w:bCs/>
                <w:color w:val="000000"/>
                <w:sz w:val="24"/>
                <w:szCs w:val="24"/>
              </w:rPr>
              <w:t>本项目中的职责</w:t>
            </w:r>
          </w:p>
        </w:tc>
      </w:tr>
      <w:tr w:rsidR="00101D94" w:rsidRPr="00CA787D">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r>
      <w:tr w:rsidR="00101D94" w:rsidRPr="00CA787D">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r>
      <w:tr w:rsidR="00101D94" w:rsidRPr="00CA787D">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Pr="00CA787D" w:rsidRDefault="00101D94">
            <w:pPr>
              <w:pStyle w:val="aff1"/>
              <w:snapToGrid w:val="0"/>
              <w:spacing w:beforeLines="50" w:before="120" w:after="50" w:line="460" w:lineRule="exact"/>
              <w:ind w:left="5250"/>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r>
      <w:tr w:rsidR="00101D94" w:rsidRPr="00CA787D">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r>
      <w:tr w:rsidR="00101D94" w:rsidRPr="00CA787D">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r>
      <w:tr w:rsidR="00101D94" w:rsidRPr="00CA787D">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r>
      <w:tr w:rsidR="00101D94" w:rsidRPr="00CA787D">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r>
      <w:tr w:rsidR="00101D94" w:rsidRPr="00CA787D">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r>
      <w:tr w:rsidR="00101D94" w:rsidRPr="00CA787D">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Pr="00CA787D" w:rsidRDefault="00101D94">
            <w:pPr>
              <w:snapToGrid w:val="0"/>
              <w:spacing w:beforeLines="50" w:before="120" w:after="50" w:line="460" w:lineRule="exact"/>
              <w:rPr>
                <w:rFonts w:ascii="仿宋" w:eastAsia="仿宋" w:hAnsi="仿宋"/>
                <w:color w:val="000000"/>
                <w:sz w:val="24"/>
                <w:szCs w:val="24"/>
              </w:rPr>
            </w:pPr>
          </w:p>
        </w:tc>
      </w:tr>
    </w:tbl>
    <w:p w:rsidR="00101D94" w:rsidRPr="00CA787D" w:rsidRDefault="00AF2535">
      <w:pPr>
        <w:snapToGrid w:val="0"/>
        <w:spacing w:before="50" w:afterLines="50" w:after="120" w:line="460" w:lineRule="exact"/>
        <w:jc w:val="left"/>
        <w:rPr>
          <w:rFonts w:ascii="仿宋" w:eastAsia="仿宋" w:hAnsi="仿宋"/>
          <w:color w:val="000000"/>
          <w:sz w:val="24"/>
          <w:szCs w:val="24"/>
        </w:rPr>
      </w:pPr>
      <w:r w:rsidRPr="00CA787D">
        <w:rPr>
          <w:rFonts w:ascii="仿宋" w:eastAsia="仿宋" w:hAnsi="仿宋" w:hint="eastAsia"/>
          <w:color w:val="000000"/>
          <w:sz w:val="24"/>
          <w:szCs w:val="24"/>
        </w:rPr>
        <w:t>注：在填写时，如本表格不适合投标单位的实际情况，可根据本表格式</w:t>
      </w:r>
      <w:proofErr w:type="gramStart"/>
      <w:r w:rsidRPr="00CA787D">
        <w:rPr>
          <w:rFonts w:ascii="仿宋" w:eastAsia="仿宋" w:hAnsi="仿宋" w:hint="eastAsia"/>
          <w:color w:val="000000"/>
          <w:sz w:val="24"/>
          <w:szCs w:val="24"/>
        </w:rPr>
        <w:t>自行划表填写</w:t>
      </w:r>
      <w:proofErr w:type="gramEnd"/>
      <w:r w:rsidRPr="00CA787D">
        <w:rPr>
          <w:rFonts w:ascii="仿宋" w:eastAsia="仿宋" w:hAnsi="仿宋" w:hint="eastAsia"/>
          <w:color w:val="000000"/>
          <w:sz w:val="24"/>
          <w:szCs w:val="24"/>
        </w:rPr>
        <w:t xml:space="preserve">。 </w:t>
      </w:r>
    </w:p>
    <w:p w:rsidR="00101D94" w:rsidRPr="00CA787D" w:rsidRDefault="00101D94">
      <w:pPr>
        <w:snapToGrid w:val="0"/>
        <w:spacing w:before="50" w:afterLines="50" w:after="120" w:line="460" w:lineRule="exact"/>
        <w:jc w:val="left"/>
        <w:rPr>
          <w:rFonts w:ascii="仿宋" w:eastAsia="仿宋" w:hAnsi="仿宋"/>
          <w:color w:val="000000"/>
          <w:sz w:val="24"/>
          <w:szCs w:val="24"/>
        </w:rPr>
      </w:pPr>
    </w:p>
    <w:p w:rsidR="00101D94" w:rsidRPr="00CA787D" w:rsidRDefault="00101D94">
      <w:pPr>
        <w:snapToGrid w:val="0"/>
        <w:spacing w:line="360" w:lineRule="auto"/>
        <w:rPr>
          <w:rFonts w:ascii="仿宋" w:eastAsia="仿宋" w:hAnsi="仿宋"/>
          <w:color w:val="000000"/>
          <w:sz w:val="24"/>
          <w:szCs w:val="24"/>
          <w:u w:val="single"/>
        </w:rPr>
      </w:pPr>
    </w:p>
    <w:p w:rsidR="00101D94" w:rsidRPr="00CA787D" w:rsidRDefault="00101D94">
      <w:pPr>
        <w:snapToGrid w:val="0"/>
        <w:spacing w:line="360" w:lineRule="auto"/>
        <w:rPr>
          <w:rFonts w:ascii="仿宋" w:eastAsia="仿宋" w:hAnsi="仿宋"/>
          <w:color w:val="000000"/>
          <w:sz w:val="24"/>
          <w:szCs w:val="24"/>
          <w:u w:val="single"/>
        </w:rPr>
      </w:pPr>
    </w:p>
    <w:p w:rsidR="00101D94" w:rsidRPr="00CA787D" w:rsidRDefault="00AF2535">
      <w:pPr>
        <w:pStyle w:val="ParaCharCharCharCharCharCharCharCharChar1CharCharCharChar"/>
        <w:snapToGrid w:val="0"/>
        <w:spacing w:line="360" w:lineRule="auto"/>
        <w:rPr>
          <w:rFonts w:ascii="仿宋" w:eastAsia="仿宋" w:hAnsi="仿宋"/>
          <w:color w:val="000000"/>
          <w:szCs w:val="24"/>
        </w:rPr>
      </w:pPr>
      <w:r w:rsidRPr="00CA787D">
        <w:rPr>
          <w:rFonts w:ascii="仿宋" w:eastAsia="仿宋" w:hAnsi="仿宋" w:hint="eastAsia"/>
          <w:color w:val="000000"/>
          <w:szCs w:val="24"/>
        </w:rPr>
        <w:t>投标人全称（公章）：</w:t>
      </w:r>
      <w:r w:rsidRPr="00CA787D">
        <w:rPr>
          <w:rFonts w:ascii="仿宋" w:eastAsia="仿宋" w:hAnsi="仿宋" w:hint="eastAsia"/>
          <w:color w:val="000000"/>
          <w:szCs w:val="24"/>
          <w:u w:val="single"/>
        </w:rPr>
        <w:t xml:space="preserve">                      </w:t>
      </w:r>
    </w:p>
    <w:p w:rsidR="00101D94" w:rsidRPr="00CA787D" w:rsidRDefault="00AF2535">
      <w:pPr>
        <w:snapToGrid w:val="0"/>
        <w:spacing w:line="360" w:lineRule="auto"/>
        <w:ind w:right="600"/>
        <w:rPr>
          <w:rFonts w:ascii="仿宋" w:eastAsia="仿宋" w:hAnsi="仿宋"/>
          <w:color w:val="000000"/>
          <w:sz w:val="24"/>
          <w:szCs w:val="24"/>
        </w:rPr>
      </w:pPr>
      <w:r w:rsidRPr="00CA787D">
        <w:rPr>
          <w:rFonts w:ascii="仿宋" w:eastAsia="仿宋" w:hAnsi="仿宋" w:hint="eastAsia"/>
          <w:color w:val="000000"/>
          <w:sz w:val="24"/>
          <w:szCs w:val="24"/>
        </w:rPr>
        <w:t>法定代表人或授权代表</w:t>
      </w:r>
      <w:r w:rsidR="006B1AF2" w:rsidRPr="00CA787D">
        <w:rPr>
          <w:rFonts w:ascii="仿宋" w:eastAsia="仿宋" w:hAnsi="仿宋" w:hint="eastAsia"/>
          <w:color w:val="000000"/>
          <w:sz w:val="24"/>
          <w:szCs w:val="24"/>
        </w:rPr>
        <w:t>（签字或盖章）</w:t>
      </w:r>
      <w:r w:rsidRPr="00CA787D">
        <w:rPr>
          <w:rFonts w:ascii="仿宋" w:eastAsia="仿宋" w:hAnsi="仿宋" w:hint="eastAsia"/>
          <w:color w:val="000000"/>
          <w:sz w:val="24"/>
          <w:szCs w:val="24"/>
        </w:rPr>
        <w:t>：</w:t>
      </w:r>
      <w:r w:rsidRPr="00CA787D">
        <w:rPr>
          <w:rFonts w:ascii="仿宋" w:eastAsia="仿宋" w:hAnsi="仿宋" w:hint="eastAsia"/>
          <w:color w:val="000000"/>
          <w:sz w:val="24"/>
          <w:szCs w:val="24"/>
          <w:u w:val="single"/>
        </w:rPr>
        <w:t xml:space="preserve">               </w:t>
      </w:r>
    </w:p>
    <w:p w:rsidR="00101D94" w:rsidRPr="00CA787D" w:rsidRDefault="00AF2535">
      <w:pPr>
        <w:snapToGrid w:val="0"/>
        <w:spacing w:line="360" w:lineRule="auto"/>
        <w:ind w:right="600"/>
        <w:rPr>
          <w:rFonts w:ascii="仿宋" w:eastAsia="仿宋" w:hAnsi="仿宋"/>
          <w:color w:val="000000"/>
          <w:sz w:val="24"/>
          <w:szCs w:val="24"/>
          <w:u w:val="single"/>
        </w:rPr>
      </w:pPr>
      <w:r w:rsidRPr="00CA787D">
        <w:rPr>
          <w:rFonts w:ascii="仿宋" w:eastAsia="仿宋" w:hAnsi="仿宋" w:hint="eastAsia"/>
          <w:color w:val="000000"/>
          <w:sz w:val="24"/>
          <w:szCs w:val="24"/>
        </w:rPr>
        <w:t>投标日期：</w:t>
      </w:r>
      <w:r w:rsidRPr="00CA787D">
        <w:rPr>
          <w:rFonts w:ascii="仿宋" w:eastAsia="仿宋" w:hAnsi="仿宋" w:hint="eastAsia"/>
          <w:color w:val="000000"/>
          <w:sz w:val="24"/>
          <w:szCs w:val="24"/>
          <w:u w:val="single"/>
        </w:rPr>
        <w:t xml:space="preserve">       年    月    日</w:t>
      </w:r>
    </w:p>
    <w:p w:rsidR="00101D94" w:rsidRPr="00CA787D" w:rsidRDefault="00AF2535">
      <w:pPr>
        <w:spacing w:line="360" w:lineRule="auto"/>
        <w:ind w:firstLineChars="200" w:firstLine="480"/>
        <w:jc w:val="center"/>
        <w:rPr>
          <w:rFonts w:ascii="仿宋" w:eastAsia="仿宋" w:hAnsi="仿宋"/>
          <w:b/>
          <w:color w:val="000000"/>
          <w:sz w:val="32"/>
          <w:szCs w:val="32"/>
        </w:rPr>
      </w:pPr>
      <w:r w:rsidRPr="00CA787D">
        <w:rPr>
          <w:rFonts w:ascii="仿宋" w:eastAsia="仿宋" w:hAnsi="仿宋" w:hint="eastAsia"/>
          <w:color w:val="000000"/>
          <w:sz w:val="24"/>
          <w:szCs w:val="24"/>
          <w:u w:val="single"/>
        </w:rPr>
        <w:br w:type="page"/>
      </w:r>
      <w:r w:rsidRPr="00CA787D">
        <w:rPr>
          <w:rFonts w:ascii="仿宋" w:eastAsia="仿宋" w:hAnsi="仿宋" w:hint="eastAsia"/>
          <w:b/>
          <w:color w:val="000000"/>
          <w:sz w:val="32"/>
          <w:szCs w:val="32"/>
        </w:rPr>
        <w:lastRenderedPageBreak/>
        <w:t>投标人同类项目实施业绩一览表</w:t>
      </w:r>
    </w:p>
    <w:p w:rsidR="00101D94" w:rsidRPr="00CA787D" w:rsidRDefault="00AF2535">
      <w:pPr>
        <w:pStyle w:val="ab"/>
        <w:snapToGrid w:val="0"/>
        <w:rPr>
          <w:rFonts w:ascii="仿宋" w:eastAsia="仿宋" w:hAnsi="仿宋"/>
          <w:color w:val="000000"/>
          <w:sz w:val="24"/>
          <w:szCs w:val="24"/>
          <w:u w:val="single"/>
        </w:rPr>
      </w:pPr>
      <w:r w:rsidRPr="00CA787D">
        <w:rPr>
          <w:rFonts w:ascii="仿宋" w:eastAsia="仿宋" w:hAnsi="仿宋" w:hint="eastAsia"/>
          <w:color w:val="000000"/>
          <w:sz w:val="24"/>
          <w:szCs w:val="24"/>
        </w:rPr>
        <w:t>项目名称：</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 xml:space="preserve">   项目编号：</w:t>
      </w:r>
      <w:r w:rsidRPr="00CA787D">
        <w:rPr>
          <w:rFonts w:ascii="仿宋" w:eastAsia="仿宋" w:hAnsi="仿宋" w:hint="eastAsia"/>
          <w:color w:val="000000"/>
          <w:sz w:val="24"/>
          <w:szCs w:val="24"/>
          <w:u w:val="single"/>
        </w:rPr>
        <w:t xml:space="preserve">     </w:t>
      </w:r>
      <w:r w:rsidRPr="00CA787D">
        <w:rPr>
          <w:rFonts w:ascii="仿宋" w:eastAsia="仿宋" w:hAnsi="仿宋" w:hint="eastAsia"/>
          <w:color w:val="000000"/>
          <w:sz w:val="24"/>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332"/>
        <w:gridCol w:w="1800"/>
        <w:gridCol w:w="1440"/>
        <w:gridCol w:w="1800"/>
        <w:gridCol w:w="1440"/>
      </w:tblGrid>
      <w:tr w:rsidR="00101D94" w:rsidRPr="00CA787D">
        <w:trPr>
          <w:cantSplit/>
          <w:trHeight w:val="2365"/>
        </w:trPr>
        <w:tc>
          <w:tcPr>
            <w:tcW w:w="1368"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napToGrid w:val="0"/>
              <w:spacing w:line="360" w:lineRule="auto"/>
              <w:jc w:val="center"/>
              <w:rPr>
                <w:rFonts w:ascii="仿宋" w:eastAsia="仿宋" w:hAnsi="仿宋"/>
                <w:color w:val="000000"/>
                <w:sz w:val="24"/>
                <w:szCs w:val="24"/>
              </w:rPr>
            </w:pPr>
            <w:r w:rsidRPr="00CA787D">
              <w:rPr>
                <w:rFonts w:ascii="仿宋" w:eastAsia="仿宋" w:hAnsi="仿宋" w:hint="eastAsia"/>
                <w:color w:val="000000"/>
                <w:sz w:val="24"/>
                <w:szCs w:val="24"/>
              </w:rPr>
              <w:t>采购单位名称</w:t>
            </w:r>
          </w:p>
        </w:tc>
        <w:tc>
          <w:tcPr>
            <w:tcW w:w="1332"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napToGrid w:val="0"/>
              <w:spacing w:line="360" w:lineRule="auto"/>
              <w:jc w:val="center"/>
              <w:rPr>
                <w:rFonts w:ascii="仿宋" w:eastAsia="仿宋" w:hAnsi="仿宋"/>
                <w:color w:val="000000"/>
                <w:sz w:val="24"/>
                <w:szCs w:val="24"/>
              </w:rPr>
            </w:pPr>
            <w:r w:rsidRPr="00CA787D">
              <w:rPr>
                <w:rFonts w:ascii="仿宋" w:eastAsia="仿宋" w:hAnsi="仿宋" w:hint="eastAsia"/>
                <w:color w:val="000000"/>
                <w:sz w:val="24"/>
                <w:szCs w:val="24"/>
              </w:rPr>
              <w:t>项目名称</w:t>
            </w:r>
          </w:p>
        </w:tc>
        <w:tc>
          <w:tcPr>
            <w:tcW w:w="1800" w:type="dxa"/>
            <w:tcBorders>
              <w:top w:val="single" w:sz="4" w:space="0" w:color="auto"/>
              <w:left w:val="single" w:sz="4" w:space="0" w:color="auto"/>
              <w:right w:val="single" w:sz="4" w:space="0" w:color="auto"/>
            </w:tcBorders>
            <w:vAlign w:val="center"/>
          </w:tcPr>
          <w:p w:rsidR="00101D94" w:rsidRPr="00CA787D" w:rsidRDefault="00AF2535">
            <w:pPr>
              <w:snapToGrid w:val="0"/>
              <w:spacing w:line="360" w:lineRule="auto"/>
              <w:jc w:val="center"/>
              <w:rPr>
                <w:rFonts w:ascii="仿宋" w:eastAsia="仿宋" w:hAnsi="仿宋"/>
                <w:color w:val="000000"/>
                <w:sz w:val="24"/>
                <w:szCs w:val="24"/>
              </w:rPr>
            </w:pPr>
            <w:r w:rsidRPr="00CA787D">
              <w:rPr>
                <w:rFonts w:ascii="仿宋" w:eastAsia="仿宋" w:hAnsi="仿宋" w:hint="eastAsia"/>
                <w:color w:val="000000"/>
                <w:sz w:val="24"/>
                <w:szCs w:val="24"/>
              </w:rPr>
              <w:t>项目简要描述</w:t>
            </w: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napToGrid w:val="0"/>
              <w:spacing w:line="360" w:lineRule="auto"/>
              <w:jc w:val="center"/>
              <w:rPr>
                <w:rFonts w:ascii="仿宋" w:eastAsia="仿宋" w:hAnsi="仿宋"/>
                <w:color w:val="000000"/>
                <w:sz w:val="24"/>
                <w:szCs w:val="24"/>
              </w:rPr>
            </w:pPr>
            <w:r w:rsidRPr="00CA787D">
              <w:rPr>
                <w:rFonts w:ascii="仿宋" w:eastAsia="仿宋" w:hAnsi="仿宋" w:hint="eastAsia"/>
                <w:color w:val="000000"/>
                <w:sz w:val="24"/>
                <w:szCs w:val="24"/>
              </w:rPr>
              <w:t>合同金额</w:t>
            </w:r>
          </w:p>
          <w:p w:rsidR="00101D94" w:rsidRPr="00CA787D" w:rsidRDefault="00AF2535">
            <w:pPr>
              <w:snapToGrid w:val="0"/>
              <w:spacing w:line="360" w:lineRule="auto"/>
              <w:jc w:val="center"/>
              <w:rPr>
                <w:rFonts w:ascii="仿宋" w:eastAsia="仿宋" w:hAnsi="仿宋"/>
                <w:color w:val="000000"/>
                <w:sz w:val="24"/>
                <w:szCs w:val="24"/>
              </w:rPr>
            </w:pPr>
            <w:r w:rsidRPr="00CA787D">
              <w:rPr>
                <w:rFonts w:ascii="仿宋" w:eastAsia="仿宋" w:hAnsi="仿宋" w:hint="eastAsia"/>
                <w:color w:val="000000"/>
                <w:sz w:val="24"/>
                <w:szCs w:val="24"/>
              </w:rPr>
              <w:t>（万元）</w:t>
            </w:r>
          </w:p>
        </w:tc>
        <w:tc>
          <w:tcPr>
            <w:tcW w:w="1800" w:type="dxa"/>
            <w:tcBorders>
              <w:top w:val="single" w:sz="4" w:space="0" w:color="auto"/>
              <w:left w:val="single" w:sz="4" w:space="0" w:color="auto"/>
              <w:right w:val="single" w:sz="4" w:space="0" w:color="auto"/>
            </w:tcBorders>
            <w:vAlign w:val="center"/>
          </w:tcPr>
          <w:p w:rsidR="00101D94" w:rsidRPr="00CA787D" w:rsidRDefault="00AF2535">
            <w:pPr>
              <w:snapToGrid w:val="0"/>
              <w:spacing w:line="360" w:lineRule="auto"/>
              <w:jc w:val="center"/>
              <w:rPr>
                <w:rFonts w:ascii="仿宋" w:eastAsia="仿宋" w:hAnsi="仿宋"/>
                <w:color w:val="000000"/>
                <w:sz w:val="24"/>
                <w:szCs w:val="24"/>
              </w:rPr>
            </w:pPr>
            <w:r w:rsidRPr="00CA787D">
              <w:rPr>
                <w:rFonts w:ascii="仿宋" w:eastAsia="仿宋" w:hAnsi="仿宋" w:hint="eastAsia"/>
                <w:color w:val="000000"/>
                <w:sz w:val="24"/>
                <w:szCs w:val="24"/>
              </w:rPr>
              <w:t>实施时间</w:t>
            </w: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AF2535">
            <w:pPr>
              <w:snapToGrid w:val="0"/>
              <w:spacing w:line="360" w:lineRule="auto"/>
              <w:jc w:val="center"/>
              <w:rPr>
                <w:rFonts w:ascii="仿宋" w:eastAsia="仿宋" w:hAnsi="仿宋"/>
                <w:color w:val="000000"/>
                <w:sz w:val="24"/>
                <w:szCs w:val="24"/>
              </w:rPr>
            </w:pPr>
            <w:r w:rsidRPr="00CA787D">
              <w:rPr>
                <w:rFonts w:ascii="仿宋" w:eastAsia="仿宋" w:hAnsi="仿宋" w:hint="eastAsia"/>
                <w:color w:val="000000"/>
                <w:sz w:val="24"/>
                <w:szCs w:val="24"/>
              </w:rPr>
              <w:t>采购单位联系人及</w:t>
            </w:r>
          </w:p>
          <w:p w:rsidR="00101D94" w:rsidRPr="00CA787D" w:rsidRDefault="00AF2535">
            <w:pPr>
              <w:snapToGrid w:val="0"/>
              <w:spacing w:line="360" w:lineRule="auto"/>
              <w:jc w:val="center"/>
              <w:rPr>
                <w:rFonts w:ascii="仿宋" w:eastAsia="仿宋" w:hAnsi="仿宋"/>
                <w:color w:val="000000"/>
                <w:sz w:val="24"/>
                <w:szCs w:val="24"/>
              </w:rPr>
            </w:pPr>
            <w:r w:rsidRPr="00CA787D">
              <w:rPr>
                <w:rFonts w:ascii="仿宋" w:eastAsia="仿宋" w:hAnsi="仿宋" w:hint="eastAsia"/>
                <w:color w:val="000000"/>
                <w:sz w:val="24"/>
                <w:szCs w:val="24"/>
              </w:rPr>
              <w:t>联系电话</w:t>
            </w:r>
          </w:p>
        </w:tc>
      </w:tr>
      <w:tr w:rsidR="00101D94" w:rsidRPr="00CA787D">
        <w:tc>
          <w:tcPr>
            <w:tcW w:w="1368"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r>
      <w:tr w:rsidR="00101D94" w:rsidRPr="00CA787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r>
      <w:tr w:rsidR="00101D94" w:rsidRPr="00CA787D">
        <w:tc>
          <w:tcPr>
            <w:tcW w:w="1368"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r>
      <w:tr w:rsidR="00101D94" w:rsidRPr="00CA787D">
        <w:tc>
          <w:tcPr>
            <w:tcW w:w="1368"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r>
      <w:tr w:rsidR="00101D94" w:rsidRPr="00CA787D">
        <w:tc>
          <w:tcPr>
            <w:tcW w:w="1368"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r>
      <w:tr w:rsidR="00101D94" w:rsidRPr="00CA787D">
        <w:tc>
          <w:tcPr>
            <w:tcW w:w="1368"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r>
      <w:tr w:rsidR="00101D94" w:rsidRPr="00CA787D">
        <w:tc>
          <w:tcPr>
            <w:tcW w:w="1368"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Pr="00CA787D" w:rsidRDefault="00101D94">
            <w:pPr>
              <w:snapToGrid w:val="0"/>
              <w:spacing w:before="50" w:afterLines="50" w:after="120" w:line="360" w:lineRule="auto"/>
              <w:jc w:val="center"/>
              <w:rPr>
                <w:rFonts w:ascii="仿宋" w:eastAsia="仿宋" w:hAnsi="仿宋"/>
                <w:color w:val="000000"/>
                <w:sz w:val="24"/>
                <w:szCs w:val="24"/>
              </w:rPr>
            </w:pPr>
          </w:p>
        </w:tc>
      </w:tr>
    </w:tbl>
    <w:p w:rsidR="00101D94" w:rsidRPr="00CA787D" w:rsidRDefault="00AF2535">
      <w:pPr>
        <w:pStyle w:val="ab"/>
        <w:snapToGrid w:val="0"/>
        <w:spacing w:line="360" w:lineRule="auto"/>
        <w:rPr>
          <w:rFonts w:ascii="仿宋" w:eastAsia="仿宋" w:hAnsi="仿宋"/>
          <w:color w:val="000000"/>
          <w:sz w:val="28"/>
          <w:szCs w:val="28"/>
        </w:rPr>
      </w:pPr>
      <w:r w:rsidRPr="00CA787D">
        <w:rPr>
          <w:rFonts w:ascii="仿宋" w:eastAsia="仿宋" w:hAnsi="仿宋" w:hint="eastAsia"/>
          <w:b/>
          <w:color w:val="000000"/>
          <w:sz w:val="24"/>
        </w:rPr>
        <w:t>注：投标人可按上述的格式自行编制，须随表提交相应的合同复印件</w:t>
      </w:r>
      <w:r w:rsidR="00943B73">
        <w:rPr>
          <w:rFonts w:ascii="仿宋" w:eastAsia="仿宋" w:hAnsi="仿宋" w:hint="eastAsia"/>
          <w:b/>
          <w:color w:val="000000"/>
          <w:sz w:val="24"/>
        </w:rPr>
        <w:t>加盖公章</w:t>
      </w:r>
      <w:r w:rsidRPr="00CA787D">
        <w:rPr>
          <w:rFonts w:ascii="仿宋" w:eastAsia="仿宋" w:hAnsi="仿宋" w:hint="eastAsia"/>
          <w:b/>
          <w:color w:val="000000"/>
          <w:sz w:val="24"/>
        </w:rPr>
        <w:t>。</w:t>
      </w:r>
    </w:p>
    <w:p w:rsidR="00101D94" w:rsidRPr="00CA787D" w:rsidRDefault="00101D94">
      <w:pPr>
        <w:spacing w:line="360" w:lineRule="auto"/>
        <w:rPr>
          <w:rFonts w:ascii="仿宋" w:eastAsia="仿宋" w:hAnsi="仿宋"/>
          <w:color w:val="000000"/>
          <w:sz w:val="24"/>
        </w:rPr>
      </w:pPr>
    </w:p>
    <w:p w:rsidR="00101D94" w:rsidRPr="00CA787D" w:rsidRDefault="00AF2535">
      <w:pPr>
        <w:pStyle w:val="ParaCharCharCharCharCharCharCharCharChar1CharCharCharChar"/>
        <w:snapToGrid w:val="0"/>
        <w:spacing w:line="360" w:lineRule="auto"/>
        <w:rPr>
          <w:rFonts w:ascii="仿宋" w:eastAsia="仿宋" w:hAnsi="仿宋"/>
          <w:color w:val="000000"/>
          <w:szCs w:val="24"/>
        </w:rPr>
      </w:pPr>
      <w:r w:rsidRPr="00CA787D">
        <w:rPr>
          <w:rFonts w:ascii="仿宋" w:eastAsia="仿宋" w:hAnsi="仿宋" w:hint="eastAsia"/>
          <w:color w:val="000000"/>
          <w:szCs w:val="24"/>
        </w:rPr>
        <w:t>投标人全称（公章）：</w:t>
      </w:r>
      <w:r w:rsidRPr="00CA787D">
        <w:rPr>
          <w:rFonts w:ascii="仿宋" w:eastAsia="仿宋" w:hAnsi="仿宋" w:hint="eastAsia"/>
          <w:color w:val="000000"/>
          <w:szCs w:val="24"/>
          <w:u w:val="single"/>
        </w:rPr>
        <w:t xml:space="preserve">                      </w:t>
      </w:r>
    </w:p>
    <w:p w:rsidR="00101D94" w:rsidRPr="00CA787D" w:rsidRDefault="00AF2535">
      <w:pPr>
        <w:snapToGrid w:val="0"/>
        <w:spacing w:line="360" w:lineRule="auto"/>
        <w:ind w:right="600"/>
        <w:rPr>
          <w:rFonts w:ascii="仿宋" w:eastAsia="仿宋" w:hAnsi="仿宋"/>
          <w:color w:val="000000"/>
          <w:sz w:val="24"/>
          <w:szCs w:val="24"/>
        </w:rPr>
      </w:pPr>
      <w:r w:rsidRPr="00CA787D">
        <w:rPr>
          <w:rFonts w:ascii="仿宋" w:eastAsia="仿宋" w:hAnsi="仿宋" w:hint="eastAsia"/>
          <w:color w:val="000000"/>
          <w:sz w:val="24"/>
          <w:szCs w:val="24"/>
        </w:rPr>
        <w:t>法定代表人或授权代表</w:t>
      </w:r>
      <w:r w:rsidR="006B1AF2" w:rsidRPr="00CA787D">
        <w:rPr>
          <w:rFonts w:ascii="仿宋" w:eastAsia="仿宋" w:hAnsi="仿宋" w:hint="eastAsia"/>
          <w:color w:val="000000"/>
          <w:sz w:val="24"/>
          <w:szCs w:val="24"/>
        </w:rPr>
        <w:t>（签字或盖章）</w:t>
      </w:r>
      <w:r w:rsidRPr="00CA787D">
        <w:rPr>
          <w:rFonts w:ascii="仿宋" w:eastAsia="仿宋" w:hAnsi="仿宋" w:hint="eastAsia"/>
          <w:color w:val="000000"/>
          <w:sz w:val="24"/>
          <w:szCs w:val="24"/>
        </w:rPr>
        <w:t>：</w:t>
      </w:r>
      <w:r w:rsidRPr="00CA787D">
        <w:rPr>
          <w:rFonts w:ascii="仿宋" w:eastAsia="仿宋" w:hAnsi="仿宋" w:hint="eastAsia"/>
          <w:color w:val="000000"/>
          <w:sz w:val="24"/>
          <w:szCs w:val="24"/>
          <w:u w:val="single"/>
        </w:rPr>
        <w:t xml:space="preserve">               </w:t>
      </w:r>
    </w:p>
    <w:p w:rsidR="00101D94" w:rsidRPr="00CA787D" w:rsidRDefault="00AF2535">
      <w:pPr>
        <w:snapToGrid w:val="0"/>
        <w:spacing w:line="360" w:lineRule="auto"/>
        <w:ind w:right="600"/>
        <w:rPr>
          <w:rFonts w:ascii="仿宋" w:eastAsia="仿宋" w:hAnsi="仿宋"/>
          <w:color w:val="000000"/>
          <w:sz w:val="24"/>
          <w:szCs w:val="24"/>
          <w:u w:val="single"/>
        </w:rPr>
      </w:pPr>
      <w:r w:rsidRPr="00CA787D">
        <w:rPr>
          <w:rFonts w:ascii="仿宋" w:eastAsia="仿宋" w:hAnsi="仿宋" w:hint="eastAsia"/>
          <w:color w:val="000000"/>
          <w:sz w:val="24"/>
          <w:szCs w:val="24"/>
        </w:rPr>
        <w:t>投标日期：</w:t>
      </w:r>
      <w:r w:rsidRPr="00CA787D">
        <w:rPr>
          <w:rFonts w:ascii="仿宋" w:eastAsia="仿宋" w:hAnsi="仿宋" w:hint="eastAsia"/>
          <w:color w:val="000000"/>
          <w:sz w:val="24"/>
          <w:szCs w:val="24"/>
          <w:u w:val="single"/>
        </w:rPr>
        <w:t xml:space="preserve">       年    月    日</w:t>
      </w:r>
    </w:p>
    <w:p w:rsidR="00101D94" w:rsidRPr="00CA787D" w:rsidRDefault="00101D94">
      <w:pPr>
        <w:snapToGrid w:val="0"/>
        <w:spacing w:line="360" w:lineRule="auto"/>
        <w:rPr>
          <w:rFonts w:ascii="仿宋" w:eastAsia="仿宋" w:hAnsi="仿宋"/>
          <w:color w:val="000000"/>
          <w:sz w:val="24"/>
          <w:szCs w:val="24"/>
          <w:u w:val="single"/>
        </w:rPr>
      </w:pPr>
    </w:p>
    <w:p w:rsidR="00101D94" w:rsidRPr="00CA787D" w:rsidRDefault="00AF2535">
      <w:pPr>
        <w:snapToGrid w:val="0"/>
        <w:spacing w:line="360" w:lineRule="auto"/>
        <w:jc w:val="center"/>
        <w:rPr>
          <w:rFonts w:ascii="仿宋" w:eastAsia="仿宋" w:hAnsi="仿宋"/>
          <w:b/>
          <w:color w:val="000000"/>
          <w:sz w:val="32"/>
          <w:szCs w:val="32"/>
        </w:rPr>
      </w:pPr>
      <w:r>
        <w:rPr>
          <w:rFonts w:ascii="仿宋_GB2312" w:eastAsia="仿宋_GB2312" w:hAnsi="宋体" w:hint="eastAsia"/>
          <w:color w:val="000000"/>
          <w:sz w:val="24"/>
          <w:szCs w:val="24"/>
          <w:u w:val="single"/>
        </w:rPr>
        <w:br w:type="page"/>
      </w:r>
      <w:r w:rsidRPr="00CA787D">
        <w:rPr>
          <w:rFonts w:ascii="仿宋" w:eastAsia="仿宋" w:hAnsi="仿宋" w:hint="eastAsia"/>
          <w:b/>
          <w:color w:val="000000"/>
          <w:sz w:val="32"/>
          <w:szCs w:val="32"/>
        </w:rPr>
        <w:lastRenderedPageBreak/>
        <w:t>投标响应函</w:t>
      </w:r>
    </w:p>
    <w:p w:rsidR="000F468F" w:rsidRPr="00CA787D" w:rsidRDefault="000F468F" w:rsidP="000F468F">
      <w:pPr>
        <w:pStyle w:val="aff"/>
        <w:spacing w:beforeLines="0" w:afterLines="0" w:line="360" w:lineRule="auto"/>
        <w:rPr>
          <w:rFonts w:ascii="仿宋" w:eastAsia="仿宋" w:hAnsi="仿宋"/>
          <w:color w:val="000000"/>
        </w:rPr>
      </w:pPr>
      <w:r w:rsidRPr="00CA787D">
        <w:rPr>
          <w:rFonts w:ascii="仿宋" w:eastAsia="仿宋" w:hAnsi="仿宋" w:hint="eastAsia"/>
          <w:color w:val="000000"/>
        </w:rPr>
        <w:t>浙江华诚建设工程咨询有限公司：</w:t>
      </w:r>
    </w:p>
    <w:p w:rsidR="000F468F" w:rsidRPr="00CA787D" w:rsidRDefault="000F468F" w:rsidP="000F468F">
      <w:pPr>
        <w:pStyle w:val="aff"/>
        <w:spacing w:beforeLines="0" w:afterLines="0" w:line="360" w:lineRule="auto"/>
        <w:ind w:firstLineChars="200" w:firstLine="480"/>
        <w:rPr>
          <w:rFonts w:ascii="仿宋" w:eastAsia="仿宋" w:hAnsi="仿宋"/>
          <w:color w:val="000000"/>
        </w:rPr>
      </w:pPr>
      <w:r w:rsidRPr="00CA787D">
        <w:rPr>
          <w:rFonts w:ascii="仿宋" w:eastAsia="仿宋" w:hAnsi="仿宋" w:hint="eastAsia"/>
          <w:color w:val="000000"/>
        </w:rPr>
        <w:t>我</w:t>
      </w:r>
      <w:r w:rsidRPr="00CA787D">
        <w:rPr>
          <w:rFonts w:ascii="仿宋" w:eastAsia="仿宋" w:hAnsi="仿宋" w:hint="eastAsia"/>
          <w:color w:val="000000"/>
          <w:u w:val="single"/>
        </w:rPr>
        <w:t>（姓名）</w:t>
      </w:r>
      <w:r w:rsidRPr="00CA787D">
        <w:rPr>
          <w:rFonts w:ascii="仿宋" w:eastAsia="仿宋" w:hAnsi="仿宋" w:hint="eastAsia"/>
          <w:color w:val="000000"/>
        </w:rPr>
        <w:t>系</w:t>
      </w:r>
      <w:r w:rsidRPr="00CA787D">
        <w:rPr>
          <w:rFonts w:ascii="仿宋" w:eastAsia="仿宋" w:hAnsi="仿宋" w:hint="eastAsia"/>
          <w:color w:val="000000"/>
          <w:u w:val="single"/>
        </w:rPr>
        <w:t xml:space="preserve">（投标人名称）         </w:t>
      </w:r>
      <w:r w:rsidRPr="00CA787D">
        <w:rPr>
          <w:rFonts w:ascii="仿宋" w:eastAsia="仿宋" w:hAnsi="仿宋" w:hint="eastAsia"/>
          <w:color w:val="000000"/>
        </w:rPr>
        <w:t>的法定代表人，授权</w:t>
      </w:r>
      <w:r w:rsidRPr="00CA787D">
        <w:rPr>
          <w:rFonts w:ascii="仿宋" w:eastAsia="仿宋" w:hAnsi="仿宋" w:hint="eastAsia"/>
          <w:color w:val="000000"/>
          <w:u w:val="single"/>
        </w:rPr>
        <w:t xml:space="preserve">        </w:t>
      </w:r>
      <w:r w:rsidRPr="00CA787D">
        <w:rPr>
          <w:rFonts w:ascii="仿宋" w:eastAsia="仿宋" w:hAnsi="仿宋" w:hint="eastAsia"/>
          <w:color w:val="000000"/>
        </w:rPr>
        <w:t>（全名、职务）为全权代表，参加贵方组织的</w:t>
      </w:r>
      <w:r w:rsidRPr="00CA787D">
        <w:rPr>
          <w:rFonts w:ascii="仿宋" w:eastAsia="仿宋" w:hAnsi="仿宋" w:hint="eastAsia"/>
          <w:color w:val="000000"/>
          <w:u w:val="single"/>
        </w:rPr>
        <w:t xml:space="preserve">                           </w:t>
      </w:r>
      <w:r w:rsidRPr="00CA787D">
        <w:rPr>
          <w:rFonts w:ascii="仿宋" w:eastAsia="仿宋" w:hAnsi="仿宋" w:hint="eastAsia"/>
          <w:color w:val="000000"/>
        </w:rPr>
        <w:t>项目（招标项目名称）（项目编号：      ）采购的有关活动，并对此项目进行投标。为此，我方就本次投标有关事项郑重声明如下：</w:t>
      </w:r>
    </w:p>
    <w:p w:rsidR="004B1282" w:rsidRDefault="000F468F" w:rsidP="004B1282">
      <w:pPr>
        <w:pStyle w:val="aff"/>
        <w:spacing w:before="120" w:after="120" w:line="240" w:lineRule="auto"/>
        <w:rPr>
          <w:rFonts w:ascii="仿宋" w:eastAsia="仿宋" w:hAnsi="仿宋" w:cs="仿宋"/>
          <w:kern w:val="0"/>
        </w:rPr>
      </w:pPr>
      <w:r w:rsidRPr="00CA787D">
        <w:rPr>
          <w:rFonts w:ascii="仿宋" w:eastAsia="仿宋" w:hAnsi="仿宋" w:hint="eastAsia"/>
          <w:color w:val="000000"/>
        </w:rPr>
        <w:t xml:space="preserve">    </w:t>
      </w:r>
      <w:r w:rsidR="004B1282">
        <w:rPr>
          <w:rFonts w:ascii="仿宋" w:eastAsia="仿宋" w:hAnsi="仿宋" w:cs="仿宋" w:hint="eastAsia"/>
        </w:rPr>
        <w:t xml:space="preserve"> 1.我方承诺已经具备《中华人民共和国政府采购法》中规定的参加政府采购活动的供应商应当具备的条件：</w:t>
      </w:r>
    </w:p>
    <w:p w:rsidR="004B1282" w:rsidRDefault="004B1282" w:rsidP="004B1282">
      <w:pPr>
        <w:widowControl/>
        <w:snapToGrid w:val="0"/>
        <w:spacing w:before="156"/>
        <w:ind w:firstLineChars="203" w:firstLine="487"/>
        <w:jc w:val="left"/>
        <w:rPr>
          <w:rFonts w:ascii="仿宋" w:eastAsia="仿宋" w:hAnsi="仿宋" w:cs="仿宋"/>
          <w:kern w:val="0"/>
          <w:sz w:val="24"/>
        </w:rPr>
      </w:pPr>
      <w:r>
        <w:rPr>
          <w:rFonts w:ascii="仿宋" w:eastAsia="仿宋" w:hAnsi="仿宋" w:cs="仿宋" w:hint="eastAsia"/>
          <w:kern w:val="0"/>
          <w:sz w:val="24"/>
        </w:rPr>
        <w:t>（1）具有独立承担民事责任能力；</w:t>
      </w:r>
    </w:p>
    <w:p w:rsidR="004B1282" w:rsidRDefault="004B1282" w:rsidP="004B1282">
      <w:pPr>
        <w:widowControl/>
        <w:snapToGrid w:val="0"/>
        <w:spacing w:before="156"/>
        <w:ind w:firstLineChars="203" w:firstLine="487"/>
        <w:jc w:val="left"/>
        <w:rPr>
          <w:rFonts w:ascii="仿宋" w:eastAsia="仿宋" w:hAnsi="仿宋" w:cs="仿宋"/>
          <w:kern w:val="0"/>
          <w:sz w:val="24"/>
        </w:rPr>
      </w:pPr>
      <w:r>
        <w:rPr>
          <w:rFonts w:ascii="仿宋" w:eastAsia="仿宋" w:hAnsi="仿宋" w:cs="仿宋" w:hint="eastAsia"/>
          <w:kern w:val="0"/>
          <w:sz w:val="24"/>
        </w:rPr>
        <w:t>（2）具有良好的商业信誉和健全的财务会计制度；</w:t>
      </w:r>
    </w:p>
    <w:p w:rsidR="004B1282" w:rsidRDefault="004B1282" w:rsidP="004B1282">
      <w:pPr>
        <w:widowControl/>
        <w:snapToGrid w:val="0"/>
        <w:spacing w:before="156"/>
        <w:ind w:firstLineChars="203" w:firstLine="487"/>
        <w:jc w:val="left"/>
        <w:rPr>
          <w:rFonts w:ascii="仿宋" w:eastAsia="仿宋" w:hAnsi="仿宋" w:cs="仿宋"/>
          <w:kern w:val="0"/>
          <w:sz w:val="24"/>
        </w:rPr>
      </w:pPr>
      <w:r>
        <w:rPr>
          <w:rFonts w:ascii="仿宋" w:eastAsia="仿宋" w:hAnsi="仿宋" w:cs="仿宋" w:hint="eastAsia"/>
          <w:kern w:val="0"/>
          <w:sz w:val="24"/>
        </w:rPr>
        <w:t>（3）具有履行合同所必需的设备和专业技术能力；</w:t>
      </w:r>
    </w:p>
    <w:p w:rsidR="004B1282" w:rsidRDefault="004B1282" w:rsidP="004B1282">
      <w:pPr>
        <w:widowControl/>
        <w:snapToGrid w:val="0"/>
        <w:spacing w:before="156"/>
        <w:ind w:firstLineChars="203" w:firstLine="487"/>
        <w:jc w:val="left"/>
        <w:rPr>
          <w:rFonts w:ascii="仿宋" w:eastAsia="仿宋" w:hAnsi="仿宋" w:cs="仿宋"/>
          <w:kern w:val="0"/>
          <w:sz w:val="24"/>
        </w:rPr>
      </w:pPr>
      <w:r>
        <w:rPr>
          <w:rFonts w:ascii="仿宋" w:eastAsia="仿宋" w:hAnsi="仿宋" w:cs="仿宋" w:hint="eastAsia"/>
          <w:kern w:val="0"/>
          <w:sz w:val="24"/>
        </w:rPr>
        <w:t>（4）有依法缴纳税收和社会保障资金的良好记录；</w:t>
      </w:r>
    </w:p>
    <w:p w:rsidR="004B1282" w:rsidRDefault="004B1282" w:rsidP="004B1282">
      <w:pPr>
        <w:widowControl/>
        <w:snapToGrid w:val="0"/>
        <w:spacing w:before="156"/>
        <w:ind w:firstLineChars="203" w:firstLine="487"/>
        <w:jc w:val="left"/>
        <w:rPr>
          <w:rFonts w:ascii="仿宋" w:eastAsia="仿宋" w:hAnsi="仿宋" w:cs="仿宋"/>
          <w:kern w:val="0"/>
          <w:sz w:val="24"/>
        </w:rPr>
      </w:pPr>
      <w:r>
        <w:rPr>
          <w:rFonts w:ascii="仿宋" w:eastAsia="仿宋" w:hAnsi="仿宋" w:cs="仿宋" w:hint="eastAsia"/>
          <w:kern w:val="0"/>
          <w:sz w:val="24"/>
        </w:rPr>
        <w:t>（5）遵守中华人民共和国政府采购有关规定，没有违反政府采购法规、政策的记录；</w:t>
      </w:r>
    </w:p>
    <w:p w:rsidR="004B1282" w:rsidRDefault="004B1282" w:rsidP="004B1282">
      <w:pPr>
        <w:widowControl/>
        <w:snapToGrid w:val="0"/>
        <w:spacing w:before="156"/>
        <w:ind w:firstLineChars="203" w:firstLine="487"/>
        <w:jc w:val="left"/>
        <w:rPr>
          <w:rFonts w:ascii="仿宋" w:eastAsia="仿宋" w:hAnsi="仿宋" w:cs="仿宋"/>
          <w:kern w:val="0"/>
          <w:sz w:val="24"/>
        </w:rPr>
      </w:pPr>
      <w:r>
        <w:rPr>
          <w:rFonts w:ascii="仿宋" w:eastAsia="仿宋" w:hAnsi="仿宋" w:cs="仿宋" w:hint="eastAsia"/>
          <w:kern w:val="0"/>
          <w:sz w:val="24"/>
        </w:rPr>
        <w:t>（6）具有良好的财务状况以及良好的履行合同的能力和记录；</w:t>
      </w:r>
    </w:p>
    <w:p w:rsidR="004B1282" w:rsidRDefault="004B1282" w:rsidP="004B1282">
      <w:pPr>
        <w:widowControl/>
        <w:snapToGrid w:val="0"/>
        <w:spacing w:before="156"/>
        <w:ind w:firstLineChars="203" w:firstLine="487"/>
        <w:jc w:val="left"/>
        <w:rPr>
          <w:rFonts w:ascii="仿宋" w:eastAsia="仿宋" w:hAnsi="仿宋" w:cs="仿宋"/>
          <w:kern w:val="0"/>
          <w:sz w:val="24"/>
        </w:rPr>
      </w:pPr>
      <w:r>
        <w:rPr>
          <w:rFonts w:ascii="仿宋" w:eastAsia="仿宋" w:hAnsi="仿宋" w:cs="仿宋" w:hint="eastAsia"/>
          <w:kern w:val="0"/>
          <w:sz w:val="24"/>
        </w:rPr>
        <w:t>（7）法人代表及财务主管在本次前三年内没有刑事犯罪记录，没有行贿受贿或者偷税漏税等欺诈行为；</w:t>
      </w:r>
    </w:p>
    <w:p w:rsidR="004B1282" w:rsidRDefault="004B1282" w:rsidP="004B1282">
      <w:pPr>
        <w:pStyle w:val="aff"/>
        <w:spacing w:before="120" w:after="120" w:line="240" w:lineRule="auto"/>
        <w:ind w:firstLineChars="200" w:firstLine="480"/>
        <w:rPr>
          <w:rFonts w:ascii="仿宋" w:eastAsia="仿宋" w:hAnsi="仿宋" w:cs="仿宋"/>
          <w:kern w:val="0"/>
        </w:rPr>
      </w:pPr>
      <w:r>
        <w:rPr>
          <w:rFonts w:ascii="仿宋" w:eastAsia="仿宋" w:hAnsi="仿宋" w:cs="仿宋" w:hint="eastAsia"/>
        </w:rPr>
        <w:t>（8）没有发生重大经济纠纷和走私犯罪记录。</w:t>
      </w:r>
    </w:p>
    <w:p w:rsidR="004B1282" w:rsidRDefault="004B1282" w:rsidP="004B1282">
      <w:pPr>
        <w:pStyle w:val="aff"/>
        <w:spacing w:before="120" w:after="120" w:line="240" w:lineRule="auto"/>
        <w:ind w:firstLineChars="200" w:firstLine="480"/>
        <w:rPr>
          <w:rFonts w:ascii="仿宋" w:eastAsia="仿宋" w:hAnsi="仿宋" w:cs="仿宋"/>
        </w:rPr>
      </w:pPr>
      <w:r>
        <w:rPr>
          <w:rFonts w:ascii="仿宋" w:eastAsia="仿宋" w:hAnsi="仿宋" w:cs="仿宋" w:hint="eastAsia"/>
        </w:rPr>
        <w:t>2.我方同意在招标文件规定的开标日期起遵守本投标文件中的承诺且在投标有效期满之前均具有约束力。</w:t>
      </w:r>
    </w:p>
    <w:p w:rsidR="004B1282" w:rsidRDefault="004B1282" w:rsidP="004B1282">
      <w:pPr>
        <w:snapToGrid w:val="0"/>
        <w:spacing w:before="156"/>
        <w:ind w:firstLineChars="200" w:firstLine="482"/>
        <w:rPr>
          <w:rFonts w:ascii="仿宋" w:eastAsia="仿宋" w:hAnsi="仿宋" w:cs="仿宋"/>
          <w:b/>
          <w:bCs/>
          <w:kern w:val="0"/>
          <w:sz w:val="24"/>
          <w:szCs w:val="24"/>
        </w:rPr>
      </w:pPr>
      <w:r>
        <w:rPr>
          <w:rFonts w:ascii="仿宋" w:eastAsia="仿宋" w:hAnsi="仿宋" w:cs="仿宋" w:hint="eastAsia"/>
          <w:b/>
          <w:bCs/>
          <w:kern w:val="0"/>
          <w:sz w:val="24"/>
          <w:szCs w:val="24"/>
        </w:rPr>
        <w:t>3.本项目实行电子投标，须提供投标人须知规定的全部投标文件，供应商应准备电子投标文件，按政</w:t>
      </w:r>
      <w:proofErr w:type="gramStart"/>
      <w:r>
        <w:rPr>
          <w:rFonts w:ascii="仿宋" w:eastAsia="仿宋" w:hAnsi="仿宋" w:cs="仿宋" w:hint="eastAsia"/>
          <w:b/>
          <w:bCs/>
          <w:kern w:val="0"/>
          <w:sz w:val="24"/>
          <w:szCs w:val="24"/>
        </w:rPr>
        <w:t>采云</w:t>
      </w:r>
      <w:proofErr w:type="gramEnd"/>
      <w:r>
        <w:rPr>
          <w:rFonts w:ascii="仿宋" w:eastAsia="仿宋" w:hAnsi="仿宋" w:cs="仿宋" w:hint="eastAsia"/>
          <w:b/>
          <w:bCs/>
          <w:kern w:val="0"/>
          <w:sz w:val="24"/>
          <w:szCs w:val="24"/>
        </w:rPr>
        <w:t>平台项目采购-电子招投标操作指南及本招标文件要求递交。</w:t>
      </w:r>
    </w:p>
    <w:p w:rsidR="004B1282" w:rsidRDefault="004B1282" w:rsidP="004B1282">
      <w:pPr>
        <w:spacing w:before="156"/>
        <w:ind w:firstLineChars="200" w:firstLine="480"/>
        <w:jc w:val="left"/>
        <w:rPr>
          <w:rFonts w:ascii="仿宋" w:eastAsia="仿宋" w:hAnsi="仿宋" w:cs="仿宋"/>
          <w:sz w:val="24"/>
          <w:szCs w:val="20"/>
        </w:rPr>
      </w:pPr>
      <w:r>
        <w:rPr>
          <w:rFonts w:ascii="仿宋" w:eastAsia="仿宋" w:hAnsi="仿宋" w:cs="仿宋" w:hint="eastAsia"/>
          <w:sz w:val="24"/>
        </w:rPr>
        <w:t>（</w:t>
      </w:r>
      <w:r w:rsidR="0067034B">
        <w:rPr>
          <w:rFonts w:ascii="仿宋" w:eastAsia="仿宋" w:hAnsi="仿宋" w:cs="仿宋"/>
          <w:sz w:val="24"/>
        </w:rPr>
        <w:t>1</w:t>
      </w:r>
      <w:r>
        <w:rPr>
          <w:rFonts w:ascii="仿宋" w:eastAsia="仿宋" w:hAnsi="仿宋" w:cs="仿宋" w:hint="eastAsia"/>
          <w:sz w:val="24"/>
        </w:rPr>
        <w:t>）其他要求投标人提交的全部文件。</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4.按招标文件要求提供和交付的货物和服务的投标报价详见报价一览表。</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5.我方已详细审查全部招标文件，确认无误，同意并保证遵守招标文件（包括答疑文件、补充文件等）的各项规定和要求。</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6.保证忠实地执行双方所签订的合同，并承担合同规定的责任和义务。</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7.保证遵守招标文件中的其他有关规定。</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8.我方同意提供按照贵方可能要求的与其投标有关的一切数据或资料，理解贵方不一定要接受最低价的投标或收到的任何投标。</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9.我方向贵方提交的所有投标文件、资料都是准确的和真实的。</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lastRenderedPageBreak/>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（1)提供虚假材料谋取中标、成交的；</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（2)采取不正当手段诋毁、排挤其他供应商的；</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（3)与采购人、其它供应商或者采购代理机构恶意串通的；</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（4)向采购人、采购代理机构行贿或者提供其他不正当利益的；</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（5)在招标采购过程中与采购人进行协商谈判的；</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（6)拒绝有关部门监督检查或提供虚假情况的。</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供应商有前款第（1)至（5)项情形之一的，中标、成交无效。</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以上事项如有虚假或隐瞒，我方愿意承担一切后果，并不再寻求任何旨在减轻或免除法律责任的辩解。</w:t>
      </w:r>
    </w:p>
    <w:p w:rsidR="004B1282" w:rsidRDefault="004B1282" w:rsidP="004B1282">
      <w:pPr>
        <w:spacing w:before="156"/>
        <w:ind w:firstLineChars="200" w:firstLine="480"/>
        <w:jc w:val="left"/>
        <w:rPr>
          <w:rFonts w:ascii="仿宋" w:eastAsia="仿宋" w:hAnsi="仿宋" w:cs="仿宋"/>
          <w:sz w:val="24"/>
        </w:rPr>
      </w:pPr>
      <w:r>
        <w:rPr>
          <w:rFonts w:ascii="仿宋" w:eastAsia="仿宋" w:hAnsi="仿宋" w:cs="仿宋" w:hint="eastAsia"/>
          <w:sz w:val="24"/>
        </w:rPr>
        <w:t>与本投标有关的一切正式往来通讯请寄：</w:t>
      </w:r>
    </w:p>
    <w:p w:rsidR="004B1282" w:rsidRDefault="004B1282" w:rsidP="004B1282">
      <w:pPr>
        <w:spacing w:before="156"/>
        <w:ind w:firstLineChars="200" w:firstLine="480"/>
        <w:jc w:val="left"/>
        <w:rPr>
          <w:rFonts w:ascii="仿宋" w:eastAsia="仿宋" w:hAnsi="仿宋" w:cs="仿宋"/>
          <w:sz w:val="24"/>
          <w:u w:val="single"/>
        </w:rPr>
      </w:pPr>
      <w:r>
        <w:rPr>
          <w:rFonts w:ascii="仿宋" w:eastAsia="仿宋" w:hAnsi="仿宋" w:cs="仿宋" w:hint="eastAsia"/>
          <w:sz w:val="24"/>
        </w:rPr>
        <w:t>投标人名称(公章):</w:t>
      </w:r>
      <w:r>
        <w:rPr>
          <w:rFonts w:ascii="仿宋" w:eastAsia="仿宋" w:hAnsi="仿宋" w:cs="仿宋" w:hint="eastAsia"/>
          <w:sz w:val="24"/>
          <w:u w:val="single"/>
        </w:rPr>
        <w:t xml:space="preserve">                                       </w:t>
      </w:r>
    </w:p>
    <w:p w:rsidR="004B1282" w:rsidRDefault="004B1282" w:rsidP="004B1282">
      <w:pPr>
        <w:spacing w:before="156"/>
        <w:ind w:firstLineChars="200" w:firstLine="480"/>
        <w:jc w:val="left"/>
        <w:rPr>
          <w:rFonts w:ascii="仿宋" w:eastAsia="仿宋" w:hAnsi="仿宋" w:cs="仿宋"/>
          <w:sz w:val="24"/>
          <w:u w:val="single"/>
        </w:rPr>
      </w:pPr>
      <w:r>
        <w:rPr>
          <w:rFonts w:ascii="仿宋" w:eastAsia="仿宋" w:hAnsi="仿宋" w:cs="仿宋" w:hint="eastAsia"/>
          <w:sz w:val="24"/>
        </w:rPr>
        <w:t>法定代表人（签字或盖章）:</w:t>
      </w:r>
      <w:r>
        <w:rPr>
          <w:rFonts w:ascii="仿宋" w:eastAsia="仿宋" w:hAnsi="仿宋" w:cs="仿宋" w:hint="eastAsia"/>
          <w:sz w:val="24"/>
          <w:u w:val="single"/>
        </w:rPr>
        <w:t xml:space="preserve">                               </w:t>
      </w:r>
    </w:p>
    <w:p w:rsidR="004B1282" w:rsidRDefault="004B1282" w:rsidP="004B1282">
      <w:pPr>
        <w:spacing w:before="156"/>
        <w:ind w:firstLineChars="200" w:firstLine="480"/>
        <w:rPr>
          <w:rFonts w:ascii="仿宋" w:eastAsia="仿宋" w:hAnsi="仿宋" w:cs="仿宋"/>
          <w:sz w:val="24"/>
          <w:u w:val="single"/>
        </w:rPr>
      </w:pPr>
      <w:r>
        <w:rPr>
          <w:rFonts w:ascii="仿宋" w:eastAsia="仿宋" w:hAnsi="仿宋" w:cs="仿宋" w:hint="eastAsia"/>
          <w:sz w:val="24"/>
        </w:rPr>
        <w:t>授权代表签名:</w:t>
      </w:r>
      <w:r>
        <w:rPr>
          <w:rFonts w:ascii="仿宋" w:eastAsia="仿宋" w:hAnsi="仿宋" w:cs="仿宋" w:hint="eastAsia"/>
          <w:sz w:val="24"/>
          <w:u w:val="single"/>
        </w:rPr>
        <w:t xml:space="preserve">                                 </w:t>
      </w:r>
    </w:p>
    <w:p w:rsidR="004B1282" w:rsidRDefault="004B1282" w:rsidP="004B1282">
      <w:pPr>
        <w:spacing w:before="156"/>
        <w:ind w:firstLineChars="200" w:firstLine="480"/>
        <w:jc w:val="left"/>
        <w:rPr>
          <w:rFonts w:ascii="仿宋" w:eastAsia="仿宋" w:hAnsi="仿宋" w:cs="仿宋"/>
          <w:sz w:val="24"/>
          <w:u w:val="single"/>
        </w:rPr>
      </w:pPr>
      <w:r>
        <w:rPr>
          <w:rFonts w:ascii="仿宋" w:eastAsia="仿宋" w:hAnsi="仿宋" w:cs="仿宋" w:hint="eastAsia"/>
          <w:sz w:val="24"/>
        </w:rPr>
        <w:t>地址：</w:t>
      </w:r>
      <w:r>
        <w:rPr>
          <w:rFonts w:ascii="仿宋" w:eastAsia="仿宋" w:hAnsi="仿宋" w:cs="仿宋" w:hint="eastAsia"/>
          <w:sz w:val="24"/>
          <w:u w:val="single"/>
        </w:rPr>
        <w:t xml:space="preserve">                      </w:t>
      </w:r>
      <w:r>
        <w:rPr>
          <w:rFonts w:ascii="仿宋" w:eastAsia="仿宋" w:hAnsi="仿宋" w:cs="仿宋" w:hint="eastAsia"/>
          <w:sz w:val="24"/>
        </w:rPr>
        <w:t>邮编：</w:t>
      </w:r>
      <w:r>
        <w:rPr>
          <w:rFonts w:ascii="仿宋" w:eastAsia="仿宋" w:hAnsi="仿宋" w:cs="仿宋" w:hint="eastAsia"/>
          <w:sz w:val="24"/>
          <w:u w:val="single"/>
        </w:rPr>
        <w:t xml:space="preserve">                      </w:t>
      </w:r>
    </w:p>
    <w:p w:rsidR="004B1282" w:rsidRDefault="004B1282" w:rsidP="004B1282">
      <w:pPr>
        <w:spacing w:before="156"/>
        <w:ind w:firstLineChars="200" w:firstLine="480"/>
        <w:jc w:val="left"/>
        <w:rPr>
          <w:rFonts w:ascii="仿宋" w:eastAsia="仿宋" w:hAnsi="仿宋" w:cs="仿宋"/>
          <w:sz w:val="24"/>
          <w:u w:val="single"/>
        </w:rPr>
      </w:pPr>
      <w:r>
        <w:rPr>
          <w:rFonts w:ascii="仿宋" w:eastAsia="仿宋" w:hAnsi="仿宋" w:cs="仿宋" w:hint="eastAsia"/>
          <w:sz w:val="24"/>
        </w:rPr>
        <w:t>电话：</w:t>
      </w:r>
      <w:r>
        <w:rPr>
          <w:rFonts w:ascii="仿宋" w:eastAsia="仿宋" w:hAnsi="仿宋" w:cs="仿宋" w:hint="eastAsia"/>
          <w:sz w:val="24"/>
          <w:u w:val="single"/>
        </w:rPr>
        <w:t xml:space="preserve">                      </w:t>
      </w:r>
      <w:r>
        <w:rPr>
          <w:rFonts w:ascii="仿宋" w:eastAsia="仿宋" w:hAnsi="仿宋" w:cs="仿宋" w:hint="eastAsia"/>
          <w:sz w:val="24"/>
        </w:rPr>
        <w:t>传真：</w:t>
      </w:r>
      <w:r>
        <w:rPr>
          <w:rFonts w:ascii="仿宋" w:eastAsia="仿宋" w:hAnsi="仿宋" w:cs="仿宋" w:hint="eastAsia"/>
          <w:sz w:val="24"/>
          <w:u w:val="single"/>
        </w:rPr>
        <w:t xml:space="preserve">                      </w:t>
      </w:r>
    </w:p>
    <w:p w:rsidR="004B1282" w:rsidRDefault="004B1282" w:rsidP="004B1282">
      <w:pPr>
        <w:spacing w:before="156"/>
        <w:ind w:firstLineChars="200" w:firstLine="480"/>
        <w:rPr>
          <w:rFonts w:ascii="仿宋" w:eastAsia="仿宋" w:hAnsi="仿宋" w:cs="仿宋"/>
          <w:sz w:val="24"/>
        </w:rPr>
      </w:pPr>
      <w:r>
        <w:rPr>
          <w:rFonts w:ascii="仿宋" w:eastAsia="仿宋" w:hAnsi="仿宋" w:cs="仿宋" w:hint="eastAsia"/>
          <w:sz w:val="24"/>
        </w:rPr>
        <w:t>投标日期: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0F468F" w:rsidRPr="00CA787D" w:rsidRDefault="004B1282" w:rsidP="004B1282">
      <w:pPr>
        <w:pStyle w:val="aff"/>
        <w:spacing w:before="120" w:afterLines="0" w:line="240" w:lineRule="auto"/>
        <w:rPr>
          <w:rFonts w:ascii="仿宋" w:eastAsia="仿宋" w:hAnsi="仿宋"/>
          <w:color w:val="000000"/>
        </w:rPr>
      </w:pPr>
      <w:r>
        <w:rPr>
          <w:rFonts w:ascii="仿宋" w:eastAsia="仿宋" w:hAnsi="仿宋" w:cs="仿宋" w:hint="eastAsia"/>
          <w:b/>
        </w:rPr>
        <w:t>注：未按照本投标</w:t>
      </w:r>
      <w:r>
        <w:rPr>
          <w:rFonts w:ascii="仿宋" w:eastAsia="仿宋" w:hAnsi="仿宋" w:cs="仿宋" w:hint="eastAsia"/>
          <w:b/>
          <w:kern w:val="0"/>
        </w:rPr>
        <w:t>响应</w:t>
      </w:r>
      <w:proofErr w:type="gramStart"/>
      <w:r>
        <w:rPr>
          <w:rFonts w:ascii="仿宋" w:eastAsia="仿宋" w:hAnsi="仿宋" w:cs="仿宋" w:hint="eastAsia"/>
          <w:b/>
        </w:rPr>
        <w:t>函要求</w:t>
      </w:r>
      <w:proofErr w:type="gramEnd"/>
      <w:r>
        <w:rPr>
          <w:rFonts w:ascii="仿宋" w:eastAsia="仿宋" w:hAnsi="仿宋" w:cs="仿宋" w:hint="eastAsia"/>
          <w:b/>
        </w:rPr>
        <w:t>填报的将被视为非实质性响应投标，从而可能导致该投标被拒绝。</w:t>
      </w:r>
    </w:p>
    <w:p w:rsidR="00CA787D" w:rsidRDefault="00AF2535" w:rsidP="00CA787D">
      <w:pPr>
        <w:snapToGrid w:val="0"/>
        <w:spacing w:before="120" w:line="460" w:lineRule="exact"/>
        <w:jc w:val="center"/>
        <w:rPr>
          <w:rFonts w:ascii="仿宋" w:eastAsia="仿宋" w:hAnsi="仿宋" w:cs="宋体"/>
          <w:b/>
          <w:sz w:val="32"/>
        </w:rPr>
      </w:pPr>
      <w:r>
        <w:rPr>
          <w:rFonts w:ascii="仿宋_GB2312" w:eastAsia="仿宋_GB2312" w:hAnsi="宋体" w:hint="eastAsia"/>
          <w:b/>
          <w:color w:val="000000"/>
          <w:sz w:val="24"/>
        </w:rPr>
        <w:br w:type="page"/>
      </w:r>
      <w:r w:rsidR="00CA787D">
        <w:rPr>
          <w:rFonts w:ascii="仿宋" w:eastAsia="仿宋" w:hAnsi="仿宋" w:cs="宋体" w:hint="eastAsia"/>
          <w:b/>
          <w:sz w:val="32"/>
          <w:szCs w:val="32"/>
        </w:rPr>
        <w:lastRenderedPageBreak/>
        <w:t>报价</w:t>
      </w:r>
      <w:r w:rsidR="00CA787D">
        <w:rPr>
          <w:rFonts w:ascii="仿宋" w:eastAsia="仿宋" w:hAnsi="仿宋" w:cs="宋体" w:hint="eastAsia"/>
          <w:b/>
          <w:sz w:val="32"/>
        </w:rPr>
        <w:t>一览表</w:t>
      </w:r>
    </w:p>
    <w:p w:rsidR="00BD14AD" w:rsidRPr="00BD14AD" w:rsidRDefault="00CA787D" w:rsidP="00BD14AD">
      <w:pPr>
        <w:spacing w:before="120" w:line="360" w:lineRule="auto"/>
        <w:rPr>
          <w:rFonts w:ascii="仿宋" w:eastAsia="仿宋" w:hAnsi="仿宋" w:cs="宋体"/>
          <w:sz w:val="24"/>
        </w:rPr>
      </w:pPr>
      <w:r>
        <w:rPr>
          <w:rFonts w:ascii="仿宋" w:eastAsia="仿宋" w:hAnsi="仿宋" w:cs="宋体" w:hint="eastAsia"/>
          <w:b/>
          <w:sz w:val="24"/>
          <w:szCs w:val="24"/>
        </w:rPr>
        <w:t>项目编号：</w:t>
      </w:r>
      <w:r>
        <w:rPr>
          <w:rFonts w:ascii="仿宋" w:eastAsia="仿宋" w:hAnsi="仿宋" w:cs="宋体" w:hint="eastAsia"/>
          <w:sz w:val="24"/>
          <w:u w:val="single"/>
        </w:rPr>
        <w:t xml:space="preserve">                 </w:t>
      </w:r>
      <w:r>
        <w:rPr>
          <w:rFonts w:ascii="仿宋" w:eastAsia="仿宋" w:hAnsi="仿宋" w:cs="宋体" w:hint="eastAsia"/>
          <w:sz w:val="24"/>
        </w:rPr>
        <w:t xml:space="preserve">                                    </w:t>
      </w:r>
      <w:r w:rsidR="00BD14AD">
        <w:rPr>
          <w:rFonts w:ascii="仿宋_GB2312" w:eastAsia="仿宋_GB2312" w:hAnsi="宋体" w:hint="eastAsia"/>
          <w:sz w:val="24"/>
        </w:rPr>
        <w:t xml:space="preserve">                 </w:t>
      </w:r>
    </w:p>
    <w:tbl>
      <w:tblPr>
        <w:tblW w:w="89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80"/>
        <w:gridCol w:w="4727"/>
      </w:tblGrid>
      <w:tr w:rsidR="00BD14AD" w:rsidTr="00BD14AD">
        <w:trPr>
          <w:cantSplit/>
          <w:trHeight w:val="567"/>
          <w:jc w:val="center"/>
        </w:trPr>
        <w:tc>
          <w:tcPr>
            <w:tcW w:w="4180" w:type="dxa"/>
            <w:tcBorders>
              <w:top w:val="single" w:sz="2" w:space="0" w:color="auto"/>
              <w:left w:val="single" w:sz="2" w:space="0" w:color="auto"/>
              <w:bottom w:val="single" w:sz="2" w:space="0" w:color="auto"/>
              <w:right w:val="single" w:sz="2" w:space="0" w:color="auto"/>
            </w:tcBorders>
            <w:vAlign w:val="center"/>
            <w:hideMark/>
          </w:tcPr>
          <w:p w:rsidR="00BD14AD" w:rsidRPr="00612BC0" w:rsidRDefault="00BD14AD">
            <w:pPr>
              <w:spacing w:before="156" w:line="500" w:lineRule="exact"/>
              <w:ind w:rightChars="-10" w:right="-21"/>
              <w:jc w:val="center"/>
              <w:rPr>
                <w:rFonts w:ascii="仿宋" w:eastAsia="仿宋" w:hAnsi="仿宋" w:cs="仿宋_GB2312"/>
                <w:b/>
                <w:bCs/>
                <w:sz w:val="24"/>
                <w:lang w:val="zh-CN"/>
              </w:rPr>
            </w:pPr>
            <w:r w:rsidRPr="00612BC0">
              <w:rPr>
                <w:rFonts w:ascii="仿宋" w:eastAsia="仿宋" w:hAnsi="仿宋" w:cs="仿宋_GB2312" w:hint="eastAsia"/>
                <w:b/>
                <w:bCs/>
                <w:sz w:val="24"/>
                <w:lang w:val="zh-CN"/>
              </w:rPr>
              <w:t>项目名称</w:t>
            </w:r>
          </w:p>
        </w:tc>
        <w:tc>
          <w:tcPr>
            <w:tcW w:w="4727" w:type="dxa"/>
            <w:tcBorders>
              <w:top w:val="single" w:sz="2" w:space="0" w:color="auto"/>
              <w:left w:val="single" w:sz="2" w:space="0" w:color="auto"/>
              <w:bottom w:val="single" w:sz="2" w:space="0" w:color="auto"/>
              <w:right w:val="single" w:sz="2" w:space="0" w:color="auto"/>
            </w:tcBorders>
            <w:vAlign w:val="center"/>
            <w:hideMark/>
          </w:tcPr>
          <w:p w:rsidR="00BD14AD" w:rsidRPr="00612BC0" w:rsidRDefault="00BD14AD">
            <w:pPr>
              <w:spacing w:before="156" w:line="300" w:lineRule="exact"/>
              <w:ind w:rightChars="-10" w:right="-21"/>
              <w:jc w:val="center"/>
              <w:rPr>
                <w:rFonts w:ascii="仿宋" w:eastAsia="仿宋" w:hAnsi="仿宋" w:cs="仿宋_GB2312"/>
                <w:sz w:val="24"/>
                <w:lang w:val="zh-CN"/>
              </w:rPr>
            </w:pPr>
            <w:r w:rsidRPr="00612BC0">
              <w:rPr>
                <w:rFonts w:ascii="仿宋" w:eastAsia="仿宋" w:hAnsi="仿宋" w:cs="仿宋_GB2312" w:hint="eastAsia"/>
                <w:b/>
                <w:bCs/>
                <w:sz w:val="24"/>
                <w:lang w:val="zh-CN"/>
              </w:rPr>
              <w:t>投标总价</w:t>
            </w:r>
          </w:p>
        </w:tc>
      </w:tr>
      <w:tr w:rsidR="00BD14AD" w:rsidTr="00BD14AD">
        <w:trPr>
          <w:cantSplit/>
          <w:trHeight w:val="1296"/>
          <w:jc w:val="center"/>
        </w:trPr>
        <w:tc>
          <w:tcPr>
            <w:tcW w:w="4180" w:type="dxa"/>
            <w:tcBorders>
              <w:top w:val="single" w:sz="2" w:space="0" w:color="auto"/>
              <w:left w:val="single" w:sz="2" w:space="0" w:color="auto"/>
              <w:bottom w:val="single" w:sz="2" w:space="0" w:color="auto"/>
              <w:right w:val="single" w:sz="2" w:space="0" w:color="auto"/>
            </w:tcBorders>
            <w:vAlign w:val="center"/>
          </w:tcPr>
          <w:p w:rsidR="00BD14AD" w:rsidRDefault="00BD14AD">
            <w:pPr>
              <w:spacing w:before="156"/>
              <w:ind w:rightChars="-10" w:right="-21"/>
              <w:jc w:val="center"/>
              <w:rPr>
                <w:rFonts w:ascii="仿宋_GB2312" w:eastAsia="仿宋_GB2312" w:hAnsi="仿宋" w:cs="仿宋_GB2312"/>
                <w:sz w:val="24"/>
                <w:lang w:val="zh-CN"/>
              </w:rPr>
            </w:pPr>
            <w:r w:rsidRPr="00014679">
              <w:rPr>
                <w:rFonts w:ascii="仿宋" w:eastAsia="仿宋" w:hAnsi="仿宋" w:cs="仿宋" w:hint="eastAsia"/>
                <w:b/>
                <w:sz w:val="24"/>
              </w:rPr>
              <w:t>杭州市生态环境局富阳分局富阳区智慧环保大数据平台建设项目</w:t>
            </w:r>
          </w:p>
        </w:tc>
        <w:tc>
          <w:tcPr>
            <w:tcW w:w="4727" w:type="dxa"/>
            <w:tcBorders>
              <w:top w:val="single" w:sz="2" w:space="0" w:color="auto"/>
              <w:left w:val="single" w:sz="2" w:space="0" w:color="auto"/>
              <w:bottom w:val="single" w:sz="2" w:space="0" w:color="auto"/>
              <w:right w:val="single" w:sz="2" w:space="0" w:color="auto"/>
            </w:tcBorders>
            <w:vAlign w:val="center"/>
            <w:hideMark/>
          </w:tcPr>
          <w:p w:rsidR="00BD14AD" w:rsidRPr="00612BC0" w:rsidRDefault="00BD14AD">
            <w:pPr>
              <w:spacing w:before="156"/>
              <w:ind w:rightChars="-10" w:right="-21"/>
              <w:rPr>
                <w:rFonts w:ascii="仿宋" w:eastAsia="仿宋" w:hAnsi="仿宋" w:cs="仿宋_GB2312"/>
                <w:sz w:val="24"/>
                <w:lang w:val="zh-CN"/>
              </w:rPr>
            </w:pPr>
            <w:r w:rsidRPr="00612BC0">
              <w:rPr>
                <w:rFonts w:ascii="仿宋" w:eastAsia="仿宋" w:hAnsi="仿宋" w:cs="仿宋_GB2312" w:hint="eastAsia"/>
                <w:sz w:val="24"/>
                <w:lang w:val="zh-CN"/>
              </w:rPr>
              <w:t>（大写）：</w:t>
            </w:r>
            <w:r w:rsidRPr="00612BC0">
              <w:rPr>
                <w:rFonts w:ascii="仿宋" w:eastAsia="仿宋" w:hAnsi="仿宋" w:cs="仿宋_GB2312" w:hint="eastAsia"/>
                <w:sz w:val="24"/>
                <w:u w:val="single"/>
                <w:lang w:val="zh-CN"/>
              </w:rPr>
              <w:t xml:space="preserve">           </w:t>
            </w:r>
            <w:r w:rsidRPr="00612BC0">
              <w:rPr>
                <w:rFonts w:ascii="仿宋" w:eastAsia="仿宋" w:hAnsi="仿宋" w:cs="仿宋_GB2312" w:hint="eastAsia"/>
                <w:sz w:val="24"/>
                <w:lang w:val="zh-CN"/>
              </w:rPr>
              <w:t>元</w:t>
            </w:r>
          </w:p>
          <w:p w:rsidR="00BD14AD" w:rsidRDefault="00BD14AD">
            <w:pPr>
              <w:spacing w:before="156"/>
              <w:ind w:rightChars="-10" w:right="-21"/>
              <w:rPr>
                <w:rFonts w:ascii="仿宋_GB2312" w:eastAsia="仿宋_GB2312" w:hAnsi="仿宋" w:cs="仿宋_GB2312"/>
                <w:sz w:val="24"/>
                <w:lang w:val="zh-CN"/>
              </w:rPr>
            </w:pPr>
            <w:r w:rsidRPr="00612BC0">
              <w:rPr>
                <w:rFonts w:ascii="仿宋" w:eastAsia="仿宋" w:hAnsi="仿宋" w:cs="仿宋_GB2312" w:hint="eastAsia"/>
                <w:sz w:val="24"/>
                <w:lang w:val="zh-CN"/>
              </w:rPr>
              <w:t>（小写）</w:t>
            </w:r>
            <w:r w:rsidRPr="00612BC0">
              <w:rPr>
                <w:rFonts w:ascii="Calibri" w:eastAsia="仿宋" w:hAnsi="Calibri" w:cs="Calibri"/>
                <w:sz w:val="24"/>
                <w:lang w:val="zh-CN"/>
              </w:rPr>
              <w:t>¥</w:t>
            </w:r>
            <w:r w:rsidRPr="00612BC0">
              <w:rPr>
                <w:rFonts w:ascii="仿宋" w:eastAsia="仿宋" w:hAnsi="仿宋" w:cs="仿宋_GB2312" w:hint="eastAsia"/>
                <w:sz w:val="24"/>
                <w:lang w:val="zh-CN"/>
              </w:rPr>
              <w:t>：</w:t>
            </w:r>
            <w:r w:rsidRPr="00612BC0">
              <w:rPr>
                <w:rFonts w:ascii="仿宋" w:eastAsia="仿宋" w:hAnsi="仿宋" w:cs="仿宋_GB2312" w:hint="eastAsia"/>
                <w:sz w:val="24"/>
                <w:u w:val="single"/>
                <w:lang w:val="zh-CN"/>
              </w:rPr>
              <w:t xml:space="preserve">            </w:t>
            </w:r>
            <w:r w:rsidRPr="00612BC0">
              <w:rPr>
                <w:rFonts w:ascii="仿宋" w:eastAsia="仿宋" w:hAnsi="仿宋" w:cs="仿宋_GB2312" w:hint="eastAsia"/>
                <w:sz w:val="24"/>
                <w:lang w:val="zh-CN"/>
              </w:rPr>
              <w:t>元</w:t>
            </w:r>
          </w:p>
        </w:tc>
      </w:tr>
    </w:tbl>
    <w:p w:rsidR="004222E4" w:rsidRPr="00BD14AD" w:rsidRDefault="004222E4" w:rsidP="00CA787D">
      <w:pPr>
        <w:spacing w:before="120" w:line="360" w:lineRule="auto"/>
        <w:ind w:firstLineChars="200" w:firstLine="482"/>
        <w:rPr>
          <w:rFonts w:ascii="仿宋" w:eastAsia="仿宋" w:hAnsi="仿宋" w:cs="仿宋"/>
          <w:b/>
          <w:sz w:val="24"/>
        </w:rPr>
      </w:pPr>
    </w:p>
    <w:p w:rsidR="00CA787D" w:rsidRDefault="00CA787D" w:rsidP="00CA787D">
      <w:pPr>
        <w:spacing w:before="120" w:line="360" w:lineRule="auto"/>
        <w:ind w:firstLineChars="200" w:firstLine="480"/>
        <w:rPr>
          <w:rFonts w:ascii="仿宋" w:eastAsia="仿宋" w:hAnsi="仿宋" w:cs="宋体"/>
          <w:sz w:val="24"/>
          <w:lang w:val="zh-CN"/>
        </w:rPr>
      </w:pPr>
      <w:r>
        <w:rPr>
          <w:rFonts w:ascii="仿宋" w:eastAsia="仿宋" w:hAnsi="仿宋" w:cs="宋体" w:hint="eastAsia"/>
          <w:sz w:val="24"/>
          <w:lang w:val="zh-CN"/>
        </w:rPr>
        <w:t>注：</w:t>
      </w:r>
    </w:p>
    <w:p w:rsidR="00BD14AD" w:rsidRPr="00BD14AD" w:rsidRDefault="00BD14AD" w:rsidP="00BD14AD">
      <w:pPr>
        <w:pStyle w:val="ParaCharCharCharCharCharCharCharCharChar1CharCharCharChar"/>
        <w:snapToGrid w:val="0"/>
        <w:spacing w:before="96" w:after="96" w:line="360" w:lineRule="auto"/>
        <w:rPr>
          <w:rFonts w:ascii="仿宋" w:eastAsia="仿宋" w:hAnsi="仿宋" w:cs="宋体"/>
          <w:szCs w:val="22"/>
        </w:rPr>
      </w:pPr>
      <w:r w:rsidRPr="00BD14AD">
        <w:rPr>
          <w:rFonts w:ascii="仿宋" w:eastAsia="仿宋" w:hAnsi="仿宋" w:cs="宋体" w:hint="eastAsia"/>
          <w:szCs w:val="22"/>
        </w:rPr>
        <w:t>1.投标报价以人民币为结算币种。</w:t>
      </w:r>
    </w:p>
    <w:p w:rsidR="00BD14AD" w:rsidRPr="00BD14AD" w:rsidRDefault="00BD14AD" w:rsidP="00BD14AD">
      <w:pPr>
        <w:pStyle w:val="ParaCharCharCharCharCharCharCharCharChar1CharCharCharChar"/>
        <w:snapToGrid w:val="0"/>
        <w:spacing w:before="96" w:after="96" w:line="360" w:lineRule="auto"/>
        <w:rPr>
          <w:rFonts w:ascii="仿宋" w:eastAsia="仿宋" w:hAnsi="仿宋" w:cs="宋体"/>
          <w:szCs w:val="22"/>
        </w:rPr>
      </w:pPr>
      <w:r w:rsidRPr="00BD14AD">
        <w:rPr>
          <w:rFonts w:ascii="仿宋" w:eastAsia="仿宋" w:hAnsi="仿宋" w:cs="宋体" w:hint="eastAsia"/>
          <w:szCs w:val="22"/>
        </w:rPr>
        <w:t>2.“报价一览表”为多页的，每页均需由投标人授权代表签字并加盖投标人公章。</w:t>
      </w:r>
    </w:p>
    <w:p w:rsidR="00BD14AD" w:rsidRPr="00BD14AD" w:rsidRDefault="00BD14AD" w:rsidP="00BD14AD">
      <w:pPr>
        <w:pStyle w:val="ParaCharCharCharCharCharCharCharCharChar1CharCharCharChar"/>
        <w:snapToGrid w:val="0"/>
        <w:spacing w:before="96" w:after="96" w:line="360" w:lineRule="auto"/>
        <w:rPr>
          <w:rFonts w:ascii="仿宋" w:eastAsia="仿宋" w:hAnsi="仿宋" w:cs="宋体"/>
          <w:szCs w:val="22"/>
        </w:rPr>
      </w:pPr>
      <w:r w:rsidRPr="00BD14AD">
        <w:rPr>
          <w:rFonts w:ascii="仿宋" w:eastAsia="仿宋" w:hAnsi="仿宋" w:cs="宋体" w:hint="eastAsia"/>
          <w:szCs w:val="22"/>
        </w:rPr>
        <w:t>3.此表在不改变表式的情况下，可自行制作。</w:t>
      </w:r>
    </w:p>
    <w:p w:rsidR="00612BC0" w:rsidRDefault="00BD14AD" w:rsidP="00BD14AD">
      <w:pPr>
        <w:pStyle w:val="ParaCharCharCharCharCharCharCharCharChar1CharCharCharChar"/>
        <w:snapToGrid w:val="0"/>
        <w:spacing w:before="96" w:after="96" w:line="360" w:lineRule="auto"/>
        <w:ind w:left="3240" w:hangingChars="1350" w:hanging="3240"/>
        <w:rPr>
          <w:rFonts w:ascii="仿宋" w:eastAsia="仿宋" w:hAnsi="仿宋" w:cs="宋体"/>
          <w:szCs w:val="22"/>
        </w:rPr>
      </w:pPr>
      <w:r w:rsidRPr="00BD14AD">
        <w:rPr>
          <w:rFonts w:ascii="仿宋" w:eastAsia="仿宋" w:hAnsi="仿宋" w:cs="宋体" w:hint="eastAsia"/>
          <w:szCs w:val="22"/>
        </w:rPr>
        <w:t>4.投标报价应包括所需缴纳的所有税费、项目实施所需的一切费用。</w:t>
      </w:r>
    </w:p>
    <w:p w:rsidR="00612BC0" w:rsidRDefault="00612BC0" w:rsidP="00BD14AD">
      <w:pPr>
        <w:pStyle w:val="ParaCharCharCharCharCharCharCharCharChar1CharCharCharChar"/>
        <w:snapToGrid w:val="0"/>
        <w:spacing w:before="96" w:after="96" w:line="360" w:lineRule="auto"/>
        <w:ind w:left="3240" w:hangingChars="1350" w:hanging="3240"/>
        <w:rPr>
          <w:rFonts w:ascii="仿宋" w:eastAsia="仿宋" w:hAnsi="仿宋" w:cs="宋体"/>
          <w:szCs w:val="22"/>
        </w:rPr>
      </w:pPr>
    </w:p>
    <w:p w:rsidR="00612BC0" w:rsidRDefault="00CA787D" w:rsidP="00612BC0">
      <w:pPr>
        <w:pStyle w:val="ParaCharCharCharCharCharCharCharCharChar1CharCharCharChar"/>
        <w:snapToGrid w:val="0"/>
        <w:spacing w:before="96" w:after="96" w:line="360" w:lineRule="auto"/>
        <w:ind w:leftChars="1350" w:left="2835" w:firstLineChars="150" w:firstLine="360"/>
        <w:rPr>
          <w:rFonts w:ascii="仿宋" w:eastAsia="仿宋" w:hAnsi="仿宋" w:cs="宋体"/>
          <w:szCs w:val="24"/>
        </w:rPr>
      </w:pPr>
      <w:r>
        <w:rPr>
          <w:rFonts w:ascii="仿宋" w:eastAsia="仿宋" w:hAnsi="仿宋" w:cs="宋体" w:hint="eastAsia"/>
          <w:szCs w:val="24"/>
        </w:rPr>
        <w:t>投标人全称</w:t>
      </w:r>
      <w:r w:rsidR="00612BC0">
        <w:rPr>
          <w:rFonts w:ascii="仿宋" w:eastAsia="仿宋" w:hAnsi="仿宋" w:cs="宋体" w:hint="eastAsia"/>
          <w:szCs w:val="24"/>
        </w:rPr>
        <w:t>（公章）：</w:t>
      </w:r>
      <w:r w:rsidR="00612BC0">
        <w:rPr>
          <w:rFonts w:ascii="仿宋" w:eastAsia="仿宋" w:hAnsi="仿宋" w:cs="宋体" w:hint="eastAsia"/>
          <w:szCs w:val="24"/>
          <w:u w:val="single"/>
        </w:rPr>
        <w:t xml:space="preserve">                      </w:t>
      </w:r>
    </w:p>
    <w:p w:rsidR="00CA787D" w:rsidRDefault="00CA787D" w:rsidP="00CA787D">
      <w:pPr>
        <w:snapToGrid w:val="0"/>
        <w:spacing w:before="120" w:line="360" w:lineRule="auto"/>
        <w:ind w:right="600" w:firstLineChars="1400" w:firstLine="3360"/>
        <w:rPr>
          <w:rFonts w:ascii="仿宋" w:eastAsia="仿宋" w:hAnsi="仿宋" w:cs="宋体"/>
          <w:sz w:val="24"/>
          <w:szCs w:val="24"/>
        </w:rPr>
      </w:pPr>
      <w:r>
        <w:rPr>
          <w:rFonts w:ascii="仿宋" w:eastAsia="仿宋" w:hAnsi="仿宋" w:cs="宋体" w:hint="eastAsia"/>
          <w:sz w:val="24"/>
          <w:szCs w:val="24"/>
        </w:rPr>
        <w:t>法定代表人或授权代表（签字或盖章）：</w:t>
      </w:r>
      <w:r>
        <w:rPr>
          <w:rFonts w:ascii="仿宋" w:eastAsia="仿宋" w:hAnsi="仿宋" w:cs="宋体" w:hint="eastAsia"/>
          <w:sz w:val="24"/>
          <w:szCs w:val="24"/>
          <w:u w:val="single"/>
        </w:rPr>
        <w:t xml:space="preserve">               </w:t>
      </w:r>
    </w:p>
    <w:p w:rsidR="00CA787D" w:rsidRDefault="00CA787D" w:rsidP="00CA787D">
      <w:pPr>
        <w:snapToGrid w:val="0"/>
        <w:spacing w:before="120" w:line="360" w:lineRule="auto"/>
        <w:ind w:right="600" w:firstLineChars="1400" w:firstLine="3360"/>
        <w:rPr>
          <w:rFonts w:ascii="仿宋" w:eastAsia="仿宋" w:hAnsi="仿宋" w:cs="宋体"/>
          <w:sz w:val="24"/>
          <w:szCs w:val="24"/>
          <w:u w:val="single"/>
        </w:rPr>
      </w:pPr>
      <w:r>
        <w:rPr>
          <w:rFonts w:ascii="仿宋" w:eastAsia="仿宋" w:hAnsi="仿宋" w:cs="宋体" w:hint="eastAsia"/>
          <w:sz w:val="24"/>
          <w:szCs w:val="24"/>
        </w:rPr>
        <w:t>投标日期：</w:t>
      </w:r>
      <w:r>
        <w:rPr>
          <w:rFonts w:ascii="仿宋" w:eastAsia="仿宋" w:hAnsi="仿宋" w:cs="宋体" w:hint="eastAsia"/>
          <w:sz w:val="24"/>
          <w:szCs w:val="24"/>
          <w:u w:val="single"/>
        </w:rPr>
        <w:t xml:space="preserve">       年    月    日</w:t>
      </w:r>
    </w:p>
    <w:p w:rsidR="00CA787D" w:rsidRDefault="00CA787D" w:rsidP="00CA787D">
      <w:pPr>
        <w:snapToGrid w:val="0"/>
        <w:spacing w:before="120" w:line="360" w:lineRule="auto"/>
        <w:ind w:right="600" w:firstLineChars="1900" w:firstLine="4560"/>
        <w:rPr>
          <w:rFonts w:ascii="仿宋" w:eastAsia="仿宋" w:hAnsi="仿宋"/>
          <w:color w:val="000000"/>
          <w:sz w:val="24"/>
          <w:szCs w:val="24"/>
          <w:u w:val="single"/>
        </w:rPr>
      </w:pPr>
    </w:p>
    <w:p w:rsidR="0025359F" w:rsidRDefault="0025359F" w:rsidP="00CA787D">
      <w:pPr>
        <w:snapToGrid w:val="0"/>
        <w:spacing w:before="120" w:line="360" w:lineRule="auto"/>
        <w:ind w:right="600" w:firstLineChars="1900" w:firstLine="4560"/>
        <w:rPr>
          <w:rFonts w:ascii="仿宋" w:eastAsia="仿宋" w:hAnsi="仿宋"/>
          <w:color w:val="000000"/>
          <w:sz w:val="24"/>
          <w:szCs w:val="24"/>
          <w:u w:val="single"/>
        </w:rPr>
      </w:pPr>
    </w:p>
    <w:p w:rsidR="0025359F" w:rsidRDefault="0025359F" w:rsidP="00CA787D">
      <w:pPr>
        <w:snapToGrid w:val="0"/>
        <w:spacing w:before="120" w:line="360" w:lineRule="auto"/>
        <w:ind w:right="600" w:firstLineChars="1900" w:firstLine="4560"/>
        <w:rPr>
          <w:rFonts w:ascii="仿宋" w:eastAsia="仿宋" w:hAnsi="仿宋"/>
          <w:color w:val="000000"/>
          <w:sz w:val="24"/>
          <w:szCs w:val="24"/>
          <w:u w:val="single"/>
        </w:rPr>
      </w:pPr>
    </w:p>
    <w:p w:rsidR="0025359F" w:rsidRDefault="0025359F" w:rsidP="00CA787D">
      <w:pPr>
        <w:snapToGrid w:val="0"/>
        <w:spacing w:before="120" w:line="360" w:lineRule="auto"/>
        <w:ind w:right="600" w:firstLineChars="1900" w:firstLine="4560"/>
        <w:rPr>
          <w:rFonts w:ascii="仿宋" w:eastAsia="仿宋" w:hAnsi="仿宋"/>
          <w:color w:val="000000"/>
          <w:sz w:val="24"/>
          <w:szCs w:val="24"/>
          <w:u w:val="single"/>
        </w:rPr>
      </w:pPr>
    </w:p>
    <w:p w:rsidR="0025359F" w:rsidRDefault="0025359F" w:rsidP="00CA787D">
      <w:pPr>
        <w:snapToGrid w:val="0"/>
        <w:spacing w:before="120" w:line="360" w:lineRule="auto"/>
        <w:ind w:right="600" w:firstLineChars="1900" w:firstLine="4560"/>
        <w:rPr>
          <w:rFonts w:ascii="仿宋" w:eastAsia="仿宋" w:hAnsi="仿宋"/>
          <w:color w:val="000000"/>
          <w:sz w:val="24"/>
          <w:szCs w:val="24"/>
          <w:u w:val="single"/>
        </w:rPr>
      </w:pPr>
    </w:p>
    <w:p w:rsidR="00BD14AD" w:rsidRDefault="00BD14AD" w:rsidP="00CA787D">
      <w:pPr>
        <w:snapToGrid w:val="0"/>
        <w:spacing w:before="120" w:line="360" w:lineRule="auto"/>
        <w:ind w:right="600" w:firstLineChars="1900" w:firstLine="4560"/>
        <w:rPr>
          <w:rFonts w:ascii="仿宋" w:eastAsia="仿宋" w:hAnsi="仿宋"/>
          <w:color w:val="000000"/>
          <w:sz w:val="24"/>
          <w:szCs w:val="24"/>
          <w:u w:val="single"/>
        </w:rPr>
      </w:pPr>
    </w:p>
    <w:p w:rsidR="00BD14AD" w:rsidRDefault="00BD14AD" w:rsidP="00CA787D">
      <w:pPr>
        <w:snapToGrid w:val="0"/>
        <w:spacing w:before="120" w:line="360" w:lineRule="auto"/>
        <w:ind w:right="600" w:firstLineChars="1900" w:firstLine="4560"/>
        <w:rPr>
          <w:rFonts w:ascii="仿宋" w:eastAsia="仿宋" w:hAnsi="仿宋"/>
          <w:color w:val="000000"/>
          <w:sz w:val="24"/>
          <w:szCs w:val="24"/>
          <w:u w:val="single"/>
        </w:rPr>
      </w:pPr>
    </w:p>
    <w:p w:rsidR="00BD14AD" w:rsidRDefault="00BD14AD" w:rsidP="00CA787D">
      <w:pPr>
        <w:snapToGrid w:val="0"/>
        <w:spacing w:before="120" w:line="360" w:lineRule="auto"/>
        <w:ind w:right="600" w:firstLineChars="1900" w:firstLine="4560"/>
        <w:rPr>
          <w:rFonts w:ascii="仿宋" w:eastAsia="仿宋" w:hAnsi="仿宋"/>
          <w:color w:val="000000"/>
          <w:sz w:val="24"/>
          <w:szCs w:val="24"/>
          <w:u w:val="single"/>
        </w:rPr>
      </w:pPr>
    </w:p>
    <w:p w:rsidR="0025359F" w:rsidRDefault="0025359F" w:rsidP="00CA787D">
      <w:pPr>
        <w:snapToGrid w:val="0"/>
        <w:spacing w:before="120" w:line="360" w:lineRule="auto"/>
        <w:ind w:right="600" w:firstLineChars="1900" w:firstLine="4560"/>
        <w:rPr>
          <w:rFonts w:ascii="仿宋" w:eastAsia="仿宋" w:hAnsi="仿宋"/>
          <w:color w:val="000000"/>
          <w:sz w:val="24"/>
          <w:szCs w:val="24"/>
          <w:u w:val="single"/>
        </w:rPr>
      </w:pPr>
    </w:p>
    <w:p w:rsidR="0025359F" w:rsidRPr="00A87287" w:rsidRDefault="0025359F" w:rsidP="0025359F">
      <w:pPr>
        <w:snapToGrid w:val="0"/>
        <w:spacing w:before="120" w:line="460" w:lineRule="exact"/>
        <w:jc w:val="center"/>
        <w:rPr>
          <w:rFonts w:ascii="仿宋" w:eastAsia="仿宋" w:hAnsi="仿宋" w:cs="宋体"/>
          <w:b/>
          <w:sz w:val="32"/>
        </w:rPr>
      </w:pPr>
      <w:r w:rsidRPr="00A87287">
        <w:rPr>
          <w:rFonts w:ascii="仿宋" w:eastAsia="仿宋" w:hAnsi="仿宋" w:cs="宋体" w:hint="eastAsia"/>
          <w:b/>
          <w:sz w:val="32"/>
          <w:szCs w:val="32"/>
        </w:rPr>
        <w:lastRenderedPageBreak/>
        <w:t>报价</w:t>
      </w:r>
      <w:r w:rsidR="00D0728E" w:rsidRPr="00A87287">
        <w:rPr>
          <w:rFonts w:ascii="仿宋" w:eastAsia="仿宋" w:hAnsi="仿宋" w:cs="宋体" w:hint="eastAsia"/>
          <w:b/>
          <w:sz w:val="32"/>
        </w:rPr>
        <w:t>汇总表</w:t>
      </w:r>
    </w:p>
    <w:p w:rsidR="0025359F" w:rsidRPr="00A87287" w:rsidRDefault="0025359F" w:rsidP="0025359F">
      <w:pPr>
        <w:spacing w:before="120" w:line="360" w:lineRule="auto"/>
        <w:ind w:firstLineChars="50" w:firstLine="120"/>
        <w:rPr>
          <w:rFonts w:ascii="仿宋" w:eastAsia="仿宋" w:hAnsi="仿宋" w:cs="宋体"/>
          <w:b/>
          <w:sz w:val="24"/>
          <w:szCs w:val="24"/>
          <w:u w:val="single"/>
        </w:rPr>
      </w:pPr>
      <w:r w:rsidRPr="00A87287">
        <w:rPr>
          <w:rFonts w:ascii="仿宋" w:eastAsia="仿宋" w:hAnsi="仿宋" w:cs="宋体" w:hint="eastAsia"/>
          <w:b/>
          <w:sz w:val="24"/>
          <w:szCs w:val="24"/>
        </w:rPr>
        <w:t>项目名称：</w:t>
      </w:r>
      <w:r w:rsidRPr="00A87287">
        <w:rPr>
          <w:rFonts w:ascii="仿宋" w:eastAsia="仿宋" w:hAnsi="仿宋" w:cs="宋体" w:hint="eastAsia"/>
          <w:b/>
          <w:sz w:val="24"/>
          <w:szCs w:val="24"/>
          <w:u w:val="single"/>
        </w:rPr>
        <w:t xml:space="preserve"> </w:t>
      </w:r>
      <w:r w:rsidRPr="00A87287">
        <w:rPr>
          <w:rFonts w:ascii="仿宋" w:eastAsia="仿宋" w:hAnsi="仿宋" w:cs="宋体"/>
          <w:b/>
          <w:sz w:val="24"/>
          <w:szCs w:val="24"/>
          <w:u w:val="single"/>
        </w:rPr>
        <w:t xml:space="preserve">               </w:t>
      </w:r>
      <w:r w:rsidRPr="00A87287">
        <w:rPr>
          <w:rFonts w:ascii="仿宋" w:eastAsia="仿宋" w:hAnsi="仿宋" w:cs="宋体"/>
          <w:b/>
          <w:sz w:val="24"/>
          <w:szCs w:val="24"/>
        </w:rPr>
        <w:t xml:space="preserve"> </w:t>
      </w:r>
      <w:r w:rsidRPr="00A87287">
        <w:rPr>
          <w:rFonts w:ascii="仿宋" w:eastAsia="仿宋" w:hAnsi="仿宋" w:cs="宋体" w:hint="eastAsia"/>
          <w:b/>
          <w:sz w:val="24"/>
          <w:szCs w:val="24"/>
        </w:rPr>
        <w:t xml:space="preserve"> </w:t>
      </w:r>
      <w:r w:rsidRPr="00A87287">
        <w:rPr>
          <w:rFonts w:ascii="仿宋" w:eastAsia="仿宋" w:hAnsi="仿宋" w:cs="宋体"/>
          <w:b/>
          <w:sz w:val="24"/>
          <w:szCs w:val="24"/>
        </w:rPr>
        <w:t xml:space="preserve">      </w:t>
      </w:r>
      <w:r w:rsidRPr="00A87287">
        <w:rPr>
          <w:rFonts w:ascii="仿宋" w:eastAsia="仿宋" w:hAnsi="仿宋" w:cs="宋体" w:hint="eastAsia"/>
          <w:b/>
          <w:sz w:val="24"/>
          <w:szCs w:val="24"/>
        </w:rPr>
        <w:t>项目编号：</w:t>
      </w:r>
      <w:r w:rsidRPr="00A87287">
        <w:rPr>
          <w:rFonts w:ascii="仿宋" w:eastAsia="仿宋" w:hAnsi="仿宋" w:cs="宋体" w:hint="eastAsia"/>
          <w:sz w:val="24"/>
          <w:u w:val="single"/>
        </w:rPr>
        <w:t xml:space="preserve">                 </w:t>
      </w:r>
    </w:p>
    <w:tbl>
      <w:tblPr>
        <w:tblW w:w="5630" w:type="pct"/>
        <w:jc w:val="center"/>
        <w:tblLook w:val="04A0" w:firstRow="1" w:lastRow="0" w:firstColumn="1" w:lastColumn="0" w:noHBand="0" w:noVBand="1"/>
      </w:tblPr>
      <w:tblGrid>
        <w:gridCol w:w="726"/>
        <w:gridCol w:w="4110"/>
        <w:gridCol w:w="709"/>
        <w:gridCol w:w="1135"/>
        <w:gridCol w:w="1575"/>
        <w:gridCol w:w="1348"/>
      </w:tblGrid>
      <w:tr w:rsidR="00257B40" w:rsidRPr="00A87287" w:rsidTr="00C43112">
        <w:trPr>
          <w:trHeight w:val="397"/>
          <w:jc w:val="center"/>
        </w:trPr>
        <w:tc>
          <w:tcPr>
            <w:tcW w:w="3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b/>
                <w:bCs/>
                <w:color w:val="000000"/>
                <w:kern w:val="0"/>
                <w:sz w:val="24"/>
                <w:szCs w:val="24"/>
              </w:rPr>
            </w:pPr>
            <w:r w:rsidRPr="00A87287">
              <w:rPr>
                <w:rFonts w:ascii="仿宋" w:eastAsia="仿宋" w:hAnsi="仿宋" w:cs="宋体" w:hint="eastAsia"/>
                <w:b/>
                <w:bCs/>
                <w:color w:val="000000"/>
                <w:kern w:val="0"/>
                <w:sz w:val="24"/>
                <w:szCs w:val="24"/>
              </w:rPr>
              <w:t>序号</w:t>
            </w:r>
          </w:p>
        </w:tc>
        <w:tc>
          <w:tcPr>
            <w:tcW w:w="2140" w:type="pct"/>
            <w:tcBorders>
              <w:top w:val="single" w:sz="8" w:space="0" w:color="auto"/>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b/>
                <w:bCs/>
                <w:color w:val="000000"/>
                <w:kern w:val="0"/>
                <w:sz w:val="24"/>
                <w:szCs w:val="24"/>
              </w:rPr>
            </w:pPr>
            <w:r w:rsidRPr="00A87287">
              <w:rPr>
                <w:rFonts w:ascii="仿宋" w:eastAsia="仿宋" w:hAnsi="仿宋" w:cs="宋体" w:hint="eastAsia"/>
                <w:b/>
                <w:bCs/>
                <w:color w:val="000000"/>
                <w:kern w:val="0"/>
                <w:sz w:val="24"/>
                <w:szCs w:val="24"/>
              </w:rPr>
              <w:t>采购内容</w:t>
            </w:r>
          </w:p>
        </w:tc>
        <w:tc>
          <w:tcPr>
            <w:tcW w:w="369" w:type="pct"/>
            <w:tcBorders>
              <w:top w:val="single" w:sz="8" w:space="0" w:color="auto"/>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b/>
                <w:bCs/>
                <w:color w:val="000000"/>
                <w:kern w:val="0"/>
                <w:sz w:val="24"/>
                <w:szCs w:val="24"/>
              </w:rPr>
            </w:pPr>
            <w:r w:rsidRPr="00A87287">
              <w:rPr>
                <w:rFonts w:ascii="仿宋" w:eastAsia="仿宋" w:hAnsi="仿宋" w:cs="宋体" w:hint="eastAsia"/>
                <w:b/>
                <w:bCs/>
                <w:color w:val="000000"/>
                <w:kern w:val="0"/>
                <w:sz w:val="24"/>
                <w:szCs w:val="24"/>
              </w:rPr>
              <w:t>单位</w:t>
            </w:r>
          </w:p>
        </w:tc>
        <w:tc>
          <w:tcPr>
            <w:tcW w:w="591" w:type="pct"/>
            <w:tcBorders>
              <w:top w:val="single" w:sz="8" w:space="0" w:color="auto"/>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b/>
                <w:bCs/>
                <w:color w:val="000000"/>
                <w:kern w:val="0"/>
                <w:sz w:val="24"/>
                <w:szCs w:val="24"/>
              </w:rPr>
            </w:pPr>
            <w:r w:rsidRPr="00A87287">
              <w:rPr>
                <w:rFonts w:ascii="仿宋" w:eastAsia="仿宋" w:hAnsi="仿宋" w:cs="宋体" w:hint="eastAsia"/>
                <w:b/>
                <w:bCs/>
                <w:color w:val="000000"/>
                <w:kern w:val="0"/>
                <w:sz w:val="24"/>
                <w:szCs w:val="24"/>
              </w:rPr>
              <w:t>数量</w:t>
            </w:r>
          </w:p>
        </w:tc>
        <w:tc>
          <w:tcPr>
            <w:tcW w:w="820" w:type="pct"/>
            <w:tcBorders>
              <w:top w:val="single" w:sz="8" w:space="0" w:color="auto"/>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b/>
                <w:bCs/>
                <w:color w:val="000000"/>
                <w:kern w:val="0"/>
                <w:sz w:val="24"/>
                <w:szCs w:val="24"/>
              </w:rPr>
            </w:pPr>
            <w:r w:rsidRPr="00A87287">
              <w:rPr>
                <w:rFonts w:ascii="仿宋" w:eastAsia="仿宋" w:hAnsi="仿宋" w:cs="宋体" w:hint="eastAsia"/>
                <w:b/>
                <w:bCs/>
                <w:color w:val="000000"/>
                <w:kern w:val="0"/>
                <w:sz w:val="24"/>
                <w:szCs w:val="24"/>
              </w:rPr>
              <w:t>单价（元）</w:t>
            </w:r>
          </w:p>
        </w:tc>
        <w:tc>
          <w:tcPr>
            <w:tcW w:w="703" w:type="pct"/>
            <w:tcBorders>
              <w:top w:val="single" w:sz="8" w:space="0" w:color="auto"/>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b/>
                <w:bCs/>
                <w:color w:val="000000"/>
                <w:kern w:val="0"/>
                <w:sz w:val="24"/>
                <w:szCs w:val="24"/>
              </w:rPr>
            </w:pPr>
            <w:r w:rsidRPr="00A87287">
              <w:rPr>
                <w:rFonts w:ascii="仿宋" w:eastAsia="仿宋" w:hAnsi="仿宋" w:cs="宋体" w:hint="eastAsia"/>
                <w:b/>
                <w:bCs/>
                <w:color w:val="000000"/>
                <w:kern w:val="0"/>
                <w:sz w:val="24"/>
                <w:szCs w:val="24"/>
              </w:rPr>
              <w:t>合计（元）</w:t>
            </w:r>
          </w:p>
        </w:tc>
      </w:tr>
      <w:tr w:rsidR="00257B40" w:rsidRPr="00A87287" w:rsidTr="00C43112">
        <w:trPr>
          <w:trHeight w:val="397"/>
          <w:jc w:val="center"/>
        </w:trPr>
        <w:tc>
          <w:tcPr>
            <w:tcW w:w="378" w:type="pct"/>
            <w:tcBorders>
              <w:top w:val="nil"/>
              <w:left w:val="single" w:sz="8" w:space="0" w:color="auto"/>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w:t>
            </w:r>
          </w:p>
        </w:tc>
        <w:tc>
          <w:tcPr>
            <w:tcW w:w="2140"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数据中台</w:t>
            </w:r>
          </w:p>
        </w:tc>
        <w:tc>
          <w:tcPr>
            <w:tcW w:w="369"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套</w:t>
            </w:r>
          </w:p>
        </w:tc>
        <w:tc>
          <w:tcPr>
            <w:tcW w:w="591"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w:t>
            </w:r>
          </w:p>
        </w:tc>
        <w:tc>
          <w:tcPr>
            <w:tcW w:w="820"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c>
          <w:tcPr>
            <w:tcW w:w="703"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r>
      <w:tr w:rsidR="00257B40" w:rsidRPr="00A87287" w:rsidTr="00C43112">
        <w:trPr>
          <w:trHeight w:val="397"/>
          <w:jc w:val="center"/>
        </w:trPr>
        <w:tc>
          <w:tcPr>
            <w:tcW w:w="378" w:type="pct"/>
            <w:tcBorders>
              <w:top w:val="nil"/>
              <w:left w:val="single" w:sz="8" w:space="0" w:color="auto"/>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2</w:t>
            </w:r>
          </w:p>
        </w:tc>
        <w:tc>
          <w:tcPr>
            <w:tcW w:w="2140"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业务中台</w:t>
            </w:r>
          </w:p>
        </w:tc>
        <w:tc>
          <w:tcPr>
            <w:tcW w:w="369"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套</w:t>
            </w:r>
          </w:p>
        </w:tc>
        <w:tc>
          <w:tcPr>
            <w:tcW w:w="591"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w:t>
            </w:r>
          </w:p>
        </w:tc>
        <w:tc>
          <w:tcPr>
            <w:tcW w:w="820"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c>
          <w:tcPr>
            <w:tcW w:w="703"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r>
      <w:tr w:rsidR="00257B40" w:rsidRPr="00A87287" w:rsidTr="00C43112">
        <w:trPr>
          <w:trHeight w:val="397"/>
          <w:jc w:val="center"/>
        </w:trPr>
        <w:tc>
          <w:tcPr>
            <w:tcW w:w="378" w:type="pct"/>
            <w:tcBorders>
              <w:top w:val="nil"/>
              <w:left w:val="single" w:sz="8" w:space="0" w:color="auto"/>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3</w:t>
            </w:r>
          </w:p>
        </w:tc>
        <w:tc>
          <w:tcPr>
            <w:tcW w:w="2140"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生态环境综合管控</w:t>
            </w:r>
          </w:p>
        </w:tc>
        <w:tc>
          <w:tcPr>
            <w:tcW w:w="369"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套</w:t>
            </w:r>
          </w:p>
        </w:tc>
        <w:tc>
          <w:tcPr>
            <w:tcW w:w="591"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w:t>
            </w:r>
          </w:p>
        </w:tc>
        <w:tc>
          <w:tcPr>
            <w:tcW w:w="820"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c>
          <w:tcPr>
            <w:tcW w:w="703"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r>
      <w:tr w:rsidR="00257B40" w:rsidRPr="00A87287" w:rsidTr="00C43112">
        <w:trPr>
          <w:trHeight w:val="397"/>
          <w:jc w:val="center"/>
        </w:trPr>
        <w:tc>
          <w:tcPr>
            <w:tcW w:w="378" w:type="pct"/>
            <w:tcBorders>
              <w:top w:val="nil"/>
              <w:left w:val="single" w:sz="8" w:space="0" w:color="auto"/>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4</w:t>
            </w:r>
          </w:p>
        </w:tc>
        <w:tc>
          <w:tcPr>
            <w:tcW w:w="2140"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大气污染防治管理系统</w:t>
            </w:r>
          </w:p>
        </w:tc>
        <w:tc>
          <w:tcPr>
            <w:tcW w:w="369"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套</w:t>
            </w:r>
          </w:p>
        </w:tc>
        <w:tc>
          <w:tcPr>
            <w:tcW w:w="591"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w:t>
            </w:r>
          </w:p>
        </w:tc>
        <w:tc>
          <w:tcPr>
            <w:tcW w:w="820"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c>
          <w:tcPr>
            <w:tcW w:w="703"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r>
      <w:tr w:rsidR="00257B40" w:rsidRPr="00A87287" w:rsidTr="00C43112">
        <w:trPr>
          <w:trHeight w:val="397"/>
          <w:jc w:val="center"/>
        </w:trPr>
        <w:tc>
          <w:tcPr>
            <w:tcW w:w="378" w:type="pct"/>
            <w:tcBorders>
              <w:top w:val="nil"/>
              <w:left w:val="single" w:sz="8" w:space="0" w:color="auto"/>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5</w:t>
            </w:r>
          </w:p>
        </w:tc>
        <w:tc>
          <w:tcPr>
            <w:tcW w:w="2140"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水污染防治管理系统</w:t>
            </w:r>
          </w:p>
        </w:tc>
        <w:tc>
          <w:tcPr>
            <w:tcW w:w="369"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套</w:t>
            </w:r>
          </w:p>
        </w:tc>
        <w:tc>
          <w:tcPr>
            <w:tcW w:w="591"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w:t>
            </w:r>
          </w:p>
        </w:tc>
        <w:tc>
          <w:tcPr>
            <w:tcW w:w="820"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c>
          <w:tcPr>
            <w:tcW w:w="703"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r>
      <w:tr w:rsidR="00257B40" w:rsidRPr="00A87287" w:rsidTr="00C43112">
        <w:trPr>
          <w:trHeight w:val="397"/>
          <w:jc w:val="center"/>
        </w:trPr>
        <w:tc>
          <w:tcPr>
            <w:tcW w:w="378" w:type="pct"/>
            <w:tcBorders>
              <w:top w:val="nil"/>
              <w:left w:val="single" w:sz="8" w:space="0" w:color="auto"/>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6</w:t>
            </w:r>
          </w:p>
        </w:tc>
        <w:tc>
          <w:tcPr>
            <w:tcW w:w="2140"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土壤污染防治管理系统</w:t>
            </w:r>
          </w:p>
        </w:tc>
        <w:tc>
          <w:tcPr>
            <w:tcW w:w="369"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套</w:t>
            </w:r>
          </w:p>
        </w:tc>
        <w:tc>
          <w:tcPr>
            <w:tcW w:w="591"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w:t>
            </w:r>
          </w:p>
        </w:tc>
        <w:tc>
          <w:tcPr>
            <w:tcW w:w="820"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c>
          <w:tcPr>
            <w:tcW w:w="703"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r>
      <w:tr w:rsidR="00257B40" w:rsidRPr="00A87287" w:rsidTr="00C43112">
        <w:trPr>
          <w:trHeight w:val="397"/>
          <w:jc w:val="center"/>
        </w:trPr>
        <w:tc>
          <w:tcPr>
            <w:tcW w:w="378" w:type="pct"/>
            <w:tcBorders>
              <w:top w:val="nil"/>
              <w:left w:val="single" w:sz="8" w:space="0" w:color="auto"/>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7</w:t>
            </w:r>
          </w:p>
        </w:tc>
        <w:tc>
          <w:tcPr>
            <w:tcW w:w="2140"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roofErr w:type="gramStart"/>
            <w:r w:rsidRPr="00A87287">
              <w:rPr>
                <w:rFonts w:ascii="仿宋" w:eastAsia="仿宋" w:hAnsi="仿宋" w:cs="宋体" w:hint="eastAsia"/>
                <w:color w:val="000000"/>
                <w:kern w:val="0"/>
                <w:sz w:val="24"/>
                <w:szCs w:val="24"/>
              </w:rPr>
              <w:t>固危废污染</w:t>
            </w:r>
            <w:proofErr w:type="gramEnd"/>
            <w:r w:rsidRPr="00A87287">
              <w:rPr>
                <w:rFonts w:ascii="仿宋" w:eastAsia="仿宋" w:hAnsi="仿宋" w:cs="宋体" w:hint="eastAsia"/>
                <w:color w:val="000000"/>
                <w:kern w:val="0"/>
                <w:sz w:val="24"/>
                <w:szCs w:val="24"/>
              </w:rPr>
              <w:t>防治管理系统（无废城市）</w:t>
            </w:r>
          </w:p>
        </w:tc>
        <w:tc>
          <w:tcPr>
            <w:tcW w:w="369"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套</w:t>
            </w:r>
          </w:p>
        </w:tc>
        <w:tc>
          <w:tcPr>
            <w:tcW w:w="591"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w:t>
            </w:r>
          </w:p>
        </w:tc>
        <w:tc>
          <w:tcPr>
            <w:tcW w:w="820"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c>
          <w:tcPr>
            <w:tcW w:w="703"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r>
      <w:tr w:rsidR="00257B40" w:rsidRPr="00A87287" w:rsidTr="00C43112">
        <w:trPr>
          <w:trHeight w:val="397"/>
          <w:jc w:val="center"/>
        </w:trPr>
        <w:tc>
          <w:tcPr>
            <w:tcW w:w="378" w:type="pct"/>
            <w:tcBorders>
              <w:top w:val="nil"/>
              <w:left w:val="single" w:sz="8" w:space="0" w:color="auto"/>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8</w:t>
            </w:r>
          </w:p>
        </w:tc>
        <w:tc>
          <w:tcPr>
            <w:tcW w:w="2140"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污染源全生命周期管理系统</w:t>
            </w:r>
          </w:p>
        </w:tc>
        <w:tc>
          <w:tcPr>
            <w:tcW w:w="369"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套</w:t>
            </w:r>
          </w:p>
        </w:tc>
        <w:tc>
          <w:tcPr>
            <w:tcW w:w="591"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w:t>
            </w:r>
          </w:p>
        </w:tc>
        <w:tc>
          <w:tcPr>
            <w:tcW w:w="820"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c>
          <w:tcPr>
            <w:tcW w:w="703"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r>
      <w:tr w:rsidR="00257B40" w:rsidRPr="00A87287" w:rsidTr="00C43112">
        <w:trPr>
          <w:trHeight w:val="397"/>
          <w:jc w:val="center"/>
        </w:trPr>
        <w:tc>
          <w:tcPr>
            <w:tcW w:w="378" w:type="pct"/>
            <w:tcBorders>
              <w:top w:val="nil"/>
              <w:left w:val="single" w:sz="8" w:space="0" w:color="auto"/>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9</w:t>
            </w:r>
          </w:p>
        </w:tc>
        <w:tc>
          <w:tcPr>
            <w:tcW w:w="2140"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噪声污染防治管理系统</w:t>
            </w:r>
          </w:p>
        </w:tc>
        <w:tc>
          <w:tcPr>
            <w:tcW w:w="369"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套</w:t>
            </w:r>
          </w:p>
        </w:tc>
        <w:tc>
          <w:tcPr>
            <w:tcW w:w="591"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w:t>
            </w:r>
          </w:p>
        </w:tc>
        <w:tc>
          <w:tcPr>
            <w:tcW w:w="820"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c>
          <w:tcPr>
            <w:tcW w:w="703"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r>
      <w:tr w:rsidR="00257B40" w:rsidRPr="00A87287" w:rsidTr="00C43112">
        <w:trPr>
          <w:trHeight w:val="397"/>
          <w:jc w:val="center"/>
        </w:trPr>
        <w:tc>
          <w:tcPr>
            <w:tcW w:w="378" w:type="pct"/>
            <w:tcBorders>
              <w:top w:val="nil"/>
              <w:left w:val="single" w:sz="8" w:space="0" w:color="auto"/>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10</w:t>
            </w:r>
          </w:p>
        </w:tc>
        <w:tc>
          <w:tcPr>
            <w:tcW w:w="2140"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辐射污染防治管理系统</w:t>
            </w:r>
          </w:p>
        </w:tc>
        <w:tc>
          <w:tcPr>
            <w:tcW w:w="369"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套</w:t>
            </w:r>
          </w:p>
        </w:tc>
        <w:tc>
          <w:tcPr>
            <w:tcW w:w="591" w:type="pct"/>
            <w:tcBorders>
              <w:top w:val="nil"/>
              <w:left w:val="nil"/>
              <w:bottom w:val="single" w:sz="8" w:space="0" w:color="auto"/>
              <w:right w:val="single" w:sz="8" w:space="0" w:color="auto"/>
            </w:tcBorders>
            <w:shd w:val="clear" w:color="auto" w:fill="auto"/>
            <w:vAlign w:val="center"/>
            <w:hideMark/>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w:t>
            </w:r>
          </w:p>
        </w:tc>
        <w:tc>
          <w:tcPr>
            <w:tcW w:w="820"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c>
          <w:tcPr>
            <w:tcW w:w="703" w:type="pct"/>
            <w:tcBorders>
              <w:top w:val="nil"/>
              <w:left w:val="nil"/>
              <w:bottom w:val="single" w:sz="8" w:space="0" w:color="auto"/>
              <w:right w:val="single" w:sz="8" w:space="0" w:color="auto"/>
            </w:tcBorders>
          </w:tcPr>
          <w:p w:rsidR="00257B40" w:rsidRPr="00A87287" w:rsidRDefault="00257B40" w:rsidP="00334338">
            <w:pPr>
              <w:widowControl/>
              <w:spacing w:before="120" w:line="420" w:lineRule="exact"/>
              <w:jc w:val="center"/>
              <w:rPr>
                <w:rFonts w:ascii="仿宋" w:eastAsia="仿宋" w:hAnsi="仿宋" w:cs="宋体"/>
                <w:color w:val="000000"/>
                <w:kern w:val="0"/>
                <w:sz w:val="24"/>
                <w:szCs w:val="24"/>
              </w:rPr>
            </w:pPr>
          </w:p>
        </w:tc>
      </w:tr>
      <w:tr w:rsidR="00257B40" w:rsidRPr="00A87287" w:rsidTr="00C43112">
        <w:trPr>
          <w:trHeight w:val="397"/>
          <w:jc w:val="center"/>
        </w:trPr>
        <w:tc>
          <w:tcPr>
            <w:tcW w:w="378" w:type="pct"/>
            <w:tcBorders>
              <w:top w:val="nil"/>
              <w:left w:val="single" w:sz="8" w:space="0" w:color="auto"/>
              <w:bottom w:val="single" w:sz="8" w:space="0" w:color="auto"/>
              <w:right w:val="single" w:sz="8" w:space="0" w:color="auto"/>
            </w:tcBorders>
            <w:shd w:val="clear" w:color="auto" w:fill="auto"/>
            <w:vAlign w:val="center"/>
          </w:tcPr>
          <w:p w:rsidR="00257B40" w:rsidRPr="00A87287" w:rsidRDefault="00257B40" w:rsidP="00257B40">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11</w:t>
            </w:r>
          </w:p>
        </w:tc>
        <w:tc>
          <w:tcPr>
            <w:tcW w:w="2140" w:type="pct"/>
            <w:tcBorders>
              <w:top w:val="nil"/>
              <w:left w:val="nil"/>
              <w:bottom w:val="single" w:sz="8" w:space="0" w:color="auto"/>
              <w:right w:val="single" w:sz="8" w:space="0" w:color="auto"/>
            </w:tcBorders>
            <w:shd w:val="clear" w:color="auto" w:fill="auto"/>
            <w:vAlign w:val="center"/>
          </w:tcPr>
          <w:p w:rsidR="00257B40" w:rsidRPr="00A87287" w:rsidRDefault="00257B40" w:rsidP="00257B40">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配套工程</w:t>
            </w:r>
          </w:p>
        </w:tc>
        <w:tc>
          <w:tcPr>
            <w:tcW w:w="369" w:type="pct"/>
            <w:tcBorders>
              <w:top w:val="nil"/>
              <w:left w:val="nil"/>
              <w:bottom w:val="single" w:sz="8" w:space="0" w:color="auto"/>
              <w:right w:val="single" w:sz="8" w:space="0" w:color="auto"/>
            </w:tcBorders>
            <w:shd w:val="clear" w:color="auto" w:fill="auto"/>
            <w:vAlign w:val="center"/>
          </w:tcPr>
          <w:p w:rsidR="00257B40" w:rsidRPr="00A87287" w:rsidRDefault="00257B40" w:rsidP="00257B40">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套</w:t>
            </w:r>
          </w:p>
        </w:tc>
        <w:tc>
          <w:tcPr>
            <w:tcW w:w="591" w:type="pct"/>
            <w:tcBorders>
              <w:top w:val="nil"/>
              <w:left w:val="nil"/>
              <w:bottom w:val="single" w:sz="8" w:space="0" w:color="auto"/>
              <w:right w:val="single" w:sz="8" w:space="0" w:color="auto"/>
            </w:tcBorders>
            <w:shd w:val="clear" w:color="auto" w:fill="auto"/>
            <w:vAlign w:val="center"/>
          </w:tcPr>
          <w:p w:rsidR="00257B40" w:rsidRPr="00A87287" w:rsidRDefault="00257B40" w:rsidP="00257B40">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1</w:t>
            </w:r>
          </w:p>
        </w:tc>
        <w:tc>
          <w:tcPr>
            <w:tcW w:w="820" w:type="pct"/>
            <w:tcBorders>
              <w:top w:val="nil"/>
              <w:left w:val="nil"/>
              <w:bottom w:val="single" w:sz="8" w:space="0" w:color="auto"/>
              <w:right w:val="single" w:sz="8" w:space="0" w:color="auto"/>
            </w:tcBorders>
          </w:tcPr>
          <w:p w:rsidR="00257B40" w:rsidRPr="00A87287" w:rsidRDefault="00257B40" w:rsidP="00257B40">
            <w:pPr>
              <w:widowControl/>
              <w:spacing w:before="120" w:line="420" w:lineRule="exact"/>
              <w:jc w:val="center"/>
              <w:rPr>
                <w:rFonts w:ascii="仿宋" w:eastAsia="仿宋" w:hAnsi="仿宋" w:cs="宋体"/>
                <w:color w:val="000000"/>
                <w:kern w:val="0"/>
                <w:sz w:val="24"/>
                <w:szCs w:val="24"/>
              </w:rPr>
            </w:pPr>
          </w:p>
        </w:tc>
        <w:tc>
          <w:tcPr>
            <w:tcW w:w="703" w:type="pct"/>
            <w:tcBorders>
              <w:top w:val="nil"/>
              <w:left w:val="nil"/>
              <w:bottom w:val="single" w:sz="8" w:space="0" w:color="auto"/>
              <w:right w:val="single" w:sz="8" w:space="0" w:color="auto"/>
            </w:tcBorders>
          </w:tcPr>
          <w:p w:rsidR="00257B40" w:rsidRPr="00A87287" w:rsidRDefault="00257B40" w:rsidP="00257B40">
            <w:pPr>
              <w:widowControl/>
              <w:spacing w:before="120" w:line="420" w:lineRule="exact"/>
              <w:jc w:val="center"/>
              <w:rPr>
                <w:rFonts w:ascii="仿宋" w:eastAsia="仿宋" w:hAnsi="仿宋" w:cs="宋体"/>
                <w:color w:val="000000"/>
                <w:kern w:val="0"/>
                <w:sz w:val="24"/>
                <w:szCs w:val="24"/>
              </w:rPr>
            </w:pPr>
          </w:p>
        </w:tc>
      </w:tr>
      <w:tr w:rsidR="00257B40" w:rsidRPr="00A87287" w:rsidTr="00C43112">
        <w:trPr>
          <w:trHeight w:val="397"/>
          <w:jc w:val="center"/>
        </w:trPr>
        <w:tc>
          <w:tcPr>
            <w:tcW w:w="378" w:type="pct"/>
            <w:tcBorders>
              <w:top w:val="nil"/>
              <w:left w:val="single" w:sz="8" w:space="0" w:color="auto"/>
              <w:bottom w:val="single" w:sz="8" w:space="0" w:color="auto"/>
              <w:right w:val="single" w:sz="8" w:space="0" w:color="auto"/>
            </w:tcBorders>
            <w:shd w:val="clear" w:color="auto" w:fill="auto"/>
            <w:vAlign w:val="center"/>
          </w:tcPr>
          <w:p w:rsidR="00257B40" w:rsidRPr="00A87287" w:rsidRDefault="00930BF4" w:rsidP="00257B40">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合</w:t>
            </w:r>
            <w:r w:rsidR="00257B40" w:rsidRPr="00A87287">
              <w:rPr>
                <w:rFonts w:ascii="仿宋" w:eastAsia="仿宋" w:hAnsi="仿宋" w:cs="宋体" w:hint="eastAsia"/>
                <w:color w:val="000000"/>
                <w:kern w:val="0"/>
                <w:sz w:val="24"/>
                <w:szCs w:val="24"/>
              </w:rPr>
              <w:t>计</w:t>
            </w:r>
          </w:p>
        </w:tc>
        <w:tc>
          <w:tcPr>
            <w:tcW w:w="2140" w:type="pct"/>
            <w:tcBorders>
              <w:top w:val="nil"/>
              <w:left w:val="nil"/>
              <w:bottom w:val="single" w:sz="8" w:space="0" w:color="auto"/>
              <w:right w:val="single" w:sz="8" w:space="0" w:color="auto"/>
            </w:tcBorders>
            <w:shd w:val="clear" w:color="auto" w:fill="auto"/>
            <w:vAlign w:val="center"/>
          </w:tcPr>
          <w:p w:rsidR="00257B40" w:rsidRPr="00A87287" w:rsidRDefault="00257B40" w:rsidP="00257B40">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w:t>
            </w:r>
          </w:p>
        </w:tc>
        <w:tc>
          <w:tcPr>
            <w:tcW w:w="369" w:type="pct"/>
            <w:tcBorders>
              <w:top w:val="nil"/>
              <w:left w:val="nil"/>
              <w:bottom w:val="single" w:sz="8" w:space="0" w:color="auto"/>
              <w:right w:val="single" w:sz="8" w:space="0" w:color="auto"/>
            </w:tcBorders>
            <w:shd w:val="clear" w:color="auto" w:fill="auto"/>
            <w:vAlign w:val="center"/>
          </w:tcPr>
          <w:p w:rsidR="00257B40" w:rsidRPr="00A87287" w:rsidRDefault="00257B40" w:rsidP="00257B40">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w:t>
            </w:r>
          </w:p>
        </w:tc>
        <w:tc>
          <w:tcPr>
            <w:tcW w:w="591" w:type="pct"/>
            <w:tcBorders>
              <w:top w:val="nil"/>
              <w:left w:val="nil"/>
              <w:bottom w:val="single" w:sz="8" w:space="0" w:color="auto"/>
              <w:right w:val="single" w:sz="8" w:space="0" w:color="auto"/>
            </w:tcBorders>
            <w:shd w:val="clear" w:color="auto" w:fill="auto"/>
            <w:vAlign w:val="center"/>
          </w:tcPr>
          <w:p w:rsidR="00257B40" w:rsidRPr="00A87287" w:rsidRDefault="00257B40" w:rsidP="00257B40">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w:t>
            </w:r>
          </w:p>
        </w:tc>
        <w:tc>
          <w:tcPr>
            <w:tcW w:w="820" w:type="pct"/>
            <w:tcBorders>
              <w:top w:val="nil"/>
              <w:left w:val="nil"/>
              <w:bottom w:val="single" w:sz="8" w:space="0" w:color="auto"/>
              <w:right w:val="single" w:sz="8" w:space="0" w:color="auto"/>
            </w:tcBorders>
          </w:tcPr>
          <w:p w:rsidR="00257B40" w:rsidRPr="00A87287" w:rsidRDefault="00257B40" w:rsidP="00257B40">
            <w:pPr>
              <w:widowControl/>
              <w:spacing w:before="120" w:line="420" w:lineRule="exact"/>
              <w:jc w:val="center"/>
              <w:rPr>
                <w:rFonts w:ascii="仿宋" w:eastAsia="仿宋" w:hAnsi="仿宋" w:cs="宋体"/>
                <w:color w:val="000000"/>
                <w:kern w:val="0"/>
                <w:sz w:val="24"/>
                <w:szCs w:val="24"/>
              </w:rPr>
            </w:pPr>
            <w:r w:rsidRPr="00A87287">
              <w:rPr>
                <w:rFonts w:ascii="仿宋" w:eastAsia="仿宋" w:hAnsi="仿宋" w:cs="宋体" w:hint="eastAsia"/>
                <w:color w:val="000000"/>
                <w:kern w:val="0"/>
                <w:sz w:val="24"/>
                <w:szCs w:val="24"/>
              </w:rPr>
              <w:t>/</w:t>
            </w:r>
          </w:p>
        </w:tc>
        <w:tc>
          <w:tcPr>
            <w:tcW w:w="703" w:type="pct"/>
            <w:tcBorders>
              <w:top w:val="nil"/>
              <w:left w:val="nil"/>
              <w:bottom w:val="single" w:sz="8" w:space="0" w:color="auto"/>
              <w:right w:val="single" w:sz="8" w:space="0" w:color="auto"/>
            </w:tcBorders>
          </w:tcPr>
          <w:p w:rsidR="00257B40" w:rsidRPr="00A87287" w:rsidRDefault="00257B40" w:rsidP="00257B40">
            <w:pPr>
              <w:widowControl/>
              <w:spacing w:before="120" w:line="420" w:lineRule="exact"/>
              <w:jc w:val="center"/>
              <w:rPr>
                <w:rFonts w:ascii="仿宋" w:eastAsia="仿宋" w:hAnsi="仿宋" w:cs="宋体"/>
                <w:color w:val="000000"/>
                <w:kern w:val="0"/>
                <w:sz w:val="24"/>
                <w:szCs w:val="24"/>
              </w:rPr>
            </w:pPr>
          </w:p>
        </w:tc>
      </w:tr>
    </w:tbl>
    <w:p w:rsidR="00191513" w:rsidRPr="00A87287" w:rsidRDefault="00191513" w:rsidP="00191513">
      <w:pPr>
        <w:spacing w:before="120" w:line="360" w:lineRule="auto"/>
        <w:ind w:firstLineChars="200" w:firstLine="480"/>
        <w:rPr>
          <w:rFonts w:ascii="仿宋" w:eastAsia="仿宋" w:hAnsi="仿宋" w:cs="宋体"/>
          <w:sz w:val="24"/>
          <w:lang w:val="zh-CN"/>
        </w:rPr>
      </w:pPr>
      <w:r w:rsidRPr="00A87287">
        <w:rPr>
          <w:rFonts w:ascii="仿宋" w:eastAsia="仿宋" w:hAnsi="仿宋" w:cs="宋体" w:hint="eastAsia"/>
          <w:sz w:val="24"/>
          <w:lang w:val="zh-CN"/>
        </w:rPr>
        <w:t>注：</w:t>
      </w:r>
    </w:p>
    <w:p w:rsidR="00191513" w:rsidRPr="00A87287" w:rsidRDefault="00C43112" w:rsidP="00C43112">
      <w:pPr>
        <w:spacing w:line="400" w:lineRule="exact"/>
        <w:ind w:firstLineChars="200" w:firstLine="480"/>
        <w:rPr>
          <w:rFonts w:ascii="仿宋" w:eastAsia="仿宋" w:hAnsi="仿宋" w:cs="宋体"/>
          <w:sz w:val="24"/>
        </w:rPr>
      </w:pPr>
      <w:r w:rsidRPr="00A87287">
        <w:rPr>
          <w:rFonts w:ascii="仿宋" w:eastAsia="仿宋" w:hAnsi="仿宋" w:cs="宋体" w:hint="eastAsia"/>
          <w:sz w:val="24"/>
        </w:rPr>
        <w:t>1</w:t>
      </w:r>
      <w:r w:rsidRPr="00A87287">
        <w:rPr>
          <w:rFonts w:ascii="仿宋" w:eastAsia="仿宋" w:hAnsi="仿宋" w:cs="宋体"/>
          <w:sz w:val="24"/>
        </w:rPr>
        <w:t>.</w:t>
      </w:r>
      <w:r w:rsidR="00191513" w:rsidRPr="00A87287">
        <w:rPr>
          <w:rFonts w:ascii="仿宋" w:eastAsia="仿宋" w:hAnsi="仿宋" w:cs="宋体" w:hint="eastAsia"/>
          <w:sz w:val="24"/>
        </w:rPr>
        <w:t>投标报价以人民币为结算币种。</w:t>
      </w:r>
    </w:p>
    <w:p w:rsidR="00C43112" w:rsidRPr="00612BC0" w:rsidRDefault="00C43112" w:rsidP="00C43112">
      <w:pPr>
        <w:autoSpaceDE w:val="0"/>
        <w:autoSpaceDN w:val="0"/>
        <w:adjustRightInd w:val="0"/>
        <w:spacing w:line="400" w:lineRule="exact"/>
        <w:ind w:firstLineChars="200" w:firstLine="482"/>
        <w:rPr>
          <w:rFonts w:ascii="仿宋" w:eastAsia="仿宋" w:hAnsi="仿宋" w:cs="宋体"/>
          <w:b/>
          <w:bCs/>
          <w:sz w:val="24"/>
        </w:rPr>
      </w:pPr>
      <w:r w:rsidRPr="00612BC0">
        <w:rPr>
          <w:rFonts w:ascii="仿宋" w:eastAsia="仿宋" w:hAnsi="仿宋" w:cs="宋体" w:hint="eastAsia"/>
          <w:b/>
          <w:bCs/>
          <w:sz w:val="24"/>
        </w:rPr>
        <w:t>2</w:t>
      </w:r>
      <w:r w:rsidRPr="00612BC0">
        <w:rPr>
          <w:rFonts w:ascii="仿宋" w:eastAsia="仿宋" w:hAnsi="仿宋" w:cs="宋体"/>
          <w:b/>
          <w:bCs/>
          <w:sz w:val="24"/>
        </w:rPr>
        <w:t>.</w:t>
      </w:r>
      <w:r w:rsidR="00612BC0" w:rsidRPr="00612BC0">
        <w:rPr>
          <w:rFonts w:ascii="仿宋" w:eastAsia="仿宋" w:hAnsi="仿宋" w:cs="宋体" w:hint="eastAsia"/>
          <w:b/>
          <w:bCs/>
          <w:sz w:val="24"/>
        </w:rPr>
        <w:t>此“</w:t>
      </w:r>
      <w:r w:rsidR="00612BC0" w:rsidRPr="00612BC0">
        <w:rPr>
          <w:rFonts w:ascii="仿宋" w:eastAsia="仿宋" w:hAnsi="仿宋" w:cs="宋体" w:hint="eastAsia"/>
          <w:b/>
          <w:bCs/>
          <w:sz w:val="24"/>
        </w:rPr>
        <w:t>报价</w:t>
      </w:r>
      <w:r w:rsidR="00612BC0" w:rsidRPr="00612BC0">
        <w:rPr>
          <w:rFonts w:ascii="仿宋" w:eastAsia="仿宋" w:hAnsi="仿宋" w:cs="宋体" w:hint="eastAsia"/>
          <w:b/>
          <w:bCs/>
          <w:sz w:val="24"/>
        </w:rPr>
        <w:t>汇总表”的合计金额应与“报价一览表”的投标总价金额一致</w:t>
      </w:r>
      <w:r w:rsidR="002E2963">
        <w:rPr>
          <w:rFonts w:ascii="仿宋" w:eastAsia="仿宋" w:hAnsi="仿宋" w:cs="宋体" w:hint="eastAsia"/>
          <w:b/>
          <w:bCs/>
          <w:sz w:val="24"/>
        </w:rPr>
        <w:t>。</w:t>
      </w:r>
      <w:r w:rsidR="002E2963" w:rsidRPr="002E2963">
        <w:rPr>
          <w:rFonts w:ascii="仿宋" w:eastAsia="仿宋" w:hAnsi="仿宋" w:cs="宋体" w:hint="eastAsia"/>
          <w:b/>
          <w:bCs/>
          <w:sz w:val="24"/>
        </w:rPr>
        <w:t>针对本项目的需求清单一一对应填写此表。此表在不改变格式内容时，可自行制作。</w:t>
      </w:r>
    </w:p>
    <w:p w:rsidR="00191513" w:rsidRPr="00A87287" w:rsidRDefault="00BD14AD" w:rsidP="00C43112">
      <w:pPr>
        <w:spacing w:line="400" w:lineRule="exact"/>
        <w:ind w:firstLineChars="200" w:firstLine="480"/>
        <w:rPr>
          <w:rFonts w:ascii="仿宋" w:eastAsia="仿宋" w:hAnsi="仿宋" w:cs="宋体"/>
          <w:sz w:val="24"/>
        </w:rPr>
      </w:pPr>
      <w:r>
        <w:rPr>
          <w:rFonts w:ascii="仿宋" w:eastAsia="仿宋" w:hAnsi="仿宋" w:cs="宋体"/>
          <w:sz w:val="24"/>
        </w:rPr>
        <w:t>3</w:t>
      </w:r>
      <w:r w:rsidR="00191513" w:rsidRPr="00A87287">
        <w:rPr>
          <w:rFonts w:ascii="仿宋" w:eastAsia="仿宋" w:hAnsi="仿宋" w:cs="宋体" w:hint="eastAsia"/>
          <w:sz w:val="24"/>
        </w:rPr>
        <w:t>.“报价</w:t>
      </w:r>
      <w:r w:rsidR="00014679">
        <w:rPr>
          <w:rFonts w:ascii="仿宋" w:eastAsia="仿宋" w:hAnsi="仿宋" w:cs="宋体" w:hint="eastAsia"/>
          <w:sz w:val="24"/>
        </w:rPr>
        <w:t>汇总</w:t>
      </w:r>
      <w:r w:rsidR="00191513" w:rsidRPr="00A87287">
        <w:rPr>
          <w:rFonts w:ascii="仿宋" w:eastAsia="仿宋" w:hAnsi="仿宋" w:cs="宋体" w:hint="eastAsia"/>
          <w:sz w:val="24"/>
        </w:rPr>
        <w:t>表”为多页的，每页均需由投标人授权代表签字并加盖投标人公章。</w:t>
      </w:r>
    </w:p>
    <w:p w:rsidR="00191513" w:rsidRPr="00A87287" w:rsidRDefault="00BC0512" w:rsidP="00C43112">
      <w:pPr>
        <w:spacing w:line="400" w:lineRule="exact"/>
        <w:ind w:firstLineChars="200" w:firstLine="480"/>
        <w:rPr>
          <w:rFonts w:ascii="仿宋" w:eastAsia="仿宋" w:hAnsi="仿宋" w:cs="宋体"/>
          <w:sz w:val="24"/>
        </w:rPr>
      </w:pPr>
      <w:r>
        <w:rPr>
          <w:rFonts w:ascii="仿宋" w:eastAsia="仿宋" w:hAnsi="仿宋" w:cs="宋体"/>
          <w:sz w:val="24"/>
        </w:rPr>
        <w:t>4</w:t>
      </w:r>
      <w:r w:rsidR="00191513" w:rsidRPr="00A87287">
        <w:rPr>
          <w:rFonts w:ascii="仿宋" w:eastAsia="仿宋" w:hAnsi="仿宋" w:cs="宋体" w:hint="eastAsia"/>
          <w:sz w:val="24"/>
        </w:rPr>
        <w:t>.投标报价应包括所需缴纳的所有税费、项目实施所需的一切费用。</w:t>
      </w:r>
    </w:p>
    <w:p w:rsidR="00191513" w:rsidRPr="00A87287" w:rsidRDefault="00191513" w:rsidP="00C43112">
      <w:pPr>
        <w:pStyle w:val="ParaCharCharCharCharCharCharCharCharChar1CharCharCharChar"/>
        <w:snapToGrid w:val="0"/>
        <w:spacing w:line="400" w:lineRule="exact"/>
        <w:ind w:firstLineChars="1400" w:firstLine="3360"/>
        <w:rPr>
          <w:rFonts w:ascii="仿宋" w:eastAsia="仿宋" w:hAnsi="仿宋" w:cs="宋体"/>
          <w:szCs w:val="24"/>
        </w:rPr>
      </w:pPr>
      <w:r w:rsidRPr="00A87287">
        <w:rPr>
          <w:rFonts w:ascii="仿宋" w:eastAsia="仿宋" w:hAnsi="仿宋" w:cs="宋体" w:hint="eastAsia"/>
          <w:szCs w:val="24"/>
        </w:rPr>
        <w:t>投标人全称（公章）：</w:t>
      </w:r>
      <w:r w:rsidRPr="00A87287">
        <w:rPr>
          <w:rFonts w:ascii="仿宋" w:eastAsia="仿宋" w:hAnsi="仿宋" w:cs="宋体" w:hint="eastAsia"/>
          <w:szCs w:val="24"/>
          <w:u w:val="single"/>
        </w:rPr>
        <w:t xml:space="preserve">                   </w:t>
      </w:r>
    </w:p>
    <w:p w:rsidR="00191513" w:rsidRPr="00A87287" w:rsidRDefault="00191513" w:rsidP="00C43112">
      <w:pPr>
        <w:snapToGrid w:val="0"/>
        <w:spacing w:line="400" w:lineRule="exact"/>
        <w:ind w:right="600" w:firstLineChars="1400" w:firstLine="3360"/>
        <w:rPr>
          <w:rFonts w:ascii="仿宋" w:eastAsia="仿宋" w:hAnsi="仿宋" w:cs="宋体"/>
          <w:sz w:val="24"/>
          <w:szCs w:val="24"/>
        </w:rPr>
      </w:pPr>
      <w:r w:rsidRPr="00A87287">
        <w:rPr>
          <w:rFonts w:ascii="仿宋" w:eastAsia="仿宋" w:hAnsi="仿宋" w:cs="宋体" w:hint="eastAsia"/>
          <w:sz w:val="24"/>
          <w:szCs w:val="24"/>
        </w:rPr>
        <w:t>法定代表人或授权代表（签字或盖章）：</w:t>
      </w:r>
      <w:r w:rsidRPr="00A87287">
        <w:rPr>
          <w:rFonts w:ascii="仿宋" w:eastAsia="仿宋" w:hAnsi="仿宋" w:cs="宋体" w:hint="eastAsia"/>
          <w:sz w:val="24"/>
          <w:szCs w:val="24"/>
          <w:u w:val="single"/>
        </w:rPr>
        <w:t xml:space="preserve">               </w:t>
      </w:r>
    </w:p>
    <w:p w:rsidR="00191513" w:rsidRPr="00A87287" w:rsidRDefault="00191513" w:rsidP="00C43112">
      <w:pPr>
        <w:snapToGrid w:val="0"/>
        <w:spacing w:line="400" w:lineRule="exact"/>
        <w:ind w:right="600" w:firstLineChars="1400" w:firstLine="3360"/>
        <w:rPr>
          <w:rFonts w:ascii="仿宋" w:eastAsia="仿宋" w:hAnsi="仿宋" w:cs="宋体"/>
          <w:sz w:val="24"/>
          <w:szCs w:val="24"/>
          <w:u w:val="single"/>
        </w:rPr>
      </w:pPr>
      <w:r w:rsidRPr="00A87287">
        <w:rPr>
          <w:rFonts w:ascii="仿宋" w:eastAsia="仿宋" w:hAnsi="仿宋" w:cs="宋体" w:hint="eastAsia"/>
          <w:sz w:val="24"/>
          <w:szCs w:val="24"/>
        </w:rPr>
        <w:t>投标日期：</w:t>
      </w:r>
      <w:r w:rsidRPr="00A87287">
        <w:rPr>
          <w:rFonts w:ascii="仿宋" w:eastAsia="仿宋" w:hAnsi="仿宋" w:cs="宋体" w:hint="eastAsia"/>
          <w:sz w:val="24"/>
          <w:szCs w:val="24"/>
          <w:u w:val="single"/>
        </w:rPr>
        <w:t xml:space="preserve">       年    月    日</w:t>
      </w:r>
    </w:p>
    <w:p w:rsidR="00D0728E" w:rsidRDefault="00D0728E" w:rsidP="00CB0C08">
      <w:pPr>
        <w:snapToGrid w:val="0"/>
        <w:spacing w:before="120" w:line="460" w:lineRule="exact"/>
        <w:jc w:val="center"/>
        <w:rPr>
          <w:rFonts w:ascii="仿宋" w:eastAsia="仿宋" w:hAnsi="仿宋" w:cs="宋体"/>
          <w:b/>
          <w:sz w:val="32"/>
          <w:szCs w:val="32"/>
          <w:highlight w:val="yellow"/>
        </w:rPr>
      </w:pPr>
    </w:p>
    <w:p w:rsidR="00BD14AD" w:rsidRDefault="00BD14AD" w:rsidP="00CB0C08">
      <w:pPr>
        <w:snapToGrid w:val="0"/>
        <w:spacing w:before="120" w:line="460" w:lineRule="exact"/>
        <w:jc w:val="center"/>
        <w:rPr>
          <w:rFonts w:ascii="仿宋" w:eastAsia="仿宋" w:hAnsi="仿宋" w:cs="宋体"/>
          <w:b/>
          <w:sz w:val="32"/>
          <w:szCs w:val="32"/>
          <w:highlight w:val="yellow"/>
        </w:rPr>
      </w:pPr>
    </w:p>
    <w:p w:rsidR="00FF6E08" w:rsidRDefault="00FF6E08" w:rsidP="00CB0C08">
      <w:pPr>
        <w:snapToGrid w:val="0"/>
        <w:spacing w:before="120" w:line="460" w:lineRule="exact"/>
        <w:jc w:val="center"/>
        <w:rPr>
          <w:rFonts w:ascii="仿宋" w:eastAsia="仿宋" w:hAnsi="仿宋" w:cs="宋体" w:hint="eastAsia"/>
          <w:b/>
          <w:sz w:val="32"/>
          <w:szCs w:val="32"/>
          <w:highlight w:val="yellow"/>
        </w:rPr>
      </w:pPr>
    </w:p>
    <w:p w:rsidR="00CB0C08" w:rsidRPr="00082EBA" w:rsidRDefault="00CB0C08" w:rsidP="00CB0C08">
      <w:pPr>
        <w:snapToGrid w:val="0"/>
        <w:spacing w:before="120" w:line="460" w:lineRule="exact"/>
        <w:jc w:val="center"/>
        <w:rPr>
          <w:rFonts w:ascii="仿宋" w:eastAsia="仿宋" w:hAnsi="仿宋" w:cs="宋体"/>
          <w:b/>
          <w:sz w:val="32"/>
        </w:rPr>
      </w:pPr>
      <w:r w:rsidRPr="00082EBA">
        <w:rPr>
          <w:rFonts w:ascii="仿宋" w:eastAsia="仿宋" w:hAnsi="仿宋" w:cs="宋体" w:hint="eastAsia"/>
          <w:b/>
          <w:sz w:val="32"/>
          <w:szCs w:val="32"/>
        </w:rPr>
        <w:t>报价</w:t>
      </w:r>
      <w:r w:rsidRPr="00082EBA">
        <w:rPr>
          <w:rFonts w:ascii="仿宋" w:eastAsia="仿宋" w:hAnsi="仿宋" w:cs="宋体" w:hint="eastAsia"/>
          <w:b/>
          <w:sz w:val="32"/>
        </w:rPr>
        <w:t>明细表</w:t>
      </w:r>
    </w:p>
    <w:p w:rsidR="00CB0C08" w:rsidRPr="00082EBA" w:rsidRDefault="00CB0C08" w:rsidP="00CB0C08">
      <w:pPr>
        <w:spacing w:before="120" w:line="360" w:lineRule="auto"/>
        <w:ind w:firstLineChars="50" w:firstLine="120"/>
        <w:rPr>
          <w:rFonts w:ascii="仿宋" w:eastAsia="仿宋" w:hAnsi="仿宋" w:cs="宋体"/>
          <w:b/>
          <w:sz w:val="24"/>
          <w:szCs w:val="24"/>
          <w:u w:val="single"/>
        </w:rPr>
      </w:pPr>
      <w:r w:rsidRPr="00082EBA">
        <w:rPr>
          <w:rFonts w:ascii="仿宋" w:eastAsia="仿宋" w:hAnsi="仿宋" w:cs="宋体" w:hint="eastAsia"/>
          <w:b/>
          <w:sz w:val="24"/>
          <w:szCs w:val="24"/>
        </w:rPr>
        <w:t>项目名称：</w:t>
      </w:r>
      <w:r w:rsidRPr="00082EBA">
        <w:rPr>
          <w:rFonts w:ascii="仿宋" w:eastAsia="仿宋" w:hAnsi="仿宋" w:cs="宋体" w:hint="eastAsia"/>
          <w:b/>
          <w:sz w:val="24"/>
          <w:szCs w:val="24"/>
          <w:u w:val="single"/>
        </w:rPr>
        <w:t xml:space="preserve"> </w:t>
      </w:r>
      <w:r w:rsidRPr="00082EBA">
        <w:rPr>
          <w:rFonts w:ascii="仿宋" w:eastAsia="仿宋" w:hAnsi="仿宋" w:cs="宋体"/>
          <w:b/>
          <w:sz w:val="24"/>
          <w:szCs w:val="24"/>
          <w:u w:val="single"/>
        </w:rPr>
        <w:t xml:space="preserve">               </w:t>
      </w:r>
      <w:r w:rsidRPr="00082EBA">
        <w:rPr>
          <w:rFonts w:ascii="仿宋" w:eastAsia="仿宋" w:hAnsi="仿宋" w:cs="宋体"/>
          <w:b/>
          <w:sz w:val="24"/>
          <w:szCs w:val="24"/>
        </w:rPr>
        <w:t xml:space="preserve"> </w:t>
      </w:r>
      <w:r w:rsidRPr="00082EBA">
        <w:rPr>
          <w:rFonts w:ascii="仿宋" w:eastAsia="仿宋" w:hAnsi="仿宋" w:cs="宋体" w:hint="eastAsia"/>
          <w:b/>
          <w:sz w:val="24"/>
          <w:szCs w:val="24"/>
        </w:rPr>
        <w:t xml:space="preserve"> </w:t>
      </w:r>
      <w:r w:rsidRPr="00082EBA">
        <w:rPr>
          <w:rFonts w:ascii="仿宋" w:eastAsia="仿宋" w:hAnsi="仿宋" w:cs="宋体"/>
          <w:b/>
          <w:sz w:val="24"/>
          <w:szCs w:val="24"/>
        </w:rPr>
        <w:t xml:space="preserve">      </w:t>
      </w:r>
      <w:r w:rsidRPr="00082EBA">
        <w:rPr>
          <w:rFonts w:ascii="仿宋" w:eastAsia="仿宋" w:hAnsi="仿宋" w:cs="宋体" w:hint="eastAsia"/>
          <w:b/>
          <w:sz w:val="24"/>
          <w:szCs w:val="24"/>
        </w:rPr>
        <w:t>项目编号：</w:t>
      </w:r>
      <w:r w:rsidRPr="00082EBA">
        <w:rPr>
          <w:rFonts w:ascii="仿宋" w:eastAsia="仿宋" w:hAnsi="仿宋" w:cs="宋体" w:hint="eastAsia"/>
          <w:sz w:val="24"/>
          <w:u w:val="single"/>
        </w:rPr>
        <w:t xml:space="preserve">                 </w:t>
      </w:r>
    </w:p>
    <w:tbl>
      <w:tblPr>
        <w:tblW w:w="847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1556"/>
        <w:gridCol w:w="1705"/>
        <w:gridCol w:w="850"/>
        <w:gridCol w:w="1134"/>
        <w:gridCol w:w="1418"/>
        <w:gridCol w:w="1134"/>
      </w:tblGrid>
      <w:tr w:rsidR="00D0728E" w:rsidRPr="00082EBA" w:rsidTr="00D0728E">
        <w:trPr>
          <w:trHeight w:val="637"/>
        </w:trPr>
        <w:tc>
          <w:tcPr>
            <w:tcW w:w="675" w:type="dxa"/>
            <w:tcBorders>
              <w:top w:val="single" w:sz="4" w:space="0" w:color="auto"/>
              <w:left w:val="single" w:sz="4" w:space="0" w:color="auto"/>
              <w:bottom w:val="single" w:sz="4" w:space="0" w:color="auto"/>
              <w:right w:val="single" w:sz="4" w:space="0" w:color="auto"/>
            </w:tcBorders>
            <w:vAlign w:val="center"/>
            <w:hideMark/>
          </w:tcPr>
          <w:p w:rsidR="00D0728E" w:rsidRPr="00082EBA" w:rsidRDefault="00D0728E" w:rsidP="00334338">
            <w:pPr>
              <w:spacing w:before="120" w:line="440" w:lineRule="exact"/>
              <w:jc w:val="center"/>
              <w:rPr>
                <w:rFonts w:ascii="仿宋" w:eastAsia="仿宋" w:hAnsi="仿宋" w:cs="宋体"/>
                <w:b/>
                <w:sz w:val="24"/>
                <w:szCs w:val="24"/>
              </w:rPr>
            </w:pPr>
            <w:r w:rsidRPr="00082EBA">
              <w:rPr>
                <w:rFonts w:ascii="仿宋" w:eastAsia="仿宋" w:hAnsi="仿宋" w:cs="宋体" w:hint="eastAsia"/>
                <w:b/>
                <w:sz w:val="24"/>
                <w:szCs w:val="24"/>
              </w:rPr>
              <w:t>序号</w:t>
            </w:r>
          </w:p>
        </w:tc>
        <w:tc>
          <w:tcPr>
            <w:tcW w:w="1556" w:type="dxa"/>
            <w:tcBorders>
              <w:top w:val="single" w:sz="4" w:space="0" w:color="auto"/>
              <w:left w:val="single" w:sz="4" w:space="0" w:color="auto"/>
              <w:bottom w:val="single" w:sz="4" w:space="0" w:color="auto"/>
              <w:right w:val="single" w:sz="4" w:space="0" w:color="auto"/>
            </w:tcBorders>
            <w:vAlign w:val="center"/>
            <w:hideMark/>
          </w:tcPr>
          <w:p w:rsidR="00D0728E" w:rsidRPr="00082EBA" w:rsidRDefault="00D0728E" w:rsidP="00334338">
            <w:pPr>
              <w:spacing w:before="120" w:line="440" w:lineRule="exact"/>
              <w:jc w:val="center"/>
              <w:rPr>
                <w:rFonts w:ascii="仿宋" w:eastAsia="仿宋" w:hAnsi="仿宋" w:cs="宋体"/>
                <w:b/>
                <w:sz w:val="24"/>
                <w:szCs w:val="24"/>
              </w:rPr>
            </w:pPr>
            <w:r w:rsidRPr="00082EBA">
              <w:rPr>
                <w:rFonts w:ascii="仿宋" w:eastAsia="仿宋" w:hAnsi="仿宋" w:cs="宋体" w:hint="eastAsia"/>
                <w:b/>
                <w:sz w:val="24"/>
                <w:szCs w:val="24"/>
              </w:rPr>
              <w:t>采购内容</w:t>
            </w:r>
          </w:p>
        </w:tc>
        <w:tc>
          <w:tcPr>
            <w:tcW w:w="1705" w:type="dxa"/>
            <w:tcBorders>
              <w:top w:val="single" w:sz="4" w:space="0" w:color="auto"/>
              <w:left w:val="single" w:sz="4" w:space="0" w:color="auto"/>
              <w:bottom w:val="single" w:sz="4" w:space="0" w:color="auto"/>
              <w:right w:val="single" w:sz="4" w:space="0" w:color="auto"/>
            </w:tcBorders>
            <w:vAlign w:val="center"/>
            <w:hideMark/>
          </w:tcPr>
          <w:p w:rsidR="00D0728E" w:rsidRPr="00082EBA" w:rsidRDefault="00D0728E" w:rsidP="00334338">
            <w:pPr>
              <w:spacing w:before="120" w:line="440" w:lineRule="exact"/>
              <w:jc w:val="center"/>
              <w:rPr>
                <w:rFonts w:ascii="仿宋" w:eastAsia="仿宋" w:hAnsi="仿宋" w:cs="宋体"/>
                <w:b/>
                <w:sz w:val="24"/>
                <w:szCs w:val="24"/>
              </w:rPr>
            </w:pPr>
            <w:r w:rsidRPr="00082EBA">
              <w:rPr>
                <w:rFonts w:ascii="仿宋" w:eastAsia="仿宋" w:hAnsi="仿宋" w:cs="宋体" w:hint="eastAsia"/>
                <w:b/>
                <w:sz w:val="24"/>
                <w:szCs w:val="24"/>
              </w:rPr>
              <w:t>技术指标</w:t>
            </w:r>
          </w:p>
        </w:tc>
        <w:tc>
          <w:tcPr>
            <w:tcW w:w="850" w:type="dxa"/>
            <w:tcBorders>
              <w:top w:val="single" w:sz="4" w:space="0" w:color="auto"/>
              <w:left w:val="single" w:sz="4" w:space="0" w:color="auto"/>
              <w:bottom w:val="single" w:sz="4" w:space="0" w:color="auto"/>
              <w:right w:val="single" w:sz="4" w:space="0" w:color="auto"/>
            </w:tcBorders>
            <w:vAlign w:val="center"/>
            <w:hideMark/>
          </w:tcPr>
          <w:p w:rsidR="00D0728E" w:rsidRPr="00082EBA" w:rsidRDefault="00D0728E" w:rsidP="00334338">
            <w:pPr>
              <w:spacing w:before="120" w:line="440" w:lineRule="exact"/>
              <w:jc w:val="center"/>
              <w:rPr>
                <w:rFonts w:ascii="仿宋" w:eastAsia="仿宋" w:hAnsi="仿宋" w:cs="宋体"/>
                <w:b/>
                <w:sz w:val="24"/>
                <w:szCs w:val="24"/>
              </w:rPr>
            </w:pPr>
            <w:r w:rsidRPr="00082EBA">
              <w:rPr>
                <w:rFonts w:ascii="仿宋" w:eastAsia="仿宋" w:hAnsi="仿宋" w:cs="宋体" w:hint="eastAsia"/>
                <w:b/>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28E" w:rsidRPr="00082EBA" w:rsidRDefault="00D0728E" w:rsidP="00334338">
            <w:pPr>
              <w:spacing w:before="120" w:line="440" w:lineRule="exact"/>
              <w:jc w:val="center"/>
              <w:rPr>
                <w:rFonts w:ascii="仿宋" w:eastAsia="仿宋" w:hAnsi="仿宋" w:cs="宋体"/>
                <w:b/>
                <w:sz w:val="24"/>
                <w:szCs w:val="24"/>
              </w:rPr>
            </w:pPr>
            <w:r w:rsidRPr="00082EBA">
              <w:rPr>
                <w:rFonts w:ascii="仿宋" w:eastAsia="仿宋" w:hAnsi="仿宋" w:cs="宋体" w:hint="eastAsia"/>
                <w:b/>
                <w:sz w:val="24"/>
                <w:szCs w:val="24"/>
              </w:rPr>
              <w:t>单价（元）</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728E" w:rsidRPr="00082EBA" w:rsidRDefault="00D0728E" w:rsidP="00334338">
            <w:pPr>
              <w:spacing w:before="120" w:line="440" w:lineRule="exact"/>
              <w:jc w:val="center"/>
              <w:rPr>
                <w:rFonts w:ascii="仿宋" w:eastAsia="仿宋" w:hAnsi="仿宋" w:cs="宋体"/>
                <w:b/>
                <w:sz w:val="24"/>
                <w:szCs w:val="24"/>
              </w:rPr>
            </w:pPr>
            <w:r w:rsidRPr="00082EBA">
              <w:rPr>
                <w:rFonts w:ascii="仿宋" w:eastAsia="仿宋" w:hAnsi="仿宋" w:cs="宋体" w:hint="eastAsia"/>
                <w:b/>
                <w:sz w:val="24"/>
                <w:szCs w:val="24"/>
              </w:rPr>
              <w:t>小计（元）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28E" w:rsidRPr="00082EBA" w:rsidRDefault="00D0728E" w:rsidP="00334338">
            <w:pPr>
              <w:spacing w:before="120" w:line="440" w:lineRule="exact"/>
              <w:jc w:val="center"/>
              <w:rPr>
                <w:rFonts w:ascii="仿宋" w:eastAsia="仿宋" w:hAnsi="仿宋" w:cs="宋体"/>
                <w:b/>
                <w:sz w:val="24"/>
                <w:szCs w:val="24"/>
              </w:rPr>
            </w:pPr>
            <w:r w:rsidRPr="00082EBA">
              <w:rPr>
                <w:rFonts w:ascii="仿宋" w:eastAsia="仿宋" w:hAnsi="仿宋" w:cs="宋体" w:hint="eastAsia"/>
                <w:b/>
                <w:sz w:val="24"/>
                <w:szCs w:val="24"/>
              </w:rPr>
              <w:t>质保期</w:t>
            </w:r>
          </w:p>
        </w:tc>
      </w:tr>
      <w:tr w:rsidR="00D0728E" w:rsidRPr="00082EBA" w:rsidTr="00D0728E">
        <w:trPr>
          <w:trHeight w:val="637"/>
        </w:trPr>
        <w:tc>
          <w:tcPr>
            <w:tcW w:w="675"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r>
      <w:tr w:rsidR="00D0728E" w:rsidRPr="00082EBA" w:rsidTr="00D0728E">
        <w:trPr>
          <w:trHeight w:val="637"/>
        </w:trPr>
        <w:tc>
          <w:tcPr>
            <w:tcW w:w="675"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0728E" w:rsidRPr="00082EBA" w:rsidRDefault="00D0728E" w:rsidP="00334338">
            <w:pPr>
              <w:spacing w:before="120" w:line="440" w:lineRule="exact"/>
              <w:jc w:val="center"/>
              <w:rPr>
                <w:rFonts w:ascii="仿宋" w:eastAsia="仿宋" w:hAnsi="仿宋" w:cs="宋体"/>
                <w:b/>
                <w:sz w:val="24"/>
                <w:szCs w:val="24"/>
              </w:rPr>
            </w:pPr>
          </w:p>
        </w:tc>
      </w:tr>
      <w:tr w:rsidR="0086041C" w:rsidRPr="00082EBA" w:rsidTr="00D0728E">
        <w:trPr>
          <w:trHeight w:val="637"/>
        </w:trPr>
        <w:tc>
          <w:tcPr>
            <w:tcW w:w="675" w:type="dxa"/>
            <w:tcBorders>
              <w:top w:val="single" w:sz="4" w:space="0" w:color="auto"/>
              <w:left w:val="single" w:sz="4" w:space="0" w:color="auto"/>
              <w:bottom w:val="single" w:sz="4" w:space="0" w:color="auto"/>
              <w:right w:val="single" w:sz="4" w:space="0" w:color="auto"/>
            </w:tcBorders>
            <w:vAlign w:val="center"/>
          </w:tcPr>
          <w:p w:rsidR="0086041C" w:rsidRPr="00082EBA" w:rsidRDefault="0086041C" w:rsidP="00334338">
            <w:pPr>
              <w:spacing w:before="120" w:line="440" w:lineRule="exact"/>
              <w:jc w:val="center"/>
              <w:rPr>
                <w:rFonts w:ascii="仿宋" w:eastAsia="仿宋" w:hAnsi="仿宋" w:cs="宋体"/>
                <w:b/>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86041C" w:rsidRPr="00082EBA" w:rsidRDefault="0086041C" w:rsidP="00334338">
            <w:pPr>
              <w:spacing w:before="120" w:line="440" w:lineRule="exact"/>
              <w:jc w:val="center"/>
              <w:rPr>
                <w:rFonts w:ascii="仿宋" w:eastAsia="仿宋" w:hAnsi="仿宋" w:cs="宋体"/>
                <w:b/>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86041C" w:rsidRPr="00082EBA" w:rsidRDefault="0086041C" w:rsidP="00334338">
            <w:pPr>
              <w:spacing w:before="120" w:line="440" w:lineRule="exact"/>
              <w:jc w:val="center"/>
              <w:rPr>
                <w:rFonts w:ascii="仿宋" w:eastAsia="仿宋" w:hAnsi="仿宋" w:cs="宋体"/>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6041C" w:rsidRPr="00082EBA" w:rsidRDefault="0086041C" w:rsidP="00334338">
            <w:pPr>
              <w:spacing w:before="120" w:line="440" w:lineRule="exact"/>
              <w:jc w:val="center"/>
              <w:rPr>
                <w:rFonts w:ascii="仿宋" w:eastAsia="仿宋" w:hAnsi="仿宋" w:cs="宋体"/>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041C" w:rsidRPr="00082EBA" w:rsidRDefault="0086041C" w:rsidP="00334338">
            <w:pPr>
              <w:spacing w:before="120" w:line="440" w:lineRule="exact"/>
              <w:jc w:val="center"/>
              <w:rPr>
                <w:rFonts w:ascii="仿宋" w:eastAsia="仿宋" w:hAnsi="仿宋" w:cs="宋体"/>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6041C" w:rsidRPr="00082EBA" w:rsidRDefault="0086041C" w:rsidP="00334338">
            <w:pPr>
              <w:spacing w:before="120" w:line="440" w:lineRule="exact"/>
              <w:jc w:val="center"/>
              <w:rPr>
                <w:rFonts w:ascii="仿宋" w:eastAsia="仿宋" w:hAnsi="仿宋" w:cs="宋体"/>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041C" w:rsidRPr="00082EBA" w:rsidRDefault="0086041C" w:rsidP="00334338">
            <w:pPr>
              <w:spacing w:before="120" w:line="440" w:lineRule="exact"/>
              <w:jc w:val="center"/>
              <w:rPr>
                <w:rFonts w:ascii="仿宋" w:eastAsia="仿宋" w:hAnsi="仿宋" w:cs="宋体"/>
                <w:b/>
                <w:sz w:val="24"/>
                <w:szCs w:val="24"/>
              </w:rPr>
            </w:pPr>
          </w:p>
        </w:tc>
      </w:tr>
    </w:tbl>
    <w:p w:rsidR="00191513" w:rsidRPr="00082EBA" w:rsidRDefault="00191513" w:rsidP="00C43112">
      <w:pPr>
        <w:spacing w:before="120" w:line="400" w:lineRule="exact"/>
        <w:ind w:firstLineChars="200" w:firstLine="480"/>
        <w:rPr>
          <w:rFonts w:ascii="仿宋" w:eastAsia="仿宋" w:hAnsi="仿宋" w:cs="宋体"/>
          <w:sz w:val="24"/>
          <w:lang w:val="zh-CN"/>
        </w:rPr>
      </w:pPr>
      <w:r w:rsidRPr="00082EBA">
        <w:rPr>
          <w:rFonts w:ascii="仿宋" w:eastAsia="仿宋" w:hAnsi="仿宋" w:cs="宋体" w:hint="eastAsia"/>
          <w:sz w:val="24"/>
          <w:lang w:val="zh-CN"/>
        </w:rPr>
        <w:t>注：</w:t>
      </w:r>
    </w:p>
    <w:p w:rsidR="00191513" w:rsidRPr="00082EBA" w:rsidRDefault="00191513" w:rsidP="00C43112">
      <w:pPr>
        <w:spacing w:before="120" w:line="400" w:lineRule="exact"/>
        <w:ind w:firstLineChars="200" w:firstLine="480"/>
        <w:rPr>
          <w:rFonts w:ascii="仿宋" w:eastAsia="仿宋" w:hAnsi="仿宋" w:cs="宋体"/>
          <w:sz w:val="24"/>
        </w:rPr>
      </w:pPr>
      <w:r w:rsidRPr="00082EBA">
        <w:rPr>
          <w:rFonts w:ascii="仿宋" w:eastAsia="仿宋" w:hAnsi="仿宋" w:cs="宋体" w:hint="eastAsia"/>
          <w:sz w:val="24"/>
        </w:rPr>
        <w:t>1.投标报价以人民币为结算币种。</w:t>
      </w:r>
    </w:p>
    <w:p w:rsidR="00191513" w:rsidRPr="00082EBA" w:rsidRDefault="00191513" w:rsidP="00D0728E">
      <w:pPr>
        <w:autoSpaceDE w:val="0"/>
        <w:autoSpaceDN w:val="0"/>
        <w:adjustRightInd w:val="0"/>
        <w:spacing w:line="400" w:lineRule="exact"/>
        <w:ind w:firstLineChars="200" w:firstLine="480"/>
        <w:rPr>
          <w:rFonts w:ascii="仿宋" w:eastAsia="仿宋" w:hAnsi="仿宋" w:cs="宋体"/>
          <w:sz w:val="24"/>
        </w:rPr>
      </w:pPr>
      <w:r w:rsidRPr="00082EBA">
        <w:rPr>
          <w:rFonts w:ascii="仿宋" w:eastAsia="仿宋" w:hAnsi="仿宋" w:cs="宋体" w:hint="eastAsia"/>
          <w:sz w:val="24"/>
        </w:rPr>
        <w:t>2.“报价</w:t>
      </w:r>
      <w:r w:rsidR="00C43112" w:rsidRPr="00082EBA">
        <w:rPr>
          <w:rFonts w:ascii="仿宋" w:eastAsia="仿宋" w:hAnsi="仿宋" w:cs="宋体" w:hint="eastAsia"/>
          <w:sz w:val="24"/>
        </w:rPr>
        <w:t>明细</w:t>
      </w:r>
      <w:r w:rsidRPr="00082EBA">
        <w:rPr>
          <w:rFonts w:ascii="仿宋" w:eastAsia="仿宋" w:hAnsi="仿宋" w:cs="宋体" w:hint="eastAsia"/>
          <w:sz w:val="24"/>
        </w:rPr>
        <w:t>表”为多页的，每页均需由投标人授权代表签字并加盖投标人公章</w:t>
      </w:r>
      <w:r w:rsidR="007C427E" w:rsidRPr="00082EBA">
        <w:rPr>
          <w:rFonts w:ascii="仿宋" w:eastAsia="仿宋" w:hAnsi="仿宋" w:cs="宋体" w:hint="eastAsia"/>
          <w:sz w:val="24"/>
        </w:rPr>
        <w:t>，</w:t>
      </w:r>
      <w:r w:rsidR="00D0728E" w:rsidRPr="00082EBA">
        <w:rPr>
          <w:rFonts w:ascii="仿宋" w:eastAsia="仿宋" w:hAnsi="仿宋" w:cs="宋体" w:hint="eastAsia"/>
          <w:sz w:val="24"/>
        </w:rPr>
        <w:t>漏报的</w:t>
      </w:r>
      <w:r w:rsidR="00014679">
        <w:rPr>
          <w:rFonts w:ascii="仿宋" w:eastAsia="仿宋" w:hAnsi="仿宋" w:cs="宋体" w:hint="eastAsia"/>
          <w:sz w:val="24"/>
        </w:rPr>
        <w:t>内容</w:t>
      </w:r>
      <w:r w:rsidR="00D0728E" w:rsidRPr="00082EBA">
        <w:rPr>
          <w:rFonts w:ascii="仿宋" w:eastAsia="仿宋" w:hAnsi="仿宋" w:cs="宋体" w:hint="eastAsia"/>
          <w:sz w:val="24"/>
        </w:rPr>
        <w:t>视同已包含在投标总价内。</w:t>
      </w:r>
    </w:p>
    <w:p w:rsidR="00BD14AD" w:rsidRPr="0086041C" w:rsidRDefault="00BD14AD" w:rsidP="00BD14AD">
      <w:pPr>
        <w:spacing w:before="120" w:line="400" w:lineRule="exact"/>
        <w:ind w:firstLineChars="200" w:firstLine="482"/>
        <w:rPr>
          <w:rFonts w:ascii="仿宋" w:eastAsia="仿宋" w:hAnsi="仿宋" w:cs="宋体"/>
          <w:b/>
          <w:bCs/>
          <w:sz w:val="24"/>
        </w:rPr>
      </w:pPr>
      <w:r w:rsidRPr="0086041C">
        <w:rPr>
          <w:rFonts w:ascii="仿宋" w:eastAsia="仿宋" w:hAnsi="仿宋" w:cs="宋体"/>
          <w:b/>
          <w:bCs/>
          <w:sz w:val="24"/>
        </w:rPr>
        <w:t>3</w:t>
      </w:r>
      <w:r w:rsidR="00E5082A">
        <w:rPr>
          <w:rFonts w:ascii="仿宋" w:eastAsia="仿宋" w:hAnsi="仿宋" w:cs="宋体" w:hint="eastAsia"/>
          <w:b/>
          <w:bCs/>
          <w:sz w:val="24"/>
        </w:rPr>
        <w:t>.</w:t>
      </w:r>
      <w:r w:rsidRPr="0086041C">
        <w:rPr>
          <w:rFonts w:ascii="仿宋" w:eastAsia="仿宋" w:hAnsi="仿宋" w:cs="宋体" w:hint="eastAsia"/>
          <w:b/>
          <w:bCs/>
          <w:sz w:val="24"/>
        </w:rPr>
        <w:t>不提供详细投标分项报价</w:t>
      </w:r>
      <w:r w:rsidR="0086041C" w:rsidRPr="0086041C">
        <w:rPr>
          <w:rFonts w:ascii="仿宋" w:eastAsia="仿宋" w:hAnsi="仿宋" w:cs="宋体" w:hint="eastAsia"/>
          <w:b/>
          <w:bCs/>
          <w:sz w:val="24"/>
        </w:rPr>
        <w:t>明细</w:t>
      </w:r>
      <w:r w:rsidRPr="0086041C">
        <w:rPr>
          <w:rFonts w:ascii="仿宋" w:eastAsia="仿宋" w:hAnsi="仿宋" w:cs="宋体" w:hint="eastAsia"/>
          <w:b/>
          <w:bCs/>
          <w:sz w:val="24"/>
        </w:rPr>
        <w:t>表将视为没有实质性响应采购文件。</w:t>
      </w:r>
    </w:p>
    <w:p w:rsidR="00191513" w:rsidRPr="0086041C" w:rsidRDefault="00BD14AD" w:rsidP="00BD14AD">
      <w:pPr>
        <w:spacing w:before="120" w:line="400" w:lineRule="exact"/>
        <w:ind w:firstLineChars="200" w:firstLine="482"/>
        <w:rPr>
          <w:rFonts w:ascii="仿宋" w:eastAsia="仿宋" w:hAnsi="仿宋" w:cs="宋体"/>
          <w:b/>
          <w:bCs/>
          <w:sz w:val="24"/>
        </w:rPr>
      </w:pPr>
      <w:r w:rsidRPr="0086041C">
        <w:rPr>
          <w:rFonts w:ascii="仿宋" w:eastAsia="仿宋" w:hAnsi="仿宋" w:cs="宋体"/>
          <w:b/>
          <w:bCs/>
          <w:sz w:val="24"/>
        </w:rPr>
        <w:t>4</w:t>
      </w:r>
      <w:r w:rsidR="00E5082A">
        <w:rPr>
          <w:rFonts w:ascii="仿宋" w:eastAsia="仿宋" w:hAnsi="仿宋" w:cs="宋体" w:hint="eastAsia"/>
          <w:b/>
          <w:bCs/>
          <w:sz w:val="24"/>
        </w:rPr>
        <w:t>.</w:t>
      </w:r>
      <w:r w:rsidRPr="0086041C">
        <w:rPr>
          <w:rFonts w:ascii="仿宋" w:eastAsia="仿宋" w:hAnsi="仿宋" w:cs="宋体" w:hint="eastAsia"/>
          <w:b/>
          <w:bCs/>
          <w:sz w:val="24"/>
        </w:rPr>
        <w:t>可</w:t>
      </w:r>
      <w:r w:rsidR="0086041C">
        <w:rPr>
          <w:rFonts w:ascii="仿宋" w:eastAsia="仿宋" w:hAnsi="仿宋" w:cs="宋体" w:hint="eastAsia"/>
          <w:b/>
          <w:bCs/>
          <w:sz w:val="24"/>
        </w:rPr>
        <w:t>根据实际情况</w:t>
      </w:r>
      <w:r w:rsidRPr="0086041C">
        <w:rPr>
          <w:rFonts w:ascii="仿宋" w:eastAsia="仿宋" w:hAnsi="仿宋" w:cs="宋体" w:hint="eastAsia"/>
          <w:b/>
          <w:bCs/>
          <w:sz w:val="24"/>
        </w:rPr>
        <w:t>自行增减费用项。</w:t>
      </w:r>
    </w:p>
    <w:p w:rsidR="00191513" w:rsidRDefault="00BD14AD" w:rsidP="00C43112">
      <w:pPr>
        <w:spacing w:before="120" w:line="400" w:lineRule="exact"/>
        <w:ind w:firstLineChars="200" w:firstLine="480"/>
        <w:rPr>
          <w:rFonts w:ascii="仿宋" w:eastAsia="仿宋" w:hAnsi="仿宋" w:cs="宋体"/>
          <w:sz w:val="24"/>
        </w:rPr>
      </w:pPr>
      <w:r>
        <w:rPr>
          <w:rFonts w:ascii="仿宋" w:eastAsia="仿宋" w:hAnsi="仿宋" w:cs="宋体"/>
          <w:sz w:val="24"/>
        </w:rPr>
        <w:t>5</w:t>
      </w:r>
      <w:r w:rsidR="00191513" w:rsidRPr="00082EBA">
        <w:rPr>
          <w:rFonts w:ascii="仿宋" w:eastAsia="仿宋" w:hAnsi="仿宋" w:cs="宋体" w:hint="eastAsia"/>
          <w:sz w:val="24"/>
        </w:rPr>
        <w:t>.投标报价应包括所需缴纳的所有税费、项目实施所需的一切费用。</w:t>
      </w:r>
    </w:p>
    <w:p w:rsidR="00BD14AD" w:rsidRDefault="00BD14AD" w:rsidP="00C43112">
      <w:pPr>
        <w:spacing w:before="120" w:line="400" w:lineRule="exact"/>
        <w:ind w:firstLineChars="200" w:firstLine="480"/>
        <w:rPr>
          <w:rFonts w:ascii="仿宋" w:eastAsia="仿宋" w:hAnsi="仿宋" w:cs="宋体"/>
          <w:sz w:val="24"/>
        </w:rPr>
      </w:pPr>
    </w:p>
    <w:p w:rsidR="00BD14AD" w:rsidRPr="00082EBA" w:rsidRDefault="00BD14AD" w:rsidP="00C43112">
      <w:pPr>
        <w:spacing w:before="120" w:line="400" w:lineRule="exact"/>
        <w:ind w:firstLineChars="200" w:firstLine="420"/>
        <w:rPr>
          <w:rFonts w:ascii="仿宋" w:eastAsia="仿宋" w:hAnsi="仿宋" w:cs="宋体"/>
          <w:kern w:val="0"/>
        </w:rPr>
      </w:pPr>
    </w:p>
    <w:p w:rsidR="00191513" w:rsidRPr="00082EBA" w:rsidRDefault="00191513" w:rsidP="00C43112">
      <w:pPr>
        <w:pStyle w:val="ParaCharCharCharCharCharCharCharCharChar1CharCharCharChar"/>
        <w:snapToGrid w:val="0"/>
        <w:spacing w:before="96" w:after="96" w:line="400" w:lineRule="exact"/>
        <w:ind w:firstLineChars="1400" w:firstLine="3360"/>
        <w:rPr>
          <w:rFonts w:ascii="仿宋" w:eastAsia="仿宋" w:hAnsi="仿宋" w:cs="宋体"/>
          <w:szCs w:val="24"/>
        </w:rPr>
      </w:pPr>
      <w:r w:rsidRPr="00082EBA">
        <w:rPr>
          <w:rFonts w:ascii="仿宋" w:eastAsia="仿宋" w:hAnsi="仿宋" w:cs="宋体" w:hint="eastAsia"/>
          <w:szCs w:val="24"/>
        </w:rPr>
        <w:t>投标人全称（公章）：</w:t>
      </w:r>
      <w:r w:rsidRPr="00082EBA">
        <w:rPr>
          <w:rFonts w:ascii="仿宋" w:eastAsia="仿宋" w:hAnsi="仿宋" w:cs="宋体" w:hint="eastAsia"/>
          <w:szCs w:val="24"/>
          <w:u w:val="single"/>
        </w:rPr>
        <w:t xml:space="preserve">                      </w:t>
      </w:r>
    </w:p>
    <w:p w:rsidR="00191513" w:rsidRPr="00082EBA" w:rsidRDefault="00191513" w:rsidP="00C43112">
      <w:pPr>
        <w:snapToGrid w:val="0"/>
        <w:spacing w:before="120" w:line="400" w:lineRule="exact"/>
        <w:ind w:right="600" w:firstLineChars="1400" w:firstLine="3360"/>
        <w:rPr>
          <w:rFonts w:ascii="仿宋" w:eastAsia="仿宋" w:hAnsi="仿宋" w:cs="宋体"/>
          <w:sz w:val="24"/>
          <w:szCs w:val="24"/>
        </w:rPr>
      </w:pPr>
      <w:r w:rsidRPr="00082EBA">
        <w:rPr>
          <w:rFonts w:ascii="仿宋" w:eastAsia="仿宋" w:hAnsi="仿宋" w:cs="宋体" w:hint="eastAsia"/>
          <w:sz w:val="24"/>
          <w:szCs w:val="24"/>
        </w:rPr>
        <w:t>法定代表人或授权代表（签字或盖章）：</w:t>
      </w:r>
      <w:r w:rsidRPr="00082EBA">
        <w:rPr>
          <w:rFonts w:ascii="仿宋" w:eastAsia="仿宋" w:hAnsi="仿宋" w:cs="宋体" w:hint="eastAsia"/>
          <w:sz w:val="24"/>
          <w:szCs w:val="24"/>
          <w:u w:val="single"/>
        </w:rPr>
        <w:t xml:space="preserve">               </w:t>
      </w:r>
    </w:p>
    <w:p w:rsidR="00191513" w:rsidRDefault="00191513" w:rsidP="00C43112">
      <w:pPr>
        <w:snapToGrid w:val="0"/>
        <w:spacing w:before="120" w:line="400" w:lineRule="exact"/>
        <w:ind w:right="600" w:firstLineChars="1400" w:firstLine="3360"/>
        <w:rPr>
          <w:rFonts w:ascii="仿宋" w:eastAsia="仿宋" w:hAnsi="仿宋" w:cs="宋体"/>
          <w:sz w:val="24"/>
          <w:szCs w:val="24"/>
          <w:u w:val="single"/>
        </w:rPr>
      </w:pPr>
      <w:r w:rsidRPr="00082EBA">
        <w:rPr>
          <w:rFonts w:ascii="仿宋" w:eastAsia="仿宋" w:hAnsi="仿宋" w:cs="宋体" w:hint="eastAsia"/>
          <w:sz w:val="24"/>
          <w:szCs w:val="24"/>
        </w:rPr>
        <w:t>投标日期：</w:t>
      </w:r>
      <w:r w:rsidRPr="00082EBA">
        <w:rPr>
          <w:rFonts w:ascii="仿宋" w:eastAsia="仿宋" w:hAnsi="仿宋" w:cs="宋体" w:hint="eastAsia"/>
          <w:sz w:val="24"/>
          <w:szCs w:val="24"/>
          <w:u w:val="single"/>
        </w:rPr>
        <w:t xml:space="preserve">       年    月    日</w:t>
      </w:r>
    </w:p>
    <w:p w:rsidR="00D0728E" w:rsidRDefault="00D0728E" w:rsidP="00CA787D">
      <w:pPr>
        <w:adjustRightInd w:val="0"/>
        <w:snapToGrid w:val="0"/>
        <w:spacing w:line="560" w:lineRule="exact"/>
        <w:jc w:val="center"/>
        <w:rPr>
          <w:rFonts w:ascii="仿宋" w:eastAsia="仿宋" w:hAnsi="仿宋"/>
          <w:b/>
          <w:color w:val="000000"/>
          <w:sz w:val="30"/>
          <w:szCs w:val="30"/>
        </w:rPr>
      </w:pPr>
    </w:p>
    <w:p w:rsidR="00D0728E" w:rsidRDefault="00D0728E" w:rsidP="00CA787D">
      <w:pPr>
        <w:adjustRightInd w:val="0"/>
        <w:snapToGrid w:val="0"/>
        <w:spacing w:line="560" w:lineRule="exact"/>
        <w:jc w:val="center"/>
        <w:rPr>
          <w:rFonts w:ascii="仿宋" w:eastAsia="仿宋" w:hAnsi="仿宋"/>
          <w:b/>
          <w:color w:val="000000"/>
          <w:sz w:val="30"/>
          <w:szCs w:val="30"/>
        </w:rPr>
      </w:pPr>
    </w:p>
    <w:p w:rsidR="00D0728E" w:rsidRDefault="00D0728E" w:rsidP="00CA787D">
      <w:pPr>
        <w:adjustRightInd w:val="0"/>
        <w:snapToGrid w:val="0"/>
        <w:spacing w:line="560" w:lineRule="exact"/>
        <w:jc w:val="center"/>
        <w:rPr>
          <w:rFonts w:ascii="仿宋" w:eastAsia="仿宋" w:hAnsi="仿宋"/>
          <w:b/>
          <w:color w:val="000000"/>
          <w:sz w:val="30"/>
          <w:szCs w:val="30"/>
        </w:rPr>
      </w:pPr>
    </w:p>
    <w:p w:rsidR="00D0728E" w:rsidRDefault="00D0728E" w:rsidP="00CA787D">
      <w:pPr>
        <w:adjustRightInd w:val="0"/>
        <w:snapToGrid w:val="0"/>
        <w:spacing w:line="560" w:lineRule="exact"/>
        <w:jc w:val="center"/>
        <w:rPr>
          <w:rFonts w:ascii="仿宋" w:eastAsia="仿宋" w:hAnsi="仿宋"/>
          <w:b/>
          <w:color w:val="000000"/>
          <w:sz w:val="30"/>
          <w:szCs w:val="30"/>
        </w:rPr>
      </w:pPr>
    </w:p>
    <w:p w:rsidR="00D0728E" w:rsidRDefault="00D0728E" w:rsidP="00CA787D">
      <w:pPr>
        <w:adjustRightInd w:val="0"/>
        <w:snapToGrid w:val="0"/>
        <w:spacing w:line="560" w:lineRule="exact"/>
        <w:jc w:val="center"/>
        <w:rPr>
          <w:rFonts w:ascii="仿宋" w:eastAsia="仿宋" w:hAnsi="仿宋"/>
          <w:b/>
          <w:color w:val="000000"/>
          <w:sz w:val="30"/>
          <w:szCs w:val="30"/>
        </w:rPr>
      </w:pPr>
    </w:p>
    <w:p w:rsidR="00D0728E" w:rsidRDefault="00D0728E" w:rsidP="00CA787D">
      <w:pPr>
        <w:adjustRightInd w:val="0"/>
        <w:snapToGrid w:val="0"/>
        <w:spacing w:line="560" w:lineRule="exact"/>
        <w:jc w:val="center"/>
        <w:rPr>
          <w:rFonts w:ascii="仿宋" w:eastAsia="仿宋" w:hAnsi="仿宋"/>
          <w:b/>
          <w:color w:val="000000"/>
          <w:sz w:val="30"/>
          <w:szCs w:val="30"/>
        </w:rPr>
      </w:pPr>
    </w:p>
    <w:p w:rsidR="00101D94" w:rsidRPr="002C50C4" w:rsidRDefault="00AF2535" w:rsidP="00CA787D">
      <w:pPr>
        <w:adjustRightInd w:val="0"/>
        <w:snapToGrid w:val="0"/>
        <w:spacing w:line="560" w:lineRule="exact"/>
        <w:jc w:val="center"/>
        <w:rPr>
          <w:rFonts w:ascii="仿宋" w:eastAsia="仿宋" w:hAnsi="仿宋"/>
          <w:b/>
          <w:color w:val="000000"/>
          <w:sz w:val="32"/>
        </w:rPr>
      </w:pPr>
      <w:r w:rsidRPr="002C50C4">
        <w:rPr>
          <w:rFonts w:ascii="仿宋" w:eastAsia="仿宋" w:hAnsi="仿宋" w:hint="eastAsia"/>
          <w:b/>
          <w:color w:val="000000"/>
          <w:sz w:val="30"/>
          <w:szCs w:val="30"/>
        </w:rPr>
        <w:lastRenderedPageBreak/>
        <w:t>外层包装封面</w:t>
      </w:r>
      <w:r w:rsidRPr="002C50C4">
        <w:rPr>
          <w:rFonts w:ascii="仿宋" w:eastAsia="仿宋" w:hAnsi="仿宋" w:hint="eastAsia"/>
          <w:b/>
          <w:color w:val="000000"/>
          <w:sz w:val="32"/>
        </w:rPr>
        <w:t>（格式供参考）</w:t>
      </w:r>
    </w:p>
    <w:p w:rsidR="00101D94" w:rsidRPr="002C50C4" w:rsidRDefault="00AF2535">
      <w:pPr>
        <w:spacing w:before="156" w:line="360" w:lineRule="auto"/>
        <w:jc w:val="center"/>
        <w:rPr>
          <w:rFonts w:ascii="仿宋" w:eastAsia="仿宋" w:hAnsi="仿宋"/>
          <w:b/>
          <w:color w:val="000000"/>
          <w:sz w:val="52"/>
          <w:szCs w:val="52"/>
        </w:rPr>
      </w:pPr>
      <w:r w:rsidRPr="002C50C4">
        <w:rPr>
          <w:rFonts w:ascii="仿宋" w:eastAsia="仿宋" w:hAnsi="仿宋" w:hint="eastAsia"/>
          <w:b/>
          <w:color w:val="000000"/>
          <w:sz w:val="52"/>
          <w:szCs w:val="52"/>
        </w:rPr>
        <w:t>资格文件</w:t>
      </w:r>
    </w:p>
    <w:p w:rsidR="00101D94" w:rsidRPr="002C50C4" w:rsidRDefault="00E77F7B">
      <w:pPr>
        <w:spacing w:before="156" w:line="360" w:lineRule="auto"/>
        <w:jc w:val="center"/>
        <w:rPr>
          <w:rFonts w:ascii="仿宋" w:eastAsia="仿宋" w:hAnsi="仿宋"/>
          <w:b/>
          <w:color w:val="000000"/>
          <w:sz w:val="30"/>
          <w:szCs w:val="30"/>
        </w:rPr>
      </w:pPr>
      <w:r w:rsidRPr="002C50C4">
        <w:rPr>
          <w:rFonts w:ascii="仿宋" w:eastAsia="仿宋" w:hAnsi="仿宋" w:hint="eastAsia"/>
          <w:b/>
          <w:color w:val="000000"/>
          <w:sz w:val="30"/>
          <w:szCs w:val="30"/>
        </w:rPr>
        <w:t xml:space="preserve"> </w:t>
      </w:r>
      <w:r w:rsidR="00AF2535" w:rsidRPr="002C50C4">
        <w:rPr>
          <w:rFonts w:ascii="仿宋" w:eastAsia="仿宋" w:hAnsi="仿宋" w:hint="eastAsia"/>
          <w:b/>
          <w:color w:val="000000"/>
          <w:sz w:val="30"/>
          <w:szCs w:val="30"/>
        </w:rPr>
        <w:t>(开标前不得启封)</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项目名称：</w:t>
      </w:r>
      <w:r w:rsidRPr="002C50C4">
        <w:rPr>
          <w:rFonts w:ascii="仿宋" w:eastAsia="仿宋" w:hAnsi="仿宋" w:hint="eastAsia"/>
          <w:b/>
          <w:color w:val="000000"/>
          <w:sz w:val="30"/>
          <w:szCs w:val="30"/>
          <w:u w:val="single"/>
        </w:rPr>
        <w:t xml:space="preserve">                         </w:t>
      </w:r>
      <w:r w:rsidR="00396D6D">
        <w:rPr>
          <w:rFonts w:ascii="仿宋" w:eastAsia="仿宋" w:hAnsi="仿宋"/>
          <w:b/>
          <w:color w:val="000000"/>
          <w:sz w:val="30"/>
          <w:szCs w:val="30"/>
          <w:u w:val="single"/>
        </w:rPr>
        <w:t xml:space="preserve"> </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项目编号：</w:t>
      </w:r>
      <w:r w:rsidRPr="002C50C4">
        <w:rPr>
          <w:rFonts w:ascii="仿宋" w:eastAsia="仿宋" w:hAnsi="仿宋" w:hint="eastAsia"/>
          <w:b/>
          <w:color w:val="000000"/>
          <w:sz w:val="30"/>
          <w:szCs w:val="30"/>
          <w:u w:val="single"/>
        </w:rPr>
        <w:t xml:space="preserve">                    </w:t>
      </w:r>
      <w:r w:rsidR="00396D6D">
        <w:rPr>
          <w:rFonts w:ascii="仿宋" w:eastAsia="仿宋" w:hAnsi="仿宋"/>
          <w:b/>
          <w:color w:val="000000"/>
          <w:sz w:val="30"/>
          <w:szCs w:val="30"/>
          <w:u w:val="single"/>
        </w:rPr>
        <w:t xml:space="preserve"> </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投标人名称（盖章）：</w:t>
      </w:r>
      <w:r w:rsidRPr="002C50C4">
        <w:rPr>
          <w:rFonts w:ascii="仿宋" w:eastAsia="仿宋" w:hAnsi="仿宋" w:hint="eastAsia"/>
          <w:b/>
          <w:color w:val="000000"/>
          <w:sz w:val="30"/>
          <w:szCs w:val="30"/>
          <w:u w:val="single"/>
        </w:rPr>
        <w:t xml:space="preserve">                           </w:t>
      </w:r>
    </w:p>
    <w:p w:rsidR="00101D94" w:rsidRDefault="00101D94">
      <w:pPr>
        <w:spacing w:before="156" w:line="360" w:lineRule="auto"/>
        <w:jc w:val="center"/>
        <w:rPr>
          <w:rFonts w:ascii="仿宋" w:eastAsia="仿宋" w:hAnsi="仿宋"/>
          <w:b/>
          <w:color w:val="000000"/>
          <w:sz w:val="52"/>
          <w:szCs w:val="52"/>
        </w:rPr>
      </w:pPr>
    </w:p>
    <w:p w:rsidR="00101D94" w:rsidRPr="002C50C4" w:rsidRDefault="00101D94">
      <w:pPr>
        <w:spacing w:before="156" w:line="360" w:lineRule="auto"/>
        <w:jc w:val="center"/>
        <w:rPr>
          <w:rFonts w:ascii="仿宋" w:eastAsia="仿宋" w:hAnsi="仿宋"/>
          <w:b/>
          <w:color w:val="000000"/>
          <w:sz w:val="52"/>
          <w:szCs w:val="52"/>
        </w:rPr>
      </w:pPr>
    </w:p>
    <w:p w:rsidR="00101D94" w:rsidRPr="002C50C4" w:rsidRDefault="00AF2535">
      <w:pPr>
        <w:spacing w:before="156" w:line="360" w:lineRule="auto"/>
        <w:jc w:val="center"/>
        <w:rPr>
          <w:rFonts w:ascii="仿宋" w:eastAsia="仿宋" w:hAnsi="仿宋"/>
          <w:b/>
          <w:color w:val="000000"/>
          <w:sz w:val="52"/>
          <w:szCs w:val="52"/>
        </w:rPr>
      </w:pPr>
      <w:r w:rsidRPr="002C50C4">
        <w:rPr>
          <w:rFonts w:ascii="仿宋" w:eastAsia="仿宋" w:hAnsi="仿宋" w:hint="eastAsia"/>
          <w:b/>
          <w:color w:val="000000"/>
          <w:sz w:val="52"/>
          <w:szCs w:val="52"/>
        </w:rPr>
        <w:t>商务及技术文件</w:t>
      </w:r>
    </w:p>
    <w:p w:rsidR="00101D94" w:rsidRPr="002C50C4" w:rsidRDefault="00E77F7B">
      <w:pPr>
        <w:spacing w:before="156" w:line="360" w:lineRule="auto"/>
        <w:jc w:val="center"/>
        <w:rPr>
          <w:rFonts w:ascii="仿宋" w:eastAsia="仿宋" w:hAnsi="仿宋"/>
          <w:b/>
          <w:color w:val="000000"/>
          <w:sz w:val="30"/>
          <w:szCs w:val="30"/>
        </w:rPr>
      </w:pPr>
      <w:r w:rsidRPr="002C50C4">
        <w:rPr>
          <w:rFonts w:ascii="仿宋" w:eastAsia="仿宋" w:hAnsi="仿宋" w:hint="eastAsia"/>
          <w:b/>
          <w:color w:val="000000"/>
          <w:sz w:val="30"/>
          <w:szCs w:val="30"/>
        </w:rPr>
        <w:t xml:space="preserve"> </w:t>
      </w:r>
      <w:r w:rsidR="00AF2535" w:rsidRPr="002C50C4">
        <w:rPr>
          <w:rFonts w:ascii="仿宋" w:eastAsia="仿宋" w:hAnsi="仿宋" w:hint="eastAsia"/>
          <w:b/>
          <w:color w:val="000000"/>
          <w:sz w:val="30"/>
          <w:szCs w:val="30"/>
        </w:rPr>
        <w:t>(开标前不得启封)</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项目名称：</w:t>
      </w:r>
      <w:r w:rsidRPr="002C50C4">
        <w:rPr>
          <w:rFonts w:ascii="仿宋" w:eastAsia="仿宋" w:hAnsi="仿宋" w:hint="eastAsia"/>
          <w:b/>
          <w:color w:val="000000"/>
          <w:sz w:val="30"/>
          <w:szCs w:val="30"/>
          <w:u w:val="single"/>
        </w:rPr>
        <w:t xml:space="preserve">                 </w:t>
      </w:r>
      <w:r w:rsidR="00396D6D">
        <w:rPr>
          <w:rFonts w:ascii="仿宋" w:eastAsia="仿宋" w:hAnsi="仿宋"/>
          <w:b/>
          <w:color w:val="000000"/>
          <w:sz w:val="30"/>
          <w:szCs w:val="30"/>
          <w:u w:val="single"/>
        </w:rPr>
        <w:t xml:space="preserve"> </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项目编号：</w:t>
      </w:r>
      <w:r w:rsidRPr="002C50C4">
        <w:rPr>
          <w:rFonts w:ascii="仿宋" w:eastAsia="仿宋" w:hAnsi="仿宋" w:hint="eastAsia"/>
          <w:b/>
          <w:color w:val="000000"/>
          <w:sz w:val="30"/>
          <w:szCs w:val="30"/>
          <w:u w:val="single"/>
        </w:rPr>
        <w:t xml:space="preserve">                             </w:t>
      </w:r>
      <w:r w:rsidR="00396D6D">
        <w:rPr>
          <w:rFonts w:ascii="仿宋" w:eastAsia="仿宋" w:hAnsi="仿宋"/>
          <w:b/>
          <w:color w:val="000000"/>
          <w:sz w:val="30"/>
          <w:szCs w:val="30"/>
          <w:u w:val="single"/>
        </w:rPr>
        <w:t xml:space="preserve"> </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投标人名称（盖章）：</w:t>
      </w:r>
      <w:r w:rsidRPr="002C50C4">
        <w:rPr>
          <w:rFonts w:ascii="仿宋" w:eastAsia="仿宋" w:hAnsi="仿宋" w:hint="eastAsia"/>
          <w:b/>
          <w:color w:val="000000"/>
          <w:sz w:val="30"/>
          <w:szCs w:val="30"/>
          <w:u w:val="single"/>
        </w:rPr>
        <w:t xml:space="preserve">                           </w:t>
      </w:r>
    </w:p>
    <w:p w:rsidR="00101D94" w:rsidRPr="002C50C4" w:rsidRDefault="00101D94">
      <w:pPr>
        <w:spacing w:before="156" w:line="360" w:lineRule="auto"/>
        <w:rPr>
          <w:rFonts w:ascii="仿宋" w:eastAsia="仿宋" w:hAnsi="仿宋"/>
          <w:b/>
          <w:color w:val="000000"/>
          <w:sz w:val="30"/>
          <w:szCs w:val="30"/>
        </w:rPr>
      </w:pPr>
    </w:p>
    <w:p w:rsidR="00101D94" w:rsidRPr="002C50C4" w:rsidRDefault="00101D94">
      <w:pPr>
        <w:spacing w:before="156" w:line="360" w:lineRule="auto"/>
        <w:rPr>
          <w:rFonts w:ascii="仿宋" w:eastAsia="仿宋" w:hAnsi="仿宋"/>
          <w:b/>
          <w:color w:val="000000"/>
          <w:sz w:val="30"/>
          <w:szCs w:val="30"/>
        </w:rPr>
      </w:pPr>
    </w:p>
    <w:p w:rsidR="00101D94" w:rsidRPr="002C50C4" w:rsidRDefault="00101D94">
      <w:pPr>
        <w:spacing w:before="156" w:line="360" w:lineRule="auto"/>
        <w:jc w:val="center"/>
        <w:rPr>
          <w:rFonts w:ascii="仿宋" w:eastAsia="仿宋" w:hAnsi="仿宋"/>
          <w:b/>
          <w:color w:val="000000"/>
          <w:sz w:val="52"/>
          <w:szCs w:val="52"/>
        </w:rPr>
      </w:pPr>
    </w:p>
    <w:p w:rsidR="00101D94" w:rsidRPr="002C50C4" w:rsidRDefault="00AF2535">
      <w:pPr>
        <w:spacing w:before="156" w:line="360" w:lineRule="auto"/>
        <w:jc w:val="center"/>
        <w:rPr>
          <w:rFonts w:ascii="仿宋" w:eastAsia="仿宋" w:hAnsi="仿宋"/>
          <w:b/>
          <w:color w:val="000000"/>
          <w:sz w:val="52"/>
          <w:szCs w:val="52"/>
        </w:rPr>
      </w:pPr>
      <w:r w:rsidRPr="002C50C4">
        <w:rPr>
          <w:rFonts w:ascii="仿宋" w:eastAsia="仿宋" w:hAnsi="仿宋" w:hint="eastAsia"/>
          <w:b/>
          <w:color w:val="000000"/>
          <w:sz w:val="52"/>
          <w:szCs w:val="52"/>
        </w:rPr>
        <w:lastRenderedPageBreak/>
        <w:t>报价文件</w:t>
      </w:r>
    </w:p>
    <w:p w:rsidR="00101D94" w:rsidRPr="002C50C4" w:rsidRDefault="00E77F7B">
      <w:pPr>
        <w:spacing w:before="156" w:line="360" w:lineRule="auto"/>
        <w:jc w:val="center"/>
        <w:rPr>
          <w:rFonts w:ascii="仿宋" w:eastAsia="仿宋" w:hAnsi="仿宋"/>
          <w:b/>
          <w:color w:val="000000"/>
          <w:sz w:val="30"/>
          <w:szCs w:val="30"/>
        </w:rPr>
      </w:pPr>
      <w:r w:rsidRPr="002C50C4">
        <w:rPr>
          <w:rFonts w:ascii="仿宋" w:eastAsia="仿宋" w:hAnsi="仿宋" w:hint="eastAsia"/>
          <w:b/>
          <w:color w:val="000000"/>
          <w:sz w:val="30"/>
          <w:szCs w:val="30"/>
        </w:rPr>
        <w:t xml:space="preserve"> </w:t>
      </w:r>
      <w:r w:rsidR="00AF2535" w:rsidRPr="002C50C4">
        <w:rPr>
          <w:rFonts w:ascii="仿宋" w:eastAsia="仿宋" w:hAnsi="仿宋" w:hint="eastAsia"/>
          <w:b/>
          <w:color w:val="000000"/>
          <w:sz w:val="30"/>
          <w:szCs w:val="30"/>
        </w:rPr>
        <w:t>(开标前不得启封)</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项目名称：</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项目编号：</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投标人名称（盖章）：</w:t>
      </w:r>
      <w:r w:rsidRPr="002C50C4">
        <w:rPr>
          <w:rFonts w:ascii="仿宋" w:eastAsia="仿宋" w:hAnsi="仿宋" w:hint="eastAsia"/>
          <w:b/>
          <w:color w:val="000000"/>
          <w:sz w:val="30"/>
          <w:szCs w:val="30"/>
          <w:u w:val="single"/>
        </w:rPr>
        <w:t xml:space="preserve">                           </w:t>
      </w:r>
    </w:p>
    <w:p w:rsidR="00101D94" w:rsidRPr="002C50C4" w:rsidRDefault="00101D94">
      <w:pPr>
        <w:spacing w:before="156" w:line="360" w:lineRule="auto"/>
        <w:jc w:val="center"/>
        <w:rPr>
          <w:rFonts w:ascii="仿宋" w:eastAsia="仿宋" w:hAnsi="仿宋"/>
          <w:b/>
          <w:color w:val="000000"/>
          <w:sz w:val="30"/>
          <w:szCs w:val="30"/>
        </w:rPr>
      </w:pPr>
    </w:p>
    <w:p w:rsidR="00101D94" w:rsidRPr="002C50C4" w:rsidRDefault="00101D94">
      <w:pPr>
        <w:spacing w:before="156" w:line="360" w:lineRule="auto"/>
        <w:jc w:val="center"/>
        <w:rPr>
          <w:rFonts w:ascii="仿宋" w:eastAsia="仿宋" w:hAnsi="仿宋"/>
          <w:b/>
          <w:color w:val="000000"/>
          <w:sz w:val="30"/>
          <w:szCs w:val="30"/>
        </w:rPr>
      </w:pPr>
    </w:p>
    <w:p w:rsidR="00101D94" w:rsidRPr="002C50C4" w:rsidRDefault="00101D94">
      <w:pPr>
        <w:spacing w:before="156" w:line="360" w:lineRule="auto"/>
        <w:jc w:val="center"/>
        <w:rPr>
          <w:rFonts w:ascii="仿宋" w:eastAsia="仿宋" w:hAnsi="仿宋"/>
          <w:b/>
          <w:color w:val="000000"/>
          <w:sz w:val="30"/>
          <w:szCs w:val="30"/>
        </w:rPr>
      </w:pPr>
    </w:p>
    <w:p w:rsidR="00101D94" w:rsidRPr="002C50C4" w:rsidRDefault="00101D94">
      <w:pPr>
        <w:spacing w:before="156" w:line="360" w:lineRule="auto"/>
        <w:jc w:val="center"/>
        <w:rPr>
          <w:rFonts w:ascii="仿宋" w:eastAsia="仿宋" w:hAnsi="仿宋"/>
          <w:b/>
          <w:color w:val="000000"/>
          <w:sz w:val="30"/>
          <w:szCs w:val="30"/>
        </w:rPr>
      </w:pPr>
    </w:p>
    <w:p w:rsidR="00101D94" w:rsidRPr="002C50C4" w:rsidRDefault="00101D94">
      <w:pPr>
        <w:spacing w:before="156" w:line="360" w:lineRule="auto"/>
        <w:jc w:val="center"/>
        <w:rPr>
          <w:rFonts w:ascii="仿宋" w:eastAsia="仿宋" w:hAnsi="仿宋"/>
          <w:b/>
          <w:color w:val="000000"/>
          <w:sz w:val="30"/>
          <w:szCs w:val="30"/>
        </w:rPr>
      </w:pPr>
    </w:p>
    <w:p w:rsidR="00101D94" w:rsidRPr="002C50C4" w:rsidRDefault="00101D94">
      <w:pPr>
        <w:spacing w:before="156" w:line="360" w:lineRule="auto"/>
        <w:jc w:val="center"/>
        <w:rPr>
          <w:rFonts w:ascii="仿宋" w:eastAsia="仿宋" w:hAnsi="仿宋"/>
          <w:b/>
          <w:color w:val="000000"/>
          <w:sz w:val="30"/>
          <w:szCs w:val="30"/>
        </w:rPr>
      </w:pPr>
    </w:p>
    <w:p w:rsidR="00101D94" w:rsidRPr="002C50C4" w:rsidRDefault="00101D94">
      <w:pPr>
        <w:spacing w:before="156" w:line="360" w:lineRule="auto"/>
        <w:jc w:val="center"/>
        <w:rPr>
          <w:rFonts w:ascii="仿宋" w:eastAsia="仿宋" w:hAnsi="仿宋"/>
          <w:b/>
          <w:color w:val="000000"/>
          <w:sz w:val="30"/>
          <w:szCs w:val="30"/>
        </w:rPr>
      </w:pPr>
    </w:p>
    <w:p w:rsidR="00101D94" w:rsidRPr="002C50C4" w:rsidRDefault="00101D94">
      <w:pPr>
        <w:spacing w:before="156" w:line="360" w:lineRule="auto"/>
        <w:jc w:val="center"/>
        <w:rPr>
          <w:rFonts w:ascii="仿宋" w:eastAsia="仿宋" w:hAnsi="仿宋"/>
          <w:b/>
          <w:color w:val="000000"/>
          <w:sz w:val="30"/>
          <w:szCs w:val="30"/>
        </w:rPr>
      </w:pPr>
    </w:p>
    <w:p w:rsidR="00101D94" w:rsidRPr="002C50C4" w:rsidRDefault="00101D94">
      <w:pPr>
        <w:spacing w:before="156" w:line="360" w:lineRule="auto"/>
        <w:jc w:val="center"/>
        <w:rPr>
          <w:rFonts w:ascii="仿宋" w:eastAsia="仿宋" w:hAnsi="仿宋"/>
          <w:b/>
          <w:color w:val="000000"/>
          <w:sz w:val="30"/>
          <w:szCs w:val="30"/>
        </w:rPr>
      </w:pPr>
    </w:p>
    <w:p w:rsidR="00101D94" w:rsidRPr="002C50C4" w:rsidRDefault="00101D94">
      <w:pPr>
        <w:spacing w:before="156" w:line="360" w:lineRule="auto"/>
        <w:jc w:val="center"/>
        <w:rPr>
          <w:rFonts w:ascii="仿宋" w:eastAsia="仿宋" w:hAnsi="仿宋"/>
          <w:b/>
          <w:color w:val="000000"/>
          <w:sz w:val="30"/>
          <w:szCs w:val="30"/>
        </w:rPr>
      </w:pPr>
    </w:p>
    <w:p w:rsidR="00101D94" w:rsidRPr="002C50C4" w:rsidRDefault="00101D94">
      <w:pPr>
        <w:spacing w:before="156" w:line="360" w:lineRule="auto"/>
        <w:jc w:val="center"/>
        <w:rPr>
          <w:rFonts w:ascii="仿宋" w:eastAsia="仿宋" w:hAnsi="仿宋"/>
          <w:b/>
          <w:color w:val="000000"/>
          <w:sz w:val="30"/>
          <w:szCs w:val="30"/>
        </w:rPr>
      </w:pPr>
    </w:p>
    <w:p w:rsidR="00E77F7B" w:rsidRPr="002C50C4" w:rsidRDefault="00E77F7B">
      <w:pPr>
        <w:spacing w:before="156" w:line="360" w:lineRule="auto"/>
        <w:jc w:val="center"/>
        <w:rPr>
          <w:rFonts w:ascii="仿宋" w:eastAsia="仿宋" w:hAnsi="仿宋"/>
          <w:b/>
          <w:color w:val="000000"/>
          <w:sz w:val="30"/>
          <w:szCs w:val="30"/>
        </w:rPr>
      </w:pPr>
    </w:p>
    <w:p w:rsidR="00E77F7B" w:rsidRPr="002C50C4" w:rsidRDefault="00E77F7B">
      <w:pPr>
        <w:spacing w:before="156" w:line="360" w:lineRule="auto"/>
        <w:jc w:val="center"/>
        <w:rPr>
          <w:rFonts w:ascii="仿宋" w:eastAsia="仿宋" w:hAnsi="仿宋"/>
          <w:b/>
          <w:color w:val="000000"/>
          <w:sz w:val="30"/>
          <w:szCs w:val="30"/>
        </w:rPr>
      </w:pPr>
    </w:p>
    <w:p w:rsidR="00101D94" w:rsidRPr="002C50C4" w:rsidRDefault="00AF2535">
      <w:pPr>
        <w:spacing w:before="156" w:line="360" w:lineRule="auto"/>
        <w:jc w:val="center"/>
        <w:rPr>
          <w:rFonts w:ascii="仿宋" w:eastAsia="仿宋" w:hAnsi="仿宋"/>
          <w:b/>
          <w:color w:val="000000"/>
          <w:sz w:val="32"/>
        </w:rPr>
      </w:pPr>
      <w:r w:rsidRPr="002C50C4">
        <w:rPr>
          <w:rFonts w:ascii="仿宋" w:eastAsia="仿宋" w:hAnsi="仿宋" w:hint="eastAsia"/>
          <w:b/>
          <w:color w:val="000000"/>
          <w:sz w:val="30"/>
          <w:szCs w:val="30"/>
        </w:rPr>
        <w:lastRenderedPageBreak/>
        <w:t>投标文件封面</w:t>
      </w:r>
      <w:r w:rsidRPr="002C50C4">
        <w:rPr>
          <w:rFonts w:ascii="仿宋" w:eastAsia="仿宋" w:hAnsi="仿宋" w:hint="eastAsia"/>
          <w:b/>
          <w:color w:val="000000"/>
          <w:sz w:val="32"/>
        </w:rPr>
        <w:t>（格式供参考）</w:t>
      </w:r>
    </w:p>
    <w:p w:rsidR="00101D94" w:rsidRPr="002C50C4" w:rsidRDefault="00AF2535">
      <w:pPr>
        <w:spacing w:before="156" w:line="360" w:lineRule="auto"/>
        <w:ind w:firstLineChars="2206" w:firstLine="6644"/>
        <w:rPr>
          <w:rFonts w:ascii="仿宋" w:eastAsia="仿宋" w:hAnsi="仿宋"/>
          <w:b/>
          <w:color w:val="000000"/>
          <w:sz w:val="30"/>
          <w:szCs w:val="30"/>
        </w:rPr>
      </w:pPr>
      <w:r w:rsidRPr="002C50C4">
        <w:rPr>
          <w:rFonts w:ascii="仿宋" w:eastAsia="仿宋" w:hAnsi="仿宋" w:hint="eastAsia"/>
          <w:b/>
          <w:color w:val="000000"/>
          <w:sz w:val="30"/>
          <w:szCs w:val="30"/>
        </w:rPr>
        <w:t>正本或副本</w:t>
      </w:r>
    </w:p>
    <w:p w:rsidR="00101D94" w:rsidRPr="002C50C4" w:rsidRDefault="00AF2535">
      <w:pPr>
        <w:spacing w:before="156" w:line="360" w:lineRule="auto"/>
        <w:jc w:val="center"/>
        <w:rPr>
          <w:rFonts w:ascii="仿宋" w:eastAsia="仿宋" w:hAnsi="仿宋"/>
          <w:b/>
          <w:color w:val="000000"/>
          <w:sz w:val="52"/>
          <w:szCs w:val="52"/>
        </w:rPr>
      </w:pPr>
      <w:r w:rsidRPr="002C50C4">
        <w:rPr>
          <w:rFonts w:ascii="仿宋" w:eastAsia="仿宋" w:hAnsi="仿宋" w:hint="eastAsia"/>
          <w:b/>
          <w:color w:val="000000"/>
          <w:sz w:val="52"/>
          <w:szCs w:val="52"/>
        </w:rPr>
        <w:t>资格文件</w:t>
      </w:r>
    </w:p>
    <w:p w:rsidR="00E77F7B" w:rsidRPr="002C50C4" w:rsidRDefault="00E77F7B">
      <w:pPr>
        <w:spacing w:before="156" w:line="360" w:lineRule="auto"/>
        <w:rPr>
          <w:rFonts w:ascii="仿宋" w:eastAsia="仿宋" w:hAnsi="仿宋"/>
          <w:b/>
          <w:color w:val="000000"/>
          <w:sz w:val="28"/>
          <w:szCs w:val="28"/>
        </w:rPr>
      </w:pP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项目名称：</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项目编号：</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投标人名称（盖章）：</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法定代表人或授权代表</w:t>
      </w:r>
      <w:r w:rsidR="006B1AF2" w:rsidRPr="002C50C4">
        <w:rPr>
          <w:rFonts w:ascii="仿宋" w:eastAsia="仿宋" w:hAnsi="仿宋" w:hint="eastAsia"/>
          <w:b/>
          <w:color w:val="000000"/>
          <w:sz w:val="30"/>
          <w:szCs w:val="30"/>
        </w:rPr>
        <w:t>（签字或盖章）</w:t>
      </w:r>
      <w:r w:rsidRPr="002C50C4">
        <w:rPr>
          <w:rFonts w:ascii="仿宋" w:eastAsia="仿宋" w:hAnsi="仿宋" w:hint="eastAsia"/>
          <w:b/>
          <w:color w:val="000000"/>
          <w:sz w:val="30"/>
          <w:szCs w:val="30"/>
        </w:rPr>
        <w:t>：</w:t>
      </w:r>
      <w:r w:rsidRPr="002C50C4">
        <w:rPr>
          <w:rFonts w:ascii="仿宋" w:eastAsia="仿宋" w:hAnsi="仿宋" w:hint="eastAsia"/>
          <w:b/>
          <w:color w:val="000000"/>
          <w:sz w:val="30"/>
          <w:szCs w:val="30"/>
          <w:u w:val="single"/>
        </w:rPr>
        <w:t xml:space="preserve">                    </w:t>
      </w:r>
    </w:p>
    <w:p w:rsidR="00101D94" w:rsidRPr="002C50C4" w:rsidRDefault="00101D94">
      <w:pPr>
        <w:spacing w:before="156" w:line="360" w:lineRule="auto"/>
        <w:ind w:firstLineChars="2206" w:firstLine="6644"/>
        <w:rPr>
          <w:rFonts w:ascii="仿宋" w:eastAsia="仿宋" w:hAnsi="仿宋"/>
          <w:b/>
          <w:color w:val="000000"/>
          <w:sz w:val="30"/>
          <w:szCs w:val="30"/>
        </w:rPr>
      </w:pPr>
    </w:p>
    <w:p w:rsidR="00101D94" w:rsidRPr="002C50C4" w:rsidRDefault="00101D94">
      <w:pPr>
        <w:spacing w:before="156" w:line="360" w:lineRule="auto"/>
        <w:ind w:firstLineChars="2206" w:firstLine="6644"/>
        <w:rPr>
          <w:rFonts w:ascii="仿宋" w:eastAsia="仿宋" w:hAnsi="仿宋"/>
          <w:b/>
          <w:color w:val="000000"/>
          <w:sz w:val="30"/>
          <w:szCs w:val="30"/>
        </w:rPr>
      </w:pPr>
    </w:p>
    <w:p w:rsidR="00101D94" w:rsidRPr="002C50C4" w:rsidRDefault="00AF2535">
      <w:pPr>
        <w:spacing w:before="156" w:line="360" w:lineRule="auto"/>
        <w:ind w:firstLineChars="2206" w:firstLine="6644"/>
        <w:rPr>
          <w:rFonts w:ascii="仿宋" w:eastAsia="仿宋" w:hAnsi="仿宋"/>
          <w:b/>
          <w:color w:val="000000"/>
          <w:sz w:val="30"/>
          <w:szCs w:val="30"/>
        </w:rPr>
      </w:pPr>
      <w:r w:rsidRPr="002C50C4">
        <w:rPr>
          <w:rFonts w:ascii="仿宋" w:eastAsia="仿宋" w:hAnsi="仿宋" w:hint="eastAsia"/>
          <w:b/>
          <w:color w:val="000000"/>
          <w:sz w:val="30"/>
          <w:szCs w:val="30"/>
        </w:rPr>
        <w:t>正本或副本</w:t>
      </w:r>
    </w:p>
    <w:p w:rsidR="00101D94" w:rsidRPr="002C50C4" w:rsidRDefault="00AF2535">
      <w:pPr>
        <w:spacing w:before="156" w:line="360" w:lineRule="auto"/>
        <w:jc w:val="center"/>
        <w:rPr>
          <w:rFonts w:ascii="仿宋" w:eastAsia="仿宋" w:hAnsi="仿宋"/>
          <w:b/>
          <w:color w:val="000000"/>
          <w:sz w:val="52"/>
          <w:szCs w:val="52"/>
        </w:rPr>
      </w:pPr>
      <w:r w:rsidRPr="002C50C4">
        <w:rPr>
          <w:rFonts w:ascii="仿宋" w:eastAsia="仿宋" w:hAnsi="仿宋" w:hint="eastAsia"/>
          <w:b/>
          <w:color w:val="000000"/>
          <w:sz w:val="52"/>
          <w:szCs w:val="52"/>
        </w:rPr>
        <w:t>商务及技术文件</w:t>
      </w:r>
    </w:p>
    <w:p w:rsidR="00E77F7B" w:rsidRPr="002C50C4" w:rsidRDefault="00E77F7B">
      <w:pPr>
        <w:spacing w:before="156" w:line="360" w:lineRule="auto"/>
        <w:rPr>
          <w:rFonts w:ascii="仿宋" w:eastAsia="仿宋" w:hAnsi="仿宋"/>
          <w:b/>
          <w:color w:val="000000"/>
          <w:sz w:val="28"/>
          <w:szCs w:val="28"/>
        </w:rPr>
      </w:pP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项目名称：</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项目编号：</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投标人名称（盖章）：</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法定代表人或授权代表</w:t>
      </w:r>
      <w:r w:rsidR="006B1AF2" w:rsidRPr="002C50C4">
        <w:rPr>
          <w:rFonts w:ascii="仿宋" w:eastAsia="仿宋" w:hAnsi="仿宋" w:hint="eastAsia"/>
          <w:b/>
          <w:color w:val="000000"/>
          <w:sz w:val="30"/>
          <w:szCs w:val="30"/>
        </w:rPr>
        <w:t>（签字或盖章）</w:t>
      </w:r>
      <w:r w:rsidRPr="002C50C4">
        <w:rPr>
          <w:rFonts w:ascii="仿宋" w:eastAsia="仿宋" w:hAnsi="仿宋" w:hint="eastAsia"/>
          <w:b/>
          <w:color w:val="000000"/>
          <w:sz w:val="30"/>
          <w:szCs w:val="30"/>
        </w:rPr>
        <w:t>：</w:t>
      </w:r>
      <w:r w:rsidRPr="002C50C4">
        <w:rPr>
          <w:rFonts w:ascii="仿宋" w:eastAsia="仿宋" w:hAnsi="仿宋" w:hint="eastAsia"/>
          <w:b/>
          <w:color w:val="000000"/>
          <w:sz w:val="30"/>
          <w:szCs w:val="30"/>
          <w:u w:val="single"/>
        </w:rPr>
        <w:t xml:space="preserve">               </w:t>
      </w:r>
    </w:p>
    <w:p w:rsidR="00101D94" w:rsidRPr="002C50C4" w:rsidRDefault="00101D94">
      <w:pPr>
        <w:spacing w:before="156" w:line="360" w:lineRule="auto"/>
        <w:ind w:firstLineChars="2150" w:firstLine="6475"/>
        <w:rPr>
          <w:rFonts w:ascii="仿宋" w:eastAsia="仿宋" w:hAnsi="仿宋"/>
          <w:b/>
          <w:color w:val="000000"/>
          <w:sz w:val="30"/>
          <w:szCs w:val="30"/>
        </w:rPr>
      </w:pPr>
    </w:p>
    <w:p w:rsidR="00101D94" w:rsidRPr="002C50C4" w:rsidRDefault="00AF2535">
      <w:pPr>
        <w:spacing w:before="156" w:line="360" w:lineRule="auto"/>
        <w:ind w:firstLineChars="2150" w:firstLine="6475"/>
        <w:rPr>
          <w:rFonts w:ascii="仿宋" w:eastAsia="仿宋" w:hAnsi="仿宋"/>
          <w:b/>
          <w:color w:val="000000"/>
          <w:sz w:val="30"/>
          <w:szCs w:val="30"/>
        </w:rPr>
      </w:pPr>
      <w:r w:rsidRPr="002C50C4">
        <w:rPr>
          <w:rFonts w:ascii="仿宋" w:eastAsia="仿宋" w:hAnsi="仿宋" w:hint="eastAsia"/>
          <w:b/>
          <w:color w:val="000000"/>
          <w:sz w:val="30"/>
          <w:szCs w:val="30"/>
        </w:rPr>
        <w:lastRenderedPageBreak/>
        <w:t>正本或副本</w:t>
      </w:r>
    </w:p>
    <w:p w:rsidR="00101D94" w:rsidRPr="002C50C4" w:rsidRDefault="00AF2535">
      <w:pPr>
        <w:spacing w:before="156" w:line="360" w:lineRule="auto"/>
        <w:jc w:val="center"/>
        <w:rPr>
          <w:rFonts w:ascii="仿宋" w:eastAsia="仿宋" w:hAnsi="仿宋"/>
          <w:b/>
          <w:color w:val="000000"/>
          <w:sz w:val="52"/>
          <w:szCs w:val="52"/>
        </w:rPr>
      </w:pPr>
      <w:r w:rsidRPr="002C50C4">
        <w:rPr>
          <w:rFonts w:ascii="仿宋" w:eastAsia="仿宋" w:hAnsi="仿宋" w:hint="eastAsia"/>
          <w:b/>
          <w:color w:val="000000"/>
          <w:sz w:val="52"/>
          <w:szCs w:val="52"/>
        </w:rPr>
        <w:t>报价文件</w:t>
      </w:r>
    </w:p>
    <w:p w:rsidR="00E77F7B" w:rsidRPr="002C50C4" w:rsidRDefault="00E77F7B">
      <w:pPr>
        <w:spacing w:before="156" w:line="360" w:lineRule="auto"/>
        <w:rPr>
          <w:rFonts w:ascii="仿宋" w:eastAsia="仿宋" w:hAnsi="仿宋"/>
          <w:b/>
          <w:color w:val="000000"/>
          <w:sz w:val="28"/>
          <w:szCs w:val="28"/>
        </w:rPr>
      </w:pP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项目名称：</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项目编号：</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投标人名称（盖章）：</w:t>
      </w:r>
      <w:r w:rsidRPr="002C50C4">
        <w:rPr>
          <w:rFonts w:ascii="仿宋" w:eastAsia="仿宋" w:hAnsi="仿宋" w:hint="eastAsia"/>
          <w:b/>
          <w:color w:val="000000"/>
          <w:sz w:val="30"/>
          <w:szCs w:val="30"/>
          <w:u w:val="single"/>
        </w:rPr>
        <w:t xml:space="preserve">                           </w:t>
      </w:r>
    </w:p>
    <w:p w:rsidR="00101D94" w:rsidRPr="002C50C4" w:rsidRDefault="00AF2535">
      <w:pPr>
        <w:spacing w:before="156" w:line="360" w:lineRule="auto"/>
        <w:rPr>
          <w:rFonts w:ascii="仿宋" w:eastAsia="仿宋" w:hAnsi="仿宋"/>
          <w:b/>
          <w:color w:val="000000"/>
          <w:sz w:val="30"/>
          <w:szCs w:val="30"/>
        </w:rPr>
      </w:pPr>
      <w:r w:rsidRPr="002C50C4">
        <w:rPr>
          <w:rFonts w:ascii="仿宋" w:eastAsia="仿宋" w:hAnsi="仿宋" w:hint="eastAsia"/>
          <w:b/>
          <w:color w:val="000000"/>
          <w:sz w:val="30"/>
          <w:szCs w:val="30"/>
        </w:rPr>
        <w:t>法定代表人或授权代表</w:t>
      </w:r>
      <w:r w:rsidR="006B1AF2" w:rsidRPr="002C50C4">
        <w:rPr>
          <w:rFonts w:ascii="仿宋" w:eastAsia="仿宋" w:hAnsi="仿宋" w:hint="eastAsia"/>
          <w:b/>
          <w:color w:val="000000"/>
          <w:sz w:val="30"/>
          <w:szCs w:val="30"/>
        </w:rPr>
        <w:t>（签字或盖章）</w:t>
      </w:r>
      <w:r w:rsidRPr="002C50C4">
        <w:rPr>
          <w:rFonts w:ascii="仿宋" w:eastAsia="仿宋" w:hAnsi="仿宋" w:hint="eastAsia"/>
          <w:b/>
          <w:color w:val="000000"/>
          <w:sz w:val="30"/>
          <w:szCs w:val="30"/>
        </w:rPr>
        <w:t>：</w:t>
      </w:r>
      <w:r w:rsidRPr="002C50C4">
        <w:rPr>
          <w:rFonts w:ascii="仿宋" w:eastAsia="仿宋" w:hAnsi="仿宋" w:hint="eastAsia"/>
          <w:b/>
          <w:color w:val="000000"/>
          <w:sz w:val="30"/>
          <w:szCs w:val="30"/>
          <w:u w:val="single"/>
        </w:rPr>
        <w:t xml:space="preserve">              </w:t>
      </w:r>
    </w:p>
    <w:p w:rsidR="00101D94" w:rsidRPr="002C50C4" w:rsidRDefault="00101D94">
      <w:pPr>
        <w:snapToGrid w:val="0"/>
        <w:spacing w:before="156" w:line="360" w:lineRule="auto"/>
        <w:jc w:val="center"/>
        <w:rPr>
          <w:rFonts w:ascii="仿宋" w:eastAsia="仿宋" w:hAnsi="仿宋"/>
          <w:color w:val="000000"/>
        </w:rPr>
      </w:pPr>
    </w:p>
    <w:p w:rsidR="00101D94" w:rsidRPr="002C50C4" w:rsidRDefault="00101D94">
      <w:pPr>
        <w:spacing w:before="156"/>
        <w:rPr>
          <w:rFonts w:ascii="仿宋" w:eastAsia="仿宋" w:hAnsi="仿宋"/>
          <w:color w:val="000000"/>
        </w:rPr>
      </w:pPr>
    </w:p>
    <w:p w:rsidR="00101D94" w:rsidRPr="002C50C4" w:rsidRDefault="00101D94">
      <w:pPr>
        <w:spacing w:line="360" w:lineRule="auto"/>
        <w:rPr>
          <w:rFonts w:ascii="仿宋" w:eastAsia="仿宋" w:hAnsi="仿宋"/>
          <w:color w:val="000000"/>
        </w:rPr>
      </w:pPr>
    </w:p>
    <w:p w:rsidR="00101D94" w:rsidRPr="002C50C4" w:rsidRDefault="00101D94">
      <w:pPr>
        <w:snapToGrid w:val="0"/>
        <w:spacing w:before="156" w:after="50" w:line="460" w:lineRule="exact"/>
        <w:jc w:val="center"/>
        <w:rPr>
          <w:rFonts w:ascii="仿宋" w:eastAsia="仿宋" w:hAnsi="仿宋"/>
          <w:color w:val="000000"/>
        </w:rPr>
      </w:pPr>
    </w:p>
    <w:sectPr w:rsidR="00101D94" w:rsidRPr="002C50C4">
      <w:footerReference w:type="even" r:id="rId22"/>
      <w:footerReference w:type="default" r:id="rId23"/>
      <w:footerReference w:type="first" r:id="rId24"/>
      <w:pgSz w:w="11906" w:h="16838"/>
      <w:pgMar w:top="1474" w:right="1797" w:bottom="1247"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156" w:rsidRDefault="00D72156">
      <w:r>
        <w:separator/>
      </w:r>
    </w:p>
  </w:endnote>
  <w:endnote w:type="continuationSeparator" w:id="0">
    <w:p w:rsidR="00D72156" w:rsidRDefault="00D7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A Bk BT">
    <w:altName w:val="Arial"/>
    <w:charset w:val="00"/>
    <w:family w:val="swiss"/>
    <w:pitch w:val="default"/>
    <w:sig w:usb0="00000000"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文鼎CS仿宋体">
    <w:altName w:val="黑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ngsana New">
    <w:panose1 w:val="02020603050405020304"/>
    <w:charset w:val="00"/>
    <w:family w:val="roman"/>
    <w:pitch w:val="variable"/>
    <w:sig w:usb0="81000003" w:usb1="00000000" w:usb2="00000000" w:usb3="00000000" w:csb0="00010001" w:csb1="00000000"/>
  </w:font>
  <w:font w:name="新宋体">
    <w:panose1 w:val="02010609030101010101"/>
    <w:charset w:val="86"/>
    <w:family w:val="modern"/>
    <w:pitch w:val="fixed"/>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default"/>
    <w:sig w:usb0="00000000" w:usb1="00000000" w:usb2="0000003F" w:usb3="00000000" w:csb0="003F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Futura Bk">
    <w:altName w:val="Adobe 黑体 Std R"/>
    <w:charset w:val="00"/>
    <w:family w:val="swiss"/>
    <w:pitch w:val="default"/>
    <w:sig w:usb0="00000000"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Arial Black">
    <w:panose1 w:val="020B0A040201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微软大黑体">
    <w:altName w:val="宋体"/>
    <w:charset w:val="86"/>
    <w:family w:val="modern"/>
    <w:pitch w:val="default"/>
    <w:sig w:usb0="00000001" w:usb1="080E0000" w:usb2="00000010" w:usb3="00000000" w:csb0="00040000" w:csb1="00000000"/>
  </w:font>
  <w:font w:name="中圆体">
    <w:altName w:val="宋体"/>
    <w:charset w:val="86"/>
    <w:family w:val="modern"/>
    <w:pitch w:val="default"/>
    <w:sig w:usb0="00000001" w:usb1="080E0000" w:usb2="00000010" w:usb3="00000000" w:csb0="00040000" w:csb1="00000000"/>
  </w:font>
  <w:font w:name="Dutch801 XBd BT">
    <w:altName w:val="Segoe Print"/>
    <w:charset w:val="00"/>
    <w:family w:val="roman"/>
    <w:pitch w:val="default"/>
    <w:sig w:usb0="00000087" w:usb1="00000000" w:usb2="00000000" w:usb3="00000000" w:csb0="0000001B" w:csb1="00000000"/>
  </w:font>
  <w:font w:name="Syntax">
    <w:altName w:val="Segoe Print"/>
    <w:charset w:val="00"/>
    <w:family w:val="auto"/>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pStyle w:val="aff6"/>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pStyle w:val="aff6"/>
      <w:spacing w:before="120"/>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w:t>
    </w:r>
    <w:r>
      <w:rPr>
        <w:rFonts w:hint="eastAsia"/>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pStyle w:val="aff6"/>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pStyle w:val="aff6"/>
      <w:framePr w:wrap="around" w:vAnchor="text" w:hAnchor="margin" w:xAlign="outside" w:y="1"/>
      <w:spacing w:before="120"/>
      <w:rPr>
        <w:rStyle w:val="affff0"/>
      </w:rPr>
    </w:pPr>
    <w:r>
      <w:fldChar w:fldCharType="begin"/>
    </w:r>
    <w:r>
      <w:rPr>
        <w:rStyle w:val="affff0"/>
      </w:rPr>
      <w:instrText xml:space="preserve">PAGE  </w:instrText>
    </w:r>
    <w:r>
      <w:fldChar w:fldCharType="separate"/>
    </w:r>
    <w:r>
      <w:rPr>
        <w:rStyle w:val="affff0"/>
      </w:rPr>
      <w:t>19</w:t>
    </w:r>
    <w:r>
      <w:fldChar w:fldCharType="end"/>
    </w:r>
  </w:p>
  <w:p w:rsidR="00FF4A15" w:rsidRDefault="00FF4A15">
    <w:pPr>
      <w:pStyle w:val="aff6"/>
      <w:spacing w:before="12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pStyle w:val="aff6"/>
      <w:spacing w:before="120"/>
      <w:jc w:val="center"/>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pStyle w:val="aff6"/>
      <w:spacing w:before="120"/>
      <w:jc w:val="center"/>
    </w:pP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pStyle w:val="aff6"/>
      <w:framePr w:wrap="around" w:vAnchor="text" w:hAnchor="margin" w:xAlign="outside" w:y="1"/>
      <w:rPr>
        <w:rStyle w:val="affff0"/>
      </w:rPr>
    </w:pPr>
    <w:r>
      <w:fldChar w:fldCharType="begin"/>
    </w:r>
    <w:r>
      <w:rPr>
        <w:rStyle w:val="affff0"/>
      </w:rPr>
      <w:instrText xml:space="preserve">PAGE  </w:instrText>
    </w:r>
    <w:r>
      <w:fldChar w:fldCharType="end"/>
    </w:r>
  </w:p>
  <w:p w:rsidR="00FF4A15" w:rsidRDefault="00FF4A15">
    <w:pPr>
      <w:pStyle w:val="af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pStyle w:val="aff6"/>
      <w:ind w:right="720" w:firstLineChars="100" w:firstLine="18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66</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71</w:t>
    </w:r>
    <w:r>
      <w:rPr>
        <w:kern w:val="0"/>
        <w:szCs w:val="21"/>
      </w:rPr>
      <w:fldChar w:fldCharType="end"/>
    </w:r>
    <w:r>
      <w:rPr>
        <w:rFonts w:hint="eastAsia"/>
        <w:kern w:val="0"/>
        <w:szCs w:val="21"/>
      </w:rPr>
      <w:t xml:space="preserve"> </w:t>
    </w:r>
    <w:r>
      <w:rPr>
        <w:rFonts w:hint="eastAsia"/>
        <w:kern w:val="0"/>
        <w:szCs w:val="21"/>
      </w:rPr>
      <w:t>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pStyle w:val="aff6"/>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156" w:rsidRDefault="00D72156">
      <w:r>
        <w:separator/>
      </w:r>
    </w:p>
  </w:footnote>
  <w:footnote w:type="continuationSeparator" w:id="0">
    <w:p w:rsidR="00D72156" w:rsidRDefault="00D72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pStyle w:val="aff9"/>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pStyle w:val="aff9"/>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15" w:rsidRDefault="00FF4A15">
    <w:pP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9686EC"/>
    <w:multiLevelType w:val="singleLevel"/>
    <w:tmpl w:val="A29686EC"/>
    <w:lvl w:ilvl="0">
      <w:start w:val="1"/>
      <w:numFmt w:val="decimal"/>
      <w:lvlText w:val="%1."/>
      <w:lvlJc w:val="left"/>
      <w:pPr>
        <w:tabs>
          <w:tab w:val="num" w:pos="312"/>
        </w:tabs>
      </w:pPr>
    </w:lvl>
  </w:abstractNum>
  <w:abstractNum w:abstractNumId="1" w15:restartNumberingAfterBreak="0">
    <w:nsid w:val="061E5258"/>
    <w:multiLevelType w:val="multilevel"/>
    <w:tmpl w:val="061E5258"/>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82F211A"/>
    <w:multiLevelType w:val="singleLevel"/>
    <w:tmpl w:val="082F211A"/>
    <w:lvl w:ilvl="0">
      <w:start w:val="1"/>
      <w:numFmt w:val="decimal"/>
      <w:lvlText w:val="%1."/>
      <w:lvlJc w:val="left"/>
      <w:pPr>
        <w:tabs>
          <w:tab w:val="num" w:pos="312"/>
        </w:tabs>
      </w:pPr>
    </w:lvl>
  </w:abstractNum>
  <w:abstractNum w:abstractNumId="3" w15:restartNumberingAfterBreak="0">
    <w:nsid w:val="084E43EE"/>
    <w:multiLevelType w:val="multilevel"/>
    <w:tmpl w:val="084E43EE"/>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cs="Wingdings" w:hint="default"/>
      </w:rPr>
    </w:lvl>
    <w:lvl w:ilvl="2">
      <w:start w:val="1"/>
      <w:numFmt w:val="bullet"/>
      <w:lvlText w:val=""/>
      <w:lvlJc w:val="left"/>
      <w:pPr>
        <w:ind w:left="1820" w:hanging="420"/>
      </w:pPr>
      <w:rPr>
        <w:rFonts w:ascii="Wingdings" w:hAnsi="Wingdings" w:cs="Wingdings" w:hint="default"/>
      </w:rPr>
    </w:lvl>
    <w:lvl w:ilvl="3">
      <w:start w:val="1"/>
      <w:numFmt w:val="bullet"/>
      <w:lvlText w:val=""/>
      <w:lvlJc w:val="left"/>
      <w:pPr>
        <w:ind w:left="2240" w:hanging="420"/>
      </w:pPr>
      <w:rPr>
        <w:rFonts w:ascii="Wingdings" w:hAnsi="Wingdings" w:cs="Wingdings" w:hint="default"/>
      </w:rPr>
    </w:lvl>
    <w:lvl w:ilvl="4">
      <w:start w:val="1"/>
      <w:numFmt w:val="bullet"/>
      <w:lvlText w:val=""/>
      <w:lvlJc w:val="left"/>
      <w:pPr>
        <w:ind w:left="2660" w:hanging="420"/>
      </w:pPr>
      <w:rPr>
        <w:rFonts w:ascii="Wingdings" w:hAnsi="Wingdings" w:cs="Wingdings" w:hint="default"/>
      </w:rPr>
    </w:lvl>
    <w:lvl w:ilvl="5">
      <w:start w:val="1"/>
      <w:numFmt w:val="bullet"/>
      <w:lvlText w:val=""/>
      <w:lvlJc w:val="left"/>
      <w:pPr>
        <w:ind w:left="3080" w:hanging="420"/>
      </w:pPr>
      <w:rPr>
        <w:rFonts w:ascii="Wingdings" w:hAnsi="Wingdings" w:cs="Wingdings" w:hint="default"/>
      </w:rPr>
    </w:lvl>
    <w:lvl w:ilvl="6">
      <w:start w:val="1"/>
      <w:numFmt w:val="bullet"/>
      <w:lvlText w:val=""/>
      <w:lvlJc w:val="left"/>
      <w:pPr>
        <w:ind w:left="3500" w:hanging="420"/>
      </w:pPr>
      <w:rPr>
        <w:rFonts w:ascii="Wingdings" w:hAnsi="Wingdings" w:cs="Wingdings" w:hint="default"/>
      </w:rPr>
    </w:lvl>
    <w:lvl w:ilvl="7">
      <w:start w:val="1"/>
      <w:numFmt w:val="bullet"/>
      <w:lvlText w:val=""/>
      <w:lvlJc w:val="left"/>
      <w:pPr>
        <w:ind w:left="3920" w:hanging="420"/>
      </w:pPr>
      <w:rPr>
        <w:rFonts w:ascii="Wingdings" w:hAnsi="Wingdings" w:cs="Wingdings" w:hint="default"/>
      </w:rPr>
    </w:lvl>
    <w:lvl w:ilvl="8">
      <w:start w:val="1"/>
      <w:numFmt w:val="bullet"/>
      <w:lvlText w:val=""/>
      <w:lvlJc w:val="left"/>
      <w:pPr>
        <w:ind w:left="4340" w:hanging="420"/>
      </w:pPr>
      <w:rPr>
        <w:rFonts w:ascii="Wingdings" w:hAnsi="Wingdings" w:cs="Wingdings" w:hint="default"/>
      </w:rPr>
    </w:lvl>
  </w:abstractNum>
  <w:abstractNum w:abstractNumId="4" w15:restartNumberingAfterBreak="0">
    <w:nsid w:val="09E54ECC"/>
    <w:multiLevelType w:val="hybridMultilevel"/>
    <w:tmpl w:val="763071BE"/>
    <w:lvl w:ilvl="0" w:tplc="F0581CD4">
      <w:start w:val="1"/>
      <w:numFmt w:val="decimal"/>
      <w:lvlText w:val="%1、"/>
      <w:lvlJc w:val="left"/>
      <w:pPr>
        <w:ind w:left="360" w:hanging="360"/>
      </w:pPr>
      <w:rPr>
        <w:rFonts w:ascii="Times New Roman" w:eastAsia="仿宋" w:hAnsi="Times New Roman" w:cs="Times New Roman"/>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6F505A"/>
    <w:multiLevelType w:val="multilevel"/>
    <w:tmpl w:val="0B6F50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E644F69"/>
    <w:multiLevelType w:val="multilevel"/>
    <w:tmpl w:val="0E644F69"/>
    <w:lvl w:ilvl="0">
      <w:start w:val="1"/>
      <w:numFmt w:val="decimal"/>
      <w:lvlText w:val="表%1"/>
      <w:lvlJc w:val="center"/>
      <w:pPr>
        <w:tabs>
          <w:tab w:val="num" w:pos="1701"/>
        </w:tabs>
        <w:ind w:left="1701" w:hanging="340"/>
      </w:pPr>
      <w:rPr>
        <w:rFonts w:eastAsia="宋体" w:hint="eastAsia"/>
        <w:b w:val="0"/>
        <w:i w:val="0"/>
        <w:sz w:val="18"/>
        <w:szCs w:val="2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EE2689E"/>
    <w:multiLevelType w:val="singleLevel"/>
    <w:tmpl w:val="0EE2689E"/>
    <w:lvl w:ilvl="0">
      <w:start w:val="2"/>
      <w:numFmt w:val="chineseCounting"/>
      <w:pStyle w:val="111"/>
      <w:suff w:val="nothing"/>
      <w:lvlText w:val="%1、"/>
      <w:lvlJc w:val="left"/>
      <w:rPr>
        <w:rFonts w:hint="eastAsia"/>
      </w:rPr>
    </w:lvl>
  </w:abstractNum>
  <w:abstractNum w:abstractNumId="8" w15:restartNumberingAfterBreak="0">
    <w:nsid w:val="11231889"/>
    <w:multiLevelType w:val="multilevel"/>
    <w:tmpl w:val="11231889"/>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115516C7"/>
    <w:multiLevelType w:val="multilevel"/>
    <w:tmpl w:val="115516C7"/>
    <w:lvl w:ilvl="0">
      <w:start w:val="1"/>
      <w:numFmt w:val="bullet"/>
      <w:lvlText w:val=""/>
      <w:lvlJc w:val="left"/>
      <w:pPr>
        <w:tabs>
          <w:tab w:val="num" w:pos="653"/>
        </w:tabs>
        <w:ind w:left="653" w:hanging="420"/>
      </w:pPr>
      <w:rPr>
        <w:rFonts w:ascii="Wingdings" w:hAnsi="Wingdings" w:hint="default"/>
      </w:rPr>
    </w:lvl>
    <w:lvl w:ilvl="1">
      <w:start w:val="1"/>
      <w:numFmt w:val="bullet"/>
      <w:lvlText w:val=""/>
      <w:lvlJc w:val="left"/>
      <w:pPr>
        <w:tabs>
          <w:tab w:val="num" w:pos="1073"/>
        </w:tabs>
        <w:ind w:left="1073" w:hanging="420"/>
      </w:pPr>
      <w:rPr>
        <w:rFonts w:ascii="Wingdings" w:hAnsi="Wingdings" w:hint="default"/>
      </w:rPr>
    </w:lvl>
    <w:lvl w:ilvl="2">
      <w:start w:val="1"/>
      <w:numFmt w:val="bullet"/>
      <w:lvlText w:val=""/>
      <w:lvlJc w:val="left"/>
      <w:pPr>
        <w:tabs>
          <w:tab w:val="num" w:pos="1493"/>
        </w:tabs>
        <w:ind w:left="1493" w:hanging="420"/>
      </w:pPr>
      <w:rPr>
        <w:rFonts w:ascii="Wingdings" w:hAnsi="Wingdings" w:hint="default"/>
      </w:rPr>
    </w:lvl>
    <w:lvl w:ilvl="3">
      <w:start w:val="1"/>
      <w:numFmt w:val="bullet"/>
      <w:lvlText w:val=""/>
      <w:lvlJc w:val="left"/>
      <w:pPr>
        <w:tabs>
          <w:tab w:val="num" w:pos="1913"/>
        </w:tabs>
        <w:ind w:left="1913" w:hanging="420"/>
      </w:pPr>
      <w:rPr>
        <w:rFonts w:ascii="Wingdings" w:hAnsi="Wingdings" w:hint="default"/>
      </w:rPr>
    </w:lvl>
    <w:lvl w:ilvl="4">
      <w:start w:val="1"/>
      <w:numFmt w:val="bullet"/>
      <w:lvlText w:val=""/>
      <w:lvlJc w:val="left"/>
      <w:pPr>
        <w:tabs>
          <w:tab w:val="num" w:pos="2333"/>
        </w:tabs>
        <w:ind w:left="2333" w:hanging="420"/>
      </w:pPr>
      <w:rPr>
        <w:rFonts w:ascii="Wingdings" w:hAnsi="Wingdings" w:hint="default"/>
      </w:rPr>
    </w:lvl>
    <w:lvl w:ilvl="5">
      <w:start w:val="1"/>
      <w:numFmt w:val="bullet"/>
      <w:lvlText w:val=""/>
      <w:lvlJc w:val="left"/>
      <w:pPr>
        <w:tabs>
          <w:tab w:val="num" w:pos="2753"/>
        </w:tabs>
        <w:ind w:left="2753" w:hanging="420"/>
      </w:pPr>
      <w:rPr>
        <w:rFonts w:ascii="Wingdings" w:hAnsi="Wingdings" w:hint="default"/>
      </w:rPr>
    </w:lvl>
    <w:lvl w:ilvl="6">
      <w:start w:val="1"/>
      <w:numFmt w:val="bullet"/>
      <w:lvlText w:val=""/>
      <w:lvlJc w:val="left"/>
      <w:pPr>
        <w:tabs>
          <w:tab w:val="num" w:pos="3173"/>
        </w:tabs>
        <w:ind w:left="3173" w:hanging="420"/>
      </w:pPr>
      <w:rPr>
        <w:rFonts w:ascii="Wingdings" w:hAnsi="Wingdings" w:hint="default"/>
      </w:rPr>
    </w:lvl>
    <w:lvl w:ilvl="7">
      <w:start w:val="1"/>
      <w:numFmt w:val="bullet"/>
      <w:lvlText w:val=""/>
      <w:lvlJc w:val="left"/>
      <w:pPr>
        <w:tabs>
          <w:tab w:val="num" w:pos="3593"/>
        </w:tabs>
        <w:ind w:left="3593" w:hanging="420"/>
      </w:pPr>
      <w:rPr>
        <w:rFonts w:ascii="Wingdings" w:hAnsi="Wingdings" w:hint="default"/>
      </w:rPr>
    </w:lvl>
    <w:lvl w:ilvl="8">
      <w:start w:val="1"/>
      <w:numFmt w:val="bullet"/>
      <w:lvlText w:val=""/>
      <w:lvlJc w:val="left"/>
      <w:pPr>
        <w:tabs>
          <w:tab w:val="num" w:pos="4013"/>
        </w:tabs>
        <w:ind w:left="4013" w:hanging="420"/>
      </w:pPr>
      <w:rPr>
        <w:rFonts w:ascii="Wingdings" w:hAnsi="Wingdings" w:hint="default"/>
      </w:rPr>
    </w:lvl>
  </w:abstractNum>
  <w:abstractNum w:abstractNumId="10" w15:restartNumberingAfterBreak="0">
    <w:nsid w:val="1A9AF6D2"/>
    <w:multiLevelType w:val="singleLevel"/>
    <w:tmpl w:val="1A9AF6D2"/>
    <w:lvl w:ilvl="0">
      <w:start w:val="1"/>
      <w:numFmt w:val="decimal"/>
      <w:lvlText w:val="%1."/>
      <w:lvlJc w:val="left"/>
      <w:pPr>
        <w:tabs>
          <w:tab w:val="num" w:pos="312"/>
        </w:tabs>
      </w:pPr>
    </w:lvl>
  </w:abstractNum>
  <w:abstractNum w:abstractNumId="11" w15:restartNumberingAfterBreak="0">
    <w:nsid w:val="1E9E45F5"/>
    <w:multiLevelType w:val="hybridMultilevel"/>
    <w:tmpl w:val="321833CE"/>
    <w:lvl w:ilvl="0" w:tplc="8E50FD8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7DA1AF2"/>
    <w:multiLevelType w:val="hybridMultilevel"/>
    <w:tmpl w:val="F902505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9A00F93"/>
    <w:multiLevelType w:val="multilevel"/>
    <w:tmpl w:val="63F076F2"/>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31C75B5D"/>
    <w:multiLevelType w:val="multilevel"/>
    <w:tmpl w:val="31C75B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E417A6"/>
    <w:multiLevelType w:val="multilevel"/>
    <w:tmpl w:val="35E417A6"/>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cs="Wingdings" w:hint="default"/>
      </w:rPr>
    </w:lvl>
    <w:lvl w:ilvl="2">
      <w:start w:val="1"/>
      <w:numFmt w:val="bullet"/>
      <w:lvlText w:val=""/>
      <w:lvlJc w:val="left"/>
      <w:pPr>
        <w:ind w:left="1820" w:hanging="420"/>
      </w:pPr>
      <w:rPr>
        <w:rFonts w:ascii="Wingdings" w:hAnsi="Wingdings" w:cs="Wingdings" w:hint="default"/>
      </w:rPr>
    </w:lvl>
    <w:lvl w:ilvl="3">
      <w:start w:val="1"/>
      <w:numFmt w:val="bullet"/>
      <w:lvlText w:val=""/>
      <w:lvlJc w:val="left"/>
      <w:pPr>
        <w:ind w:left="2240" w:hanging="420"/>
      </w:pPr>
      <w:rPr>
        <w:rFonts w:ascii="Wingdings" w:hAnsi="Wingdings" w:cs="Wingdings" w:hint="default"/>
      </w:rPr>
    </w:lvl>
    <w:lvl w:ilvl="4">
      <w:start w:val="1"/>
      <w:numFmt w:val="bullet"/>
      <w:lvlText w:val=""/>
      <w:lvlJc w:val="left"/>
      <w:pPr>
        <w:ind w:left="2660" w:hanging="420"/>
      </w:pPr>
      <w:rPr>
        <w:rFonts w:ascii="Wingdings" w:hAnsi="Wingdings" w:cs="Wingdings" w:hint="default"/>
      </w:rPr>
    </w:lvl>
    <w:lvl w:ilvl="5">
      <w:start w:val="1"/>
      <w:numFmt w:val="bullet"/>
      <w:lvlText w:val=""/>
      <w:lvlJc w:val="left"/>
      <w:pPr>
        <w:ind w:left="3080" w:hanging="420"/>
      </w:pPr>
      <w:rPr>
        <w:rFonts w:ascii="Wingdings" w:hAnsi="Wingdings" w:cs="Wingdings" w:hint="default"/>
      </w:rPr>
    </w:lvl>
    <w:lvl w:ilvl="6">
      <w:start w:val="1"/>
      <w:numFmt w:val="bullet"/>
      <w:lvlText w:val=""/>
      <w:lvlJc w:val="left"/>
      <w:pPr>
        <w:ind w:left="3500" w:hanging="420"/>
      </w:pPr>
      <w:rPr>
        <w:rFonts w:ascii="Wingdings" w:hAnsi="Wingdings" w:cs="Wingdings" w:hint="default"/>
      </w:rPr>
    </w:lvl>
    <w:lvl w:ilvl="7">
      <w:start w:val="1"/>
      <w:numFmt w:val="bullet"/>
      <w:lvlText w:val=""/>
      <w:lvlJc w:val="left"/>
      <w:pPr>
        <w:ind w:left="3920" w:hanging="420"/>
      </w:pPr>
      <w:rPr>
        <w:rFonts w:ascii="Wingdings" w:hAnsi="Wingdings" w:cs="Wingdings" w:hint="default"/>
      </w:rPr>
    </w:lvl>
    <w:lvl w:ilvl="8">
      <w:start w:val="1"/>
      <w:numFmt w:val="bullet"/>
      <w:lvlText w:val=""/>
      <w:lvlJc w:val="left"/>
      <w:pPr>
        <w:ind w:left="4340" w:hanging="420"/>
      </w:pPr>
      <w:rPr>
        <w:rFonts w:ascii="Wingdings" w:hAnsi="Wingdings" w:cs="Wingdings" w:hint="default"/>
      </w:rPr>
    </w:lvl>
  </w:abstractNum>
  <w:abstractNum w:abstractNumId="16" w15:restartNumberingAfterBreak="0">
    <w:nsid w:val="40C63152"/>
    <w:multiLevelType w:val="multilevel"/>
    <w:tmpl w:val="40C6315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GP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200AD4A"/>
    <w:multiLevelType w:val="singleLevel"/>
    <w:tmpl w:val="4200AD4A"/>
    <w:lvl w:ilvl="0">
      <w:start w:val="1"/>
      <w:numFmt w:val="decimal"/>
      <w:lvlText w:val="%1."/>
      <w:lvlJc w:val="left"/>
      <w:pPr>
        <w:tabs>
          <w:tab w:val="num" w:pos="312"/>
        </w:tabs>
      </w:pPr>
    </w:lvl>
  </w:abstractNum>
  <w:abstractNum w:abstractNumId="18" w15:restartNumberingAfterBreak="0">
    <w:nsid w:val="43CF5C21"/>
    <w:multiLevelType w:val="singleLevel"/>
    <w:tmpl w:val="43CF5C21"/>
    <w:lvl w:ilvl="0">
      <w:start w:val="1"/>
      <w:numFmt w:val="decimal"/>
      <w:lvlText w:val="%1."/>
      <w:lvlJc w:val="left"/>
      <w:pPr>
        <w:tabs>
          <w:tab w:val="num" w:pos="312"/>
        </w:tabs>
      </w:pPr>
    </w:lvl>
  </w:abstractNum>
  <w:abstractNum w:abstractNumId="19" w15:restartNumberingAfterBreak="0">
    <w:nsid w:val="44BC359F"/>
    <w:multiLevelType w:val="multilevel"/>
    <w:tmpl w:val="44BC359F"/>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45D23AA8"/>
    <w:multiLevelType w:val="hybridMultilevel"/>
    <w:tmpl w:val="D838642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49475B7C"/>
    <w:multiLevelType w:val="multilevel"/>
    <w:tmpl w:val="49475B7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22" w15:restartNumberingAfterBreak="0">
    <w:nsid w:val="49E9334E"/>
    <w:multiLevelType w:val="singleLevel"/>
    <w:tmpl w:val="49E9334E"/>
    <w:lvl w:ilvl="0">
      <w:start w:val="2"/>
      <w:numFmt w:val="decimal"/>
      <w:pStyle w:val="GP30505"/>
      <w:lvlText w:val="%1."/>
      <w:lvlJc w:val="left"/>
      <w:pPr>
        <w:tabs>
          <w:tab w:val="left" w:pos="312"/>
        </w:tabs>
      </w:pPr>
    </w:lvl>
  </w:abstractNum>
  <w:abstractNum w:abstractNumId="23" w15:restartNumberingAfterBreak="0">
    <w:nsid w:val="4AA260E7"/>
    <w:multiLevelType w:val="multilevel"/>
    <w:tmpl w:val="A2400AD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cs="Wingdings" w:hint="default"/>
      </w:rPr>
    </w:lvl>
    <w:lvl w:ilvl="2">
      <w:start w:val="1"/>
      <w:numFmt w:val="bullet"/>
      <w:lvlText w:val=""/>
      <w:lvlJc w:val="left"/>
      <w:pPr>
        <w:ind w:left="1740" w:hanging="420"/>
      </w:pPr>
      <w:rPr>
        <w:rFonts w:ascii="Wingdings" w:hAnsi="Wingdings" w:cs="Wingdings" w:hint="default"/>
      </w:rPr>
    </w:lvl>
    <w:lvl w:ilvl="3">
      <w:start w:val="1"/>
      <w:numFmt w:val="bullet"/>
      <w:lvlText w:val=""/>
      <w:lvlJc w:val="left"/>
      <w:pPr>
        <w:ind w:left="2160" w:hanging="420"/>
      </w:pPr>
      <w:rPr>
        <w:rFonts w:ascii="Wingdings" w:hAnsi="Wingdings" w:cs="Wingdings" w:hint="default"/>
      </w:rPr>
    </w:lvl>
    <w:lvl w:ilvl="4">
      <w:start w:val="1"/>
      <w:numFmt w:val="bullet"/>
      <w:lvlText w:val=""/>
      <w:lvlJc w:val="left"/>
      <w:pPr>
        <w:ind w:left="2580" w:hanging="420"/>
      </w:pPr>
      <w:rPr>
        <w:rFonts w:ascii="Wingdings" w:hAnsi="Wingdings" w:cs="Wingdings" w:hint="default"/>
      </w:rPr>
    </w:lvl>
    <w:lvl w:ilvl="5">
      <w:start w:val="1"/>
      <w:numFmt w:val="bullet"/>
      <w:lvlText w:val=""/>
      <w:lvlJc w:val="left"/>
      <w:pPr>
        <w:ind w:left="3000" w:hanging="420"/>
      </w:pPr>
      <w:rPr>
        <w:rFonts w:ascii="Wingdings" w:hAnsi="Wingdings" w:cs="Wingdings" w:hint="default"/>
      </w:rPr>
    </w:lvl>
    <w:lvl w:ilvl="6">
      <w:start w:val="1"/>
      <w:numFmt w:val="bullet"/>
      <w:lvlText w:val=""/>
      <w:lvlJc w:val="left"/>
      <w:pPr>
        <w:ind w:left="3420" w:hanging="420"/>
      </w:pPr>
      <w:rPr>
        <w:rFonts w:ascii="Wingdings" w:hAnsi="Wingdings" w:cs="Wingdings" w:hint="default"/>
      </w:rPr>
    </w:lvl>
    <w:lvl w:ilvl="7">
      <w:start w:val="1"/>
      <w:numFmt w:val="bullet"/>
      <w:lvlText w:val=""/>
      <w:lvlJc w:val="left"/>
      <w:pPr>
        <w:ind w:left="3840" w:hanging="420"/>
      </w:pPr>
      <w:rPr>
        <w:rFonts w:ascii="Wingdings" w:hAnsi="Wingdings" w:cs="Wingdings" w:hint="default"/>
      </w:rPr>
    </w:lvl>
    <w:lvl w:ilvl="8">
      <w:start w:val="1"/>
      <w:numFmt w:val="bullet"/>
      <w:lvlText w:val=""/>
      <w:lvlJc w:val="left"/>
      <w:pPr>
        <w:ind w:left="4260" w:hanging="420"/>
      </w:pPr>
      <w:rPr>
        <w:rFonts w:ascii="Wingdings" w:hAnsi="Wingdings" w:cs="Wingdings" w:hint="default"/>
      </w:rPr>
    </w:lvl>
  </w:abstractNum>
  <w:abstractNum w:abstractNumId="24" w15:restartNumberingAfterBreak="0">
    <w:nsid w:val="4BB34C3B"/>
    <w:multiLevelType w:val="hybridMultilevel"/>
    <w:tmpl w:val="4E743FB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4EDB6D81"/>
    <w:multiLevelType w:val="multilevel"/>
    <w:tmpl w:val="87EE1F76"/>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cs="Wingdings" w:hint="default"/>
      </w:rPr>
    </w:lvl>
    <w:lvl w:ilvl="2">
      <w:start w:val="1"/>
      <w:numFmt w:val="bullet"/>
      <w:lvlText w:val=""/>
      <w:lvlJc w:val="left"/>
      <w:pPr>
        <w:ind w:left="1820" w:hanging="420"/>
      </w:pPr>
      <w:rPr>
        <w:rFonts w:ascii="Wingdings" w:hAnsi="Wingdings" w:cs="Wingdings" w:hint="default"/>
      </w:rPr>
    </w:lvl>
    <w:lvl w:ilvl="3">
      <w:start w:val="1"/>
      <w:numFmt w:val="bullet"/>
      <w:lvlText w:val=""/>
      <w:lvlJc w:val="left"/>
      <w:pPr>
        <w:ind w:left="2240" w:hanging="420"/>
      </w:pPr>
      <w:rPr>
        <w:rFonts w:ascii="Wingdings" w:hAnsi="Wingdings" w:cs="Wingdings" w:hint="default"/>
      </w:rPr>
    </w:lvl>
    <w:lvl w:ilvl="4">
      <w:start w:val="1"/>
      <w:numFmt w:val="bullet"/>
      <w:lvlText w:val=""/>
      <w:lvlJc w:val="left"/>
      <w:pPr>
        <w:ind w:left="2660" w:hanging="420"/>
      </w:pPr>
      <w:rPr>
        <w:rFonts w:ascii="Wingdings" w:hAnsi="Wingdings" w:cs="Wingdings" w:hint="default"/>
      </w:rPr>
    </w:lvl>
    <w:lvl w:ilvl="5">
      <w:start w:val="1"/>
      <w:numFmt w:val="bullet"/>
      <w:lvlText w:val=""/>
      <w:lvlJc w:val="left"/>
      <w:pPr>
        <w:ind w:left="3080" w:hanging="420"/>
      </w:pPr>
      <w:rPr>
        <w:rFonts w:ascii="Wingdings" w:hAnsi="Wingdings" w:cs="Wingdings" w:hint="default"/>
      </w:rPr>
    </w:lvl>
    <w:lvl w:ilvl="6">
      <w:start w:val="1"/>
      <w:numFmt w:val="bullet"/>
      <w:lvlText w:val=""/>
      <w:lvlJc w:val="left"/>
      <w:pPr>
        <w:ind w:left="3500" w:hanging="420"/>
      </w:pPr>
      <w:rPr>
        <w:rFonts w:ascii="Wingdings" w:hAnsi="Wingdings" w:cs="Wingdings" w:hint="default"/>
      </w:rPr>
    </w:lvl>
    <w:lvl w:ilvl="7">
      <w:start w:val="1"/>
      <w:numFmt w:val="bullet"/>
      <w:lvlText w:val=""/>
      <w:lvlJc w:val="left"/>
      <w:pPr>
        <w:ind w:left="3920" w:hanging="420"/>
      </w:pPr>
      <w:rPr>
        <w:rFonts w:ascii="Wingdings" w:hAnsi="Wingdings" w:cs="Wingdings" w:hint="default"/>
      </w:rPr>
    </w:lvl>
    <w:lvl w:ilvl="8">
      <w:start w:val="1"/>
      <w:numFmt w:val="bullet"/>
      <w:lvlText w:val=""/>
      <w:lvlJc w:val="left"/>
      <w:pPr>
        <w:ind w:left="4340" w:hanging="420"/>
      </w:pPr>
      <w:rPr>
        <w:rFonts w:ascii="Wingdings" w:hAnsi="Wingdings" w:cs="Wingdings" w:hint="default"/>
      </w:rPr>
    </w:lvl>
  </w:abstractNum>
  <w:abstractNum w:abstractNumId="26" w15:restartNumberingAfterBreak="0">
    <w:nsid w:val="526B1742"/>
    <w:multiLevelType w:val="multilevel"/>
    <w:tmpl w:val="047C7E22"/>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15:restartNumberingAfterBreak="0">
    <w:nsid w:val="54701F28"/>
    <w:multiLevelType w:val="multilevel"/>
    <w:tmpl w:val="54701F28"/>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15:restartNumberingAfterBreak="0">
    <w:nsid w:val="58D1EBB0"/>
    <w:multiLevelType w:val="singleLevel"/>
    <w:tmpl w:val="58D1EBB0"/>
    <w:lvl w:ilvl="0">
      <w:start w:val="1"/>
      <w:numFmt w:val="chineseCounting"/>
      <w:suff w:val="nothing"/>
      <w:lvlText w:val="%1、"/>
      <w:lvlJc w:val="left"/>
    </w:lvl>
  </w:abstractNum>
  <w:abstractNum w:abstractNumId="29" w15:restartNumberingAfterBreak="0">
    <w:nsid w:val="5A09A20A"/>
    <w:multiLevelType w:val="singleLevel"/>
    <w:tmpl w:val="5A09A20A"/>
    <w:lvl w:ilvl="0">
      <w:start w:val="1"/>
      <w:numFmt w:val="decimal"/>
      <w:lvlText w:val="%1."/>
      <w:lvlJc w:val="left"/>
      <w:pPr>
        <w:tabs>
          <w:tab w:val="num" w:pos="312"/>
        </w:tabs>
      </w:pPr>
    </w:lvl>
  </w:abstractNum>
  <w:abstractNum w:abstractNumId="30" w15:restartNumberingAfterBreak="0">
    <w:nsid w:val="67CD7B25"/>
    <w:multiLevelType w:val="hybridMultilevel"/>
    <w:tmpl w:val="28DA777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1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A7EABB2"/>
    <w:multiLevelType w:val="singleLevel"/>
    <w:tmpl w:val="6A7EABB2"/>
    <w:lvl w:ilvl="0">
      <w:start w:val="4"/>
      <w:numFmt w:val="chineseCounting"/>
      <w:suff w:val="nothing"/>
      <w:lvlText w:val="（%1）"/>
      <w:lvlJc w:val="left"/>
      <w:pPr>
        <w:ind w:left="0" w:firstLine="0"/>
      </w:pPr>
    </w:lvl>
  </w:abstractNum>
  <w:abstractNum w:abstractNumId="32" w15:restartNumberingAfterBreak="0">
    <w:nsid w:val="6A9F2ECF"/>
    <w:multiLevelType w:val="hybridMultilevel"/>
    <w:tmpl w:val="EE76A6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AD5340D"/>
    <w:multiLevelType w:val="multilevel"/>
    <w:tmpl w:val="09AA29E4"/>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4" w15:restartNumberingAfterBreak="0">
    <w:nsid w:val="6DA06BEF"/>
    <w:multiLevelType w:val="multilevel"/>
    <w:tmpl w:val="6DA06BEF"/>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15:restartNumberingAfterBreak="0">
    <w:nsid w:val="6F3F25AD"/>
    <w:multiLevelType w:val="hybridMultilevel"/>
    <w:tmpl w:val="17BE4A3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6" w15:restartNumberingAfterBreak="0">
    <w:nsid w:val="72470D53"/>
    <w:multiLevelType w:val="singleLevel"/>
    <w:tmpl w:val="72470D53"/>
    <w:lvl w:ilvl="0">
      <w:start w:val="1"/>
      <w:numFmt w:val="decimal"/>
      <w:lvlText w:val="%1."/>
      <w:lvlJc w:val="left"/>
      <w:pPr>
        <w:tabs>
          <w:tab w:val="num" w:pos="312"/>
        </w:tabs>
      </w:pPr>
    </w:lvl>
  </w:abstractNum>
  <w:abstractNum w:abstractNumId="37" w15:restartNumberingAfterBreak="0">
    <w:nsid w:val="74F23C86"/>
    <w:multiLevelType w:val="hybridMultilevel"/>
    <w:tmpl w:val="31E0EB5E"/>
    <w:lvl w:ilvl="0" w:tplc="8E50FD8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59D5877"/>
    <w:multiLevelType w:val="multilevel"/>
    <w:tmpl w:val="759D587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9" w15:restartNumberingAfterBreak="0">
    <w:nsid w:val="7CB57642"/>
    <w:multiLevelType w:val="singleLevel"/>
    <w:tmpl w:val="7CB57642"/>
    <w:lvl w:ilvl="0">
      <w:start w:val="1"/>
      <w:numFmt w:val="decimal"/>
      <w:lvlText w:val="%1、"/>
      <w:lvlJc w:val="left"/>
      <w:pPr>
        <w:tabs>
          <w:tab w:val="num" w:pos="1050"/>
        </w:tabs>
        <w:ind w:left="1050" w:hanging="720"/>
      </w:pPr>
      <w:rPr>
        <w:rFonts w:ascii="Times New Roman" w:eastAsia="Times New Roman" w:hAnsi="Times New Roman" w:cs="Times New Roman"/>
      </w:rPr>
    </w:lvl>
  </w:abstractNum>
  <w:num w:numId="1">
    <w:abstractNumId w:val="22"/>
  </w:num>
  <w:num w:numId="2">
    <w:abstractNumId w:val="7"/>
  </w:num>
  <w:num w:numId="3">
    <w:abstractNumId w:val="16"/>
  </w:num>
  <w:num w:numId="4">
    <w:abstractNumId w:val="31"/>
    <w:lvlOverride w:ilvl="0">
      <w:startOverride w:val="4"/>
    </w:lvlOverride>
  </w:num>
  <w:num w:numId="5">
    <w:abstractNumId w:val="14"/>
  </w:num>
  <w:num w:numId="6">
    <w:abstractNumId w:val="34"/>
  </w:num>
  <w:num w:numId="7">
    <w:abstractNumId w:val="19"/>
  </w:num>
  <w:num w:numId="8">
    <w:abstractNumId w:val="3"/>
  </w:num>
  <w:num w:numId="9">
    <w:abstractNumId w:val="37"/>
  </w:num>
  <w:num w:numId="10">
    <w:abstractNumId w:val="26"/>
  </w:num>
  <w:num w:numId="11">
    <w:abstractNumId w:val="35"/>
  </w:num>
  <w:num w:numId="12">
    <w:abstractNumId w:val="20"/>
  </w:num>
  <w:num w:numId="13">
    <w:abstractNumId w:val="33"/>
  </w:num>
  <w:num w:numId="14">
    <w:abstractNumId w:val="23"/>
  </w:num>
  <w:num w:numId="15">
    <w:abstractNumId w:val="25"/>
  </w:num>
  <w:num w:numId="16">
    <w:abstractNumId w:val="13"/>
  </w:num>
  <w:num w:numId="17">
    <w:abstractNumId w:val="39"/>
  </w:num>
  <w:num w:numId="18">
    <w:abstractNumId w:val="6"/>
  </w:num>
  <w:num w:numId="19">
    <w:abstractNumId w:val="9"/>
  </w:num>
  <w:num w:numId="20">
    <w:abstractNumId w:val="28"/>
  </w:num>
  <w:num w:numId="21">
    <w:abstractNumId w:val="27"/>
  </w:num>
  <w:num w:numId="22">
    <w:abstractNumId w:val="38"/>
  </w:num>
  <w:num w:numId="23">
    <w:abstractNumId w:val="1"/>
  </w:num>
  <w:num w:numId="24">
    <w:abstractNumId w:val="8"/>
  </w:num>
  <w:num w:numId="25">
    <w:abstractNumId w:val="21"/>
  </w:num>
  <w:num w:numId="26">
    <w:abstractNumId w:val="15"/>
  </w:num>
  <w:num w:numId="27">
    <w:abstractNumId w:val="5"/>
  </w:num>
  <w:num w:numId="28">
    <w:abstractNumId w:val="17"/>
  </w:num>
  <w:num w:numId="29">
    <w:abstractNumId w:val="0"/>
  </w:num>
  <w:num w:numId="30">
    <w:abstractNumId w:val="36"/>
  </w:num>
  <w:num w:numId="31">
    <w:abstractNumId w:val="10"/>
  </w:num>
  <w:num w:numId="32">
    <w:abstractNumId w:val="2"/>
  </w:num>
  <w:num w:numId="33">
    <w:abstractNumId w:val="18"/>
  </w:num>
  <w:num w:numId="34">
    <w:abstractNumId w:val="29"/>
  </w:num>
  <w:num w:numId="35">
    <w:abstractNumId w:val="4"/>
  </w:num>
  <w:num w:numId="36">
    <w:abstractNumId w:val="24"/>
  </w:num>
  <w:num w:numId="37">
    <w:abstractNumId w:val="12"/>
  </w:num>
  <w:num w:numId="38">
    <w:abstractNumId w:val="11"/>
  </w:num>
  <w:num w:numId="39">
    <w:abstractNumId w:val="32"/>
  </w:num>
  <w:num w:numId="40">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215F"/>
    <w:rsid w:val="00001DC8"/>
    <w:rsid w:val="0000261C"/>
    <w:rsid w:val="0000296F"/>
    <w:rsid w:val="00003233"/>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4679"/>
    <w:rsid w:val="00015F97"/>
    <w:rsid w:val="00016B43"/>
    <w:rsid w:val="00017651"/>
    <w:rsid w:val="000176CB"/>
    <w:rsid w:val="00017AD3"/>
    <w:rsid w:val="00020587"/>
    <w:rsid w:val="000205AA"/>
    <w:rsid w:val="00020ABB"/>
    <w:rsid w:val="00021207"/>
    <w:rsid w:val="000215D0"/>
    <w:rsid w:val="00021759"/>
    <w:rsid w:val="00021867"/>
    <w:rsid w:val="0002282A"/>
    <w:rsid w:val="0002291C"/>
    <w:rsid w:val="00022998"/>
    <w:rsid w:val="00022B1F"/>
    <w:rsid w:val="00022B25"/>
    <w:rsid w:val="0002322F"/>
    <w:rsid w:val="000239E8"/>
    <w:rsid w:val="00023BA1"/>
    <w:rsid w:val="00024260"/>
    <w:rsid w:val="0002432F"/>
    <w:rsid w:val="0002531C"/>
    <w:rsid w:val="0002692C"/>
    <w:rsid w:val="00026BB8"/>
    <w:rsid w:val="00027712"/>
    <w:rsid w:val="00027DD7"/>
    <w:rsid w:val="00030ACE"/>
    <w:rsid w:val="000327A0"/>
    <w:rsid w:val="00032A7B"/>
    <w:rsid w:val="00032C15"/>
    <w:rsid w:val="00033884"/>
    <w:rsid w:val="00033A10"/>
    <w:rsid w:val="00034330"/>
    <w:rsid w:val="00035360"/>
    <w:rsid w:val="0003558D"/>
    <w:rsid w:val="000355BA"/>
    <w:rsid w:val="00035670"/>
    <w:rsid w:val="000356B0"/>
    <w:rsid w:val="000360CB"/>
    <w:rsid w:val="00036F7D"/>
    <w:rsid w:val="00037CA1"/>
    <w:rsid w:val="00037CE7"/>
    <w:rsid w:val="00037F54"/>
    <w:rsid w:val="000400B9"/>
    <w:rsid w:val="00040625"/>
    <w:rsid w:val="000409F9"/>
    <w:rsid w:val="00040E47"/>
    <w:rsid w:val="000427DA"/>
    <w:rsid w:val="000427EB"/>
    <w:rsid w:val="00042D49"/>
    <w:rsid w:val="00043588"/>
    <w:rsid w:val="00043FC1"/>
    <w:rsid w:val="00044A09"/>
    <w:rsid w:val="00045653"/>
    <w:rsid w:val="00045981"/>
    <w:rsid w:val="000461F6"/>
    <w:rsid w:val="00047007"/>
    <w:rsid w:val="00047439"/>
    <w:rsid w:val="0004781C"/>
    <w:rsid w:val="00047A3C"/>
    <w:rsid w:val="000502ED"/>
    <w:rsid w:val="00052261"/>
    <w:rsid w:val="00052306"/>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603"/>
    <w:rsid w:val="00064C30"/>
    <w:rsid w:val="00064D26"/>
    <w:rsid w:val="00065084"/>
    <w:rsid w:val="000650D7"/>
    <w:rsid w:val="00065283"/>
    <w:rsid w:val="000656A4"/>
    <w:rsid w:val="0006697A"/>
    <w:rsid w:val="00066D1E"/>
    <w:rsid w:val="00066E83"/>
    <w:rsid w:val="00067728"/>
    <w:rsid w:val="00067BD0"/>
    <w:rsid w:val="00070CA0"/>
    <w:rsid w:val="0007122C"/>
    <w:rsid w:val="000717DC"/>
    <w:rsid w:val="00071CC5"/>
    <w:rsid w:val="00071CFB"/>
    <w:rsid w:val="00072337"/>
    <w:rsid w:val="0007246F"/>
    <w:rsid w:val="00073791"/>
    <w:rsid w:val="000746AB"/>
    <w:rsid w:val="00074F10"/>
    <w:rsid w:val="000770A5"/>
    <w:rsid w:val="000802AB"/>
    <w:rsid w:val="0008045A"/>
    <w:rsid w:val="000808F8"/>
    <w:rsid w:val="000814CD"/>
    <w:rsid w:val="00081841"/>
    <w:rsid w:val="00081EF1"/>
    <w:rsid w:val="000822E3"/>
    <w:rsid w:val="000824E8"/>
    <w:rsid w:val="0008283B"/>
    <w:rsid w:val="00082EBA"/>
    <w:rsid w:val="0008305F"/>
    <w:rsid w:val="00083093"/>
    <w:rsid w:val="00083E73"/>
    <w:rsid w:val="0008488A"/>
    <w:rsid w:val="000857D9"/>
    <w:rsid w:val="00085866"/>
    <w:rsid w:val="00085E7F"/>
    <w:rsid w:val="0008615D"/>
    <w:rsid w:val="0008679E"/>
    <w:rsid w:val="000873C5"/>
    <w:rsid w:val="00087BAC"/>
    <w:rsid w:val="00087DEA"/>
    <w:rsid w:val="00087F82"/>
    <w:rsid w:val="00090827"/>
    <w:rsid w:val="000910E0"/>
    <w:rsid w:val="00092C01"/>
    <w:rsid w:val="0009302B"/>
    <w:rsid w:val="000939A8"/>
    <w:rsid w:val="00093FBC"/>
    <w:rsid w:val="00094432"/>
    <w:rsid w:val="0009465F"/>
    <w:rsid w:val="00095AAE"/>
    <w:rsid w:val="00095BFE"/>
    <w:rsid w:val="0009612D"/>
    <w:rsid w:val="0009690B"/>
    <w:rsid w:val="00096DA4"/>
    <w:rsid w:val="00097086"/>
    <w:rsid w:val="000972F7"/>
    <w:rsid w:val="000975BA"/>
    <w:rsid w:val="0009772F"/>
    <w:rsid w:val="00097B82"/>
    <w:rsid w:val="000A05AB"/>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4181"/>
    <w:rsid w:val="000B453A"/>
    <w:rsid w:val="000B4B8C"/>
    <w:rsid w:val="000B4D77"/>
    <w:rsid w:val="000B5A99"/>
    <w:rsid w:val="000B60EF"/>
    <w:rsid w:val="000B6FE4"/>
    <w:rsid w:val="000B74B7"/>
    <w:rsid w:val="000B76DD"/>
    <w:rsid w:val="000C02D9"/>
    <w:rsid w:val="000C0ED5"/>
    <w:rsid w:val="000C4253"/>
    <w:rsid w:val="000C4353"/>
    <w:rsid w:val="000C43CF"/>
    <w:rsid w:val="000C6043"/>
    <w:rsid w:val="000C622D"/>
    <w:rsid w:val="000D1615"/>
    <w:rsid w:val="000D2909"/>
    <w:rsid w:val="000D2994"/>
    <w:rsid w:val="000D348F"/>
    <w:rsid w:val="000D35DC"/>
    <w:rsid w:val="000D3B83"/>
    <w:rsid w:val="000D414C"/>
    <w:rsid w:val="000D41AE"/>
    <w:rsid w:val="000D42DE"/>
    <w:rsid w:val="000D42F6"/>
    <w:rsid w:val="000D483F"/>
    <w:rsid w:val="000D4D72"/>
    <w:rsid w:val="000D4DB9"/>
    <w:rsid w:val="000D5370"/>
    <w:rsid w:val="000D5E96"/>
    <w:rsid w:val="000D60B5"/>
    <w:rsid w:val="000D6834"/>
    <w:rsid w:val="000D6E97"/>
    <w:rsid w:val="000D703A"/>
    <w:rsid w:val="000D7B0F"/>
    <w:rsid w:val="000D7E82"/>
    <w:rsid w:val="000E12A7"/>
    <w:rsid w:val="000E2F3E"/>
    <w:rsid w:val="000E3A4D"/>
    <w:rsid w:val="000E5605"/>
    <w:rsid w:val="000E5A06"/>
    <w:rsid w:val="000E6A7C"/>
    <w:rsid w:val="000E6FE9"/>
    <w:rsid w:val="000E79FE"/>
    <w:rsid w:val="000F033C"/>
    <w:rsid w:val="000F0713"/>
    <w:rsid w:val="000F0E9F"/>
    <w:rsid w:val="000F1AAE"/>
    <w:rsid w:val="000F2B40"/>
    <w:rsid w:val="000F2B70"/>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C07"/>
    <w:rsid w:val="00101D94"/>
    <w:rsid w:val="00102984"/>
    <w:rsid w:val="00103ADB"/>
    <w:rsid w:val="00103CAA"/>
    <w:rsid w:val="0010431C"/>
    <w:rsid w:val="001054D1"/>
    <w:rsid w:val="00105E09"/>
    <w:rsid w:val="00106011"/>
    <w:rsid w:val="0010777C"/>
    <w:rsid w:val="00111786"/>
    <w:rsid w:val="0011196E"/>
    <w:rsid w:val="001138BE"/>
    <w:rsid w:val="00113CD4"/>
    <w:rsid w:val="001141B6"/>
    <w:rsid w:val="001146D9"/>
    <w:rsid w:val="00114D79"/>
    <w:rsid w:val="00115831"/>
    <w:rsid w:val="00116290"/>
    <w:rsid w:val="00116DD3"/>
    <w:rsid w:val="001173F5"/>
    <w:rsid w:val="001201B2"/>
    <w:rsid w:val="0012057D"/>
    <w:rsid w:val="00120863"/>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EDE"/>
    <w:rsid w:val="001523CA"/>
    <w:rsid w:val="00152C4F"/>
    <w:rsid w:val="00153348"/>
    <w:rsid w:val="00154185"/>
    <w:rsid w:val="001550DB"/>
    <w:rsid w:val="00155E1E"/>
    <w:rsid w:val="0015653B"/>
    <w:rsid w:val="00156C69"/>
    <w:rsid w:val="001571E1"/>
    <w:rsid w:val="001572E2"/>
    <w:rsid w:val="00157450"/>
    <w:rsid w:val="001600FF"/>
    <w:rsid w:val="00160100"/>
    <w:rsid w:val="001604B0"/>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C20"/>
    <w:rsid w:val="00165C9D"/>
    <w:rsid w:val="00166290"/>
    <w:rsid w:val="001667AD"/>
    <w:rsid w:val="001703BE"/>
    <w:rsid w:val="001705A9"/>
    <w:rsid w:val="0017090E"/>
    <w:rsid w:val="001714BD"/>
    <w:rsid w:val="001716E7"/>
    <w:rsid w:val="00171858"/>
    <w:rsid w:val="001719A0"/>
    <w:rsid w:val="001721A6"/>
    <w:rsid w:val="00172574"/>
    <w:rsid w:val="00174541"/>
    <w:rsid w:val="00175078"/>
    <w:rsid w:val="001752DB"/>
    <w:rsid w:val="00175A59"/>
    <w:rsid w:val="001763F7"/>
    <w:rsid w:val="001771EB"/>
    <w:rsid w:val="00180C6D"/>
    <w:rsid w:val="00181C38"/>
    <w:rsid w:val="00182131"/>
    <w:rsid w:val="00184EA3"/>
    <w:rsid w:val="00186318"/>
    <w:rsid w:val="00186F33"/>
    <w:rsid w:val="001874B1"/>
    <w:rsid w:val="00187805"/>
    <w:rsid w:val="0018781C"/>
    <w:rsid w:val="00187D78"/>
    <w:rsid w:val="0019001E"/>
    <w:rsid w:val="001907CD"/>
    <w:rsid w:val="00191513"/>
    <w:rsid w:val="00191596"/>
    <w:rsid w:val="00193ACD"/>
    <w:rsid w:val="00193D1F"/>
    <w:rsid w:val="00193F38"/>
    <w:rsid w:val="00194355"/>
    <w:rsid w:val="00195179"/>
    <w:rsid w:val="00195A5D"/>
    <w:rsid w:val="00196A5B"/>
    <w:rsid w:val="00196EE1"/>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72C"/>
    <w:rsid w:val="001B0550"/>
    <w:rsid w:val="001B221B"/>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39A9"/>
    <w:rsid w:val="001C56D4"/>
    <w:rsid w:val="001C58A7"/>
    <w:rsid w:val="001C58C6"/>
    <w:rsid w:val="001C626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7129"/>
    <w:rsid w:val="001D7BC0"/>
    <w:rsid w:val="001E0760"/>
    <w:rsid w:val="001E08B8"/>
    <w:rsid w:val="001E0932"/>
    <w:rsid w:val="001E0B67"/>
    <w:rsid w:val="001E0E18"/>
    <w:rsid w:val="001E0F6C"/>
    <w:rsid w:val="001E11E9"/>
    <w:rsid w:val="001E1A59"/>
    <w:rsid w:val="001E3325"/>
    <w:rsid w:val="001E33B2"/>
    <w:rsid w:val="001E53CB"/>
    <w:rsid w:val="001E7D97"/>
    <w:rsid w:val="001F2AAC"/>
    <w:rsid w:val="001F2B14"/>
    <w:rsid w:val="001F398D"/>
    <w:rsid w:val="001F3CA9"/>
    <w:rsid w:val="001F3F09"/>
    <w:rsid w:val="001F4BC6"/>
    <w:rsid w:val="001F4CD9"/>
    <w:rsid w:val="001F5704"/>
    <w:rsid w:val="001F690E"/>
    <w:rsid w:val="001F697B"/>
    <w:rsid w:val="002003DD"/>
    <w:rsid w:val="00200852"/>
    <w:rsid w:val="00200AD0"/>
    <w:rsid w:val="00201866"/>
    <w:rsid w:val="00201B48"/>
    <w:rsid w:val="00201D89"/>
    <w:rsid w:val="00202F75"/>
    <w:rsid w:val="00203176"/>
    <w:rsid w:val="0020338D"/>
    <w:rsid w:val="00203FD9"/>
    <w:rsid w:val="00204011"/>
    <w:rsid w:val="002042A4"/>
    <w:rsid w:val="00204E29"/>
    <w:rsid w:val="00205375"/>
    <w:rsid w:val="002057B0"/>
    <w:rsid w:val="00205937"/>
    <w:rsid w:val="00207322"/>
    <w:rsid w:val="00207B9E"/>
    <w:rsid w:val="0021000E"/>
    <w:rsid w:val="0021083F"/>
    <w:rsid w:val="002109CF"/>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17453"/>
    <w:rsid w:val="0022007B"/>
    <w:rsid w:val="0022053F"/>
    <w:rsid w:val="002209C7"/>
    <w:rsid w:val="00220E32"/>
    <w:rsid w:val="00220FFE"/>
    <w:rsid w:val="00221A63"/>
    <w:rsid w:val="00221CC5"/>
    <w:rsid w:val="00221E4E"/>
    <w:rsid w:val="00223158"/>
    <w:rsid w:val="00223D04"/>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3908"/>
    <w:rsid w:val="002341A2"/>
    <w:rsid w:val="002342CD"/>
    <w:rsid w:val="00234390"/>
    <w:rsid w:val="002349BB"/>
    <w:rsid w:val="00234B8C"/>
    <w:rsid w:val="00234CE4"/>
    <w:rsid w:val="0023549D"/>
    <w:rsid w:val="002356E8"/>
    <w:rsid w:val="00235C33"/>
    <w:rsid w:val="0023730B"/>
    <w:rsid w:val="002402BF"/>
    <w:rsid w:val="00240426"/>
    <w:rsid w:val="002407C0"/>
    <w:rsid w:val="00241293"/>
    <w:rsid w:val="002417D3"/>
    <w:rsid w:val="002418FE"/>
    <w:rsid w:val="00241BED"/>
    <w:rsid w:val="00243A23"/>
    <w:rsid w:val="00244D60"/>
    <w:rsid w:val="002454C7"/>
    <w:rsid w:val="0024672B"/>
    <w:rsid w:val="002469AF"/>
    <w:rsid w:val="0024795F"/>
    <w:rsid w:val="00247A71"/>
    <w:rsid w:val="0025021D"/>
    <w:rsid w:val="00250262"/>
    <w:rsid w:val="00250594"/>
    <w:rsid w:val="00250B08"/>
    <w:rsid w:val="00250D38"/>
    <w:rsid w:val="00252DF8"/>
    <w:rsid w:val="0025359F"/>
    <w:rsid w:val="00254054"/>
    <w:rsid w:val="0025412D"/>
    <w:rsid w:val="00254C61"/>
    <w:rsid w:val="00254F3A"/>
    <w:rsid w:val="00255E10"/>
    <w:rsid w:val="00255E74"/>
    <w:rsid w:val="0025605B"/>
    <w:rsid w:val="002565AD"/>
    <w:rsid w:val="00256806"/>
    <w:rsid w:val="00256A60"/>
    <w:rsid w:val="00257108"/>
    <w:rsid w:val="002577E1"/>
    <w:rsid w:val="00257B40"/>
    <w:rsid w:val="00260172"/>
    <w:rsid w:val="00260215"/>
    <w:rsid w:val="0026041F"/>
    <w:rsid w:val="002605C5"/>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814"/>
    <w:rsid w:val="0027236F"/>
    <w:rsid w:val="00272819"/>
    <w:rsid w:val="0027384E"/>
    <w:rsid w:val="00273A3A"/>
    <w:rsid w:val="00274D9C"/>
    <w:rsid w:val="00274E95"/>
    <w:rsid w:val="00275355"/>
    <w:rsid w:val="00275364"/>
    <w:rsid w:val="00275CC1"/>
    <w:rsid w:val="00275DB6"/>
    <w:rsid w:val="00276532"/>
    <w:rsid w:val="0027712D"/>
    <w:rsid w:val="00277890"/>
    <w:rsid w:val="002804AE"/>
    <w:rsid w:val="00280534"/>
    <w:rsid w:val="002809E8"/>
    <w:rsid w:val="00280F06"/>
    <w:rsid w:val="00281A7B"/>
    <w:rsid w:val="0028340C"/>
    <w:rsid w:val="00283C8F"/>
    <w:rsid w:val="00284207"/>
    <w:rsid w:val="00284342"/>
    <w:rsid w:val="002844BA"/>
    <w:rsid w:val="00284842"/>
    <w:rsid w:val="0028501F"/>
    <w:rsid w:val="00285A48"/>
    <w:rsid w:val="00285CA7"/>
    <w:rsid w:val="0028650F"/>
    <w:rsid w:val="0028668B"/>
    <w:rsid w:val="00286C88"/>
    <w:rsid w:val="00286D8F"/>
    <w:rsid w:val="00287121"/>
    <w:rsid w:val="002874A6"/>
    <w:rsid w:val="002875E8"/>
    <w:rsid w:val="00287B6A"/>
    <w:rsid w:val="00287BC6"/>
    <w:rsid w:val="002904D6"/>
    <w:rsid w:val="0029129B"/>
    <w:rsid w:val="00291308"/>
    <w:rsid w:val="00291CAA"/>
    <w:rsid w:val="002933AB"/>
    <w:rsid w:val="0029421D"/>
    <w:rsid w:val="00295A04"/>
    <w:rsid w:val="00297324"/>
    <w:rsid w:val="002A1206"/>
    <w:rsid w:val="002A14B7"/>
    <w:rsid w:val="002A1599"/>
    <w:rsid w:val="002A1DAF"/>
    <w:rsid w:val="002A447F"/>
    <w:rsid w:val="002A472F"/>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34DB"/>
    <w:rsid w:val="002C3FB8"/>
    <w:rsid w:val="002C4239"/>
    <w:rsid w:val="002C4347"/>
    <w:rsid w:val="002C5029"/>
    <w:rsid w:val="002C50C4"/>
    <w:rsid w:val="002C6AFB"/>
    <w:rsid w:val="002C7949"/>
    <w:rsid w:val="002C7ECF"/>
    <w:rsid w:val="002D06BF"/>
    <w:rsid w:val="002D09D8"/>
    <w:rsid w:val="002D0D97"/>
    <w:rsid w:val="002D1274"/>
    <w:rsid w:val="002D1F0B"/>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240"/>
    <w:rsid w:val="002E24CB"/>
    <w:rsid w:val="002E2536"/>
    <w:rsid w:val="002E2963"/>
    <w:rsid w:val="002E2C76"/>
    <w:rsid w:val="002E32CD"/>
    <w:rsid w:val="002E336E"/>
    <w:rsid w:val="002E36EC"/>
    <w:rsid w:val="002E3ACA"/>
    <w:rsid w:val="002E3F6A"/>
    <w:rsid w:val="002E460C"/>
    <w:rsid w:val="002E551D"/>
    <w:rsid w:val="002E5E55"/>
    <w:rsid w:val="002E69B9"/>
    <w:rsid w:val="002E69F3"/>
    <w:rsid w:val="002E6C52"/>
    <w:rsid w:val="002E7D66"/>
    <w:rsid w:val="002F05B5"/>
    <w:rsid w:val="002F16A6"/>
    <w:rsid w:val="002F1786"/>
    <w:rsid w:val="002F1AC8"/>
    <w:rsid w:val="002F33A6"/>
    <w:rsid w:val="002F35D7"/>
    <w:rsid w:val="002F3CD1"/>
    <w:rsid w:val="002F41D4"/>
    <w:rsid w:val="002F45AA"/>
    <w:rsid w:val="002F49F1"/>
    <w:rsid w:val="002F553F"/>
    <w:rsid w:val="002F638A"/>
    <w:rsid w:val="002F6E3C"/>
    <w:rsid w:val="002F7E40"/>
    <w:rsid w:val="00300595"/>
    <w:rsid w:val="00300863"/>
    <w:rsid w:val="00300C99"/>
    <w:rsid w:val="0030104E"/>
    <w:rsid w:val="0030129B"/>
    <w:rsid w:val="003019B4"/>
    <w:rsid w:val="0030213B"/>
    <w:rsid w:val="00302EC2"/>
    <w:rsid w:val="00303102"/>
    <w:rsid w:val="003031A1"/>
    <w:rsid w:val="003034C8"/>
    <w:rsid w:val="003034F0"/>
    <w:rsid w:val="00303A5C"/>
    <w:rsid w:val="00303DD0"/>
    <w:rsid w:val="00303F66"/>
    <w:rsid w:val="00304128"/>
    <w:rsid w:val="003049CF"/>
    <w:rsid w:val="003053DB"/>
    <w:rsid w:val="00305812"/>
    <w:rsid w:val="003058FB"/>
    <w:rsid w:val="00305923"/>
    <w:rsid w:val="003059B9"/>
    <w:rsid w:val="00306B24"/>
    <w:rsid w:val="00306E90"/>
    <w:rsid w:val="003079C1"/>
    <w:rsid w:val="00307C6F"/>
    <w:rsid w:val="0031055C"/>
    <w:rsid w:val="00311614"/>
    <w:rsid w:val="00311657"/>
    <w:rsid w:val="00311B77"/>
    <w:rsid w:val="00312D03"/>
    <w:rsid w:val="00314422"/>
    <w:rsid w:val="00316CA3"/>
    <w:rsid w:val="0031708D"/>
    <w:rsid w:val="00317121"/>
    <w:rsid w:val="0032062D"/>
    <w:rsid w:val="0032127D"/>
    <w:rsid w:val="00321E58"/>
    <w:rsid w:val="00321EE3"/>
    <w:rsid w:val="00321FDA"/>
    <w:rsid w:val="00322434"/>
    <w:rsid w:val="003232A4"/>
    <w:rsid w:val="003235BE"/>
    <w:rsid w:val="00323914"/>
    <w:rsid w:val="00323B8E"/>
    <w:rsid w:val="0032577E"/>
    <w:rsid w:val="00325A30"/>
    <w:rsid w:val="00326492"/>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338"/>
    <w:rsid w:val="00334980"/>
    <w:rsid w:val="00334AC7"/>
    <w:rsid w:val="00334D2C"/>
    <w:rsid w:val="00334D75"/>
    <w:rsid w:val="003357B4"/>
    <w:rsid w:val="003357BD"/>
    <w:rsid w:val="00336C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50CA"/>
    <w:rsid w:val="003557D5"/>
    <w:rsid w:val="00355BCF"/>
    <w:rsid w:val="00357534"/>
    <w:rsid w:val="00357685"/>
    <w:rsid w:val="003601EC"/>
    <w:rsid w:val="003601FF"/>
    <w:rsid w:val="00360258"/>
    <w:rsid w:val="00360608"/>
    <w:rsid w:val="00361DE8"/>
    <w:rsid w:val="0036295E"/>
    <w:rsid w:val="00363907"/>
    <w:rsid w:val="003639AD"/>
    <w:rsid w:val="003641A6"/>
    <w:rsid w:val="003652E8"/>
    <w:rsid w:val="00365585"/>
    <w:rsid w:val="00366D8B"/>
    <w:rsid w:val="003670FB"/>
    <w:rsid w:val="00367275"/>
    <w:rsid w:val="0037037A"/>
    <w:rsid w:val="003720C0"/>
    <w:rsid w:val="00372613"/>
    <w:rsid w:val="00372877"/>
    <w:rsid w:val="00372F18"/>
    <w:rsid w:val="0037310F"/>
    <w:rsid w:val="00373A9F"/>
    <w:rsid w:val="00375420"/>
    <w:rsid w:val="00375AC0"/>
    <w:rsid w:val="00376DD0"/>
    <w:rsid w:val="00376FB3"/>
    <w:rsid w:val="00380625"/>
    <w:rsid w:val="00380B6F"/>
    <w:rsid w:val="00380B9E"/>
    <w:rsid w:val="00380D97"/>
    <w:rsid w:val="00380E0C"/>
    <w:rsid w:val="00380F6A"/>
    <w:rsid w:val="00381938"/>
    <w:rsid w:val="00382E1A"/>
    <w:rsid w:val="00384283"/>
    <w:rsid w:val="003857F6"/>
    <w:rsid w:val="00385847"/>
    <w:rsid w:val="00385BE8"/>
    <w:rsid w:val="003864B8"/>
    <w:rsid w:val="0038678A"/>
    <w:rsid w:val="00386F45"/>
    <w:rsid w:val="003877AD"/>
    <w:rsid w:val="00387BE7"/>
    <w:rsid w:val="00390709"/>
    <w:rsid w:val="00390CCB"/>
    <w:rsid w:val="003917F4"/>
    <w:rsid w:val="003931AD"/>
    <w:rsid w:val="00393FB0"/>
    <w:rsid w:val="00394658"/>
    <w:rsid w:val="00394FB3"/>
    <w:rsid w:val="003955A2"/>
    <w:rsid w:val="00395D69"/>
    <w:rsid w:val="00396D6D"/>
    <w:rsid w:val="00396D8A"/>
    <w:rsid w:val="00396E0F"/>
    <w:rsid w:val="00397033"/>
    <w:rsid w:val="00397CDF"/>
    <w:rsid w:val="003A04B2"/>
    <w:rsid w:val="003A0A75"/>
    <w:rsid w:val="003A0C25"/>
    <w:rsid w:val="003A28CF"/>
    <w:rsid w:val="003A2918"/>
    <w:rsid w:val="003A29A5"/>
    <w:rsid w:val="003A2A40"/>
    <w:rsid w:val="003A32F2"/>
    <w:rsid w:val="003A3B3E"/>
    <w:rsid w:val="003A3E5E"/>
    <w:rsid w:val="003A58C2"/>
    <w:rsid w:val="003A618C"/>
    <w:rsid w:val="003A7A75"/>
    <w:rsid w:val="003B02B3"/>
    <w:rsid w:val="003B1071"/>
    <w:rsid w:val="003B1B75"/>
    <w:rsid w:val="003B1F50"/>
    <w:rsid w:val="003B2256"/>
    <w:rsid w:val="003B2D96"/>
    <w:rsid w:val="003B3136"/>
    <w:rsid w:val="003B3B0E"/>
    <w:rsid w:val="003B3F99"/>
    <w:rsid w:val="003B512D"/>
    <w:rsid w:val="003B57FC"/>
    <w:rsid w:val="003B5B53"/>
    <w:rsid w:val="003B5F7D"/>
    <w:rsid w:val="003B6888"/>
    <w:rsid w:val="003B6FEA"/>
    <w:rsid w:val="003B76C6"/>
    <w:rsid w:val="003C037C"/>
    <w:rsid w:val="003C0CB0"/>
    <w:rsid w:val="003C140F"/>
    <w:rsid w:val="003C1419"/>
    <w:rsid w:val="003C1805"/>
    <w:rsid w:val="003C1CAC"/>
    <w:rsid w:val="003C1FCA"/>
    <w:rsid w:val="003C2C2F"/>
    <w:rsid w:val="003C384B"/>
    <w:rsid w:val="003C3BC6"/>
    <w:rsid w:val="003C44E1"/>
    <w:rsid w:val="003C491C"/>
    <w:rsid w:val="003C56AE"/>
    <w:rsid w:val="003C6042"/>
    <w:rsid w:val="003C634D"/>
    <w:rsid w:val="003C6389"/>
    <w:rsid w:val="003C6A10"/>
    <w:rsid w:val="003C7384"/>
    <w:rsid w:val="003D0A9E"/>
    <w:rsid w:val="003D0C5E"/>
    <w:rsid w:val="003D1B3F"/>
    <w:rsid w:val="003D1C9C"/>
    <w:rsid w:val="003D297E"/>
    <w:rsid w:val="003D29CF"/>
    <w:rsid w:val="003D357C"/>
    <w:rsid w:val="003D35CA"/>
    <w:rsid w:val="003D3C46"/>
    <w:rsid w:val="003D4270"/>
    <w:rsid w:val="003D430A"/>
    <w:rsid w:val="003D4AE1"/>
    <w:rsid w:val="003D5786"/>
    <w:rsid w:val="003D5F6E"/>
    <w:rsid w:val="003D6632"/>
    <w:rsid w:val="003E0707"/>
    <w:rsid w:val="003E1042"/>
    <w:rsid w:val="003E1AF8"/>
    <w:rsid w:val="003E1ED7"/>
    <w:rsid w:val="003E1FCB"/>
    <w:rsid w:val="003E21A0"/>
    <w:rsid w:val="003E4586"/>
    <w:rsid w:val="003E4E87"/>
    <w:rsid w:val="003E5387"/>
    <w:rsid w:val="003E6775"/>
    <w:rsid w:val="003E6880"/>
    <w:rsid w:val="003E74A8"/>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14F"/>
    <w:rsid w:val="003F6955"/>
    <w:rsid w:val="003F6C21"/>
    <w:rsid w:val="003F7669"/>
    <w:rsid w:val="00400ADB"/>
    <w:rsid w:val="00400B46"/>
    <w:rsid w:val="00401280"/>
    <w:rsid w:val="00401B29"/>
    <w:rsid w:val="004026E4"/>
    <w:rsid w:val="00402729"/>
    <w:rsid w:val="00402B70"/>
    <w:rsid w:val="00403263"/>
    <w:rsid w:val="004034F2"/>
    <w:rsid w:val="00403BFB"/>
    <w:rsid w:val="00403E0F"/>
    <w:rsid w:val="00405995"/>
    <w:rsid w:val="00405B86"/>
    <w:rsid w:val="00406B92"/>
    <w:rsid w:val="00407483"/>
    <w:rsid w:val="00407A9B"/>
    <w:rsid w:val="0041026A"/>
    <w:rsid w:val="0041053D"/>
    <w:rsid w:val="0041130B"/>
    <w:rsid w:val="00411795"/>
    <w:rsid w:val="00411B6A"/>
    <w:rsid w:val="004126CC"/>
    <w:rsid w:val="004128CF"/>
    <w:rsid w:val="00413735"/>
    <w:rsid w:val="00414F57"/>
    <w:rsid w:val="004151BD"/>
    <w:rsid w:val="00416B4F"/>
    <w:rsid w:val="00416BC0"/>
    <w:rsid w:val="0041769F"/>
    <w:rsid w:val="00420207"/>
    <w:rsid w:val="00420215"/>
    <w:rsid w:val="00421CD1"/>
    <w:rsid w:val="0042229F"/>
    <w:rsid w:val="004222E4"/>
    <w:rsid w:val="00422989"/>
    <w:rsid w:val="00422C2D"/>
    <w:rsid w:val="00423869"/>
    <w:rsid w:val="004238B9"/>
    <w:rsid w:val="0042402B"/>
    <w:rsid w:val="004244D9"/>
    <w:rsid w:val="00424AB1"/>
    <w:rsid w:val="004256ED"/>
    <w:rsid w:val="00425E3F"/>
    <w:rsid w:val="004262BE"/>
    <w:rsid w:val="00426A09"/>
    <w:rsid w:val="00426BBF"/>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6FF"/>
    <w:rsid w:val="0048006A"/>
    <w:rsid w:val="004802F0"/>
    <w:rsid w:val="0048107B"/>
    <w:rsid w:val="004819DB"/>
    <w:rsid w:val="00481B8E"/>
    <w:rsid w:val="00481FC5"/>
    <w:rsid w:val="00482FDC"/>
    <w:rsid w:val="00484546"/>
    <w:rsid w:val="004847FC"/>
    <w:rsid w:val="004849F7"/>
    <w:rsid w:val="004863C1"/>
    <w:rsid w:val="00486AD9"/>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181D"/>
    <w:rsid w:val="004A2AA6"/>
    <w:rsid w:val="004A2F5A"/>
    <w:rsid w:val="004A38FB"/>
    <w:rsid w:val="004A3B4A"/>
    <w:rsid w:val="004A4F31"/>
    <w:rsid w:val="004A5181"/>
    <w:rsid w:val="004A5242"/>
    <w:rsid w:val="004A63AE"/>
    <w:rsid w:val="004A68E9"/>
    <w:rsid w:val="004A6994"/>
    <w:rsid w:val="004A6FB6"/>
    <w:rsid w:val="004B026C"/>
    <w:rsid w:val="004B0AA5"/>
    <w:rsid w:val="004B1282"/>
    <w:rsid w:val="004B19A8"/>
    <w:rsid w:val="004B2525"/>
    <w:rsid w:val="004B273A"/>
    <w:rsid w:val="004B2F29"/>
    <w:rsid w:val="004B3E92"/>
    <w:rsid w:val="004B4B12"/>
    <w:rsid w:val="004B64A6"/>
    <w:rsid w:val="004B65B0"/>
    <w:rsid w:val="004B6789"/>
    <w:rsid w:val="004B755C"/>
    <w:rsid w:val="004B7DCA"/>
    <w:rsid w:val="004C016E"/>
    <w:rsid w:val="004C02BE"/>
    <w:rsid w:val="004C0D15"/>
    <w:rsid w:val="004C1581"/>
    <w:rsid w:val="004C1622"/>
    <w:rsid w:val="004C20CD"/>
    <w:rsid w:val="004C3A19"/>
    <w:rsid w:val="004C4475"/>
    <w:rsid w:val="004C4F8A"/>
    <w:rsid w:val="004C537C"/>
    <w:rsid w:val="004C55B2"/>
    <w:rsid w:val="004C57A2"/>
    <w:rsid w:val="004C57D2"/>
    <w:rsid w:val="004C5DC2"/>
    <w:rsid w:val="004C6F82"/>
    <w:rsid w:val="004C7044"/>
    <w:rsid w:val="004C729D"/>
    <w:rsid w:val="004C7882"/>
    <w:rsid w:val="004C78F5"/>
    <w:rsid w:val="004C7C5D"/>
    <w:rsid w:val="004D06EB"/>
    <w:rsid w:val="004D1BD3"/>
    <w:rsid w:val="004D2D30"/>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5192"/>
    <w:rsid w:val="004F568B"/>
    <w:rsid w:val="004F6E45"/>
    <w:rsid w:val="004F7BE4"/>
    <w:rsid w:val="00500862"/>
    <w:rsid w:val="005009A0"/>
    <w:rsid w:val="00501772"/>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1ABE"/>
    <w:rsid w:val="00511CD0"/>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439"/>
    <w:rsid w:val="00522CBD"/>
    <w:rsid w:val="00522F0C"/>
    <w:rsid w:val="005238BA"/>
    <w:rsid w:val="00523A02"/>
    <w:rsid w:val="00523D69"/>
    <w:rsid w:val="00524850"/>
    <w:rsid w:val="00525071"/>
    <w:rsid w:val="005250F8"/>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4996"/>
    <w:rsid w:val="00544C9D"/>
    <w:rsid w:val="005450FD"/>
    <w:rsid w:val="00545961"/>
    <w:rsid w:val="005462B1"/>
    <w:rsid w:val="005465BA"/>
    <w:rsid w:val="00546954"/>
    <w:rsid w:val="00546E33"/>
    <w:rsid w:val="005478F0"/>
    <w:rsid w:val="0055042B"/>
    <w:rsid w:val="00550B6F"/>
    <w:rsid w:val="00550C1F"/>
    <w:rsid w:val="00550EAD"/>
    <w:rsid w:val="0055161D"/>
    <w:rsid w:val="005535B6"/>
    <w:rsid w:val="0055374E"/>
    <w:rsid w:val="00553F02"/>
    <w:rsid w:val="00553FE0"/>
    <w:rsid w:val="00556083"/>
    <w:rsid w:val="005577F8"/>
    <w:rsid w:val="005609C4"/>
    <w:rsid w:val="005612EE"/>
    <w:rsid w:val="00561671"/>
    <w:rsid w:val="00561BE3"/>
    <w:rsid w:val="00561E52"/>
    <w:rsid w:val="00561E64"/>
    <w:rsid w:val="00562465"/>
    <w:rsid w:val="00562AD0"/>
    <w:rsid w:val="00563187"/>
    <w:rsid w:val="005634D1"/>
    <w:rsid w:val="00563599"/>
    <w:rsid w:val="005635B2"/>
    <w:rsid w:val="005646DB"/>
    <w:rsid w:val="00565653"/>
    <w:rsid w:val="0056602B"/>
    <w:rsid w:val="00566A91"/>
    <w:rsid w:val="00566CF3"/>
    <w:rsid w:val="00567DCF"/>
    <w:rsid w:val="005703A8"/>
    <w:rsid w:val="005709C7"/>
    <w:rsid w:val="0057179B"/>
    <w:rsid w:val="00572D32"/>
    <w:rsid w:val="00573D2F"/>
    <w:rsid w:val="0057410C"/>
    <w:rsid w:val="0057451A"/>
    <w:rsid w:val="0057510E"/>
    <w:rsid w:val="00575C50"/>
    <w:rsid w:val="00575D2C"/>
    <w:rsid w:val="005761C9"/>
    <w:rsid w:val="00576AAB"/>
    <w:rsid w:val="00576D08"/>
    <w:rsid w:val="005773A5"/>
    <w:rsid w:val="00577979"/>
    <w:rsid w:val="005779EF"/>
    <w:rsid w:val="00580398"/>
    <w:rsid w:val="00580631"/>
    <w:rsid w:val="005809B8"/>
    <w:rsid w:val="00580B92"/>
    <w:rsid w:val="00581779"/>
    <w:rsid w:val="00581799"/>
    <w:rsid w:val="0058185A"/>
    <w:rsid w:val="00583FA6"/>
    <w:rsid w:val="00585E17"/>
    <w:rsid w:val="00585EB2"/>
    <w:rsid w:val="00587EC0"/>
    <w:rsid w:val="0059020A"/>
    <w:rsid w:val="0059031E"/>
    <w:rsid w:val="00591075"/>
    <w:rsid w:val="00591165"/>
    <w:rsid w:val="00591304"/>
    <w:rsid w:val="005922A1"/>
    <w:rsid w:val="005923AC"/>
    <w:rsid w:val="00592692"/>
    <w:rsid w:val="00593608"/>
    <w:rsid w:val="005936AF"/>
    <w:rsid w:val="00593D44"/>
    <w:rsid w:val="00594897"/>
    <w:rsid w:val="00594BDF"/>
    <w:rsid w:val="00594EC6"/>
    <w:rsid w:val="00594F03"/>
    <w:rsid w:val="00595C3C"/>
    <w:rsid w:val="00597EA5"/>
    <w:rsid w:val="005A05B7"/>
    <w:rsid w:val="005A20F3"/>
    <w:rsid w:val="005A3CFD"/>
    <w:rsid w:val="005A5167"/>
    <w:rsid w:val="005A5E5A"/>
    <w:rsid w:val="005A6D5C"/>
    <w:rsid w:val="005A6DC4"/>
    <w:rsid w:val="005A76AA"/>
    <w:rsid w:val="005A7783"/>
    <w:rsid w:val="005A7A9F"/>
    <w:rsid w:val="005A7F3F"/>
    <w:rsid w:val="005B0707"/>
    <w:rsid w:val="005B140C"/>
    <w:rsid w:val="005B1E2C"/>
    <w:rsid w:val="005B24AA"/>
    <w:rsid w:val="005B2EAB"/>
    <w:rsid w:val="005B37B5"/>
    <w:rsid w:val="005B42DE"/>
    <w:rsid w:val="005B4606"/>
    <w:rsid w:val="005B4C64"/>
    <w:rsid w:val="005B50FD"/>
    <w:rsid w:val="005B5920"/>
    <w:rsid w:val="005B79AB"/>
    <w:rsid w:val="005C0BFE"/>
    <w:rsid w:val="005C20A9"/>
    <w:rsid w:val="005C210E"/>
    <w:rsid w:val="005C2DD8"/>
    <w:rsid w:val="005C3360"/>
    <w:rsid w:val="005C4381"/>
    <w:rsid w:val="005C44C9"/>
    <w:rsid w:val="005C4A0D"/>
    <w:rsid w:val="005C52D0"/>
    <w:rsid w:val="005C54C3"/>
    <w:rsid w:val="005C5529"/>
    <w:rsid w:val="005C5EDB"/>
    <w:rsid w:val="005C7BA6"/>
    <w:rsid w:val="005C7E62"/>
    <w:rsid w:val="005D02BC"/>
    <w:rsid w:val="005D0757"/>
    <w:rsid w:val="005D09F7"/>
    <w:rsid w:val="005D1C88"/>
    <w:rsid w:val="005D2297"/>
    <w:rsid w:val="005D23BA"/>
    <w:rsid w:val="005D2A58"/>
    <w:rsid w:val="005D411F"/>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320D"/>
    <w:rsid w:val="005E5D85"/>
    <w:rsid w:val="005E60E5"/>
    <w:rsid w:val="005E6FBA"/>
    <w:rsid w:val="005E76A2"/>
    <w:rsid w:val="005E7A9C"/>
    <w:rsid w:val="005F0ACA"/>
    <w:rsid w:val="005F0D6A"/>
    <w:rsid w:val="005F1C94"/>
    <w:rsid w:val="005F2341"/>
    <w:rsid w:val="005F3AC7"/>
    <w:rsid w:val="005F3D9C"/>
    <w:rsid w:val="005F42CA"/>
    <w:rsid w:val="005F4829"/>
    <w:rsid w:val="005F4BCD"/>
    <w:rsid w:val="005F4C4C"/>
    <w:rsid w:val="005F5105"/>
    <w:rsid w:val="005F5AEE"/>
    <w:rsid w:val="005F5E53"/>
    <w:rsid w:val="005F5EA8"/>
    <w:rsid w:val="005F62FC"/>
    <w:rsid w:val="005F651D"/>
    <w:rsid w:val="005F66A9"/>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2BC0"/>
    <w:rsid w:val="00614296"/>
    <w:rsid w:val="006143A0"/>
    <w:rsid w:val="0061452F"/>
    <w:rsid w:val="006148D7"/>
    <w:rsid w:val="0061521A"/>
    <w:rsid w:val="00615765"/>
    <w:rsid w:val="00616189"/>
    <w:rsid w:val="00616E25"/>
    <w:rsid w:val="00617299"/>
    <w:rsid w:val="0061784D"/>
    <w:rsid w:val="006200D3"/>
    <w:rsid w:val="00620B8F"/>
    <w:rsid w:val="00621622"/>
    <w:rsid w:val="00622E04"/>
    <w:rsid w:val="00623599"/>
    <w:rsid w:val="00623DDF"/>
    <w:rsid w:val="00624586"/>
    <w:rsid w:val="00624875"/>
    <w:rsid w:val="006248AA"/>
    <w:rsid w:val="00624AF0"/>
    <w:rsid w:val="00625F03"/>
    <w:rsid w:val="00626327"/>
    <w:rsid w:val="006264EB"/>
    <w:rsid w:val="00627230"/>
    <w:rsid w:val="006308E3"/>
    <w:rsid w:val="006310AC"/>
    <w:rsid w:val="00631BA8"/>
    <w:rsid w:val="0063233B"/>
    <w:rsid w:val="006327E1"/>
    <w:rsid w:val="00632BBA"/>
    <w:rsid w:val="00632C9E"/>
    <w:rsid w:val="00633986"/>
    <w:rsid w:val="00633FBD"/>
    <w:rsid w:val="00634DAD"/>
    <w:rsid w:val="00635963"/>
    <w:rsid w:val="00635CA2"/>
    <w:rsid w:val="00635ED6"/>
    <w:rsid w:val="0063652E"/>
    <w:rsid w:val="00637C52"/>
    <w:rsid w:val="006402BB"/>
    <w:rsid w:val="00640321"/>
    <w:rsid w:val="006405A1"/>
    <w:rsid w:val="0064096D"/>
    <w:rsid w:val="00640A51"/>
    <w:rsid w:val="006412EB"/>
    <w:rsid w:val="00642945"/>
    <w:rsid w:val="00643598"/>
    <w:rsid w:val="006445B8"/>
    <w:rsid w:val="00645DDC"/>
    <w:rsid w:val="0064610A"/>
    <w:rsid w:val="00647123"/>
    <w:rsid w:val="00650931"/>
    <w:rsid w:val="00650D8C"/>
    <w:rsid w:val="006515CE"/>
    <w:rsid w:val="006527A5"/>
    <w:rsid w:val="00652C2C"/>
    <w:rsid w:val="006533C4"/>
    <w:rsid w:val="00653450"/>
    <w:rsid w:val="00653BD9"/>
    <w:rsid w:val="006550E6"/>
    <w:rsid w:val="0065538C"/>
    <w:rsid w:val="00656BB0"/>
    <w:rsid w:val="006601E9"/>
    <w:rsid w:val="00660446"/>
    <w:rsid w:val="00660848"/>
    <w:rsid w:val="0066151C"/>
    <w:rsid w:val="00661859"/>
    <w:rsid w:val="00661AB4"/>
    <w:rsid w:val="00662C36"/>
    <w:rsid w:val="006634ED"/>
    <w:rsid w:val="006635EC"/>
    <w:rsid w:val="006637ED"/>
    <w:rsid w:val="006638E7"/>
    <w:rsid w:val="0066403A"/>
    <w:rsid w:val="0066522A"/>
    <w:rsid w:val="00665564"/>
    <w:rsid w:val="0066682A"/>
    <w:rsid w:val="00667504"/>
    <w:rsid w:val="00667D03"/>
    <w:rsid w:val="0067034B"/>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91E"/>
    <w:rsid w:val="00680BB9"/>
    <w:rsid w:val="00680BC5"/>
    <w:rsid w:val="006816BD"/>
    <w:rsid w:val="00681C5E"/>
    <w:rsid w:val="00682A83"/>
    <w:rsid w:val="0068403C"/>
    <w:rsid w:val="00687DE1"/>
    <w:rsid w:val="00690A37"/>
    <w:rsid w:val="0069277D"/>
    <w:rsid w:val="00692992"/>
    <w:rsid w:val="00692C17"/>
    <w:rsid w:val="00693016"/>
    <w:rsid w:val="00693E80"/>
    <w:rsid w:val="006942DF"/>
    <w:rsid w:val="006944F1"/>
    <w:rsid w:val="0069462D"/>
    <w:rsid w:val="00694759"/>
    <w:rsid w:val="00694939"/>
    <w:rsid w:val="00696E27"/>
    <w:rsid w:val="0069774B"/>
    <w:rsid w:val="0069783E"/>
    <w:rsid w:val="006A074B"/>
    <w:rsid w:val="006A1545"/>
    <w:rsid w:val="006A1A96"/>
    <w:rsid w:val="006A421F"/>
    <w:rsid w:val="006A471C"/>
    <w:rsid w:val="006A56FA"/>
    <w:rsid w:val="006A5B6A"/>
    <w:rsid w:val="006A5F29"/>
    <w:rsid w:val="006A6327"/>
    <w:rsid w:val="006A67F0"/>
    <w:rsid w:val="006A69FB"/>
    <w:rsid w:val="006A7528"/>
    <w:rsid w:val="006A7D32"/>
    <w:rsid w:val="006B0427"/>
    <w:rsid w:val="006B156C"/>
    <w:rsid w:val="006B1AF2"/>
    <w:rsid w:val="006B27C4"/>
    <w:rsid w:val="006B2ADB"/>
    <w:rsid w:val="006B3533"/>
    <w:rsid w:val="006B40B8"/>
    <w:rsid w:val="006B4A01"/>
    <w:rsid w:val="006B4D4B"/>
    <w:rsid w:val="006B5C5A"/>
    <w:rsid w:val="006B685B"/>
    <w:rsid w:val="006B6F1C"/>
    <w:rsid w:val="006C087A"/>
    <w:rsid w:val="006C0EB7"/>
    <w:rsid w:val="006C201D"/>
    <w:rsid w:val="006C2E43"/>
    <w:rsid w:val="006C359C"/>
    <w:rsid w:val="006C39DF"/>
    <w:rsid w:val="006C3A50"/>
    <w:rsid w:val="006C43A0"/>
    <w:rsid w:val="006C58F9"/>
    <w:rsid w:val="006C62C3"/>
    <w:rsid w:val="006C6574"/>
    <w:rsid w:val="006D0143"/>
    <w:rsid w:val="006D0532"/>
    <w:rsid w:val="006D0A14"/>
    <w:rsid w:val="006D0F35"/>
    <w:rsid w:val="006D1B2B"/>
    <w:rsid w:val="006D23B7"/>
    <w:rsid w:val="006D27C2"/>
    <w:rsid w:val="006D2948"/>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F19"/>
    <w:rsid w:val="006E45CE"/>
    <w:rsid w:val="006E484B"/>
    <w:rsid w:val="006E5D61"/>
    <w:rsid w:val="006E6834"/>
    <w:rsid w:val="006E6842"/>
    <w:rsid w:val="006E7C8A"/>
    <w:rsid w:val="006F091F"/>
    <w:rsid w:val="006F1965"/>
    <w:rsid w:val="006F1F9A"/>
    <w:rsid w:val="006F1FBA"/>
    <w:rsid w:val="006F255C"/>
    <w:rsid w:val="006F32AC"/>
    <w:rsid w:val="006F3C82"/>
    <w:rsid w:val="006F4B12"/>
    <w:rsid w:val="006F5304"/>
    <w:rsid w:val="006F5CEF"/>
    <w:rsid w:val="006F5DB1"/>
    <w:rsid w:val="006F601C"/>
    <w:rsid w:val="006F787F"/>
    <w:rsid w:val="007002E8"/>
    <w:rsid w:val="0070125B"/>
    <w:rsid w:val="0070183A"/>
    <w:rsid w:val="00701D38"/>
    <w:rsid w:val="007026A2"/>
    <w:rsid w:val="00702964"/>
    <w:rsid w:val="007029A4"/>
    <w:rsid w:val="00702E16"/>
    <w:rsid w:val="0070397C"/>
    <w:rsid w:val="00704042"/>
    <w:rsid w:val="00705540"/>
    <w:rsid w:val="007056AD"/>
    <w:rsid w:val="00705855"/>
    <w:rsid w:val="0070718E"/>
    <w:rsid w:val="00710228"/>
    <w:rsid w:val="0071082D"/>
    <w:rsid w:val="00712032"/>
    <w:rsid w:val="0071414C"/>
    <w:rsid w:val="0071466F"/>
    <w:rsid w:val="007149A6"/>
    <w:rsid w:val="00715FD7"/>
    <w:rsid w:val="007161BB"/>
    <w:rsid w:val="00717090"/>
    <w:rsid w:val="00717140"/>
    <w:rsid w:val="007179DD"/>
    <w:rsid w:val="00720605"/>
    <w:rsid w:val="007211FB"/>
    <w:rsid w:val="00721791"/>
    <w:rsid w:val="00721F2D"/>
    <w:rsid w:val="0072218D"/>
    <w:rsid w:val="00722A53"/>
    <w:rsid w:val="00722AB7"/>
    <w:rsid w:val="00722F06"/>
    <w:rsid w:val="0072341A"/>
    <w:rsid w:val="00723747"/>
    <w:rsid w:val="007245D9"/>
    <w:rsid w:val="0072653C"/>
    <w:rsid w:val="00727206"/>
    <w:rsid w:val="007275EE"/>
    <w:rsid w:val="0073018E"/>
    <w:rsid w:val="00730A63"/>
    <w:rsid w:val="0073136A"/>
    <w:rsid w:val="007313C4"/>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11"/>
    <w:rsid w:val="007417AC"/>
    <w:rsid w:val="00741945"/>
    <w:rsid w:val="00741EE0"/>
    <w:rsid w:val="00742CC2"/>
    <w:rsid w:val="00743738"/>
    <w:rsid w:val="00744D7A"/>
    <w:rsid w:val="007453FE"/>
    <w:rsid w:val="00745F53"/>
    <w:rsid w:val="00746309"/>
    <w:rsid w:val="00746A77"/>
    <w:rsid w:val="00747599"/>
    <w:rsid w:val="0074764A"/>
    <w:rsid w:val="00747FCC"/>
    <w:rsid w:val="007503AD"/>
    <w:rsid w:val="007508A4"/>
    <w:rsid w:val="007508FE"/>
    <w:rsid w:val="00752F49"/>
    <w:rsid w:val="00753B0C"/>
    <w:rsid w:val="00754B7F"/>
    <w:rsid w:val="00754FC3"/>
    <w:rsid w:val="0075677C"/>
    <w:rsid w:val="00756887"/>
    <w:rsid w:val="00757792"/>
    <w:rsid w:val="0076030D"/>
    <w:rsid w:val="0076034F"/>
    <w:rsid w:val="007607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67DD6"/>
    <w:rsid w:val="007703A2"/>
    <w:rsid w:val="00770F76"/>
    <w:rsid w:val="00771743"/>
    <w:rsid w:val="00772504"/>
    <w:rsid w:val="00772C6C"/>
    <w:rsid w:val="00772DC9"/>
    <w:rsid w:val="0077320B"/>
    <w:rsid w:val="00773353"/>
    <w:rsid w:val="0077353F"/>
    <w:rsid w:val="007741CC"/>
    <w:rsid w:val="00775CBB"/>
    <w:rsid w:val="00775E4C"/>
    <w:rsid w:val="00775F6D"/>
    <w:rsid w:val="007770BC"/>
    <w:rsid w:val="00777641"/>
    <w:rsid w:val="007776D4"/>
    <w:rsid w:val="0077777D"/>
    <w:rsid w:val="00780A94"/>
    <w:rsid w:val="00781EAA"/>
    <w:rsid w:val="00782700"/>
    <w:rsid w:val="007830BE"/>
    <w:rsid w:val="007830C0"/>
    <w:rsid w:val="00783190"/>
    <w:rsid w:val="00783951"/>
    <w:rsid w:val="00783CED"/>
    <w:rsid w:val="00784ED7"/>
    <w:rsid w:val="007857CE"/>
    <w:rsid w:val="0078726C"/>
    <w:rsid w:val="00787555"/>
    <w:rsid w:val="007875E2"/>
    <w:rsid w:val="00787B63"/>
    <w:rsid w:val="0079024F"/>
    <w:rsid w:val="00790584"/>
    <w:rsid w:val="00790A6B"/>
    <w:rsid w:val="007910D9"/>
    <w:rsid w:val="007914CA"/>
    <w:rsid w:val="00791E13"/>
    <w:rsid w:val="007928F7"/>
    <w:rsid w:val="007933DD"/>
    <w:rsid w:val="00793906"/>
    <w:rsid w:val="00794414"/>
    <w:rsid w:val="0079487D"/>
    <w:rsid w:val="007950C4"/>
    <w:rsid w:val="00795B18"/>
    <w:rsid w:val="007972FD"/>
    <w:rsid w:val="00797415"/>
    <w:rsid w:val="007A07D3"/>
    <w:rsid w:val="007A30E1"/>
    <w:rsid w:val="007A329A"/>
    <w:rsid w:val="007A37DF"/>
    <w:rsid w:val="007A45CA"/>
    <w:rsid w:val="007A4904"/>
    <w:rsid w:val="007A4B0D"/>
    <w:rsid w:val="007A67D1"/>
    <w:rsid w:val="007A698C"/>
    <w:rsid w:val="007A727E"/>
    <w:rsid w:val="007A7C30"/>
    <w:rsid w:val="007A7C70"/>
    <w:rsid w:val="007B031A"/>
    <w:rsid w:val="007B21A8"/>
    <w:rsid w:val="007B2C24"/>
    <w:rsid w:val="007B3540"/>
    <w:rsid w:val="007B3A92"/>
    <w:rsid w:val="007B3ADC"/>
    <w:rsid w:val="007B3FAB"/>
    <w:rsid w:val="007B4795"/>
    <w:rsid w:val="007B662C"/>
    <w:rsid w:val="007B670A"/>
    <w:rsid w:val="007B695C"/>
    <w:rsid w:val="007B7623"/>
    <w:rsid w:val="007C0401"/>
    <w:rsid w:val="007C055F"/>
    <w:rsid w:val="007C068D"/>
    <w:rsid w:val="007C0E9E"/>
    <w:rsid w:val="007C0FF8"/>
    <w:rsid w:val="007C14BE"/>
    <w:rsid w:val="007C1CD6"/>
    <w:rsid w:val="007C3213"/>
    <w:rsid w:val="007C427E"/>
    <w:rsid w:val="007C459A"/>
    <w:rsid w:val="007C4AA3"/>
    <w:rsid w:val="007C5374"/>
    <w:rsid w:val="007C59BC"/>
    <w:rsid w:val="007C5E5C"/>
    <w:rsid w:val="007C611F"/>
    <w:rsid w:val="007C7533"/>
    <w:rsid w:val="007C7D03"/>
    <w:rsid w:val="007C7EE3"/>
    <w:rsid w:val="007D18C4"/>
    <w:rsid w:val="007D20C0"/>
    <w:rsid w:val="007D24CF"/>
    <w:rsid w:val="007D29D3"/>
    <w:rsid w:val="007D2EDE"/>
    <w:rsid w:val="007D3048"/>
    <w:rsid w:val="007D4265"/>
    <w:rsid w:val="007D4F2C"/>
    <w:rsid w:val="007D5A09"/>
    <w:rsid w:val="007D6094"/>
    <w:rsid w:val="007D61D7"/>
    <w:rsid w:val="007D682D"/>
    <w:rsid w:val="007D6945"/>
    <w:rsid w:val="007D7E7B"/>
    <w:rsid w:val="007D7EDC"/>
    <w:rsid w:val="007E0D72"/>
    <w:rsid w:val="007E0DE0"/>
    <w:rsid w:val="007E218B"/>
    <w:rsid w:val="007E24AC"/>
    <w:rsid w:val="007E297F"/>
    <w:rsid w:val="007E2B63"/>
    <w:rsid w:val="007E2F15"/>
    <w:rsid w:val="007E3656"/>
    <w:rsid w:val="007E6358"/>
    <w:rsid w:val="007E67E7"/>
    <w:rsid w:val="007E7B5C"/>
    <w:rsid w:val="007E7E3F"/>
    <w:rsid w:val="007E7E6B"/>
    <w:rsid w:val="007F00DD"/>
    <w:rsid w:val="007F0663"/>
    <w:rsid w:val="007F0680"/>
    <w:rsid w:val="007F1141"/>
    <w:rsid w:val="007F1A26"/>
    <w:rsid w:val="007F3013"/>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2C59"/>
    <w:rsid w:val="0080325E"/>
    <w:rsid w:val="00803FCE"/>
    <w:rsid w:val="00804003"/>
    <w:rsid w:val="00805889"/>
    <w:rsid w:val="00805E37"/>
    <w:rsid w:val="008063BD"/>
    <w:rsid w:val="008065A1"/>
    <w:rsid w:val="008071AB"/>
    <w:rsid w:val="00807457"/>
    <w:rsid w:val="00807EAF"/>
    <w:rsid w:val="00810D00"/>
    <w:rsid w:val="00811106"/>
    <w:rsid w:val="00811253"/>
    <w:rsid w:val="0081134D"/>
    <w:rsid w:val="0081333E"/>
    <w:rsid w:val="0081409D"/>
    <w:rsid w:val="00814A82"/>
    <w:rsid w:val="00814EA2"/>
    <w:rsid w:val="008152C2"/>
    <w:rsid w:val="008162EF"/>
    <w:rsid w:val="0081712C"/>
    <w:rsid w:val="00817C22"/>
    <w:rsid w:val="00817FCD"/>
    <w:rsid w:val="00820C33"/>
    <w:rsid w:val="00820D63"/>
    <w:rsid w:val="0082101E"/>
    <w:rsid w:val="008218A8"/>
    <w:rsid w:val="00822A00"/>
    <w:rsid w:val="00822DFE"/>
    <w:rsid w:val="0082327C"/>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6578"/>
    <w:rsid w:val="0083683E"/>
    <w:rsid w:val="00836DC0"/>
    <w:rsid w:val="00837E67"/>
    <w:rsid w:val="00840285"/>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3FC9"/>
    <w:rsid w:val="00854929"/>
    <w:rsid w:val="00854F45"/>
    <w:rsid w:val="008557B0"/>
    <w:rsid w:val="00856993"/>
    <w:rsid w:val="00856B58"/>
    <w:rsid w:val="00856FB6"/>
    <w:rsid w:val="00857589"/>
    <w:rsid w:val="0086041C"/>
    <w:rsid w:val="00860448"/>
    <w:rsid w:val="00860EC8"/>
    <w:rsid w:val="00861838"/>
    <w:rsid w:val="00861FF2"/>
    <w:rsid w:val="008620A3"/>
    <w:rsid w:val="00862D40"/>
    <w:rsid w:val="008630E8"/>
    <w:rsid w:val="00863844"/>
    <w:rsid w:val="008639F6"/>
    <w:rsid w:val="00864B09"/>
    <w:rsid w:val="00864EE3"/>
    <w:rsid w:val="00865C91"/>
    <w:rsid w:val="00867426"/>
    <w:rsid w:val="008735B9"/>
    <w:rsid w:val="008735F8"/>
    <w:rsid w:val="00873972"/>
    <w:rsid w:val="00873F72"/>
    <w:rsid w:val="00875522"/>
    <w:rsid w:val="008769BC"/>
    <w:rsid w:val="0088039E"/>
    <w:rsid w:val="008809E7"/>
    <w:rsid w:val="00880BE5"/>
    <w:rsid w:val="00881131"/>
    <w:rsid w:val="00881209"/>
    <w:rsid w:val="008830CC"/>
    <w:rsid w:val="00883921"/>
    <w:rsid w:val="00884F61"/>
    <w:rsid w:val="008852F4"/>
    <w:rsid w:val="00885F80"/>
    <w:rsid w:val="0088628A"/>
    <w:rsid w:val="008901D4"/>
    <w:rsid w:val="008903B2"/>
    <w:rsid w:val="0089285E"/>
    <w:rsid w:val="008933AE"/>
    <w:rsid w:val="00893C3D"/>
    <w:rsid w:val="00893CF1"/>
    <w:rsid w:val="00893F58"/>
    <w:rsid w:val="00894195"/>
    <w:rsid w:val="008949FF"/>
    <w:rsid w:val="008950BF"/>
    <w:rsid w:val="00895BF5"/>
    <w:rsid w:val="00895F3A"/>
    <w:rsid w:val="00896250"/>
    <w:rsid w:val="00896254"/>
    <w:rsid w:val="00896471"/>
    <w:rsid w:val="00896E2B"/>
    <w:rsid w:val="00897E8B"/>
    <w:rsid w:val="008A01E8"/>
    <w:rsid w:val="008A1269"/>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E64"/>
    <w:rsid w:val="008B7165"/>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B51"/>
    <w:rsid w:val="008D0C89"/>
    <w:rsid w:val="008D1540"/>
    <w:rsid w:val="008D154E"/>
    <w:rsid w:val="008D2AF0"/>
    <w:rsid w:val="008D41A5"/>
    <w:rsid w:val="008D460C"/>
    <w:rsid w:val="008D52AF"/>
    <w:rsid w:val="008D55B3"/>
    <w:rsid w:val="008D5868"/>
    <w:rsid w:val="008D59FF"/>
    <w:rsid w:val="008D626F"/>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3F2"/>
    <w:rsid w:val="008F5062"/>
    <w:rsid w:val="008F532A"/>
    <w:rsid w:val="008F5644"/>
    <w:rsid w:val="008F5D90"/>
    <w:rsid w:val="008F67AC"/>
    <w:rsid w:val="008F71C5"/>
    <w:rsid w:val="008F7F0B"/>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FA"/>
    <w:rsid w:val="00911EF7"/>
    <w:rsid w:val="00912025"/>
    <w:rsid w:val="00913785"/>
    <w:rsid w:val="00914AA6"/>
    <w:rsid w:val="00914ED6"/>
    <w:rsid w:val="0091620F"/>
    <w:rsid w:val="00916AA6"/>
    <w:rsid w:val="00917971"/>
    <w:rsid w:val="00917C4E"/>
    <w:rsid w:val="00920BFC"/>
    <w:rsid w:val="00920FF7"/>
    <w:rsid w:val="00921914"/>
    <w:rsid w:val="00921CF7"/>
    <w:rsid w:val="00922270"/>
    <w:rsid w:val="0092359C"/>
    <w:rsid w:val="00924BAC"/>
    <w:rsid w:val="00924F57"/>
    <w:rsid w:val="009257D8"/>
    <w:rsid w:val="00925E97"/>
    <w:rsid w:val="009260D2"/>
    <w:rsid w:val="0092658C"/>
    <w:rsid w:val="00926943"/>
    <w:rsid w:val="009271C5"/>
    <w:rsid w:val="009276A4"/>
    <w:rsid w:val="009300A6"/>
    <w:rsid w:val="00930A64"/>
    <w:rsid w:val="00930BCC"/>
    <w:rsid w:val="00930BF4"/>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3B73"/>
    <w:rsid w:val="009442A0"/>
    <w:rsid w:val="00944417"/>
    <w:rsid w:val="00944645"/>
    <w:rsid w:val="0094674B"/>
    <w:rsid w:val="00946FE9"/>
    <w:rsid w:val="009472FA"/>
    <w:rsid w:val="00947609"/>
    <w:rsid w:val="00947E26"/>
    <w:rsid w:val="00947FAF"/>
    <w:rsid w:val="00950D81"/>
    <w:rsid w:val="0095113D"/>
    <w:rsid w:val="0095187B"/>
    <w:rsid w:val="009519B4"/>
    <w:rsid w:val="00951F30"/>
    <w:rsid w:val="00953229"/>
    <w:rsid w:val="00954399"/>
    <w:rsid w:val="00954DA3"/>
    <w:rsid w:val="00954FC1"/>
    <w:rsid w:val="00955287"/>
    <w:rsid w:val="009552DD"/>
    <w:rsid w:val="0095533C"/>
    <w:rsid w:val="009561F4"/>
    <w:rsid w:val="0095649C"/>
    <w:rsid w:val="00956556"/>
    <w:rsid w:val="009579FB"/>
    <w:rsid w:val="009608B4"/>
    <w:rsid w:val="00960FF6"/>
    <w:rsid w:val="009611B0"/>
    <w:rsid w:val="0096134B"/>
    <w:rsid w:val="00961B5C"/>
    <w:rsid w:val="00961DA4"/>
    <w:rsid w:val="00962A6C"/>
    <w:rsid w:val="00963296"/>
    <w:rsid w:val="00964173"/>
    <w:rsid w:val="00964223"/>
    <w:rsid w:val="0096452B"/>
    <w:rsid w:val="00965290"/>
    <w:rsid w:val="00965A32"/>
    <w:rsid w:val="00965F4A"/>
    <w:rsid w:val="00966F4A"/>
    <w:rsid w:val="0096707C"/>
    <w:rsid w:val="009672E6"/>
    <w:rsid w:val="00967715"/>
    <w:rsid w:val="0097015A"/>
    <w:rsid w:val="00970A94"/>
    <w:rsid w:val="00970E82"/>
    <w:rsid w:val="009717E4"/>
    <w:rsid w:val="00971BFB"/>
    <w:rsid w:val="0097330F"/>
    <w:rsid w:val="00973E9F"/>
    <w:rsid w:val="00973EFC"/>
    <w:rsid w:val="00973F84"/>
    <w:rsid w:val="009745CA"/>
    <w:rsid w:val="00974754"/>
    <w:rsid w:val="00974877"/>
    <w:rsid w:val="0097585B"/>
    <w:rsid w:val="009763E2"/>
    <w:rsid w:val="00976748"/>
    <w:rsid w:val="0097679F"/>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30"/>
    <w:rsid w:val="00985DB8"/>
    <w:rsid w:val="00985DC3"/>
    <w:rsid w:val="00986757"/>
    <w:rsid w:val="009872E6"/>
    <w:rsid w:val="009874CA"/>
    <w:rsid w:val="00987FF5"/>
    <w:rsid w:val="0099261A"/>
    <w:rsid w:val="0099297F"/>
    <w:rsid w:val="0099302B"/>
    <w:rsid w:val="0099346F"/>
    <w:rsid w:val="00993DCA"/>
    <w:rsid w:val="009953C4"/>
    <w:rsid w:val="0099560B"/>
    <w:rsid w:val="00995804"/>
    <w:rsid w:val="009959D2"/>
    <w:rsid w:val="00995C14"/>
    <w:rsid w:val="009978DE"/>
    <w:rsid w:val="00997BBF"/>
    <w:rsid w:val="00997FA2"/>
    <w:rsid w:val="009A093F"/>
    <w:rsid w:val="009A0BE9"/>
    <w:rsid w:val="009A1216"/>
    <w:rsid w:val="009A1B08"/>
    <w:rsid w:val="009A239D"/>
    <w:rsid w:val="009A2886"/>
    <w:rsid w:val="009A2E95"/>
    <w:rsid w:val="009A34BB"/>
    <w:rsid w:val="009A36D4"/>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4508"/>
    <w:rsid w:val="009B47A8"/>
    <w:rsid w:val="009B4A21"/>
    <w:rsid w:val="009B560C"/>
    <w:rsid w:val="009B6B91"/>
    <w:rsid w:val="009B72AE"/>
    <w:rsid w:val="009C02E4"/>
    <w:rsid w:val="009C08E3"/>
    <w:rsid w:val="009C09DE"/>
    <w:rsid w:val="009C0C1A"/>
    <w:rsid w:val="009C1544"/>
    <w:rsid w:val="009C17A6"/>
    <w:rsid w:val="009C1FF8"/>
    <w:rsid w:val="009C25BD"/>
    <w:rsid w:val="009C3694"/>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7F5"/>
    <w:rsid w:val="009E09FC"/>
    <w:rsid w:val="009E28D1"/>
    <w:rsid w:val="009E3BFA"/>
    <w:rsid w:val="009E49E3"/>
    <w:rsid w:val="009E67D1"/>
    <w:rsid w:val="009E6D18"/>
    <w:rsid w:val="009E6F1A"/>
    <w:rsid w:val="009E7949"/>
    <w:rsid w:val="009F0E8E"/>
    <w:rsid w:val="009F0F2C"/>
    <w:rsid w:val="009F0F57"/>
    <w:rsid w:val="009F1DB5"/>
    <w:rsid w:val="009F1F5F"/>
    <w:rsid w:val="009F3485"/>
    <w:rsid w:val="009F3EAC"/>
    <w:rsid w:val="009F4BE4"/>
    <w:rsid w:val="009F562A"/>
    <w:rsid w:val="009F7B15"/>
    <w:rsid w:val="00A003F8"/>
    <w:rsid w:val="00A00410"/>
    <w:rsid w:val="00A0090F"/>
    <w:rsid w:val="00A00C8E"/>
    <w:rsid w:val="00A0163D"/>
    <w:rsid w:val="00A0236F"/>
    <w:rsid w:val="00A03663"/>
    <w:rsid w:val="00A039D6"/>
    <w:rsid w:val="00A042BD"/>
    <w:rsid w:val="00A044A6"/>
    <w:rsid w:val="00A049D8"/>
    <w:rsid w:val="00A0534C"/>
    <w:rsid w:val="00A05EB4"/>
    <w:rsid w:val="00A06A27"/>
    <w:rsid w:val="00A074C8"/>
    <w:rsid w:val="00A076A5"/>
    <w:rsid w:val="00A0793D"/>
    <w:rsid w:val="00A07A67"/>
    <w:rsid w:val="00A106F4"/>
    <w:rsid w:val="00A1154F"/>
    <w:rsid w:val="00A12A9B"/>
    <w:rsid w:val="00A12F44"/>
    <w:rsid w:val="00A13F14"/>
    <w:rsid w:val="00A1553D"/>
    <w:rsid w:val="00A1571C"/>
    <w:rsid w:val="00A15DDA"/>
    <w:rsid w:val="00A15E6C"/>
    <w:rsid w:val="00A16570"/>
    <w:rsid w:val="00A165AE"/>
    <w:rsid w:val="00A1716E"/>
    <w:rsid w:val="00A17303"/>
    <w:rsid w:val="00A210A2"/>
    <w:rsid w:val="00A21DEF"/>
    <w:rsid w:val="00A22267"/>
    <w:rsid w:val="00A22427"/>
    <w:rsid w:val="00A23088"/>
    <w:rsid w:val="00A23D71"/>
    <w:rsid w:val="00A24EEB"/>
    <w:rsid w:val="00A2560C"/>
    <w:rsid w:val="00A2562F"/>
    <w:rsid w:val="00A2684D"/>
    <w:rsid w:val="00A2735D"/>
    <w:rsid w:val="00A3060B"/>
    <w:rsid w:val="00A31878"/>
    <w:rsid w:val="00A3197F"/>
    <w:rsid w:val="00A3298C"/>
    <w:rsid w:val="00A32D2B"/>
    <w:rsid w:val="00A334AE"/>
    <w:rsid w:val="00A33E5B"/>
    <w:rsid w:val="00A345C5"/>
    <w:rsid w:val="00A36884"/>
    <w:rsid w:val="00A36AC5"/>
    <w:rsid w:val="00A36C1C"/>
    <w:rsid w:val="00A36EF5"/>
    <w:rsid w:val="00A37512"/>
    <w:rsid w:val="00A407CC"/>
    <w:rsid w:val="00A41B1F"/>
    <w:rsid w:val="00A4257C"/>
    <w:rsid w:val="00A42D1C"/>
    <w:rsid w:val="00A42D3A"/>
    <w:rsid w:val="00A4371B"/>
    <w:rsid w:val="00A43848"/>
    <w:rsid w:val="00A44E63"/>
    <w:rsid w:val="00A4510F"/>
    <w:rsid w:val="00A45595"/>
    <w:rsid w:val="00A457E9"/>
    <w:rsid w:val="00A45D10"/>
    <w:rsid w:val="00A4772B"/>
    <w:rsid w:val="00A47E93"/>
    <w:rsid w:val="00A47F84"/>
    <w:rsid w:val="00A50532"/>
    <w:rsid w:val="00A50DF9"/>
    <w:rsid w:val="00A5209D"/>
    <w:rsid w:val="00A521C4"/>
    <w:rsid w:val="00A532E2"/>
    <w:rsid w:val="00A54056"/>
    <w:rsid w:val="00A549A0"/>
    <w:rsid w:val="00A54E68"/>
    <w:rsid w:val="00A55200"/>
    <w:rsid w:val="00A55383"/>
    <w:rsid w:val="00A554F0"/>
    <w:rsid w:val="00A55A83"/>
    <w:rsid w:val="00A55C72"/>
    <w:rsid w:val="00A561AC"/>
    <w:rsid w:val="00A56566"/>
    <w:rsid w:val="00A56831"/>
    <w:rsid w:val="00A56864"/>
    <w:rsid w:val="00A569C3"/>
    <w:rsid w:val="00A56DCA"/>
    <w:rsid w:val="00A57CB9"/>
    <w:rsid w:val="00A6036C"/>
    <w:rsid w:val="00A6149D"/>
    <w:rsid w:val="00A61FC8"/>
    <w:rsid w:val="00A66DC6"/>
    <w:rsid w:val="00A70C7A"/>
    <w:rsid w:val="00A70DC8"/>
    <w:rsid w:val="00A71401"/>
    <w:rsid w:val="00A71404"/>
    <w:rsid w:val="00A7142F"/>
    <w:rsid w:val="00A72484"/>
    <w:rsid w:val="00A72867"/>
    <w:rsid w:val="00A743C4"/>
    <w:rsid w:val="00A748ED"/>
    <w:rsid w:val="00A74F69"/>
    <w:rsid w:val="00A75686"/>
    <w:rsid w:val="00A766DD"/>
    <w:rsid w:val="00A77255"/>
    <w:rsid w:val="00A7757C"/>
    <w:rsid w:val="00A777F0"/>
    <w:rsid w:val="00A80593"/>
    <w:rsid w:val="00A81038"/>
    <w:rsid w:val="00A83851"/>
    <w:rsid w:val="00A84B8A"/>
    <w:rsid w:val="00A852C6"/>
    <w:rsid w:val="00A857F5"/>
    <w:rsid w:val="00A858CD"/>
    <w:rsid w:val="00A866AA"/>
    <w:rsid w:val="00A86897"/>
    <w:rsid w:val="00A87287"/>
    <w:rsid w:val="00A8775B"/>
    <w:rsid w:val="00A90202"/>
    <w:rsid w:val="00A90BE3"/>
    <w:rsid w:val="00A9108B"/>
    <w:rsid w:val="00A91996"/>
    <w:rsid w:val="00A92552"/>
    <w:rsid w:val="00A9265C"/>
    <w:rsid w:val="00A92B08"/>
    <w:rsid w:val="00A92B0C"/>
    <w:rsid w:val="00A92D58"/>
    <w:rsid w:val="00A92ECD"/>
    <w:rsid w:val="00A936E9"/>
    <w:rsid w:val="00A9372B"/>
    <w:rsid w:val="00A93988"/>
    <w:rsid w:val="00A93E8B"/>
    <w:rsid w:val="00A93ECA"/>
    <w:rsid w:val="00A93F63"/>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9C0"/>
    <w:rsid w:val="00AB05C7"/>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44AD"/>
    <w:rsid w:val="00AC4A1D"/>
    <w:rsid w:val="00AC5016"/>
    <w:rsid w:val="00AC5058"/>
    <w:rsid w:val="00AC51EA"/>
    <w:rsid w:val="00AD01DB"/>
    <w:rsid w:val="00AD37D6"/>
    <w:rsid w:val="00AD3D08"/>
    <w:rsid w:val="00AD4E3E"/>
    <w:rsid w:val="00AD667A"/>
    <w:rsid w:val="00AD6AD1"/>
    <w:rsid w:val="00AD6DDC"/>
    <w:rsid w:val="00AD72BB"/>
    <w:rsid w:val="00AD7399"/>
    <w:rsid w:val="00AE1590"/>
    <w:rsid w:val="00AE224F"/>
    <w:rsid w:val="00AE2388"/>
    <w:rsid w:val="00AE260C"/>
    <w:rsid w:val="00AE2FD9"/>
    <w:rsid w:val="00AE3D9E"/>
    <w:rsid w:val="00AE41DE"/>
    <w:rsid w:val="00AE4470"/>
    <w:rsid w:val="00AE5975"/>
    <w:rsid w:val="00AE708B"/>
    <w:rsid w:val="00AE7244"/>
    <w:rsid w:val="00AE726A"/>
    <w:rsid w:val="00AE78E4"/>
    <w:rsid w:val="00AF0022"/>
    <w:rsid w:val="00AF2535"/>
    <w:rsid w:val="00AF2881"/>
    <w:rsid w:val="00AF29CE"/>
    <w:rsid w:val="00AF48CC"/>
    <w:rsid w:val="00AF538B"/>
    <w:rsid w:val="00AF5691"/>
    <w:rsid w:val="00AF5861"/>
    <w:rsid w:val="00AF705E"/>
    <w:rsid w:val="00AF779D"/>
    <w:rsid w:val="00B0128B"/>
    <w:rsid w:val="00B017AC"/>
    <w:rsid w:val="00B01AB2"/>
    <w:rsid w:val="00B0204D"/>
    <w:rsid w:val="00B02341"/>
    <w:rsid w:val="00B023CE"/>
    <w:rsid w:val="00B028F7"/>
    <w:rsid w:val="00B02952"/>
    <w:rsid w:val="00B03892"/>
    <w:rsid w:val="00B03DF1"/>
    <w:rsid w:val="00B06405"/>
    <w:rsid w:val="00B06488"/>
    <w:rsid w:val="00B069DE"/>
    <w:rsid w:val="00B06B6B"/>
    <w:rsid w:val="00B06FA9"/>
    <w:rsid w:val="00B071D2"/>
    <w:rsid w:val="00B073AE"/>
    <w:rsid w:val="00B07F83"/>
    <w:rsid w:val="00B104DC"/>
    <w:rsid w:val="00B106AE"/>
    <w:rsid w:val="00B1122B"/>
    <w:rsid w:val="00B123A6"/>
    <w:rsid w:val="00B1251F"/>
    <w:rsid w:val="00B1291B"/>
    <w:rsid w:val="00B13AA7"/>
    <w:rsid w:val="00B13BA4"/>
    <w:rsid w:val="00B13C7C"/>
    <w:rsid w:val="00B13F7D"/>
    <w:rsid w:val="00B14465"/>
    <w:rsid w:val="00B1456A"/>
    <w:rsid w:val="00B1560A"/>
    <w:rsid w:val="00B16270"/>
    <w:rsid w:val="00B164F4"/>
    <w:rsid w:val="00B16C34"/>
    <w:rsid w:val="00B17F37"/>
    <w:rsid w:val="00B202FC"/>
    <w:rsid w:val="00B22124"/>
    <w:rsid w:val="00B2240E"/>
    <w:rsid w:val="00B2241B"/>
    <w:rsid w:val="00B22730"/>
    <w:rsid w:val="00B227E7"/>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2A0A"/>
    <w:rsid w:val="00B3328F"/>
    <w:rsid w:val="00B3395D"/>
    <w:rsid w:val="00B341FB"/>
    <w:rsid w:val="00B350CB"/>
    <w:rsid w:val="00B35262"/>
    <w:rsid w:val="00B356A6"/>
    <w:rsid w:val="00B360C9"/>
    <w:rsid w:val="00B36D1A"/>
    <w:rsid w:val="00B37D84"/>
    <w:rsid w:val="00B40105"/>
    <w:rsid w:val="00B40DF0"/>
    <w:rsid w:val="00B412D8"/>
    <w:rsid w:val="00B423C3"/>
    <w:rsid w:val="00B42452"/>
    <w:rsid w:val="00B42D3D"/>
    <w:rsid w:val="00B43075"/>
    <w:rsid w:val="00B43712"/>
    <w:rsid w:val="00B4376A"/>
    <w:rsid w:val="00B442B3"/>
    <w:rsid w:val="00B449F2"/>
    <w:rsid w:val="00B45A9D"/>
    <w:rsid w:val="00B45F7D"/>
    <w:rsid w:val="00B46DCA"/>
    <w:rsid w:val="00B4746A"/>
    <w:rsid w:val="00B47542"/>
    <w:rsid w:val="00B47979"/>
    <w:rsid w:val="00B47F23"/>
    <w:rsid w:val="00B506F9"/>
    <w:rsid w:val="00B50E0D"/>
    <w:rsid w:val="00B51304"/>
    <w:rsid w:val="00B51A69"/>
    <w:rsid w:val="00B524EF"/>
    <w:rsid w:val="00B5282B"/>
    <w:rsid w:val="00B53047"/>
    <w:rsid w:val="00B537CB"/>
    <w:rsid w:val="00B54235"/>
    <w:rsid w:val="00B543CA"/>
    <w:rsid w:val="00B54A33"/>
    <w:rsid w:val="00B54D71"/>
    <w:rsid w:val="00B55004"/>
    <w:rsid w:val="00B55ED7"/>
    <w:rsid w:val="00B56481"/>
    <w:rsid w:val="00B56A9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4E50"/>
    <w:rsid w:val="00B65C1F"/>
    <w:rsid w:val="00B664B9"/>
    <w:rsid w:val="00B66F5B"/>
    <w:rsid w:val="00B70853"/>
    <w:rsid w:val="00B718C1"/>
    <w:rsid w:val="00B71920"/>
    <w:rsid w:val="00B725E3"/>
    <w:rsid w:val="00B72C72"/>
    <w:rsid w:val="00B747EB"/>
    <w:rsid w:val="00B74E49"/>
    <w:rsid w:val="00B75C48"/>
    <w:rsid w:val="00B769D2"/>
    <w:rsid w:val="00B7715E"/>
    <w:rsid w:val="00B8001A"/>
    <w:rsid w:val="00B803B3"/>
    <w:rsid w:val="00B80514"/>
    <w:rsid w:val="00B81610"/>
    <w:rsid w:val="00B820C3"/>
    <w:rsid w:val="00B82BB8"/>
    <w:rsid w:val="00B830E6"/>
    <w:rsid w:val="00B83C3B"/>
    <w:rsid w:val="00B83F91"/>
    <w:rsid w:val="00B840C0"/>
    <w:rsid w:val="00B850EF"/>
    <w:rsid w:val="00B85DA4"/>
    <w:rsid w:val="00B861A6"/>
    <w:rsid w:val="00B867FF"/>
    <w:rsid w:val="00B872EF"/>
    <w:rsid w:val="00B876B1"/>
    <w:rsid w:val="00B90225"/>
    <w:rsid w:val="00B90247"/>
    <w:rsid w:val="00B9141B"/>
    <w:rsid w:val="00B922B4"/>
    <w:rsid w:val="00B934EB"/>
    <w:rsid w:val="00B93552"/>
    <w:rsid w:val="00B93710"/>
    <w:rsid w:val="00B94FD6"/>
    <w:rsid w:val="00B95011"/>
    <w:rsid w:val="00B950A4"/>
    <w:rsid w:val="00B95DD2"/>
    <w:rsid w:val="00B96548"/>
    <w:rsid w:val="00B97D6C"/>
    <w:rsid w:val="00BA0CD1"/>
    <w:rsid w:val="00BA0D75"/>
    <w:rsid w:val="00BA158C"/>
    <w:rsid w:val="00BA1E00"/>
    <w:rsid w:val="00BA27D6"/>
    <w:rsid w:val="00BA2802"/>
    <w:rsid w:val="00BA2878"/>
    <w:rsid w:val="00BA29AD"/>
    <w:rsid w:val="00BA3CBA"/>
    <w:rsid w:val="00BA4171"/>
    <w:rsid w:val="00BA6160"/>
    <w:rsid w:val="00BA70B4"/>
    <w:rsid w:val="00BA7E01"/>
    <w:rsid w:val="00BB0428"/>
    <w:rsid w:val="00BB1018"/>
    <w:rsid w:val="00BB18B5"/>
    <w:rsid w:val="00BB22BE"/>
    <w:rsid w:val="00BB23EF"/>
    <w:rsid w:val="00BB249E"/>
    <w:rsid w:val="00BB2F8A"/>
    <w:rsid w:val="00BB34BD"/>
    <w:rsid w:val="00BB353E"/>
    <w:rsid w:val="00BB438F"/>
    <w:rsid w:val="00BB43F6"/>
    <w:rsid w:val="00BB4A25"/>
    <w:rsid w:val="00BB4F14"/>
    <w:rsid w:val="00BB50A5"/>
    <w:rsid w:val="00BB580E"/>
    <w:rsid w:val="00BB6850"/>
    <w:rsid w:val="00BB6D79"/>
    <w:rsid w:val="00BB6FE6"/>
    <w:rsid w:val="00BB77C5"/>
    <w:rsid w:val="00BB7FFD"/>
    <w:rsid w:val="00BC02F7"/>
    <w:rsid w:val="00BC04A2"/>
    <w:rsid w:val="00BC0512"/>
    <w:rsid w:val="00BC08E2"/>
    <w:rsid w:val="00BC1571"/>
    <w:rsid w:val="00BC2434"/>
    <w:rsid w:val="00BC2A6D"/>
    <w:rsid w:val="00BC3B4E"/>
    <w:rsid w:val="00BC3E12"/>
    <w:rsid w:val="00BC4125"/>
    <w:rsid w:val="00BC46FB"/>
    <w:rsid w:val="00BC4898"/>
    <w:rsid w:val="00BC4A9D"/>
    <w:rsid w:val="00BC699A"/>
    <w:rsid w:val="00BC7415"/>
    <w:rsid w:val="00BD017A"/>
    <w:rsid w:val="00BD0731"/>
    <w:rsid w:val="00BD14AD"/>
    <w:rsid w:val="00BD2A16"/>
    <w:rsid w:val="00BD37A4"/>
    <w:rsid w:val="00BD3C20"/>
    <w:rsid w:val="00BD3EB8"/>
    <w:rsid w:val="00BD3EF9"/>
    <w:rsid w:val="00BD4742"/>
    <w:rsid w:val="00BD4AAA"/>
    <w:rsid w:val="00BD4F3F"/>
    <w:rsid w:val="00BD5118"/>
    <w:rsid w:val="00BD54F1"/>
    <w:rsid w:val="00BD6011"/>
    <w:rsid w:val="00BD62F7"/>
    <w:rsid w:val="00BD6867"/>
    <w:rsid w:val="00BD6A26"/>
    <w:rsid w:val="00BD79F0"/>
    <w:rsid w:val="00BE04AB"/>
    <w:rsid w:val="00BE06E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423"/>
    <w:rsid w:val="00BF359E"/>
    <w:rsid w:val="00BF3981"/>
    <w:rsid w:val="00BF3E2F"/>
    <w:rsid w:val="00BF4918"/>
    <w:rsid w:val="00BF4ADB"/>
    <w:rsid w:val="00BF4C92"/>
    <w:rsid w:val="00BF52F9"/>
    <w:rsid w:val="00BF549C"/>
    <w:rsid w:val="00C00C08"/>
    <w:rsid w:val="00C00C85"/>
    <w:rsid w:val="00C01713"/>
    <w:rsid w:val="00C0206B"/>
    <w:rsid w:val="00C02E57"/>
    <w:rsid w:val="00C034A6"/>
    <w:rsid w:val="00C03509"/>
    <w:rsid w:val="00C04114"/>
    <w:rsid w:val="00C04405"/>
    <w:rsid w:val="00C0456D"/>
    <w:rsid w:val="00C054AA"/>
    <w:rsid w:val="00C055D5"/>
    <w:rsid w:val="00C05B11"/>
    <w:rsid w:val="00C06636"/>
    <w:rsid w:val="00C06A6A"/>
    <w:rsid w:val="00C110D6"/>
    <w:rsid w:val="00C11722"/>
    <w:rsid w:val="00C11815"/>
    <w:rsid w:val="00C118D9"/>
    <w:rsid w:val="00C126DE"/>
    <w:rsid w:val="00C13FB7"/>
    <w:rsid w:val="00C14239"/>
    <w:rsid w:val="00C14404"/>
    <w:rsid w:val="00C1469A"/>
    <w:rsid w:val="00C15902"/>
    <w:rsid w:val="00C15E8B"/>
    <w:rsid w:val="00C177D0"/>
    <w:rsid w:val="00C20778"/>
    <w:rsid w:val="00C2180B"/>
    <w:rsid w:val="00C21F12"/>
    <w:rsid w:val="00C222E2"/>
    <w:rsid w:val="00C2238C"/>
    <w:rsid w:val="00C233F6"/>
    <w:rsid w:val="00C24EF0"/>
    <w:rsid w:val="00C250B8"/>
    <w:rsid w:val="00C250E4"/>
    <w:rsid w:val="00C258AD"/>
    <w:rsid w:val="00C26787"/>
    <w:rsid w:val="00C2679B"/>
    <w:rsid w:val="00C27468"/>
    <w:rsid w:val="00C27D65"/>
    <w:rsid w:val="00C30922"/>
    <w:rsid w:val="00C3205E"/>
    <w:rsid w:val="00C3216C"/>
    <w:rsid w:val="00C32529"/>
    <w:rsid w:val="00C32666"/>
    <w:rsid w:val="00C329E7"/>
    <w:rsid w:val="00C33338"/>
    <w:rsid w:val="00C334FC"/>
    <w:rsid w:val="00C3382C"/>
    <w:rsid w:val="00C33D56"/>
    <w:rsid w:val="00C341B9"/>
    <w:rsid w:val="00C35E50"/>
    <w:rsid w:val="00C35FBF"/>
    <w:rsid w:val="00C366CE"/>
    <w:rsid w:val="00C36846"/>
    <w:rsid w:val="00C37738"/>
    <w:rsid w:val="00C40380"/>
    <w:rsid w:val="00C4117E"/>
    <w:rsid w:val="00C41B93"/>
    <w:rsid w:val="00C420DE"/>
    <w:rsid w:val="00C43112"/>
    <w:rsid w:val="00C43135"/>
    <w:rsid w:val="00C43D38"/>
    <w:rsid w:val="00C4489F"/>
    <w:rsid w:val="00C452B1"/>
    <w:rsid w:val="00C455C7"/>
    <w:rsid w:val="00C45969"/>
    <w:rsid w:val="00C46BC9"/>
    <w:rsid w:val="00C46D79"/>
    <w:rsid w:val="00C51016"/>
    <w:rsid w:val="00C51B4D"/>
    <w:rsid w:val="00C51D1C"/>
    <w:rsid w:val="00C5368C"/>
    <w:rsid w:val="00C542D7"/>
    <w:rsid w:val="00C54F9D"/>
    <w:rsid w:val="00C55669"/>
    <w:rsid w:val="00C55798"/>
    <w:rsid w:val="00C55BA6"/>
    <w:rsid w:val="00C5657D"/>
    <w:rsid w:val="00C5659E"/>
    <w:rsid w:val="00C5663A"/>
    <w:rsid w:val="00C56CEA"/>
    <w:rsid w:val="00C56DEC"/>
    <w:rsid w:val="00C60872"/>
    <w:rsid w:val="00C60E43"/>
    <w:rsid w:val="00C60EC9"/>
    <w:rsid w:val="00C61023"/>
    <w:rsid w:val="00C616C2"/>
    <w:rsid w:val="00C616C7"/>
    <w:rsid w:val="00C61B57"/>
    <w:rsid w:val="00C61D24"/>
    <w:rsid w:val="00C6430B"/>
    <w:rsid w:val="00C64B69"/>
    <w:rsid w:val="00C6503F"/>
    <w:rsid w:val="00C65ACB"/>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235"/>
    <w:rsid w:val="00C80535"/>
    <w:rsid w:val="00C815B6"/>
    <w:rsid w:val="00C82B7E"/>
    <w:rsid w:val="00C83C21"/>
    <w:rsid w:val="00C8451E"/>
    <w:rsid w:val="00C84CB4"/>
    <w:rsid w:val="00C84D7A"/>
    <w:rsid w:val="00C853AD"/>
    <w:rsid w:val="00C85A76"/>
    <w:rsid w:val="00C86352"/>
    <w:rsid w:val="00C86718"/>
    <w:rsid w:val="00C905E2"/>
    <w:rsid w:val="00C90A50"/>
    <w:rsid w:val="00C9114D"/>
    <w:rsid w:val="00C91884"/>
    <w:rsid w:val="00C91A6C"/>
    <w:rsid w:val="00C91E7D"/>
    <w:rsid w:val="00C924AF"/>
    <w:rsid w:val="00C9273A"/>
    <w:rsid w:val="00C92CCD"/>
    <w:rsid w:val="00C92F83"/>
    <w:rsid w:val="00C93FDB"/>
    <w:rsid w:val="00C941EB"/>
    <w:rsid w:val="00C94687"/>
    <w:rsid w:val="00C95BA2"/>
    <w:rsid w:val="00C96363"/>
    <w:rsid w:val="00C9688A"/>
    <w:rsid w:val="00C971F4"/>
    <w:rsid w:val="00C974E9"/>
    <w:rsid w:val="00C97709"/>
    <w:rsid w:val="00C97A9D"/>
    <w:rsid w:val="00CA0019"/>
    <w:rsid w:val="00CA0D37"/>
    <w:rsid w:val="00CA0F54"/>
    <w:rsid w:val="00CA0F99"/>
    <w:rsid w:val="00CA139C"/>
    <w:rsid w:val="00CA1B3D"/>
    <w:rsid w:val="00CA1C29"/>
    <w:rsid w:val="00CA1C64"/>
    <w:rsid w:val="00CA2332"/>
    <w:rsid w:val="00CA2FF7"/>
    <w:rsid w:val="00CA49FC"/>
    <w:rsid w:val="00CA6834"/>
    <w:rsid w:val="00CA6B8C"/>
    <w:rsid w:val="00CA6D12"/>
    <w:rsid w:val="00CA6DF7"/>
    <w:rsid w:val="00CA787D"/>
    <w:rsid w:val="00CA7B9D"/>
    <w:rsid w:val="00CA7C5A"/>
    <w:rsid w:val="00CB0202"/>
    <w:rsid w:val="00CB0772"/>
    <w:rsid w:val="00CB0C08"/>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2B83"/>
    <w:rsid w:val="00CC4514"/>
    <w:rsid w:val="00CC4733"/>
    <w:rsid w:val="00CC4FD2"/>
    <w:rsid w:val="00CC552E"/>
    <w:rsid w:val="00CC61D2"/>
    <w:rsid w:val="00CC6FF0"/>
    <w:rsid w:val="00CC7F7E"/>
    <w:rsid w:val="00CD118A"/>
    <w:rsid w:val="00CD14D9"/>
    <w:rsid w:val="00CD16D7"/>
    <w:rsid w:val="00CD18B4"/>
    <w:rsid w:val="00CD226A"/>
    <w:rsid w:val="00CD2836"/>
    <w:rsid w:val="00CD3090"/>
    <w:rsid w:val="00CD33D2"/>
    <w:rsid w:val="00CD3561"/>
    <w:rsid w:val="00CD3687"/>
    <w:rsid w:val="00CD3C1F"/>
    <w:rsid w:val="00CD5B22"/>
    <w:rsid w:val="00CD5E6D"/>
    <w:rsid w:val="00CD5E81"/>
    <w:rsid w:val="00CE043D"/>
    <w:rsid w:val="00CE06CA"/>
    <w:rsid w:val="00CE0D78"/>
    <w:rsid w:val="00CE1973"/>
    <w:rsid w:val="00CE1A9C"/>
    <w:rsid w:val="00CE1BC9"/>
    <w:rsid w:val="00CE1C72"/>
    <w:rsid w:val="00CE1F5A"/>
    <w:rsid w:val="00CE37E6"/>
    <w:rsid w:val="00CE3965"/>
    <w:rsid w:val="00CE4A07"/>
    <w:rsid w:val="00CE4A54"/>
    <w:rsid w:val="00CE4FA0"/>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3A4"/>
    <w:rsid w:val="00CF3666"/>
    <w:rsid w:val="00CF3CA3"/>
    <w:rsid w:val="00CF3E85"/>
    <w:rsid w:val="00CF41C0"/>
    <w:rsid w:val="00CF44D5"/>
    <w:rsid w:val="00CF5022"/>
    <w:rsid w:val="00CF6423"/>
    <w:rsid w:val="00CF657B"/>
    <w:rsid w:val="00CF6AEF"/>
    <w:rsid w:val="00CF721E"/>
    <w:rsid w:val="00CF779E"/>
    <w:rsid w:val="00CF79C4"/>
    <w:rsid w:val="00CF7BD3"/>
    <w:rsid w:val="00CF7F1F"/>
    <w:rsid w:val="00D0010F"/>
    <w:rsid w:val="00D0099E"/>
    <w:rsid w:val="00D01138"/>
    <w:rsid w:val="00D01A24"/>
    <w:rsid w:val="00D0267E"/>
    <w:rsid w:val="00D02B8F"/>
    <w:rsid w:val="00D02DC7"/>
    <w:rsid w:val="00D02EFB"/>
    <w:rsid w:val="00D031AA"/>
    <w:rsid w:val="00D033CB"/>
    <w:rsid w:val="00D037F2"/>
    <w:rsid w:val="00D03AAF"/>
    <w:rsid w:val="00D03ED7"/>
    <w:rsid w:val="00D05AE4"/>
    <w:rsid w:val="00D0643B"/>
    <w:rsid w:val="00D06BA6"/>
    <w:rsid w:val="00D070D1"/>
    <w:rsid w:val="00D071AA"/>
    <w:rsid w:val="00D0728E"/>
    <w:rsid w:val="00D07AE9"/>
    <w:rsid w:val="00D100DA"/>
    <w:rsid w:val="00D10395"/>
    <w:rsid w:val="00D10B22"/>
    <w:rsid w:val="00D10D00"/>
    <w:rsid w:val="00D11069"/>
    <w:rsid w:val="00D113AF"/>
    <w:rsid w:val="00D12682"/>
    <w:rsid w:val="00D1283C"/>
    <w:rsid w:val="00D131E3"/>
    <w:rsid w:val="00D137CF"/>
    <w:rsid w:val="00D14639"/>
    <w:rsid w:val="00D14C00"/>
    <w:rsid w:val="00D14D30"/>
    <w:rsid w:val="00D14D4C"/>
    <w:rsid w:val="00D150AF"/>
    <w:rsid w:val="00D157AC"/>
    <w:rsid w:val="00D15DFD"/>
    <w:rsid w:val="00D15E86"/>
    <w:rsid w:val="00D1638C"/>
    <w:rsid w:val="00D20AC0"/>
    <w:rsid w:val="00D21586"/>
    <w:rsid w:val="00D221FC"/>
    <w:rsid w:val="00D231E1"/>
    <w:rsid w:val="00D2349A"/>
    <w:rsid w:val="00D2415B"/>
    <w:rsid w:val="00D24702"/>
    <w:rsid w:val="00D24F85"/>
    <w:rsid w:val="00D2578E"/>
    <w:rsid w:val="00D26D98"/>
    <w:rsid w:val="00D271F1"/>
    <w:rsid w:val="00D30959"/>
    <w:rsid w:val="00D30D12"/>
    <w:rsid w:val="00D3133B"/>
    <w:rsid w:val="00D31571"/>
    <w:rsid w:val="00D330FB"/>
    <w:rsid w:val="00D338F5"/>
    <w:rsid w:val="00D34271"/>
    <w:rsid w:val="00D35765"/>
    <w:rsid w:val="00D359E8"/>
    <w:rsid w:val="00D35D12"/>
    <w:rsid w:val="00D36020"/>
    <w:rsid w:val="00D374DB"/>
    <w:rsid w:val="00D40009"/>
    <w:rsid w:val="00D403A7"/>
    <w:rsid w:val="00D404EF"/>
    <w:rsid w:val="00D414C9"/>
    <w:rsid w:val="00D4346E"/>
    <w:rsid w:val="00D4445B"/>
    <w:rsid w:val="00D448E8"/>
    <w:rsid w:val="00D44F01"/>
    <w:rsid w:val="00D45749"/>
    <w:rsid w:val="00D462C7"/>
    <w:rsid w:val="00D47739"/>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6319"/>
    <w:rsid w:val="00D66AC7"/>
    <w:rsid w:val="00D66E97"/>
    <w:rsid w:val="00D70AC1"/>
    <w:rsid w:val="00D711C9"/>
    <w:rsid w:val="00D712A5"/>
    <w:rsid w:val="00D71514"/>
    <w:rsid w:val="00D7190C"/>
    <w:rsid w:val="00D71D00"/>
    <w:rsid w:val="00D71F84"/>
    <w:rsid w:val="00D72156"/>
    <w:rsid w:val="00D72374"/>
    <w:rsid w:val="00D741C4"/>
    <w:rsid w:val="00D744AC"/>
    <w:rsid w:val="00D74B67"/>
    <w:rsid w:val="00D751F9"/>
    <w:rsid w:val="00D7566E"/>
    <w:rsid w:val="00D75741"/>
    <w:rsid w:val="00D767AB"/>
    <w:rsid w:val="00D76ABB"/>
    <w:rsid w:val="00D7704A"/>
    <w:rsid w:val="00D80064"/>
    <w:rsid w:val="00D808EF"/>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F78"/>
    <w:rsid w:val="00D956AD"/>
    <w:rsid w:val="00D9579A"/>
    <w:rsid w:val="00D97C98"/>
    <w:rsid w:val="00D97FA5"/>
    <w:rsid w:val="00DA0726"/>
    <w:rsid w:val="00DA07B2"/>
    <w:rsid w:val="00DA0D52"/>
    <w:rsid w:val="00DA2530"/>
    <w:rsid w:val="00DA3473"/>
    <w:rsid w:val="00DA3E1E"/>
    <w:rsid w:val="00DA456D"/>
    <w:rsid w:val="00DA48FC"/>
    <w:rsid w:val="00DA5236"/>
    <w:rsid w:val="00DA5AA0"/>
    <w:rsid w:val="00DA5DD8"/>
    <w:rsid w:val="00DA5EB8"/>
    <w:rsid w:val="00DA67E5"/>
    <w:rsid w:val="00DA6B86"/>
    <w:rsid w:val="00DA6CB4"/>
    <w:rsid w:val="00DA7857"/>
    <w:rsid w:val="00DA78AB"/>
    <w:rsid w:val="00DA7B74"/>
    <w:rsid w:val="00DA7B8B"/>
    <w:rsid w:val="00DA7BD2"/>
    <w:rsid w:val="00DB1471"/>
    <w:rsid w:val="00DB2517"/>
    <w:rsid w:val="00DB389A"/>
    <w:rsid w:val="00DB5624"/>
    <w:rsid w:val="00DB5786"/>
    <w:rsid w:val="00DB7AE2"/>
    <w:rsid w:val="00DB7EEB"/>
    <w:rsid w:val="00DC0F6C"/>
    <w:rsid w:val="00DC210A"/>
    <w:rsid w:val="00DC337D"/>
    <w:rsid w:val="00DC3B58"/>
    <w:rsid w:val="00DC60FF"/>
    <w:rsid w:val="00DC65D6"/>
    <w:rsid w:val="00DC6D9C"/>
    <w:rsid w:val="00DC6F64"/>
    <w:rsid w:val="00DC7243"/>
    <w:rsid w:val="00DC72F4"/>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12F4"/>
    <w:rsid w:val="00DE3066"/>
    <w:rsid w:val="00DE32D3"/>
    <w:rsid w:val="00DE380F"/>
    <w:rsid w:val="00DE3CC9"/>
    <w:rsid w:val="00DE44E3"/>
    <w:rsid w:val="00DE488F"/>
    <w:rsid w:val="00DE4ECB"/>
    <w:rsid w:val="00DE5120"/>
    <w:rsid w:val="00DE5613"/>
    <w:rsid w:val="00DE56A3"/>
    <w:rsid w:val="00DE63B9"/>
    <w:rsid w:val="00DE63D6"/>
    <w:rsid w:val="00DE63E3"/>
    <w:rsid w:val="00DE6D0B"/>
    <w:rsid w:val="00DF04B7"/>
    <w:rsid w:val="00DF0783"/>
    <w:rsid w:val="00DF0906"/>
    <w:rsid w:val="00DF0AE0"/>
    <w:rsid w:val="00DF0B40"/>
    <w:rsid w:val="00DF15C4"/>
    <w:rsid w:val="00DF1B99"/>
    <w:rsid w:val="00DF27D9"/>
    <w:rsid w:val="00DF2CE0"/>
    <w:rsid w:val="00DF3B85"/>
    <w:rsid w:val="00DF46BF"/>
    <w:rsid w:val="00DF4EC6"/>
    <w:rsid w:val="00DF5602"/>
    <w:rsid w:val="00DF60D4"/>
    <w:rsid w:val="00DF64F0"/>
    <w:rsid w:val="00DF6958"/>
    <w:rsid w:val="00DF69DE"/>
    <w:rsid w:val="00DF76D2"/>
    <w:rsid w:val="00DF79A7"/>
    <w:rsid w:val="00DF7CA5"/>
    <w:rsid w:val="00E00020"/>
    <w:rsid w:val="00E0293D"/>
    <w:rsid w:val="00E03B80"/>
    <w:rsid w:val="00E03C18"/>
    <w:rsid w:val="00E03F80"/>
    <w:rsid w:val="00E04612"/>
    <w:rsid w:val="00E05CDF"/>
    <w:rsid w:val="00E0624D"/>
    <w:rsid w:val="00E0629C"/>
    <w:rsid w:val="00E06CD7"/>
    <w:rsid w:val="00E06E43"/>
    <w:rsid w:val="00E07A88"/>
    <w:rsid w:val="00E07E0A"/>
    <w:rsid w:val="00E07F50"/>
    <w:rsid w:val="00E10C38"/>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EB4"/>
    <w:rsid w:val="00E32262"/>
    <w:rsid w:val="00E32887"/>
    <w:rsid w:val="00E3380D"/>
    <w:rsid w:val="00E338B6"/>
    <w:rsid w:val="00E33E8D"/>
    <w:rsid w:val="00E3535D"/>
    <w:rsid w:val="00E367DA"/>
    <w:rsid w:val="00E377FB"/>
    <w:rsid w:val="00E378B2"/>
    <w:rsid w:val="00E379D5"/>
    <w:rsid w:val="00E40D34"/>
    <w:rsid w:val="00E418EA"/>
    <w:rsid w:val="00E41BD3"/>
    <w:rsid w:val="00E42B60"/>
    <w:rsid w:val="00E435D2"/>
    <w:rsid w:val="00E4399C"/>
    <w:rsid w:val="00E447B8"/>
    <w:rsid w:val="00E44949"/>
    <w:rsid w:val="00E457D7"/>
    <w:rsid w:val="00E45CBB"/>
    <w:rsid w:val="00E46C71"/>
    <w:rsid w:val="00E47033"/>
    <w:rsid w:val="00E47699"/>
    <w:rsid w:val="00E500DE"/>
    <w:rsid w:val="00E5082A"/>
    <w:rsid w:val="00E52CC4"/>
    <w:rsid w:val="00E52DE5"/>
    <w:rsid w:val="00E53084"/>
    <w:rsid w:val="00E53169"/>
    <w:rsid w:val="00E54AE0"/>
    <w:rsid w:val="00E553AB"/>
    <w:rsid w:val="00E55866"/>
    <w:rsid w:val="00E57F27"/>
    <w:rsid w:val="00E60BE0"/>
    <w:rsid w:val="00E61DFF"/>
    <w:rsid w:val="00E62054"/>
    <w:rsid w:val="00E623EC"/>
    <w:rsid w:val="00E633E8"/>
    <w:rsid w:val="00E63949"/>
    <w:rsid w:val="00E6413C"/>
    <w:rsid w:val="00E64CF6"/>
    <w:rsid w:val="00E65DE7"/>
    <w:rsid w:val="00E661DE"/>
    <w:rsid w:val="00E6745C"/>
    <w:rsid w:val="00E67489"/>
    <w:rsid w:val="00E67F87"/>
    <w:rsid w:val="00E705A8"/>
    <w:rsid w:val="00E70B1D"/>
    <w:rsid w:val="00E71377"/>
    <w:rsid w:val="00E73C6C"/>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7325"/>
    <w:rsid w:val="00E874D7"/>
    <w:rsid w:val="00E875BD"/>
    <w:rsid w:val="00E91C4B"/>
    <w:rsid w:val="00E91CEE"/>
    <w:rsid w:val="00E93BFF"/>
    <w:rsid w:val="00E95599"/>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63C"/>
    <w:rsid w:val="00EC2FF6"/>
    <w:rsid w:val="00EC3ADB"/>
    <w:rsid w:val="00EC4A67"/>
    <w:rsid w:val="00EC4F80"/>
    <w:rsid w:val="00EC7175"/>
    <w:rsid w:val="00EC7256"/>
    <w:rsid w:val="00EC7586"/>
    <w:rsid w:val="00EC7DCC"/>
    <w:rsid w:val="00ED0451"/>
    <w:rsid w:val="00ED0D15"/>
    <w:rsid w:val="00ED101B"/>
    <w:rsid w:val="00ED17BB"/>
    <w:rsid w:val="00ED208E"/>
    <w:rsid w:val="00ED2C75"/>
    <w:rsid w:val="00ED3C03"/>
    <w:rsid w:val="00ED4CC2"/>
    <w:rsid w:val="00ED552E"/>
    <w:rsid w:val="00ED63E1"/>
    <w:rsid w:val="00ED67F6"/>
    <w:rsid w:val="00ED6A51"/>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76D"/>
    <w:rsid w:val="00F026FB"/>
    <w:rsid w:val="00F02D5E"/>
    <w:rsid w:val="00F043EA"/>
    <w:rsid w:val="00F04692"/>
    <w:rsid w:val="00F04BFF"/>
    <w:rsid w:val="00F04D6B"/>
    <w:rsid w:val="00F05198"/>
    <w:rsid w:val="00F05425"/>
    <w:rsid w:val="00F06A68"/>
    <w:rsid w:val="00F06AA3"/>
    <w:rsid w:val="00F06CC4"/>
    <w:rsid w:val="00F0728B"/>
    <w:rsid w:val="00F102CA"/>
    <w:rsid w:val="00F10542"/>
    <w:rsid w:val="00F10AEE"/>
    <w:rsid w:val="00F11744"/>
    <w:rsid w:val="00F11A39"/>
    <w:rsid w:val="00F11AE3"/>
    <w:rsid w:val="00F13E7C"/>
    <w:rsid w:val="00F13FF6"/>
    <w:rsid w:val="00F15840"/>
    <w:rsid w:val="00F1662E"/>
    <w:rsid w:val="00F16646"/>
    <w:rsid w:val="00F171AC"/>
    <w:rsid w:val="00F1744B"/>
    <w:rsid w:val="00F17653"/>
    <w:rsid w:val="00F17D2D"/>
    <w:rsid w:val="00F20170"/>
    <w:rsid w:val="00F228E7"/>
    <w:rsid w:val="00F247FA"/>
    <w:rsid w:val="00F2556B"/>
    <w:rsid w:val="00F258E9"/>
    <w:rsid w:val="00F2675D"/>
    <w:rsid w:val="00F26B3D"/>
    <w:rsid w:val="00F3106A"/>
    <w:rsid w:val="00F31712"/>
    <w:rsid w:val="00F31BDE"/>
    <w:rsid w:val="00F31C40"/>
    <w:rsid w:val="00F31FDD"/>
    <w:rsid w:val="00F32AAD"/>
    <w:rsid w:val="00F349D4"/>
    <w:rsid w:val="00F34E26"/>
    <w:rsid w:val="00F36D4E"/>
    <w:rsid w:val="00F36ED4"/>
    <w:rsid w:val="00F370AF"/>
    <w:rsid w:val="00F375F8"/>
    <w:rsid w:val="00F378F4"/>
    <w:rsid w:val="00F40025"/>
    <w:rsid w:val="00F4029D"/>
    <w:rsid w:val="00F417E5"/>
    <w:rsid w:val="00F4191A"/>
    <w:rsid w:val="00F41AA7"/>
    <w:rsid w:val="00F41F78"/>
    <w:rsid w:val="00F4256F"/>
    <w:rsid w:val="00F42A5A"/>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6320"/>
    <w:rsid w:val="00F567FB"/>
    <w:rsid w:val="00F578F0"/>
    <w:rsid w:val="00F57A56"/>
    <w:rsid w:val="00F61ABA"/>
    <w:rsid w:val="00F62C34"/>
    <w:rsid w:val="00F64802"/>
    <w:rsid w:val="00F64B19"/>
    <w:rsid w:val="00F65363"/>
    <w:rsid w:val="00F65BB7"/>
    <w:rsid w:val="00F66227"/>
    <w:rsid w:val="00F66AFE"/>
    <w:rsid w:val="00F679F8"/>
    <w:rsid w:val="00F70068"/>
    <w:rsid w:val="00F71184"/>
    <w:rsid w:val="00F71671"/>
    <w:rsid w:val="00F71A8A"/>
    <w:rsid w:val="00F71C77"/>
    <w:rsid w:val="00F71F9A"/>
    <w:rsid w:val="00F72B22"/>
    <w:rsid w:val="00F732B2"/>
    <w:rsid w:val="00F75457"/>
    <w:rsid w:val="00F75D04"/>
    <w:rsid w:val="00F766B6"/>
    <w:rsid w:val="00F77A3A"/>
    <w:rsid w:val="00F77BEE"/>
    <w:rsid w:val="00F77C7A"/>
    <w:rsid w:val="00F80D33"/>
    <w:rsid w:val="00F81840"/>
    <w:rsid w:val="00F81E48"/>
    <w:rsid w:val="00F8572B"/>
    <w:rsid w:val="00F8589F"/>
    <w:rsid w:val="00F85DFA"/>
    <w:rsid w:val="00F86D6E"/>
    <w:rsid w:val="00F8718B"/>
    <w:rsid w:val="00F905F6"/>
    <w:rsid w:val="00F90977"/>
    <w:rsid w:val="00F90B4A"/>
    <w:rsid w:val="00F9107A"/>
    <w:rsid w:val="00F91414"/>
    <w:rsid w:val="00F92684"/>
    <w:rsid w:val="00F9295A"/>
    <w:rsid w:val="00F929AA"/>
    <w:rsid w:val="00F93388"/>
    <w:rsid w:val="00F9468C"/>
    <w:rsid w:val="00F9469F"/>
    <w:rsid w:val="00F95326"/>
    <w:rsid w:val="00F963A5"/>
    <w:rsid w:val="00F96A24"/>
    <w:rsid w:val="00F96ABC"/>
    <w:rsid w:val="00F97000"/>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E4A"/>
    <w:rsid w:val="00FA43ED"/>
    <w:rsid w:val="00FA45F1"/>
    <w:rsid w:val="00FA499E"/>
    <w:rsid w:val="00FA645A"/>
    <w:rsid w:val="00FA72D7"/>
    <w:rsid w:val="00FA760A"/>
    <w:rsid w:val="00FB080F"/>
    <w:rsid w:val="00FB15FB"/>
    <w:rsid w:val="00FB2247"/>
    <w:rsid w:val="00FB3399"/>
    <w:rsid w:val="00FB3F24"/>
    <w:rsid w:val="00FB4913"/>
    <w:rsid w:val="00FB4B6C"/>
    <w:rsid w:val="00FB5529"/>
    <w:rsid w:val="00FB61C7"/>
    <w:rsid w:val="00FB6EA9"/>
    <w:rsid w:val="00FC0EAD"/>
    <w:rsid w:val="00FC0FC0"/>
    <w:rsid w:val="00FC1072"/>
    <w:rsid w:val="00FC13B8"/>
    <w:rsid w:val="00FC1EEF"/>
    <w:rsid w:val="00FC2864"/>
    <w:rsid w:val="00FC310C"/>
    <w:rsid w:val="00FC4096"/>
    <w:rsid w:val="00FC4D39"/>
    <w:rsid w:val="00FC4FA4"/>
    <w:rsid w:val="00FC6CAD"/>
    <w:rsid w:val="00FC7EEF"/>
    <w:rsid w:val="00FD00DD"/>
    <w:rsid w:val="00FD2DB4"/>
    <w:rsid w:val="00FD3C4E"/>
    <w:rsid w:val="00FD49D3"/>
    <w:rsid w:val="00FD4AEB"/>
    <w:rsid w:val="00FD4BB1"/>
    <w:rsid w:val="00FD4D28"/>
    <w:rsid w:val="00FD575C"/>
    <w:rsid w:val="00FD72DB"/>
    <w:rsid w:val="00FD7A6B"/>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4A15"/>
    <w:rsid w:val="00FF593E"/>
    <w:rsid w:val="00FF612A"/>
    <w:rsid w:val="00FF6E08"/>
    <w:rsid w:val="00FF7030"/>
    <w:rsid w:val="00FF7B79"/>
    <w:rsid w:val="01B44C12"/>
    <w:rsid w:val="045955B0"/>
    <w:rsid w:val="05AA75F9"/>
    <w:rsid w:val="06454049"/>
    <w:rsid w:val="08977063"/>
    <w:rsid w:val="08F540F1"/>
    <w:rsid w:val="0B4D3B6E"/>
    <w:rsid w:val="0B6940EA"/>
    <w:rsid w:val="10863CAA"/>
    <w:rsid w:val="12DB66FD"/>
    <w:rsid w:val="135703C9"/>
    <w:rsid w:val="13ED7281"/>
    <w:rsid w:val="15734D76"/>
    <w:rsid w:val="16C371C2"/>
    <w:rsid w:val="17801A73"/>
    <w:rsid w:val="18E17B6B"/>
    <w:rsid w:val="19AF5431"/>
    <w:rsid w:val="1B125895"/>
    <w:rsid w:val="1C7443B6"/>
    <w:rsid w:val="1DF35654"/>
    <w:rsid w:val="202B3AD6"/>
    <w:rsid w:val="22F37347"/>
    <w:rsid w:val="232708E7"/>
    <w:rsid w:val="242C2446"/>
    <w:rsid w:val="26D93C9C"/>
    <w:rsid w:val="290C0606"/>
    <w:rsid w:val="29AB42A1"/>
    <w:rsid w:val="2C1E6A63"/>
    <w:rsid w:val="2D01620B"/>
    <w:rsid w:val="2F226C62"/>
    <w:rsid w:val="2F2D4FF3"/>
    <w:rsid w:val="2F4C3F51"/>
    <w:rsid w:val="31C4532A"/>
    <w:rsid w:val="324B3775"/>
    <w:rsid w:val="34023DD2"/>
    <w:rsid w:val="345C7BA2"/>
    <w:rsid w:val="34CD0C0B"/>
    <w:rsid w:val="36584736"/>
    <w:rsid w:val="36D24873"/>
    <w:rsid w:val="3860038E"/>
    <w:rsid w:val="38BC39AE"/>
    <w:rsid w:val="39A2115A"/>
    <w:rsid w:val="3A863661"/>
    <w:rsid w:val="3CF70042"/>
    <w:rsid w:val="4415186B"/>
    <w:rsid w:val="457D0EE3"/>
    <w:rsid w:val="45B50FCD"/>
    <w:rsid w:val="45C85BFA"/>
    <w:rsid w:val="49CD3F23"/>
    <w:rsid w:val="4C6B6F86"/>
    <w:rsid w:val="4DC95FEB"/>
    <w:rsid w:val="501E4A7F"/>
    <w:rsid w:val="50A73956"/>
    <w:rsid w:val="54A87CBF"/>
    <w:rsid w:val="5A0D2F69"/>
    <w:rsid w:val="5B423CA3"/>
    <w:rsid w:val="5EDB2012"/>
    <w:rsid w:val="60F35B17"/>
    <w:rsid w:val="66D07C4E"/>
    <w:rsid w:val="68320C29"/>
    <w:rsid w:val="6C3A2120"/>
    <w:rsid w:val="6EF84EB7"/>
    <w:rsid w:val="70221706"/>
    <w:rsid w:val="708B2215"/>
    <w:rsid w:val="76745657"/>
    <w:rsid w:val="77EB042B"/>
    <w:rsid w:val="79B77FBE"/>
    <w:rsid w:val="7BF92AE3"/>
    <w:rsid w:val="7CA95B7D"/>
    <w:rsid w:val="7CE427EA"/>
    <w:rsid w:val="7D1144BC"/>
    <w:rsid w:val="7DFD5DC0"/>
    <w:rsid w:val="7E705B4A"/>
    <w:rsid w:val="7FD8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02B52"/>
  <w15:docId w15:val="{F35DE63A-466F-45D4-86C7-620FED29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semiHidden="1" w:qFormat="1"/>
    <w:lsdException w:name="toc 5" w:semiHidden="1"/>
    <w:lsdException w:name="toc 6" w:qFormat="1"/>
    <w:lsdException w:name="toc 7" w:qFormat="1"/>
    <w:lsdException w:name="toc 8" w:semiHidden="1" w:qFormat="1"/>
    <w:lsdException w:name="toc 9" w:qFormat="1"/>
    <w:lsdException w:name="Normal Indent" w:qFormat="1"/>
    <w:lsdException w:name="footnote text" w:semiHidden="1" w:qFormat="1"/>
    <w:lsdException w:name="annotation text" w:qFormat="1"/>
    <w:lsdException w:name="header" w:unhideWhenUsed="1"/>
    <w:lsdException w:name="footer" w:unhideWhenUsed="1"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qFormat="1"/>
    <w:lsdException w:name="annotation reference" w:qFormat="1"/>
    <w:lsdException w:name="line number" w:qFormat="1"/>
    <w:lsdException w:name="page number" w:uiPriority="99" w:qFormat="1"/>
    <w:lsdException w:name="endnote text" w:semiHidden="1" w:qFormat="1"/>
    <w:lsdException w:name="table of authorities" w:semiHidden="1" w:qFormat="1"/>
    <w:lsdException w:name="macro" w:semiHidden="1"/>
    <w:lsdException w:name="toa heading" w:semiHidden="1" w:qFormat="1"/>
    <w:lsdException w:name="List" w:uiPriority="99" w:qFormat="1"/>
    <w:lsdException w:name="List Bullet" w:qFormat="1"/>
    <w:lsdException w:name="List Number" w:uiPriority="99" w:qFormat="1"/>
    <w:lsdException w:name="List 2" w:uiPriority="99"/>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Preformatted"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tabs>
        <w:tab w:val="left" w:pos="432"/>
      </w:tabs>
      <w:autoSpaceDE w:val="0"/>
      <w:autoSpaceDN w:val="0"/>
      <w:adjustRightInd w:val="0"/>
      <w:spacing w:line="360" w:lineRule="auto"/>
      <w:ind w:left="432" w:hanging="432"/>
      <w:jc w:val="center"/>
      <w:outlineLvl w:val="0"/>
    </w:pPr>
    <w:rPr>
      <w:rFonts w:eastAsia="隶书"/>
      <w:b/>
      <w:bCs/>
      <w:kern w:val="0"/>
      <w:sz w:val="36"/>
      <w:szCs w:val="36"/>
    </w:rPr>
  </w:style>
  <w:style w:type="paragraph" w:styleId="2">
    <w:name w:val="heading 2"/>
    <w:basedOn w:val="a"/>
    <w:next w:val="a"/>
    <w:link w:val="20"/>
    <w:qFormat/>
    <w:pPr>
      <w:keepNext/>
      <w:keepLines/>
      <w:tabs>
        <w:tab w:val="left" w:pos="576"/>
      </w:tabs>
      <w:spacing w:before="260" w:after="260" w:line="416" w:lineRule="auto"/>
      <w:ind w:left="576" w:hanging="576"/>
      <w:outlineLvl w:val="1"/>
    </w:pPr>
    <w:rPr>
      <w:rFonts w:ascii="Arial" w:eastAsia="黑体" w:hAnsi="Arial"/>
      <w:b/>
      <w:bCs/>
      <w:sz w:val="32"/>
      <w:szCs w:val="32"/>
    </w:rPr>
  </w:style>
  <w:style w:type="paragraph" w:styleId="3">
    <w:name w:val="heading 3"/>
    <w:basedOn w:val="a"/>
    <w:next w:val="a"/>
    <w:link w:val="30"/>
    <w:qFormat/>
    <w:pPr>
      <w:keepNext/>
      <w:keepLines/>
      <w:tabs>
        <w:tab w:val="left" w:pos="720"/>
      </w:tabs>
      <w:spacing w:before="260" w:after="260" w:line="416" w:lineRule="auto"/>
      <w:ind w:left="720" w:hanging="720"/>
      <w:outlineLvl w:val="2"/>
    </w:pPr>
    <w:rPr>
      <w:b/>
      <w:bCs/>
      <w:sz w:val="32"/>
      <w:szCs w:val="32"/>
    </w:rPr>
  </w:style>
  <w:style w:type="paragraph" w:styleId="4">
    <w:name w:val="heading 4"/>
    <w:basedOn w:val="a"/>
    <w:next w:val="a"/>
    <w:link w:val="40"/>
    <w:qFormat/>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szCs w:val="20"/>
    </w:rPr>
  </w:style>
  <w:style w:type="paragraph" w:styleId="7">
    <w:name w:val="heading 7"/>
    <w:basedOn w:val="a"/>
    <w:next w:val="a"/>
    <w:link w:val="70"/>
    <w:qFormat/>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 w:val="24"/>
      <w:szCs w:val="20"/>
    </w:rPr>
  </w:style>
  <w:style w:type="paragraph" w:styleId="8">
    <w:name w:val="heading 8"/>
    <w:basedOn w:val="a"/>
    <w:next w:val="a"/>
    <w:link w:val="80"/>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
    <w:qFormat/>
    <w:pPr>
      <w:spacing w:beforeLines="40" w:afterLines="40" w:line="300" w:lineRule="auto"/>
      <w:ind w:leftChars="400" w:left="100" w:hangingChars="200" w:hanging="200"/>
    </w:pPr>
    <w:rPr>
      <w:sz w:val="24"/>
      <w:szCs w:val="24"/>
    </w:rPr>
  </w:style>
  <w:style w:type="paragraph" w:styleId="TOC7">
    <w:name w:val="toc 7"/>
    <w:basedOn w:val="a"/>
    <w:next w:val="a"/>
    <w:qFormat/>
    <w:pPr>
      <w:spacing w:line="360" w:lineRule="auto"/>
      <w:ind w:left="1440"/>
      <w:jc w:val="left"/>
    </w:pPr>
    <w:rPr>
      <w:sz w:val="18"/>
      <w:szCs w:val="18"/>
    </w:rPr>
  </w:style>
  <w:style w:type="paragraph" w:styleId="21">
    <w:name w:val="List Number 2"/>
    <w:basedOn w:val="a"/>
    <w:pPr>
      <w:tabs>
        <w:tab w:val="left" w:pos="780"/>
      </w:tabs>
      <w:spacing w:line="360" w:lineRule="auto"/>
      <w:ind w:leftChars="200" w:left="780" w:hangingChars="200" w:hanging="360"/>
    </w:pPr>
    <w:rPr>
      <w:sz w:val="24"/>
      <w:szCs w:val="24"/>
    </w:rPr>
  </w:style>
  <w:style w:type="paragraph" w:styleId="a5">
    <w:name w:val="table of authorities"/>
    <w:basedOn w:val="a"/>
    <w:next w:val="a"/>
    <w:qFormat/>
    <w:pPr>
      <w:spacing w:line="360" w:lineRule="auto"/>
      <w:ind w:leftChars="200" w:left="420"/>
    </w:pPr>
    <w:rPr>
      <w:sz w:val="24"/>
      <w:szCs w:val="24"/>
    </w:rPr>
  </w:style>
  <w:style w:type="paragraph" w:styleId="a6">
    <w:name w:val="Note Heading"/>
    <w:basedOn w:val="a"/>
    <w:next w:val="a"/>
    <w:link w:val="11"/>
    <w:qFormat/>
    <w:pPr>
      <w:spacing w:beforeLines="40" w:afterLines="40" w:line="300" w:lineRule="auto"/>
      <w:ind w:firstLine="420"/>
      <w:jc w:val="center"/>
    </w:pPr>
    <w:rPr>
      <w:sz w:val="24"/>
      <w:szCs w:val="24"/>
    </w:rPr>
  </w:style>
  <w:style w:type="paragraph" w:styleId="41">
    <w:name w:val="List Bullet 4"/>
    <w:basedOn w:val="a"/>
    <w:qFormat/>
    <w:pPr>
      <w:tabs>
        <w:tab w:val="left" w:pos="1620"/>
      </w:tabs>
      <w:ind w:left="1620" w:hanging="360"/>
    </w:pPr>
    <w:rPr>
      <w:szCs w:val="24"/>
    </w:rPr>
  </w:style>
  <w:style w:type="paragraph" w:styleId="81">
    <w:name w:val="index 8"/>
    <w:basedOn w:val="a"/>
    <w:next w:val="a"/>
    <w:qFormat/>
    <w:pPr>
      <w:spacing w:line="360" w:lineRule="auto"/>
      <w:ind w:leftChars="1400" w:left="1400"/>
    </w:pPr>
    <w:rPr>
      <w:sz w:val="24"/>
      <w:szCs w:val="24"/>
    </w:rPr>
  </w:style>
  <w:style w:type="paragraph" w:styleId="a7">
    <w:name w:val="E-mail Signature"/>
    <w:basedOn w:val="a"/>
    <w:link w:val="12"/>
    <w:qFormat/>
    <w:pPr>
      <w:spacing w:line="360" w:lineRule="auto"/>
    </w:pPr>
    <w:rPr>
      <w:sz w:val="24"/>
      <w:szCs w:val="24"/>
    </w:rPr>
  </w:style>
  <w:style w:type="paragraph" w:styleId="a8">
    <w:name w:val="List Number"/>
    <w:basedOn w:val="a"/>
    <w:uiPriority w:val="99"/>
    <w:qFormat/>
    <w:pPr>
      <w:widowControl/>
      <w:tabs>
        <w:tab w:val="left" w:pos="454"/>
        <w:tab w:val="left" w:pos="720"/>
      </w:tabs>
      <w:spacing w:afterLines="50"/>
      <w:ind w:left="454" w:hanging="284"/>
      <w:jc w:val="left"/>
    </w:pPr>
    <w:rPr>
      <w:kern w:val="0"/>
      <w:sz w:val="24"/>
      <w:szCs w:val="20"/>
    </w:rPr>
  </w:style>
  <w:style w:type="paragraph" w:styleId="a9">
    <w:name w:val="Normal Indent"/>
    <w:basedOn w:val="a"/>
    <w:link w:val="aa"/>
    <w:qFormat/>
    <w:pPr>
      <w:ind w:firstLine="420"/>
    </w:pPr>
    <w:rPr>
      <w:szCs w:val="20"/>
    </w:rPr>
  </w:style>
  <w:style w:type="paragraph" w:styleId="ab">
    <w:name w:val="caption"/>
    <w:basedOn w:val="a"/>
    <w:next w:val="a"/>
    <w:link w:val="ac"/>
    <w:qFormat/>
    <w:pPr>
      <w:spacing w:before="152" w:after="160"/>
    </w:pPr>
    <w:rPr>
      <w:rFonts w:ascii="Arial" w:eastAsia="黑体" w:hAnsi="Arial"/>
      <w:sz w:val="20"/>
      <w:szCs w:val="20"/>
    </w:rPr>
  </w:style>
  <w:style w:type="paragraph" w:styleId="51">
    <w:name w:val="index 5"/>
    <w:basedOn w:val="a"/>
    <w:next w:val="a"/>
    <w:qFormat/>
    <w:pPr>
      <w:spacing w:line="360" w:lineRule="auto"/>
      <w:ind w:leftChars="800" w:left="800"/>
    </w:pPr>
    <w:rPr>
      <w:sz w:val="24"/>
      <w:szCs w:val="24"/>
    </w:rPr>
  </w:style>
  <w:style w:type="paragraph" w:styleId="ad">
    <w:name w:val="List Bullet"/>
    <w:basedOn w:val="a"/>
    <w:qFormat/>
    <w:pPr>
      <w:widowControl/>
      <w:tabs>
        <w:tab w:val="left" w:pos="900"/>
      </w:tabs>
      <w:spacing w:before="100" w:beforeAutospacing="1" w:afterLines="50" w:afterAutospacing="1"/>
      <w:ind w:left="900" w:hanging="420"/>
      <w:jc w:val="left"/>
    </w:pPr>
    <w:rPr>
      <w:kern w:val="0"/>
      <w:szCs w:val="20"/>
    </w:rPr>
  </w:style>
  <w:style w:type="paragraph" w:styleId="ae">
    <w:name w:val="envelope address"/>
    <w:basedOn w:val="a"/>
    <w:qFormat/>
    <w:pPr>
      <w:framePr w:w="7920" w:h="1980" w:hRule="exact" w:hSpace="180" w:wrap="around" w:hAnchor="page" w:xAlign="center" w:yAlign="bottom"/>
      <w:snapToGrid w:val="0"/>
      <w:spacing w:beforeLines="40" w:afterLines="40" w:line="300" w:lineRule="auto"/>
      <w:ind w:leftChars="1400" w:left="100" w:firstLine="420"/>
    </w:pPr>
    <w:rPr>
      <w:rFonts w:ascii="Arial" w:hAnsi="Arial" w:cs="Arial"/>
      <w:sz w:val="24"/>
      <w:szCs w:val="24"/>
    </w:rPr>
  </w:style>
  <w:style w:type="paragraph" w:styleId="af">
    <w:name w:val="Document Map"/>
    <w:basedOn w:val="a"/>
    <w:link w:val="af0"/>
    <w:unhideWhenUsed/>
    <w:qFormat/>
    <w:rPr>
      <w:rFonts w:ascii="宋体" w:hAnsi="Courier New"/>
      <w:kern w:val="0"/>
      <w:szCs w:val="20"/>
    </w:rPr>
  </w:style>
  <w:style w:type="paragraph" w:styleId="af1">
    <w:name w:val="toa heading"/>
    <w:basedOn w:val="a"/>
    <w:next w:val="a"/>
    <w:qFormat/>
    <w:pPr>
      <w:spacing w:before="120" w:line="360" w:lineRule="auto"/>
    </w:pPr>
    <w:rPr>
      <w:rFonts w:ascii="Arial" w:hAnsi="Arial" w:cs="Arial"/>
      <w:sz w:val="24"/>
      <w:szCs w:val="24"/>
    </w:rPr>
  </w:style>
  <w:style w:type="paragraph" w:styleId="af2">
    <w:name w:val="annotation text"/>
    <w:basedOn w:val="a"/>
    <w:link w:val="af3"/>
    <w:qFormat/>
    <w:pPr>
      <w:jc w:val="left"/>
    </w:pPr>
    <w:rPr>
      <w:rFonts w:ascii="Calibri" w:hAnsi="Calibri"/>
    </w:rPr>
  </w:style>
  <w:style w:type="paragraph" w:styleId="61">
    <w:name w:val="index 6"/>
    <w:basedOn w:val="a"/>
    <w:next w:val="a"/>
    <w:qFormat/>
    <w:pPr>
      <w:spacing w:line="360" w:lineRule="auto"/>
      <w:ind w:leftChars="1000" w:left="1000"/>
    </w:pPr>
    <w:rPr>
      <w:sz w:val="24"/>
      <w:szCs w:val="24"/>
    </w:rPr>
  </w:style>
  <w:style w:type="paragraph" w:styleId="af4">
    <w:name w:val="Salutation"/>
    <w:basedOn w:val="a"/>
    <w:next w:val="a"/>
    <w:link w:val="af5"/>
    <w:qFormat/>
    <w:pPr>
      <w:spacing w:line="360" w:lineRule="auto"/>
    </w:pPr>
    <w:rPr>
      <w:sz w:val="24"/>
      <w:szCs w:val="24"/>
    </w:rPr>
  </w:style>
  <w:style w:type="paragraph" w:styleId="32">
    <w:name w:val="Body Text 3"/>
    <w:basedOn w:val="a"/>
    <w:link w:val="310"/>
    <w:qFormat/>
    <w:pPr>
      <w:snapToGrid w:val="0"/>
      <w:spacing w:before="50" w:after="50"/>
    </w:pPr>
  </w:style>
  <w:style w:type="paragraph" w:styleId="af6">
    <w:name w:val="Closing"/>
    <w:basedOn w:val="a"/>
    <w:link w:val="af7"/>
    <w:qFormat/>
    <w:pPr>
      <w:spacing w:beforeLines="40" w:afterLines="40" w:line="300" w:lineRule="auto"/>
      <w:ind w:leftChars="2100" w:left="100" w:firstLine="420"/>
    </w:pPr>
    <w:rPr>
      <w:sz w:val="24"/>
      <w:szCs w:val="24"/>
    </w:rPr>
  </w:style>
  <w:style w:type="paragraph" w:styleId="33">
    <w:name w:val="List Bullet 3"/>
    <w:basedOn w:val="a"/>
    <w:qFormat/>
    <w:pPr>
      <w:tabs>
        <w:tab w:val="left" w:pos="1200"/>
      </w:tabs>
      <w:spacing w:line="360" w:lineRule="auto"/>
      <w:ind w:leftChars="400" w:left="1200" w:hangingChars="200" w:hanging="360"/>
    </w:pPr>
    <w:rPr>
      <w:sz w:val="24"/>
      <w:szCs w:val="24"/>
    </w:rPr>
  </w:style>
  <w:style w:type="paragraph" w:styleId="af8">
    <w:name w:val="Body Text"/>
    <w:basedOn w:val="a"/>
    <w:link w:val="af9"/>
    <w:qFormat/>
    <w:pPr>
      <w:spacing w:after="120"/>
    </w:pPr>
    <w:rPr>
      <w:sz w:val="28"/>
      <w:szCs w:val="24"/>
    </w:rPr>
  </w:style>
  <w:style w:type="paragraph" w:styleId="afa">
    <w:name w:val="Body Text Indent"/>
    <w:basedOn w:val="a"/>
    <w:link w:val="afb"/>
    <w:qFormat/>
    <w:pPr>
      <w:spacing w:line="200" w:lineRule="exact"/>
      <w:ind w:firstLine="301"/>
    </w:pPr>
    <w:rPr>
      <w:rFonts w:ascii="宋体" w:hAnsi="Courier New"/>
      <w:spacing w:val="-4"/>
      <w:sz w:val="18"/>
      <w:szCs w:val="20"/>
    </w:rPr>
  </w:style>
  <w:style w:type="paragraph" w:styleId="34">
    <w:name w:val="List Number 3"/>
    <w:basedOn w:val="a"/>
    <w:qFormat/>
    <w:pPr>
      <w:tabs>
        <w:tab w:val="left" w:pos="1200"/>
      </w:tabs>
      <w:ind w:left="1200" w:hanging="360"/>
    </w:pPr>
    <w:rPr>
      <w:szCs w:val="24"/>
    </w:rPr>
  </w:style>
  <w:style w:type="paragraph" w:styleId="22">
    <w:name w:val="List 2"/>
    <w:basedOn w:val="a"/>
    <w:uiPriority w:val="99"/>
    <w:pPr>
      <w:ind w:leftChars="200" w:left="100" w:hangingChars="200" w:hanging="200"/>
    </w:pPr>
    <w:rPr>
      <w:sz w:val="28"/>
      <w:szCs w:val="24"/>
    </w:rPr>
  </w:style>
  <w:style w:type="paragraph" w:styleId="afc">
    <w:name w:val="List Continue"/>
    <w:basedOn w:val="a"/>
    <w:qFormat/>
    <w:pPr>
      <w:spacing w:after="120" w:line="360" w:lineRule="auto"/>
      <w:ind w:leftChars="200" w:left="420"/>
    </w:pPr>
    <w:rPr>
      <w:sz w:val="24"/>
      <w:szCs w:val="24"/>
    </w:rPr>
  </w:style>
  <w:style w:type="paragraph" w:styleId="afd">
    <w:name w:val="Block Text"/>
    <w:basedOn w:val="a"/>
    <w:link w:val="afe"/>
    <w:qFormat/>
    <w:pPr>
      <w:spacing w:after="120"/>
      <w:ind w:leftChars="700" w:left="1440" w:rightChars="700" w:right="1440"/>
    </w:pPr>
    <w:rPr>
      <w:sz w:val="24"/>
      <w:szCs w:val="20"/>
    </w:rPr>
  </w:style>
  <w:style w:type="paragraph" w:styleId="23">
    <w:name w:val="List Bullet 2"/>
    <w:basedOn w:val="a"/>
    <w:qFormat/>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link w:val="HTML0"/>
    <w:qFormat/>
    <w:pPr>
      <w:spacing w:beforeLines="40" w:afterLines="40" w:line="300" w:lineRule="auto"/>
      <w:ind w:firstLine="420"/>
    </w:pPr>
    <w:rPr>
      <w:i/>
      <w:iCs/>
      <w:sz w:val="24"/>
      <w:szCs w:val="24"/>
    </w:rPr>
  </w:style>
  <w:style w:type="paragraph" w:styleId="42">
    <w:name w:val="index 4"/>
    <w:basedOn w:val="a"/>
    <w:next w:val="a"/>
    <w:qFormat/>
    <w:pPr>
      <w:spacing w:line="360" w:lineRule="auto"/>
      <w:ind w:leftChars="600" w:left="600"/>
    </w:pPr>
    <w:rPr>
      <w:sz w:val="24"/>
      <w:szCs w:val="24"/>
    </w:rPr>
  </w:style>
  <w:style w:type="paragraph" w:styleId="TOC5">
    <w:name w:val="toc 5"/>
    <w:basedOn w:val="a"/>
    <w:next w:val="a"/>
    <w:pPr>
      <w:spacing w:afterLines="50"/>
      <w:ind w:left="840"/>
      <w:jc w:val="left"/>
    </w:pPr>
    <w:rPr>
      <w:snapToGrid w:val="0"/>
      <w:kern w:val="0"/>
      <w:sz w:val="18"/>
      <w:szCs w:val="18"/>
    </w:rPr>
  </w:style>
  <w:style w:type="paragraph" w:styleId="TOC3">
    <w:name w:val="toc 3"/>
    <w:basedOn w:val="a"/>
    <w:next w:val="a"/>
    <w:qFormat/>
    <w:pPr>
      <w:tabs>
        <w:tab w:val="right" w:leader="dot" w:pos="8296"/>
      </w:tabs>
      <w:jc w:val="left"/>
    </w:pPr>
    <w:rPr>
      <w:b/>
      <w:bCs/>
      <w:iCs/>
      <w:szCs w:val="24"/>
    </w:rPr>
  </w:style>
  <w:style w:type="paragraph" w:styleId="aff">
    <w:name w:val="Plain Text"/>
    <w:basedOn w:val="a"/>
    <w:link w:val="aff0"/>
    <w:qFormat/>
    <w:pPr>
      <w:spacing w:beforeLines="50" w:afterLines="50" w:line="400" w:lineRule="exact"/>
    </w:pPr>
    <w:rPr>
      <w:rFonts w:ascii="宋体" w:hAnsi="Courier New"/>
      <w:sz w:val="24"/>
      <w:szCs w:val="24"/>
    </w:rPr>
  </w:style>
  <w:style w:type="paragraph" w:styleId="52">
    <w:name w:val="List Bullet 5"/>
    <w:basedOn w:val="a"/>
    <w:qFormat/>
    <w:pPr>
      <w:tabs>
        <w:tab w:val="left" w:pos="2182"/>
      </w:tabs>
      <w:ind w:left="2182" w:hanging="360"/>
    </w:pPr>
    <w:rPr>
      <w:szCs w:val="24"/>
    </w:rPr>
  </w:style>
  <w:style w:type="paragraph" w:styleId="43">
    <w:name w:val="List Number 4"/>
    <w:basedOn w:val="a"/>
    <w:qFormat/>
    <w:pPr>
      <w:tabs>
        <w:tab w:val="left" w:pos="1620"/>
      </w:tabs>
      <w:spacing w:line="360" w:lineRule="auto"/>
      <w:ind w:leftChars="600" w:left="1620" w:hangingChars="200" w:hanging="360"/>
    </w:pPr>
    <w:rPr>
      <w:sz w:val="24"/>
      <w:szCs w:val="24"/>
    </w:rPr>
  </w:style>
  <w:style w:type="paragraph" w:styleId="TOC8">
    <w:name w:val="toc 8"/>
    <w:basedOn w:val="a"/>
    <w:next w:val="a"/>
    <w:qFormat/>
    <w:pPr>
      <w:spacing w:afterLines="50"/>
      <w:ind w:left="1470"/>
      <w:jc w:val="left"/>
    </w:pPr>
    <w:rPr>
      <w:snapToGrid w:val="0"/>
      <w:kern w:val="0"/>
      <w:sz w:val="18"/>
      <w:szCs w:val="18"/>
    </w:rPr>
  </w:style>
  <w:style w:type="paragraph" w:styleId="35">
    <w:name w:val="index 3"/>
    <w:basedOn w:val="a"/>
    <w:next w:val="a"/>
    <w:qFormat/>
    <w:pPr>
      <w:spacing w:line="360" w:lineRule="auto"/>
      <w:ind w:leftChars="400" w:left="400"/>
    </w:pPr>
    <w:rPr>
      <w:sz w:val="24"/>
      <w:szCs w:val="24"/>
    </w:rPr>
  </w:style>
  <w:style w:type="paragraph" w:styleId="aff1">
    <w:name w:val="Date"/>
    <w:basedOn w:val="a"/>
    <w:next w:val="a"/>
    <w:link w:val="aff2"/>
    <w:qFormat/>
    <w:pPr>
      <w:ind w:leftChars="2500" w:left="2500"/>
    </w:pPr>
    <w:rPr>
      <w:rFonts w:eastAsia="楷体_GB2312"/>
      <w:sz w:val="32"/>
      <w:szCs w:val="20"/>
    </w:rPr>
  </w:style>
  <w:style w:type="paragraph" w:styleId="24">
    <w:name w:val="Body Text Indent 2"/>
    <w:basedOn w:val="a"/>
    <w:link w:val="25"/>
    <w:qFormat/>
    <w:pPr>
      <w:snapToGrid w:val="0"/>
      <w:ind w:firstLineChars="225" w:firstLine="542"/>
    </w:pPr>
    <w:rPr>
      <w:rFonts w:ascii="仿宋_GB2312" w:hAnsi="宋体" w:cs="Arial"/>
      <w:b/>
      <w:bCs/>
      <w:color w:val="000000"/>
      <w:sz w:val="24"/>
      <w:szCs w:val="24"/>
    </w:rPr>
  </w:style>
  <w:style w:type="paragraph" w:styleId="aff3">
    <w:name w:val="endnote text"/>
    <w:basedOn w:val="a"/>
    <w:link w:val="13"/>
    <w:qFormat/>
    <w:pPr>
      <w:snapToGrid w:val="0"/>
      <w:spacing w:afterLines="50"/>
      <w:jc w:val="left"/>
    </w:pPr>
    <w:rPr>
      <w:rFonts w:ascii="宋体"/>
      <w:snapToGrid w:val="0"/>
      <w:kern w:val="0"/>
      <w:szCs w:val="20"/>
    </w:rPr>
  </w:style>
  <w:style w:type="paragraph" w:styleId="53">
    <w:name w:val="List Continue 5"/>
    <w:basedOn w:val="a"/>
    <w:qFormat/>
    <w:pPr>
      <w:spacing w:after="120" w:line="360" w:lineRule="auto"/>
      <w:ind w:leftChars="1000" w:left="2100"/>
    </w:pPr>
    <w:rPr>
      <w:sz w:val="24"/>
      <w:szCs w:val="24"/>
    </w:rPr>
  </w:style>
  <w:style w:type="paragraph" w:styleId="aff4">
    <w:name w:val="Balloon Text"/>
    <w:basedOn w:val="a"/>
    <w:link w:val="aff5"/>
    <w:qFormat/>
    <w:rPr>
      <w:rFonts w:ascii="Calibri" w:hAnsi="Calibri"/>
      <w:sz w:val="18"/>
      <w:szCs w:val="18"/>
    </w:rPr>
  </w:style>
  <w:style w:type="paragraph" w:styleId="aff6">
    <w:name w:val="footer"/>
    <w:basedOn w:val="a"/>
    <w:link w:val="aff7"/>
    <w:unhideWhenUsed/>
    <w:qFormat/>
    <w:pPr>
      <w:tabs>
        <w:tab w:val="center" w:pos="4153"/>
        <w:tab w:val="right" w:pos="8306"/>
      </w:tabs>
      <w:snapToGrid w:val="0"/>
      <w:jc w:val="left"/>
    </w:pPr>
    <w:rPr>
      <w:sz w:val="18"/>
      <w:szCs w:val="18"/>
    </w:rPr>
  </w:style>
  <w:style w:type="paragraph" w:styleId="aff8">
    <w:name w:val="envelope return"/>
    <w:basedOn w:val="a"/>
    <w:qFormat/>
    <w:pPr>
      <w:snapToGrid w:val="0"/>
      <w:spacing w:beforeLines="40" w:afterLines="40" w:line="300" w:lineRule="auto"/>
      <w:ind w:firstLine="420"/>
    </w:pPr>
    <w:rPr>
      <w:rFonts w:ascii="Arial" w:hAnsi="Arial" w:cs="Arial"/>
      <w:sz w:val="24"/>
      <w:szCs w:val="24"/>
    </w:rPr>
  </w:style>
  <w:style w:type="paragraph" w:styleId="aff9">
    <w:name w:val="header"/>
    <w:basedOn w:val="a"/>
    <w:link w:val="affa"/>
    <w:unhideWhenUsed/>
    <w:pPr>
      <w:pBdr>
        <w:bottom w:val="single" w:sz="6" w:space="1" w:color="auto"/>
      </w:pBdr>
      <w:tabs>
        <w:tab w:val="center" w:pos="4153"/>
        <w:tab w:val="right" w:pos="8306"/>
      </w:tabs>
      <w:snapToGrid w:val="0"/>
      <w:jc w:val="center"/>
    </w:pPr>
    <w:rPr>
      <w:sz w:val="18"/>
      <w:szCs w:val="18"/>
    </w:rPr>
  </w:style>
  <w:style w:type="paragraph" w:styleId="affb">
    <w:name w:val="Signature"/>
    <w:basedOn w:val="a"/>
    <w:link w:val="affc"/>
    <w:qFormat/>
    <w:pPr>
      <w:spacing w:line="360" w:lineRule="auto"/>
      <w:ind w:leftChars="2100" w:left="100"/>
    </w:pPr>
    <w:rPr>
      <w:sz w:val="24"/>
      <w:szCs w:val="24"/>
    </w:rPr>
  </w:style>
  <w:style w:type="paragraph" w:styleId="TOC1">
    <w:name w:val="toc 1"/>
    <w:basedOn w:val="a"/>
    <w:next w:val="a"/>
    <w:qFormat/>
    <w:rPr>
      <w:szCs w:val="24"/>
    </w:rPr>
  </w:style>
  <w:style w:type="paragraph" w:styleId="44">
    <w:name w:val="List Continue 4"/>
    <w:basedOn w:val="a"/>
    <w:qFormat/>
    <w:pPr>
      <w:spacing w:after="120" w:line="360" w:lineRule="auto"/>
      <w:ind w:leftChars="800" w:left="1680"/>
    </w:pPr>
    <w:rPr>
      <w:sz w:val="24"/>
      <w:szCs w:val="24"/>
    </w:rPr>
  </w:style>
  <w:style w:type="paragraph" w:styleId="TOC4">
    <w:name w:val="toc 4"/>
    <w:basedOn w:val="a"/>
    <w:next w:val="a"/>
    <w:qFormat/>
    <w:pPr>
      <w:ind w:left="629"/>
      <w:jc w:val="left"/>
    </w:pPr>
    <w:rPr>
      <w:snapToGrid w:val="0"/>
      <w:kern w:val="0"/>
      <w:szCs w:val="18"/>
    </w:rPr>
  </w:style>
  <w:style w:type="paragraph" w:styleId="affd">
    <w:name w:val="index heading"/>
    <w:basedOn w:val="a"/>
    <w:next w:val="14"/>
    <w:qFormat/>
    <w:pPr>
      <w:spacing w:line="360" w:lineRule="auto"/>
    </w:pPr>
    <w:rPr>
      <w:rFonts w:ascii="Arial" w:hAnsi="Arial" w:cs="Arial"/>
      <w:b/>
      <w:bCs/>
      <w:sz w:val="24"/>
      <w:szCs w:val="24"/>
    </w:rPr>
  </w:style>
  <w:style w:type="paragraph" w:styleId="14">
    <w:name w:val="index 1"/>
    <w:basedOn w:val="a"/>
    <w:next w:val="a"/>
    <w:qFormat/>
    <w:rPr>
      <w:szCs w:val="20"/>
    </w:rPr>
  </w:style>
  <w:style w:type="paragraph" w:styleId="affe">
    <w:name w:val="Subtitle"/>
    <w:basedOn w:val="a"/>
    <w:link w:val="afff"/>
    <w:qFormat/>
    <w:pPr>
      <w:spacing w:afterLines="50"/>
      <w:jc w:val="center"/>
    </w:pPr>
    <w:rPr>
      <w:rFonts w:eastAsia="Times New Roman"/>
      <w:sz w:val="18"/>
      <w:szCs w:val="18"/>
    </w:rPr>
  </w:style>
  <w:style w:type="paragraph" w:styleId="54">
    <w:name w:val="List Number 5"/>
    <w:basedOn w:val="a"/>
    <w:qFormat/>
    <w:pPr>
      <w:tabs>
        <w:tab w:val="left" w:pos="2040"/>
      </w:tabs>
      <w:spacing w:line="360" w:lineRule="auto"/>
      <w:ind w:leftChars="800" w:left="2040" w:hangingChars="200" w:hanging="360"/>
    </w:pPr>
    <w:rPr>
      <w:sz w:val="24"/>
      <w:szCs w:val="24"/>
    </w:rPr>
  </w:style>
  <w:style w:type="paragraph" w:styleId="afff0">
    <w:name w:val="List"/>
    <w:basedOn w:val="a"/>
    <w:uiPriority w:val="99"/>
    <w:qFormat/>
    <w:pPr>
      <w:ind w:left="200" w:hangingChars="200" w:hanging="200"/>
    </w:pPr>
    <w:rPr>
      <w:sz w:val="28"/>
      <w:szCs w:val="24"/>
    </w:rPr>
  </w:style>
  <w:style w:type="paragraph" w:styleId="afff1">
    <w:name w:val="footnote text"/>
    <w:basedOn w:val="a"/>
    <w:link w:val="afff2"/>
    <w:qFormat/>
    <w:pPr>
      <w:snapToGrid w:val="0"/>
      <w:spacing w:line="360" w:lineRule="auto"/>
      <w:jc w:val="left"/>
    </w:pPr>
    <w:rPr>
      <w:sz w:val="18"/>
      <w:szCs w:val="18"/>
    </w:rPr>
  </w:style>
  <w:style w:type="paragraph" w:styleId="TOC6">
    <w:name w:val="toc 6"/>
    <w:basedOn w:val="a"/>
    <w:next w:val="a"/>
    <w:qFormat/>
    <w:pPr>
      <w:spacing w:line="360" w:lineRule="auto"/>
      <w:ind w:left="1200"/>
      <w:jc w:val="left"/>
    </w:pPr>
    <w:rPr>
      <w:sz w:val="18"/>
      <w:szCs w:val="18"/>
    </w:rPr>
  </w:style>
  <w:style w:type="paragraph" w:styleId="55">
    <w:name w:val="List 5"/>
    <w:basedOn w:val="a"/>
    <w:qFormat/>
    <w:pPr>
      <w:ind w:leftChars="800" w:left="100" w:hangingChars="200" w:hanging="200"/>
    </w:pPr>
    <w:rPr>
      <w:szCs w:val="24"/>
    </w:rPr>
  </w:style>
  <w:style w:type="paragraph" w:styleId="36">
    <w:name w:val="Body Text Indent 3"/>
    <w:basedOn w:val="a"/>
    <w:link w:val="37"/>
    <w:qFormat/>
    <w:pPr>
      <w:snapToGrid w:val="0"/>
      <w:ind w:firstLineChars="200" w:firstLine="480"/>
      <w:jc w:val="left"/>
    </w:pPr>
    <w:rPr>
      <w:rFonts w:ascii="仿宋_GB2312" w:eastAsia="仿宋_GB2312" w:hAnsi="宋体"/>
      <w:color w:val="000000"/>
      <w:sz w:val="24"/>
      <w:szCs w:val="24"/>
    </w:rPr>
  </w:style>
  <w:style w:type="paragraph" w:styleId="71">
    <w:name w:val="index 7"/>
    <w:basedOn w:val="a"/>
    <w:next w:val="a"/>
    <w:qFormat/>
    <w:pPr>
      <w:spacing w:line="360" w:lineRule="auto"/>
      <w:ind w:leftChars="1200" w:left="1200"/>
    </w:pPr>
    <w:rPr>
      <w:sz w:val="24"/>
      <w:szCs w:val="24"/>
    </w:rPr>
  </w:style>
  <w:style w:type="paragraph" w:styleId="91">
    <w:name w:val="index 9"/>
    <w:basedOn w:val="a"/>
    <w:next w:val="a"/>
    <w:qFormat/>
    <w:pPr>
      <w:spacing w:line="360" w:lineRule="auto"/>
      <w:ind w:leftChars="1600" w:left="1600"/>
    </w:pPr>
    <w:rPr>
      <w:sz w:val="24"/>
      <w:szCs w:val="24"/>
    </w:rPr>
  </w:style>
  <w:style w:type="paragraph" w:styleId="afff3">
    <w:name w:val="table of figures"/>
    <w:basedOn w:val="a"/>
    <w:next w:val="a"/>
    <w:qFormat/>
    <w:pPr>
      <w:tabs>
        <w:tab w:val="left" w:pos="1270"/>
      </w:tabs>
      <w:spacing w:line="360" w:lineRule="auto"/>
      <w:ind w:left="1270" w:hanging="420"/>
      <w:jc w:val="left"/>
    </w:pPr>
    <w:rPr>
      <w:smallCaps/>
      <w:sz w:val="20"/>
      <w:szCs w:val="20"/>
    </w:rPr>
  </w:style>
  <w:style w:type="paragraph" w:styleId="TOC2">
    <w:name w:val="toc 2"/>
    <w:basedOn w:val="a"/>
    <w:next w:val="a"/>
    <w:qFormat/>
    <w:pPr>
      <w:tabs>
        <w:tab w:val="right" w:leader="dot" w:pos="8296"/>
      </w:tabs>
      <w:ind w:left="210"/>
      <w:jc w:val="left"/>
    </w:pPr>
    <w:rPr>
      <w:b/>
      <w:smallCaps/>
      <w:szCs w:val="24"/>
    </w:rPr>
  </w:style>
  <w:style w:type="paragraph" w:styleId="TOC9">
    <w:name w:val="toc 9"/>
    <w:basedOn w:val="a"/>
    <w:next w:val="a"/>
    <w:qFormat/>
    <w:pPr>
      <w:spacing w:line="360" w:lineRule="auto"/>
      <w:ind w:left="1920"/>
      <w:jc w:val="left"/>
    </w:pPr>
    <w:rPr>
      <w:sz w:val="18"/>
      <w:szCs w:val="18"/>
    </w:rPr>
  </w:style>
  <w:style w:type="paragraph" w:styleId="26">
    <w:name w:val="Body Text 2"/>
    <w:basedOn w:val="a"/>
    <w:link w:val="27"/>
    <w:qFormat/>
    <w:pPr>
      <w:widowControl/>
      <w:snapToGrid w:val="0"/>
      <w:spacing w:before="50" w:afterLines="50" w:line="400" w:lineRule="exact"/>
      <w:jc w:val="left"/>
    </w:pPr>
    <w:rPr>
      <w:rFonts w:ascii="宋体" w:hAnsi="宋体"/>
      <w:color w:val="000000"/>
      <w:sz w:val="24"/>
      <w:szCs w:val="24"/>
    </w:rPr>
  </w:style>
  <w:style w:type="paragraph" w:styleId="45">
    <w:name w:val="List 4"/>
    <w:basedOn w:val="a"/>
    <w:qFormat/>
    <w:pPr>
      <w:ind w:leftChars="600" w:left="100" w:hangingChars="200" w:hanging="200"/>
    </w:pPr>
    <w:rPr>
      <w:szCs w:val="24"/>
    </w:rPr>
  </w:style>
  <w:style w:type="paragraph" w:styleId="28">
    <w:name w:val="List Continue 2"/>
    <w:basedOn w:val="a"/>
    <w:qFormat/>
    <w:pPr>
      <w:spacing w:after="120" w:line="360" w:lineRule="auto"/>
      <w:ind w:leftChars="400" w:left="840"/>
    </w:pPr>
    <w:rPr>
      <w:sz w:val="24"/>
      <w:szCs w:val="24"/>
    </w:rPr>
  </w:style>
  <w:style w:type="paragraph" w:styleId="afff4">
    <w:name w:val="Message Header"/>
    <w:basedOn w:val="a"/>
    <w:link w:val="15"/>
    <w:qFormat/>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sz w:val="24"/>
      <w:szCs w:val="24"/>
    </w:rPr>
  </w:style>
  <w:style w:type="paragraph" w:styleId="HTML1">
    <w:name w:val="HTML Preformatted"/>
    <w:basedOn w:val="a"/>
    <w:link w:val="HTML2"/>
    <w:qFormat/>
    <w:rPr>
      <w:rFonts w:ascii="Courier New" w:hAnsi="Courier New" w:cs="Courier New"/>
      <w:sz w:val="20"/>
      <w:szCs w:val="20"/>
    </w:rPr>
  </w:style>
  <w:style w:type="paragraph" w:styleId="afff5">
    <w:name w:val="Normal (Web)"/>
    <w:basedOn w:val="a"/>
    <w:link w:val="afff6"/>
    <w:unhideWhenUsed/>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
    <w:qFormat/>
    <w:pPr>
      <w:spacing w:beforeLines="40" w:afterLines="40" w:line="300" w:lineRule="auto"/>
      <w:ind w:leftChars="600" w:left="1260" w:firstLine="420"/>
    </w:pPr>
    <w:rPr>
      <w:sz w:val="24"/>
      <w:szCs w:val="24"/>
    </w:rPr>
  </w:style>
  <w:style w:type="paragraph" w:styleId="29">
    <w:name w:val="index 2"/>
    <w:basedOn w:val="a"/>
    <w:next w:val="a"/>
    <w:qFormat/>
    <w:pPr>
      <w:spacing w:line="360" w:lineRule="auto"/>
      <w:ind w:leftChars="200" w:left="200"/>
    </w:pPr>
    <w:rPr>
      <w:sz w:val="24"/>
      <w:szCs w:val="24"/>
    </w:rPr>
  </w:style>
  <w:style w:type="paragraph" w:styleId="afff7">
    <w:name w:val="Title"/>
    <w:basedOn w:val="a"/>
    <w:link w:val="afff8"/>
    <w:qFormat/>
    <w:pPr>
      <w:widowControl/>
      <w:overflowPunct w:val="0"/>
      <w:autoSpaceDE w:val="0"/>
      <w:autoSpaceDN w:val="0"/>
      <w:adjustRightInd w:val="0"/>
      <w:jc w:val="center"/>
      <w:textAlignment w:val="baseline"/>
    </w:pPr>
    <w:rPr>
      <w:sz w:val="18"/>
      <w:szCs w:val="18"/>
    </w:rPr>
  </w:style>
  <w:style w:type="paragraph" w:styleId="afff9">
    <w:name w:val="annotation subject"/>
    <w:basedOn w:val="af2"/>
    <w:next w:val="af2"/>
    <w:link w:val="afffa"/>
    <w:qFormat/>
    <w:rPr>
      <w:b/>
      <w:bCs/>
    </w:rPr>
  </w:style>
  <w:style w:type="paragraph" w:styleId="afffb">
    <w:name w:val="Body Text First Indent"/>
    <w:basedOn w:val="af8"/>
    <w:link w:val="afffc"/>
    <w:qFormat/>
    <w:pPr>
      <w:ind w:firstLineChars="100" w:firstLine="420"/>
    </w:pPr>
    <w:rPr>
      <w:rFonts w:ascii="Calibri" w:hAnsi="Calibri"/>
      <w:sz w:val="21"/>
      <w:szCs w:val="22"/>
    </w:rPr>
  </w:style>
  <w:style w:type="paragraph" w:styleId="2a">
    <w:name w:val="Body Text First Indent 2"/>
    <w:basedOn w:val="afa"/>
    <w:link w:val="210"/>
    <w:qFormat/>
    <w:pPr>
      <w:spacing w:after="120" w:line="240" w:lineRule="auto"/>
      <w:ind w:leftChars="200" w:left="420" w:firstLineChars="200" w:firstLine="420"/>
    </w:pPr>
    <w:rPr>
      <w:rFonts w:ascii="Times New Roman" w:hAnsi="Times New Roman"/>
      <w:spacing w:val="0"/>
      <w:sz w:val="21"/>
      <w:szCs w:val="24"/>
    </w:rPr>
  </w:style>
  <w:style w:type="table" w:styleId="aff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Table Theme"/>
    <w:basedOn w:val="a1"/>
    <w:qFormat/>
    <w:pPr>
      <w:widowControl w:val="0"/>
      <w:spacing w:beforeLines="40" w:afterLines="40" w:line="300" w:lineRule="auto"/>
      <w:ind w:firstLine="4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Grid 5"/>
    <w:basedOn w:val="a1"/>
    <w:qFormat/>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ff">
    <w:name w:val="Strong"/>
    <w:qFormat/>
    <w:rPr>
      <w:b/>
      <w:bCs/>
    </w:rPr>
  </w:style>
  <w:style w:type="character" w:styleId="affff0">
    <w:name w:val="page number"/>
    <w:basedOn w:val="a0"/>
    <w:uiPriority w:val="99"/>
    <w:qFormat/>
  </w:style>
  <w:style w:type="character" w:styleId="affff1">
    <w:name w:val="FollowedHyperlink"/>
    <w:uiPriority w:val="99"/>
    <w:qFormat/>
    <w:rPr>
      <w:color w:val="800080"/>
      <w:u w:val="single"/>
    </w:rPr>
  </w:style>
  <w:style w:type="character" w:styleId="affff2">
    <w:name w:val="Emphasis"/>
    <w:qFormat/>
    <w:rPr>
      <w:color w:val="CC0033"/>
    </w:rPr>
  </w:style>
  <w:style w:type="character" w:styleId="affff3">
    <w:name w:val="line number"/>
    <w:basedOn w:val="a0"/>
    <w:qFormat/>
  </w:style>
  <w:style w:type="character" w:styleId="HTML3">
    <w:name w:val="HTML Acronym"/>
    <w:basedOn w:val="a0"/>
    <w:qFormat/>
  </w:style>
  <w:style w:type="character" w:styleId="affff4">
    <w:name w:val="Hyperlink"/>
    <w:uiPriority w:val="99"/>
    <w:qFormat/>
    <w:rPr>
      <w:color w:val="0000FF"/>
      <w:u w:val="single"/>
    </w:rPr>
  </w:style>
  <w:style w:type="character" w:styleId="affff5">
    <w:name w:val="annotation reference"/>
    <w:qFormat/>
    <w:rPr>
      <w:sz w:val="21"/>
      <w:szCs w:val="21"/>
    </w:rPr>
  </w:style>
  <w:style w:type="character" w:styleId="affff6">
    <w:name w:val="footnote reference"/>
    <w:qFormat/>
    <w:rPr>
      <w:rFonts w:ascii="Tahoma" w:eastAsia="宋体" w:hAnsi="Tahoma" w:cs="Tahoma" w:hint="default"/>
      <w:kern w:val="2"/>
      <w:sz w:val="36"/>
      <w:szCs w:val="36"/>
      <w:vertAlign w:val="superscript"/>
      <w:lang w:val="en-US" w:eastAsia="zh-CN" w:bidi="ar-SA"/>
    </w:rPr>
  </w:style>
  <w:style w:type="character" w:customStyle="1" w:styleId="h105-2">
    <w:name w:val="h105-2"/>
    <w:qFormat/>
    <w:rPr>
      <w:rFonts w:ascii="Tahoma" w:eastAsia="宋体" w:hAnsi="Tahoma" w:cs="Tahoma" w:hint="default"/>
      <w:kern w:val="2"/>
      <w:sz w:val="36"/>
      <w:szCs w:val="36"/>
      <w:lang w:val="en-US" w:eastAsia="zh-CN" w:bidi="ar-SA"/>
    </w:rPr>
  </w:style>
  <w:style w:type="character" w:customStyle="1" w:styleId="maywed421">
    <w:name w:val="maywed421"/>
    <w:qFormat/>
    <w:rPr>
      <w:color w:val="366FB6"/>
      <w:u w:val="none"/>
    </w:rPr>
  </w:style>
  <w:style w:type="character" w:customStyle="1" w:styleId="80">
    <w:name w:val="标题 8 字符"/>
    <w:link w:val="8"/>
    <w:qFormat/>
    <w:rPr>
      <w:rFonts w:ascii="Arial" w:eastAsia="黑体" w:hAnsi="Arial"/>
      <w:sz w:val="24"/>
    </w:rPr>
  </w:style>
  <w:style w:type="character" w:customStyle="1" w:styleId="tw4winInternal">
    <w:name w:val="tw4winInternal"/>
    <w:qFormat/>
    <w:rPr>
      <w:rFonts w:ascii="Courier New" w:hAnsi="Courier New"/>
      <w:color w:val="FF0000"/>
    </w:rPr>
  </w:style>
  <w:style w:type="character" w:customStyle="1" w:styleId="H1Char1">
    <w:name w:val="H1 Char1"/>
    <w:aliases w:val="Heading 0 Char1,h1 Char1,1 Char1,1. Char1,PIM 1 Char1,section Char1,heading 1.1 Char1,L1 Char1,dd heading 1 Char1,dh1 Char1,SITA Char1,Section Head Char1,Header1 Char1,章节 Char1,Level 1 Topic Heading Char1,Level 1 Head Char1,H11 Char1,H12 Char1"/>
    <w:qFormat/>
    <w:rPr>
      <w:rFonts w:eastAsia="隶书"/>
      <w:b/>
      <w:bCs/>
      <w:sz w:val="36"/>
      <w:szCs w:val="36"/>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2Char">
    <w:name w:val="标题 2 Char"/>
    <w:aliases w:val="标题 2-1 Char Char"/>
    <w:qFormat/>
    <w:rPr>
      <w:rFonts w:ascii="Cambria" w:eastAsia="宋体" w:hAnsi="Cambria" w:cs="Times New Roman"/>
      <w:b/>
      <w:bCs/>
      <w:sz w:val="32"/>
      <w:szCs w:val="32"/>
    </w:rPr>
  </w:style>
  <w:style w:type="character" w:customStyle="1" w:styleId="TableHeadingCharChar">
    <w:name w:val="Table Heading Char Char"/>
    <w:link w:val="TableHeading"/>
    <w:qFormat/>
    <w:rPr>
      <w:rFonts w:eastAsia="宋体"/>
      <w:b/>
      <w:kern w:val="2"/>
      <w:sz w:val="16"/>
      <w:szCs w:val="24"/>
      <w:lang w:val="en-US" w:eastAsia="zh-CN" w:bidi="ar-SA"/>
    </w:rPr>
  </w:style>
  <w:style w:type="paragraph" w:customStyle="1" w:styleId="TableHeading">
    <w:name w:val="Table Heading"/>
    <w:basedOn w:val="TableText"/>
    <w:link w:val="TableHeadingCharChar"/>
    <w:qFormat/>
    <w:rPr>
      <w:b/>
    </w:rPr>
  </w:style>
  <w:style w:type="paragraph" w:customStyle="1" w:styleId="TableText">
    <w:name w:val="Table Text"/>
    <w:basedOn w:val="a"/>
    <w:link w:val="TableTextChar1"/>
    <w:qFormat/>
    <w:pPr>
      <w:keepLines/>
      <w:spacing w:beforeLines="40" w:afterLines="40"/>
    </w:pPr>
    <w:rPr>
      <w:sz w:val="16"/>
      <w:szCs w:val="24"/>
    </w:rPr>
  </w:style>
  <w:style w:type="character" w:customStyle="1" w:styleId="tw4winExternal">
    <w:name w:val="tw4winExternal"/>
    <w:qFormat/>
    <w:rPr>
      <w:rFonts w:ascii="Courier New" w:hAnsi="Courier New"/>
      <w:color w:val="808080"/>
    </w:rPr>
  </w:style>
  <w:style w:type="character" w:customStyle="1" w:styleId="style81">
    <w:name w:val="style81"/>
    <w:qFormat/>
    <w:rPr>
      <w:color w:val="003366"/>
    </w:rPr>
  </w:style>
  <w:style w:type="character" w:customStyle="1" w:styleId="BOD0Char2">
    <w:name w:val="BOD 0 Char2"/>
    <w:aliases w:val="Level 3 Head Char2,H3 Char2,Heading 3 - old Char2,level_3 Char2,PIM 3 Char2,h3 Char2,sect1.2.3 Char2,sect1.2.31 Char2,sect1.2.32 Char2,sect1.2.311 Char2,sect1.2.33 Char2,sect1.2.312 Char2,Bold Head Char2,bh Char2,L3 Char2,dd heading 3 Char2"/>
    <w:qFormat/>
    <w:rPr>
      <w:rFonts w:eastAsia="宋体"/>
      <w:b/>
      <w:bCs/>
      <w:kern w:val="2"/>
      <w:sz w:val="32"/>
      <w:szCs w:val="32"/>
      <w:lang w:val="en-US" w:eastAsia="zh-CN" w:bidi="ar-SA"/>
    </w:rPr>
  </w:style>
  <w:style w:type="character" w:customStyle="1" w:styleId="affff7">
    <w:name w:val="样式 小四"/>
    <w:qFormat/>
    <w:rPr>
      <w:sz w:val="21"/>
    </w:rPr>
  </w:style>
  <w:style w:type="character" w:customStyle="1" w:styleId="ziti1">
    <w:name w:val="ziti1"/>
    <w:qFormat/>
    <w:rPr>
      <w:rFonts w:hint="default"/>
      <w:color w:val="282726"/>
      <w:spacing w:val="360"/>
      <w:sz w:val="21"/>
      <w:szCs w:val="21"/>
      <w:u w:val="none"/>
    </w:rPr>
  </w:style>
  <w:style w:type="character" w:customStyle="1" w:styleId="t1">
    <w:name w:val="t1"/>
    <w:qFormat/>
    <w:rPr>
      <w:rFonts w:ascii="Tahoma" w:eastAsia="宋体" w:hAnsi="Tahoma" w:cs="Tahoma" w:hint="default"/>
      <w:color w:val="990000"/>
      <w:kern w:val="2"/>
      <w:sz w:val="36"/>
      <w:szCs w:val="36"/>
      <w:lang w:val="en-US" w:eastAsia="zh-CN" w:bidi="ar-SA"/>
    </w:rPr>
  </w:style>
  <w:style w:type="character" w:customStyle="1" w:styleId="CharCharCharChar">
    <w:name w:val="标准 Char Char Char Char"/>
    <w:link w:val="CharCharChar"/>
    <w:qFormat/>
    <w:locked/>
    <w:rPr>
      <w:rFonts w:ascii="宋体" w:eastAsia="宋体" w:hAnsi="宋体"/>
      <w:color w:val="000000"/>
      <w:kern w:val="2"/>
      <w:sz w:val="24"/>
      <w:lang w:val="en-US" w:eastAsia="zh-CN" w:bidi="ar-SA"/>
    </w:rPr>
  </w:style>
  <w:style w:type="paragraph" w:customStyle="1" w:styleId="CharCharChar">
    <w:name w:val="标准 Char Char Char"/>
    <w:basedOn w:val="a"/>
    <w:link w:val="CharCharCharChar"/>
    <w:qFormat/>
    <w:pPr>
      <w:autoSpaceDE w:val="0"/>
      <w:autoSpaceDN w:val="0"/>
      <w:adjustRightInd w:val="0"/>
      <w:snapToGrid w:val="0"/>
      <w:spacing w:beforeLines="40" w:afterLines="40" w:line="312" w:lineRule="atLeast"/>
      <w:ind w:right="11" w:firstLine="480"/>
    </w:pPr>
    <w:rPr>
      <w:rFonts w:ascii="宋体" w:hAnsi="宋体"/>
      <w:color w:val="000000"/>
      <w:sz w:val="24"/>
      <w:szCs w:val="20"/>
    </w:rPr>
  </w:style>
  <w:style w:type="character" w:customStyle="1" w:styleId="af3">
    <w:name w:val="批注文字 字符"/>
    <w:link w:val="af2"/>
    <w:qFormat/>
    <w:rPr>
      <w:rFonts w:ascii="Calibri" w:eastAsia="宋体" w:hAnsi="Calibri"/>
      <w:kern w:val="2"/>
      <w:sz w:val="21"/>
      <w:szCs w:val="22"/>
      <w:lang w:val="en-US" w:eastAsia="zh-CN" w:bidi="ar-SA"/>
    </w:rPr>
  </w:style>
  <w:style w:type="character" w:customStyle="1" w:styleId="tw4winTerm">
    <w:name w:val="tw4winTerm"/>
    <w:qFormat/>
    <w:rPr>
      <w:color w:val="0000FF"/>
    </w:rPr>
  </w:style>
  <w:style w:type="character" w:customStyle="1" w:styleId="Char">
    <w:name w:val="图注 Char"/>
    <w:link w:val="affff8"/>
    <w:qFormat/>
    <w:rPr>
      <w:rFonts w:eastAsia="宋体"/>
      <w:sz w:val="18"/>
      <w:lang w:val="en-US" w:eastAsia="zh-CN" w:bidi="ar-SA"/>
    </w:rPr>
  </w:style>
  <w:style w:type="paragraph" w:customStyle="1" w:styleId="affff8">
    <w:name w:val="图注"/>
    <w:basedOn w:val="a"/>
    <w:next w:val="a9"/>
    <w:link w:val="Char"/>
    <w:qFormat/>
    <w:pPr>
      <w:spacing w:beforeLines="40" w:afterLines="40" w:line="360" w:lineRule="auto"/>
      <w:jc w:val="center"/>
    </w:pPr>
    <w:rPr>
      <w:kern w:val="0"/>
      <w:sz w:val="18"/>
      <w:szCs w:val="20"/>
    </w:rPr>
  </w:style>
  <w:style w:type="character" w:customStyle="1" w:styleId="affff9">
    <w:name w:val="个人撰写风格"/>
    <w:qFormat/>
    <w:rPr>
      <w:rFonts w:ascii="Arial" w:eastAsia="宋体" w:hAnsi="Arial" w:cs="Arial"/>
      <w:color w:val="auto"/>
      <w:sz w:val="20"/>
    </w:rPr>
  </w:style>
  <w:style w:type="character" w:customStyle="1" w:styleId="afff8">
    <w:name w:val="标题 字符"/>
    <w:link w:val="afff7"/>
    <w:qFormat/>
    <w:rPr>
      <w:kern w:val="2"/>
      <w:sz w:val="18"/>
      <w:szCs w:val="18"/>
    </w:rPr>
  </w:style>
  <w:style w:type="character" w:customStyle="1" w:styleId="-5Char">
    <w:name w:val="浅色列表 - 强调文字颜色 5 Char"/>
    <w:link w:val="-52"/>
    <w:qFormat/>
    <w:locked/>
    <w:rPr>
      <w:rFonts w:ascii="Calibri" w:eastAsia="宋体" w:hAnsi="Calibri"/>
      <w:lang w:bidi="ar-SA"/>
    </w:rPr>
  </w:style>
  <w:style w:type="paragraph" w:customStyle="1" w:styleId="-52">
    <w:name w:val="浅色列表 - 强调文字颜色 52"/>
    <w:basedOn w:val="a"/>
    <w:link w:val="-5Char"/>
    <w:qFormat/>
    <w:pPr>
      <w:ind w:firstLineChars="200" w:firstLine="420"/>
    </w:pPr>
    <w:rPr>
      <w:rFonts w:ascii="Calibri" w:hAnsi="Calibri"/>
      <w:kern w:val="0"/>
      <w:sz w:val="20"/>
      <w:szCs w:val="20"/>
    </w:rPr>
  </w:style>
  <w:style w:type="character" w:customStyle="1" w:styleId="Char0">
    <w:name w:val="标准文本 Char"/>
    <w:link w:val="affffa"/>
    <w:qFormat/>
    <w:locked/>
    <w:rPr>
      <w:rFonts w:eastAsia="宋体"/>
      <w:kern w:val="2"/>
      <w:sz w:val="24"/>
      <w:szCs w:val="24"/>
      <w:lang w:val="en-US" w:eastAsia="zh-CN" w:bidi="ar-SA"/>
    </w:rPr>
  </w:style>
  <w:style w:type="paragraph" w:customStyle="1" w:styleId="affffa">
    <w:name w:val="标准文本"/>
    <w:basedOn w:val="a"/>
    <w:link w:val="Char0"/>
    <w:qFormat/>
    <w:pPr>
      <w:spacing w:line="360" w:lineRule="auto"/>
      <w:ind w:firstLineChars="200" w:firstLine="480"/>
    </w:pPr>
    <w:rPr>
      <w:sz w:val="24"/>
      <w:szCs w:val="24"/>
    </w:rPr>
  </w:style>
  <w:style w:type="character" w:customStyle="1" w:styleId="ca-7">
    <w:name w:val="ca-7"/>
    <w:basedOn w:val="a0"/>
    <w:qFormat/>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1">
    <w:name w:val="插图说明 Char"/>
    <w:link w:val="affffb"/>
    <w:qFormat/>
    <w:rPr>
      <w:rFonts w:eastAsia="黑体"/>
      <w:sz w:val="24"/>
      <w:lang w:val="en-US" w:eastAsia="zh-CN" w:bidi="ar-SA"/>
    </w:rPr>
  </w:style>
  <w:style w:type="paragraph" w:customStyle="1" w:styleId="affffb">
    <w:name w:val="插图说明"/>
    <w:basedOn w:val="a"/>
    <w:link w:val="Char1"/>
    <w:qFormat/>
    <w:pPr>
      <w:adjustRightInd w:val="0"/>
      <w:spacing w:after="240"/>
      <w:ind w:firstLineChars="200" w:firstLine="200"/>
      <w:jc w:val="center"/>
      <w:textAlignment w:val="baseline"/>
    </w:pPr>
    <w:rPr>
      <w:rFonts w:eastAsia="黑体"/>
      <w:kern w:val="0"/>
      <w:sz w:val="24"/>
      <w:szCs w:val="20"/>
    </w:rPr>
  </w:style>
  <w:style w:type="character" w:customStyle="1" w:styleId="Char2">
    <w:name w:val="标准正文格式 Char"/>
    <w:link w:val="affffc"/>
    <w:rPr>
      <w:rFonts w:ascii="宋体" w:eastAsia="仿宋_GB2312"/>
      <w:color w:val="000000"/>
      <w:sz w:val="24"/>
      <w:lang w:bidi="ar-SA"/>
    </w:rPr>
  </w:style>
  <w:style w:type="paragraph" w:customStyle="1" w:styleId="affffc">
    <w:name w:val="标准正文格式"/>
    <w:basedOn w:val="a"/>
    <w:link w:val="Char2"/>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h4Char">
    <w:name w:val="h4 Char"/>
    <w:aliases w:val="Titre4 Char,技术标题 4 Char,H4 Char,heading 4 + Indent: Left 0.5 in Char,Ref Heading 1 Char,rh1 Char,Heading sql Char,sect 1.2.3.4 Char,First Subheading Char,章 Char,sect 1.2.3.41 Char,Ref Heading 11 Char,rh11 Char,sect 1.2.3.42 Char,rh12 Char"/>
    <w:qFormat/>
    <w:rPr>
      <w:rFonts w:ascii="Arial" w:eastAsia="黑体" w:hAnsi="Arial"/>
      <w:b/>
      <w:bCs/>
      <w:kern w:val="2"/>
      <w:sz w:val="28"/>
      <w:szCs w:val="28"/>
      <w:lang w:val="en-US" w:eastAsia="zh-CN" w:bidi="ar-SA"/>
    </w:rPr>
  </w:style>
  <w:style w:type="character" w:customStyle="1" w:styleId="fonte1">
    <w:name w:val="font_e1"/>
    <w:rPr>
      <w:rFonts w:ascii="Arial" w:hAnsi="Arial" w:cs="Arial" w:hint="default"/>
      <w:sz w:val="18"/>
      <w:szCs w:val="18"/>
      <w:u w:val="none"/>
    </w:rPr>
  </w:style>
  <w:style w:type="character" w:customStyle="1" w:styleId="H2Char">
    <w:name w:val="H2 Char"/>
    <w:aliases w:val="HD2 Char,PIM2 Char,Heading 2 Hidden Char,Heading 2 CCBS Char,heading 2 Char,Titre3 Char,sect 1.2 Char,H21 Char,sect 1.21 Char,H22 Char,sect 1.22 Char,H211 Char,sect 1.211 Char,H23 Char,sect 1.23 Char,H212 Char,sect 1.212 Char,h2 Char,DO Char"/>
    <w:qFormat/>
    <w:rPr>
      <w:rFonts w:ascii="Arial" w:eastAsia="黑体" w:hAnsi="Arial" w:cs="Times New Roman"/>
      <w:b/>
      <w:bCs/>
      <w:sz w:val="32"/>
      <w:szCs w:val="32"/>
    </w:rPr>
  </w:style>
  <w:style w:type="character" w:customStyle="1" w:styleId="2CharChar">
    <w:name w:val="标题 2 Char Char"/>
    <w:qFormat/>
    <w:rPr>
      <w:rFonts w:eastAsia="黑体"/>
      <w:kern w:val="2"/>
      <w:sz w:val="30"/>
      <w:szCs w:val="30"/>
      <w:lang w:val="en-US" w:eastAsia="zh-CN" w:bidi="ar-SA"/>
    </w:rPr>
  </w:style>
  <w:style w:type="character" w:customStyle="1" w:styleId="afffc">
    <w:name w:val="正文文本首行缩进 字符"/>
    <w:link w:val="afffb"/>
    <w:qFormat/>
    <w:rPr>
      <w:rFonts w:ascii="Calibri" w:eastAsia="宋体" w:hAnsi="Calibri"/>
      <w:kern w:val="2"/>
      <w:sz w:val="21"/>
      <w:szCs w:val="22"/>
      <w:lang w:val="en-US" w:eastAsia="zh-CN" w:bidi="ar-SA"/>
    </w:rPr>
  </w:style>
  <w:style w:type="character" w:customStyle="1" w:styleId="ItemListChar">
    <w:name w:val="Item List Char"/>
    <w:link w:val="ItemList"/>
    <w:qFormat/>
    <w:rPr>
      <w:rFonts w:ascii="Arial" w:hAnsi="Arial"/>
      <w:sz w:val="21"/>
      <w:lang w:val="en-US" w:eastAsia="en-US" w:bidi="ar-SA"/>
    </w:rPr>
  </w:style>
  <w:style w:type="paragraph" w:customStyle="1" w:styleId="ItemList">
    <w:name w:val="Item List"/>
    <w:link w:val="ItemListChar"/>
    <w:qFormat/>
    <w:pPr>
      <w:tabs>
        <w:tab w:val="left" w:pos="2126"/>
      </w:tabs>
      <w:spacing w:line="300" w:lineRule="auto"/>
      <w:ind w:left="2126" w:hanging="425"/>
      <w:jc w:val="both"/>
    </w:pPr>
    <w:rPr>
      <w:rFonts w:ascii="Arial" w:hAnsi="Arial"/>
      <w:sz w:val="21"/>
      <w:lang w:eastAsia="en-US"/>
    </w:rPr>
  </w:style>
  <w:style w:type="character" w:customStyle="1" w:styleId="sony12">
    <w:name w:val="sony12"/>
    <w:qFormat/>
    <w:rPr>
      <w:rFonts w:ascii="Tahoma" w:eastAsia="宋体" w:hAnsi="Tahoma" w:cs="Tahoma" w:hint="default"/>
      <w:kern w:val="2"/>
      <w:sz w:val="36"/>
      <w:szCs w:val="36"/>
      <w:lang w:val="en-US" w:eastAsia="zh-CN" w:bidi="ar-SA"/>
    </w:rPr>
  </w:style>
  <w:style w:type="character" w:customStyle="1" w:styleId="md">
    <w:name w:val="md"/>
    <w:basedOn w:val="a0"/>
  </w:style>
  <w:style w:type="character" w:customStyle="1" w:styleId="large1">
    <w:name w:val="large1"/>
    <w:qFormat/>
    <w:rPr>
      <w:rFonts w:ascii="宋体" w:eastAsia="宋体" w:hAnsi="宋体" w:hint="eastAsia"/>
      <w:sz w:val="21"/>
      <w:szCs w:val="21"/>
    </w:rPr>
  </w:style>
  <w:style w:type="character" w:customStyle="1" w:styleId="51Char">
    <w:name w:val="标题 51 Char"/>
    <w:aliases w:val="H51 Char,Level 3 - i1 Char,PIM 51 Char,Titre51 Char,Block Label1 Char,1.1.11 Char,口1 Char,h52 Char,Second Subheading1 Char,51 Char,l41 Char,ds11 Char,dd11 Char,第四层条1 Char,dash12 Char,ds12 Char,dd12 Char,dash21 Char,ds21 Char,dd21 Char,标题 5 Ch"/>
    <w:rPr>
      <w:rFonts w:eastAsia="宋体"/>
      <w:kern w:val="2"/>
      <w:sz w:val="24"/>
      <w:szCs w:val="24"/>
      <w:lang w:val="en-US" w:eastAsia="zh-CN" w:bidi="ar-SA"/>
    </w:rPr>
  </w:style>
  <w:style w:type="character" w:customStyle="1" w:styleId="afb">
    <w:name w:val="正文文本缩进 字符"/>
    <w:link w:val="afa"/>
    <w:qFormat/>
    <w:locked/>
    <w:rPr>
      <w:rFonts w:ascii="宋体" w:hAnsi="Courier New"/>
      <w:spacing w:val="-4"/>
      <w:kern w:val="2"/>
      <w:sz w:val="18"/>
    </w:rPr>
  </w:style>
  <w:style w:type="character" w:customStyle="1" w:styleId="CharCharChar0">
    <w:name w:val="段 Char Char Char"/>
    <w:rPr>
      <w:rFonts w:ascii="宋体" w:eastAsia="宋体" w:hAnsi="宋体" w:hint="eastAsia"/>
      <w:sz w:val="21"/>
      <w:lang w:val="en-US" w:eastAsia="zh-CN" w:bidi="ar-SA"/>
    </w:rPr>
  </w:style>
  <w:style w:type="character" w:customStyle="1" w:styleId="affffd">
    <w:name w:val="个人答复风格"/>
    <w:qFormat/>
    <w:rPr>
      <w:rFonts w:ascii="Arial" w:eastAsia="宋体" w:hAnsi="Arial" w:cs="Arial"/>
      <w:color w:val="auto"/>
      <w:sz w:val="20"/>
    </w:rPr>
  </w:style>
  <w:style w:type="character" w:customStyle="1" w:styleId="10">
    <w:name w:val="标题 1 字符"/>
    <w:link w:val="1"/>
    <w:qFormat/>
    <w:rPr>
      <w:rFonts w:eastAsia="隶书"/>
      <w:b/>
      <w:bCs/>
      <w:sz w:val="36"/>
      <w:szCs w:val="36"/>
    </w:rPr>
  </w:style>
  <w:style w:type="character" w:customStyle="1" w:styleId="hui">
    <w:name w:val="hui"/>
    <w:basedOn w:val="a0"/>
  </w:style>
  <w:style w:type="character" w:customStyle="1" w:styleId="BOD0Char1">
    <w:name w:val="BOD 0 Char1"/>
    <w:aliases w:val="Level 3 Head Char1,H3 Char1,Heading 3 - old Char1,level_3 Char1,PIM 3 Char1,h3 Char1,sect1.2.3 Char1,sect1.2.31 Char1,sect1.2.32 Char1,sect1.2.311 Char1,sect1.2.33 Char1,sect1.2.312 Char1,Bold Head Char1,bh Char1,L3 Char1,dd heading 3 Char1"/>
    <w:qFormat/>
    <w:rPr>
      <w:rFonts w:eastAsia="宋体"/>
      <w:b/>
      <w:bCs/>
      <w:kern w:val="2"/>
      <w:sz w:val="32"/>
      <w:szCs w:val="32"/>
      <w:lang w:val="en-US" w:eastAsia="zh-CN" w:bidi="ar-SA"/>
    </w:rPr>
  </w:style>
  <w:style w:type="character" w:customStyle="1" w:styleId="BOD0Char3">
    <w:name w:val="BOD 0 Char3"/>
    <w:aliases w:val="Level 3 Head Char3,H3 Char3,Heading 3 - old Char3,level_3 Char3,PIM 3 Char3,h3 Char3,sect1.2.3 Char3,sect1.2.31 Char3,sect1.2.32 Char3,sect1.2.311 Char3,sect1.2.33 Char3,sect1.2.312 Char3,Bold Head Char3,bh Char3,L3 Char3,dd heading 3 Char3"/>
    <w:qFormat/>
    <w:rPr>
      <w:rFonts w:eastAsia="宋体"/>
      <w:b/>
      <w:bCs/>
      <w:kern w:val="2"/>
      <w:sz w:val="32"/>
      <w:szCs w:val="32"/>
      <w:lang w:val="en-US" w:eastAsia="zh-CN" w:bidi="ar-SA"/>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Pr>
      <w:rFonts w:eastAsia="隶书"/>
      <w:b/>
      <w:bCs/>
      <w:sz w:val="36"/>
      <w:szCs w:val="36"/>
      <w:lang w:val="en-US" w:eastAsia="zh-CN" w:bidi="ar-SA"/>
    </w:rPr>
  </w:style>
  <w:style w:type="character" w:customStyle="1" w:styleId="af0">
    <w:name w:val="文档结构图 字符"/>
    <w:link w:val="af"/>
    <w:qFormat/>
    <w:rPr>
      <w:rFonts w:ascii="宋体" w:eastAsia="宋体" w:hAnsi="Courier New"/>
      <w:sz w:val="21"/>
      <w:lang w:val="en-US" w:eastAsia="zh-CN" w:bidi="ar-SA"/>
    </w:rPr>
  </w:style>
  <w:style w:type="character" w:customStyle="1" w:styleId="affffe">
    <w:name w:val="技术指标项"/>
    <w:qFormat/>
    <w:rPr>
      <w:rFonts w:ascii="仿宋_GB2312" w:eastAsia="仿宋_GB2312" w:hAnsi="仿宋_GB2312"/>
      <w:sz w:val="24"/>
    </w:rPr>
  </w:style>
  <w:style w:type="character" w:customStyle="1" w:styleId="22Char">
    <w:name w:val="样式 样式 正文首行缩进 + 首行缩进:  2 字符 + 首行缩进:  2 字符 Char"/>
    <w:link w:val="220"/>
    <w:qFormat/>
    <w:rPr>
      <w:rFonts w:eastAsia="宋体" w:cs="宋体"/>
      <w:kern w:val="2"/>
      <w:sz w:val="24"/>
      <w:lang w:val="en-US" w:eastAsia="zh-CN" w:bidi="ar-SA"/>
    </w:rPr>
  </w:style>
  <w:style w:type="paragraph" w:customStyle="1" w:styleId="220">
    <w:name w:val="样式 样式 正文首行缩进 + 首行缩进:  2 字符 + 首行缩进:  2 字符"/>
    <w:basedOn w:val="a"/>
    <w:link w:val="22Char"/>
    <w:qFormat/>
    <w:pPr>
      <w:spacing w:line="440" w:lineRule="exact"/>
      <w:ind w:firstLineChars="200" w:firstLine="200"/>
    </w:pPr>
    <w:rPr>
      <w:rFonts w:cs="宋体"/>
      <w:sz w:val="24"/>
      <w:szCs w:val="20"/>
    </w:rPr>
  </w:style>
  <w:style w:type="character" w:customStyle="1" w:styleId="m1">
    <w:name w:val="m1"/>
    <w:rPr>
      <w:rFonts w:ascii="Tahoma" w:eastAsia="宋体" w:hAnsi="Tahoma" w:cs="Tahoma" w:hint="default"/>
      <w:color w:val="0000FF"/>
      <w:kern w:val="2"/>
      <w:sz w:val="36"/>
      <w:szCs w:val="36"/>
      <w:lang w:val="en-US" w:eastAsia="zh-CN" w:bidi="ar-SA"/>
    </w:rPr>
  </w:style>
  <w:style w:type="character" w:customStyle="1" w:styleId="Char3">
    <w:name w:val="正文 居中 Char"/>
    <w:link w:val="afffff"/>
    <w:qFormat/>
    <w:locked/>
    <w:rPr>
      <w:rFonts w:eastAsia="宋体" w:cs="宋体"/>
      <w:kern w:val="2"/>
      <w:sz w:val="24"/>
      <w:lang w:val="en-US" w:eastAsia="zh-CN" w:bidi="ar-SA"/>
    </w:rPr>
  </w:style>
  <w:style w:type="paragraph" w:customStyle="1" w:styleId="afffff">
    <w:name w:val="正文 居中"/>
    <w:basedOn w:val="a"/>
    <w:link w:val="Char3"/>
    <w:qFormat/>
    <w:pPr>
      <w:spacing w:line="360" w:lineRule="auto"/>
      <w:jc w:val="center"/>
    </w:pPr>
    <w:rPr>
      <w:rFonts w:cs="宋体"/>
      <w:sz w:val="24"/>
      <w:szCs w:val="20"/>
    </w:rPr>
  </w:style>
  <w:style w:type="character" w:customStyle="1" w:styleId="afffff0">
    <w:name w:val="样式 黑体 二号 加粗"/>
    <w:qFormat/>
    <w:rPr>
      <w:rFonts w:ascii="黑体" w:eastAsia="黑体" w:hAnsi="黑体" w:hint="eastAsia"/>
      <w:b/>
      <w:bCs/>
      <w:sz w:val="44"/>
    </w:rPr>
  </w:style>
  <w:style w:type="character" w:customStyle="1" w:styleId="tw4winPopup">
    <w:name w:val="tw4winPopup"/>
    <w:qFormat/>
    <w:rPr>
      <w:rFonts w:ascii="Courier New" w:hAnsi="Courier New"/>
      <w:color w:val="008000"/>
    </w:rPr>
  </w:style>
  <w:style w:type="character" w:customStyle="1" w:styleId="7Char2Char">
    <w:name w:val="标题 7 Char2 Char"/>
    <w:aliases w:val="标题 7 Char Char1 Char1,标题 7 Char1 Char Char1 Char,标题 7 Char Char Char Char Char1,标题 7 Char1 Char Char Char Char Char,标题 7 Char Char Char Char Char Char Char,不用 Char Char Char Char Char Char Char,标题 7 Char Char1 Char Char Char"/>
    <w:qFormat/>
    <w:rPr>
      <w:rFonts w:ascii="Tahoma" w:eastAsia="宋体" w:hAnsi="Tahoma" w:cs="Tahoma" w:hint="default"/>
      <w:b/>
      <w:kern w:val="2"/>
      <w:sz w:val="24"/>
      <w:szCs w:val="36"/>
      <w:lang w:val="en-US" w:eastAsia="zh-CN" w:bidi="ar-SA"/>
    </w:rPr>
  </w:style>
  <w:style w:type="character" w:customStyle="1" w:styleId="12word1">
    <w:name w:val="12word1"/>
    <w:rPr>
      <w:rFonts w:ascii="Tahoma" w:eastAsia="宋体" w:hAnsi="Tahoma" w:cs="Tahoma" w:hint="default"/>
      <w:kern w:val="2"/>
      <w:sz w:val="18"/>
      <w:szCs w:val="18"/>
      <w:lang w:val="en-US" w:eastAsia="zh-CN" w:bidi="ar-SA"/>
    </w:rPr>
  </w:style>
  <w:style w:type="character" w:customStyle="1" w:styleId="2Char1">
    <w:name w:val="正文 首行缩进2字符 Char1"/>
    <w:link w:val="2b"/>
    <w:qFormat/>
    <w:locked/>
    <w:rPr>
      <w:rFonts w:ascii="宋体" w:eastAsia="宋体" w:hAnsi="宋体"/>
      <w:kern w:val="2"/>
      <w:sz w:val="24"/>
      <w:lang w:val="en-US" w:eastAsia="zh-CN" w:bidi="ar-SA"/>
    </w:rPr>
  </w:style>
  <w:style w:type="paragraph" w:customStyle="1" w:styleId="2b">
    <w:name w:val="正文 首行缩进2字符"/>
    <w:basedOn w:val="a"/>
    <w:link w:val="2Char1"/>
    <w:qFormat/>
    <w:pPr>
      <w:spacing w:beforeLines="40" w:afterLines="40" w:line="360" w:lineRule="auto"/>
      <w:ind w:firstLineChars="200" w:firstLine="200"/>
    </w:pPr>
    <w:rPr>
      <w:rFonts w:ascii="宋体" w:hAnsi="宋体"/>
      <w:sz w:val="24"/>
      <w:szCs w:val="20"/>
    </w:rPr>
  </w:style>
  <w:style w:type="character" w:customStyle="1" w:styleId="p1">
    <w:name w:val="p1"/>
    <w:rPr>
      <w:color w:val="000000"/>
    </w:rPr>
  </w:style>
  <w:style w:type="character" w:customStyle="1" w:styleId="H1Char4">
    <w:name w:val="H1 Char4"/>
    <w:aliases w:val="Heading 0 Char4,h1 Char4,1 Char4,1. Char4,PIM 1 Char4,section Char4,heading 1.1 Char4,L1 Char4,dd heading 1 Char4,dh1 Char4,SITA Char4,Section Head Char4,Header1 Char4,章节 Char4,Level 1 Topic Heading Char4,Level 1 Head Char4,H11 Char4,H12 Char4"/>
    <w:qFormat/>
    <w:rPr>
      <w:rFonts w:eastAsia="隶书"/>
      <w:b/>
      <w:bCs/>
      <w:sz w:val="36"/>
      <w:szCs w:val="36"/>
      <w:lang w:val="en-US" w:eastAsia="zh-CN" w:bidi="ar-SA"/>
    </w:rPr>
  </w:style>
  <w:style w:type="character" w:customStyle="1" w:styleId="1Char">
    <w:name w:val="样式 题注 + 黑体1 Char"/>
    <w:link w:val="17"/>
    <w:qFormat/>
    <w:locked/>
    <w:rPr>
      <w:rFonts w:ascii="黑体" w:eastAsia="黑体" w:hAnsi="黑体" w:cs="Arial"/>
      <w:kern w:val="2"/>
      <w:lang w:val="en-US" w:eastAsia="zh-CN" w:bidi="ar-SA"/>
    </w:rPr>
  </w:style>
  <w:style w:type="paragraph" w:customStyle="1" w:styleId="17">
    <w:name w:val="样式 题注 + 黑体1"/>
    <w:basedOn w:val="ab"/>
    <w:link w:val="1Char"/>
    <w:qFormat/>
    <w:pPr>
      <w:spacing w:beforeLines="40" w:afterLines="40"/>
      <w:jc w:val="center"/>
    </w:pPr>
    <w:rPr>
      <w:rFonts w:ascii="黑体" w:hAnsi="黑体" w:cs="Arial"/>
    </w:rPr>
  </w:style>
  <w:style w:type="character" w:customStyle="1" w:styleId="ListParagraphChar">
    <w:name w:val="List Paragraph Char"/>
    <w:link w:val="18"/>
    <w:qFormat/>
    <w:locked/>
    <w:rPr>
      <w:rFonts w:eastAsia="宋体"/>
      <w:kern w:val="2"/>
      <w:sz w:val="21"/>
      <w:szCs w:val="24"/>
      <w:lang w:val="en-US" w:eastAsia="zh-CN" w:bidi="ar-SA"/>
    </w:rPr>
  </w:style>
  <w:style w:type="paragraph" w:customStyle="1" w:styleId="18">
    <w:name w:val="列出段落1"/>
    <w:basedOn w:val="a"/>
    <w:link w:val="ListParagraphChar"/>
    <w:qFormat/>
    <w:pPr>
      <w:ind w:firstLineChars="200" w:firstLine="420"/>
    </w:pPr>
    <w:rPr>
      <w:szCs w:val="24"/>
    </w:rPr>
  </w:style>
  <w:style w:type="character" w:customStyle="1" w:styleId="hui3">
    <w:name w:val="hui3"/>
    <w:rPr>
      <w:color w:val="333333"/>
    </w:rPr>
  </w:style>
  <w:style w:type="character" w:customStyle="1" w:styleId="apple-converted-space">
    <w:name w:val="apple-converted-space"/>
    <w:basedOn w:val="a0"/>
    <w:qFormat/>
  </w:style>
  <w:style w:type="character" w:customStyle="1" w:styleId="4CharChar">
    <w:name w:val="样式4 Char Char"/>
    <w:rPr>
      <w:rFonts w:ascii="宋体" w:eastAsia="宋体" w:hAnsi="宋体" w:cs="宋体" w:hint="eastAsia"/>
      <w:color w:val="000000"/>
      <w:sz w:val="24"/>
      <w:szCs w:val="24"/>
      <w:lang w:val="en-US" w:eastAsia="zh-CN" w:bidi="ar-SA"/>
    </w:rPr>
  </w:style>
  <w:style w:type="character" w:customStyle="1" w:styleId="h4Char3">
    <w:name w:val="h4 Char3"/>
    <w:aliases w:val="H4 Char3,PIM 4 Char3,l4 Char3,sect 1.2.3.4 Char3,Ref Heading 1 Char3,rh1 Char3,Heading sql Char3,h41 Char3,h42 Char3,h43 Char3,h411 Char3,h44 Char3,h412 Char3,h45 Char3,h413 Char3,h46 Char3,h414 Char3,h47 Char3,h48 Char3,h415 Char3,h49 Char3"/>
    <w:qFormat/>
    <w:rPr>
      <w:rFonts w:ascii="Arial" w:eastAsia="黑体" w:hAnsi="Arial"/>
      <w:b/>
      <w:bCs/>
      <w:kern w:val="2"/>
      <w:sz w:val="28"/>
      <w:szCs w:val="28"/>
      <w:lang w:val="en-US" w:eastAsia="zh-CN" w:bidi="ar-SA"/>
    </w:rPr>
  </w:style>
  <w:style w:type="character" w:customStyle="1" w:styleId="70">
    <w:name w:val="标题 7 字符"/>
    <w:link w:val="7"/>
    <w:rPr>
      <w:rFonts w:ascii="宋体" w:eastAsia="仿宋_GB2312"/>
      <w:b/>
      <w:sz w:val="24"/>
    </w:rPr>
  </w:style>
  <w:style w:type="character" w:customStyle="1" w:styleId="2Char0">
    <w:name w:val="样式  + 首行缩进:  2 字符 Char"/>
    <w:link w:val="2c"/>
    <w:rPr>
      <w:rFonts w:eastAsia="宋体" w:cs="宋体"/>
      <w:kern w:val="2"/>
      <w:sz w:val="24"/>
      <w:lang w:val="en-US" w:eastAsia="zh-CN" w:bidi="ar-SA"/>
    </w:rPr>
  </w:style>
  <w:style w:type="paragraph" w:customStyle="1" w:styleId="2c">
    <w:name w:val="样式  + 首行缩进:  2 字符"/>
    <w:basedOn w:val="a"/>
    <w:link w:val="2Char0"/>
    <w:qFormat/>
    <w:pPr>
      <w:spacing w:before="60" w:after="60" w:line="360" w:lineRule="auto"/>
      <w:ind w:firstLineChars="200" w:firstLine="480"/>
    </w:pPr>
    <w:rPr>
      <w:rFonts w:cs="宋体"/>
      <w:sz w:val="24"/>
      <w:szCs w:val="20"/>
    </w:rPr>
  </w:style>
  <w:style w:type="character" w:customStyle="1" w:styleId="5H5PIM5h5Level3-iTitre5BlockLabel111SeconChar">
    <w:name w:val="样式 标题 5H5PIM 5h5Level 3 - iTitre5Block Label1.1.1口Secon... Char"/>
    <w:link w:val="5H5PIM5h5Level3-iTitre5BlockLabel111Secon"/>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
    <w:qFormat/>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3CharCharCharChar">
    <w:name w:val="样式 样式3 + 宋体 五号 Char Char Char Char"/>
    <w:rPr>
      <w:rFonts w:ascii="宋体" w:eastAsia="宋体" w:hAnsi="宋体" w:hint="eastAsia"/>
      <w:b/>
      <w:bCs/>
      <w:kern w:val="2"/>
      <w:sz w:val="21"/>
      <w:szCs w:val="24"/>
      <w:lang w:val="en-US" w:eastAsia="zh-CN" w:bidi="ar-SA"/>
    </w:rPr>
  </w:style>
  <w:style w:type="character" w:customStyle="1" w:styleId="6Char">
    <w:name w:val="标题 6 Char"/>
    <w:qFormat/>
    <w:rPr>
      <w:rFonts w:ascii="Arial" w:eastAsia="黑体" w:hAnsi="Arial" w:cs="Arial" w:hint="default"/>
      <w:b/>
      <w:bCs/>
      <w:kern w:val="2"/>
      <w:sz w:val="24"/>
      <w:szCs w:val="24"/>
      <w:lang w:val="en-US" w:eastAsia="zh-CN" w:bidi="ar-SA"/>
    </w:rPr>
  </w:style>
  <w:style w:type="character" w:customStyle="1" w:styleId="gf1Char">
    <w:name w:val="gf正文1 Char"/>
    <w:link w:val="gf1"/>
    <w:qFormat/>
    <w:rPr>
      <w:rFonts w:ascii="宋体" w:eastAsia="宋体" w:hAnsi="宋体"/>
      <w:sz w:val="24"/>
      <w:szCs w:val="24"/>
      <w:lang w:bidi="ar-SA"/>
    </w:rPr>
  </w:style>
  <w:style w:type="paragraph" w:customStyle="1" w:styleId="gf1">
    <w:name w:val="gf正文1"/>
    <w:basedOn w:val="a"/>
    <w:link w:val="gf1Char"/>
    <w:qFormat/>
    <w:pPr>
      <w:tabs>
        <w:tab w:val="left" w:pos="3240"/>
        <w:tab w:val="left" w:pos="3960"/>
      </w:tabs>
      <w:adjustRightInd w:val="0"/>
      <w:snapToGrid w:val="0"/>
      <w:spacing w:line="360" w:lineRule="auto"/>
      <w:ind w:firstLineChars="200" w:firstLine="480"/>
    </w:pPr>
    <w:rPr>
      <w:rFonts w:ascii="宋体" w:hAnsi="宋体"/>
      <w:kern w:val="0"/>
      <w:sz w:val="24"/>
      <w:szCs w:val="24"/>
    </w:rPr>
  </w:style>
  <w:style w:type="character" w:customStyle="1" w:styleId="Char4">
    <w:name w:val="列出段落 Char"/>
    <w:aliases w:val="List Char,List1 Char"/>
    <w:qFormat/>
    <w:rPr>
      <w:rFonts w:ascii="Calibri" w:eastAsia="宋体" w:hAnsi="Calibri" w:cs="Times New Roman"/>
    </w:rPr>
  </w:style>
  <w:style w:type="character" w:customStyle="1" w:styleId="CharChar5">
    <w:name w:val="Char Char5"/>
    <w:qFormat/>
    <w:rPr>
      <w:rFonts w:eastAsia="隶书"/>
      <w:b/>
      <w:bCs/>
      <w:sz w:val="36"/>
      <w:szCs w:val="36"/>
      <w:lang w:val="en-US" w:eastAsia="zh-CN" w:bidi="ar-SA"/>
    </w:rPr>
  </w:style>
  <w:style w:type="character" w:customStyle="1" w:styleId="2CharCharChar">
    <w:name w:val="正文 首行缩进2字符 Char Char Char"/>
    <w:qFormat/>
    <w:rPr>
      <w:rFonts w:ascii="宋体" w:eastAsia="宋体" w:hAnsi="宋体" w:hint="eastAsia"/>
      <w:kern w:val="2"/>
      <w:sz w:val="24"/>
      <w:szCs w:val="24"/>
      <w:lang w:val="en-US" w:eastAsia="zh-CN" w:bidi="ar-SA"/>
    </w:rPr>
  </w:style>
  <w:style w:type="character" w:customStyle="1" w:styleId="19">
    <w:name w:val="书籍标题1"/>
    <w:qFormat/>
    <w:rPr>
      <w:b/>
      <w:bCs/>
      <w:smallCaps/>
      <w:spacing w:val="5"/>
    </w:rPr>
  </w:style>
  <w:style w:type="character" w:customStyle="1" w:styleId="2Char2">
    <w:name w:val="样式 题注 + 黑体2 Char"/>
    <w:link w:val="2d"/>
    <w:locked/>
    <w:rPr>
      <w:rFonts w:ascii="黑体" w:eastAsia="黑体" w:hAnsi="黑体" w:cs="Arial"/>
      <w:kern w:val="2"/>
      <w:sz w:val="21"/>
      <w:lang w:val="en-US" w:eastAsia="zh-CN" w:bidi="ar-SA"/>
    </w:rPr>
  </w:style>
  <w:style w:type="paragraph" w:customStyle="1" w:styleId="2d">
    <w:name w:val="样式 题注 + 黑体2"/>
    <w:basedOn w:val="ab"/>
    <w:link w:val="2Char2"/>
    <w:qFormat/>
    <w:pPr>
      <w:spacing w:beforeLines="40" w:afterLines="40"/>
      <w:jc w:val="center"/>
    </w:pPr>
    <w:rPr>
      <w:rFonts w:ascii="黑体" w:hAnsi="黑体" w:cs="Arial"/>
      <w:sz w:val="21"/>
    </w:rPr>
  </w:style>
  <w:style w:type="character" w:customStyle="1" w:styleId="title14">
    <w:name w:val="title14"/>
    <w:basedOn w:val="a0"/>
    <w:qFormat/>
  </w:style>
  <w:style w:type="character" w:customStyle="1" w:styleId="ptt1">
    <w:name w:val="ptt1"/>
    <w:qFormat/>
    <w:rPr>
      <w:rFonts w:ascii="宋体" w:eastAsia="宋体" w:hAnsi="宋体" w:hint="eastAsia"/>
      <w:spacing w:val="375"/>
      <w:kern w:val="2"/>
      <w:sz w:val="18"/>
      <w:szCs w:val="18"/>
      <w:lang w:val="en-US" w:eastAsia="zh-CN" w:bidi="ar-SA"/>
    </w:rPr>
  </w:style>
  <w:style w:type="character" w:customStyle="1" w:styleId="AC0">
    <w:name w:val="A C"/>
    <w:qFormat/>
    <w:rPr>
      <w:rFonts w:ascii="仿宋_GB2312"/>
      <w:bCs/>
      <w:iCs/>
      <w:sz w:val="24"/>
    </w:rPr>
  </w:style>
  <w:style w:type="character" w:customStyle="1" w:styleId="BOD0Char">
    <w:name w:val="BOD 0 Char"/>
    <w:locked/>
    <w:rPr>
      <w:rFonts w:eastAsia="宋体"/>
      <w:b/>
      <w:bCs/>
      <w:kern w:val="2"/>
      <w:sz w:val="32"/>
      <w:szCs w:val="32"/>
      <w:lang w:val="en-US" w:eastAsia="zh-CN" w:bidi="ar-SA"/>
    </w:rPr>
  </w:style>
  <w:style w:type="character" w:customStyle="1" w:styleId="H2Char4">
    <w:name w:val="H2 Char4"/>
    <w:aliases w:val="Heading 2 Hidden Char4,Heading 2 CCBS Char4,heading 2 Char4,2nd level Char3,h2 Char4,2 Char3,Header 2 Char3,l2 Char3,Titre2 Char3,Head 2 Char3,Underrubrik1 Char3,prop2 Char3,heading 2+ Indent: Left 0.25 in Char3,标题 new2 Char3,第一章 标题 2 Char3"/>
    <w:rPr>
      <w:rFonts w:ascii="Arial" w:eastAsia="黑体" w:hAnsi="Arial"/>
      <w:b/>
      <w:bCs/>
      <w:kern w:val="2"/>
      <w:sz w:val="32"/>
      <w:szCs w:val="32"/>
      <w:lang w:val="en-US" w:eastAsia="zh-CN" w:bidi="ar-SA"/>
    </w:rPr>
  </w:style>
  <w:style w:type="character" w:customStyle="1" w:styleId="ac">
    <w:name w:val="题注 字符"/>
    <w:link w:val="ab"/>
    <w:rPr>
      <w:rFonts w:ascii="Arial" w:eastAsia="黑体" w:hAnsi="Arial" w:cs="Arial"/>
      <w:kern w:val="2"/>
    </w:rPr>
  </w:style>
  <w:style w:type="character" w:customStyle="1" w:styleId="2Char3">
    <w:name w:val="正文2 Char"/>
    <w:link w:val="2e"/>
    <w:rPr>
      <w:rFonts w:ascii="宋体" w:eastAsia="仿宋_GB2312" w:hAnsi="宋体" w:cs="Arial"/>
      <w:kern w:val="2"/>
      <w:sz w:val="24"/>
      <w:lang w:val="en-US" w:eastAsia="zh-CN" w:bidi="ar-SA"/>
    </w:rPr>
  </w:style>
  <w:style w:type="paragraph" w:customStyle="1" w:styleId="2e">
    <w:name w:val="正文2"/>
    <w:basedOn w:val="a"/>
    <w:link w:val="2Char3"/>
    <w:qFormat/>
    <w:pPr>
      <w:spacing w:before="156" w:line="360" w:lineRule="auto"/>
      <w:ind w:firstLineChars="200" w:firstLine="510"/>
      <w:jc w:val="left"/>
    </w:pPr>
    <w:rPr>
      <w:rFonts w:ascii="宋体" w:eastAsia="仿宋_GB2312" w:hAnsi="宋体" w:cs="Arial"/>
      <w:sz w:val="24"/>
      <w:szCs w:val="20"/>
    </w:rPr>
  </w:style>
  <w:style w:type="character" w:customStyle="1" w:styleId="4CharCharCharChar">
    <w:name w:val="样式 样式4 + 加粗 首行缩进: Char Char Char Char"/>
    <w:rPr>
      <w:rFonts w:ascii="宋体" w:eastAsia="宋体" w:hAnsi="宋体" w:cs="宋体" w:hint="eastAsia"/>
      <w:b/>
      <w:bCs/>
      <w:color w:val="000000"/>
      <w:kern w:val="2"/>
      <w:sz w:val="24"/>
      <w:szCs w:val="24"/>
      <w:lang w:val="en-US" w:eastAsia="zh-CN" w:bidi="ar-SA"/>
    </w:rPr>
  </w:style>
  <w:style w:type="character" w:customStyle="1" w:styleId="Char5">
    <w:name w:val="正文空两格 Char"/>
    <w:link w:val="afffff1"/>
    <w:locked/>
    <w:rPr>
      <w:rFonts w:ascii="FuturaA Bk BT" w:eastAsia="宋体" w:hAnsi="FuturaA Bk BT" w:cs="FuturaA Bk BT"/>
      <w:kern w:val="2"/>
      <w:sz w:val="24"/>
      <w:szCs w:val="24"/>
      <w:lang w:val="en-US" w:eastAsia="zh-CN" w:bidi="ar-SA"/>
    </w:rPr>
  </w:style>
  <w:style w:type="paragraph" w:customStyle="1" w:styleId="afffff1">
    <w:name w:val="正文空两格"/>
    <w:basedOn w:val="a"/>
    <w:link w:val="Char5"/>
    <w:qFormat/>
    <w:pPr>
      <w:spacing w:beforeLines="40" w:afterLines="40" w:line="360" w:lineRule="auto"/>
      <w:ind w:firstLineChars="200" w:firstLine="480"/>
    </w:pPr>
    <w:rPr>
      <w:rFonts w:ascii="FuturaA Bk BT" w:hAnsi="FuturaA Bk BT" w:cs="FuturaA Bk BT"/>
      <w:sz w:val="24"/>
      <w:szCs w:val="24"/>
    </w:rPr>
  </w:style>
  <w:style w:type="character" w:customStyle="1" w:styleId="Char6">
    <w:name w:val="样式 题注 + (符号) 宋体 Char"/>
    <w:link w:val="afffff2"/>
    <w:locked/>
    <w:rPr>
      <w:rFonts w:ascii="Arial" w:eastAsia="黑体" w:hAnsi="Arial" w:cs="Arial"/>
      <w:kern w:val="2"/>
      <w:sz w:val="21"/>
      <w:lang w:val="en-US" w:eastAsia="zh-CN" w:bidi="ar-SA"/>
    </w:rPr>
  </w:style>
  <w:style w:type="paragraph" w:customStyle="1" w:styleId="afffff2">
    <w:name w:val="样式 题注 + (符号) 宋体"/>
    <w:basedOn w:val="ab"/>
    <w:link w:val="Char6"/>
    <w:qFormat/>
    <w:pPr>
      <w:spacing w:beforeLines="40" w:afterLines="40"/>
      <w:jc w:val="center"/>
    </w:pPr>
    <w:rPr>
      <w:rFonts w:cs="Arial"/>
      <w:sz w:val="21"/>
    </w:rPr>
  </w:style>
  <w:style w:type="character" w:customStyle="1" w:styleId="aa">
    <w:name w:val="正文缩进 字符"/>
    <w:link w:val="a9"/>
    <w:qFormat/>
    <w:rPr>
      <w:rFonts w:eastAsia="宋体"/>
      <w:kern w:val="2"/>
      <w:sz w:val="21"/>
      <w:lang w:val="en-US" w:eastAsia="zh-CN" w:bidi="ar-SA"/>
    </w:rPr>
  </w:style>
  <w:style w:type="character" w:customStyle="1" w:styleId="DocumentMapChar">
    <w:name w:val="Document Map Char"/>
    <w:semiHidden/>
    <w:locked/>
    <w:rPr>
      <w:rFonts w:ascii="Arial" w:eastAsia="宋体" w:hAnsi="Arial" w:cs="Arial"/>
      <w:kern w:val="0"/>
      <w:sz w:val="21"/>
      <w:szCs w:val="21"/>
      <w:shd w:val="clear" w:color="auto" w:fill="000080"/>
    </w:rPr>
  </w:style>
  <w:style w:type="character" w:customStyle="1" w:styleId="2CharChar1">
    <w:name w:val="正文 首行缩进:  2 字符 Char Char1"/>
    <w:rPr>
      <w:rFonts w:eastAsia="宋体" w:cs="宋体"/>
      <w:kern w:val="2"/>
      <w:sz w:val="24"/>
      <w:lang w:val="en-US" w:eastAsia="zh-CN" w:bidi="ar-SA"/>
    </w:rPr>
  </w:style>
  <w:style w:type="character" w:customStyle="1" w:styleId="font01">
    <w:name w:val="font01"/>
    <w:rPr>
      <w:rFonts w:ascii="宋体" w:eastAsia="宋体" w:hAnsi="宋体" w:cs="宋体" w:hint="eastAsia"/>
      <w:color w:val="000000"/>
      <w:sz w:val="20"/>
      <w:szCs w:val="20"/>
      <w:u w:val="none"/>
    </w:rPr>
  </w:style>
  <w:style w:type="character" w:customStyle="1" w:styleId="2ArialChar">
    <w:name w:val="样式 标题 2 + Arial Char"/>
    <w:link w:val="2Arial"/>
    <w:rPr>
      <w:rFonts w:ascii="Arial" w:eastAsia="黑体" w:hAnsi="Arial"/>
      <w:kern w:val="2"/>
      <w:sz w:val="30"/>
      <w:szCs w:val="30"/>
      <w:lang w:val="en-US" w:eastAsia="zh-CN" w:bidi="ar-SA"/>
    </w:rPr>
  </w:style>
  <w:style w:type="paragraph" w:customStyle="1" w:styleId="2Arial">
    <w:name w:val="样式 标题 2 + Arial"/>
    <w:basedOn w:val="2"/>
    <w:link w:val="2ArialChar"/>
    <w:qFormat/>
    <w:pPr>
      <w:spacing w:before="0" w:after="0" w:line="360" w:lineRule="auto"/>
      <w:ind w:left="0" w:firstLine="0"/>
    </w:pPr>
    <w:rPr>
      <w:b w:val="0"/>
      <w:bCs w:val="0"/>
      <w:sz w:val="30"/>
      <w:szCs w:val="30"/>
    </w:rPr>
  </w:style>
  <w:style w:type="character" w:customStyle="1" w:styleId="pi1">
    <w:name w:val="pi1"/>
    <w:rPr>
      <w:rFonts w:ascii="Tahoma" w:eastAsia="宋体" w:hAnsi="Tahoma" w:cs="Tahoma" w:hint="default"/>
      <w:color w:val="0000FF"/>
      <w:kern w:val="2"/>
      <w:sz w:val="36"/>
      <w:szCs w:val="36"/>
      <w:lang w:val="en-US" w:eastAsia="zh-CN" w:bidi="ar-SA"/>
    </w:rPr>
  </w:style>
  <w:style w:type="character" w:customStyle="1" w:styleId="CharChar12">
    <w:name w:val="Char Char12"/>
    <w:rPr>
      <w:rFonts w:ascii="宋体" w:eastAsia="宋体" w:hAnsi="Courier New" w:cs="Times New Roman"/>
      <w:spacing w:val="-4"/>
      <w:sz w:val="18"/>
      <w:szCs w:val="20"/>
    </w:rPr>
  </w:style>
  <w:style w:type="character" w:customStyle="1" w:styleId="GB2312Char">
    <w:name w:val="样式 题注 + 仿宋_GB2312 Char"/>
    <w:link w:val="GB2312"/>
    <w:locked/>
    <w:rPr>
      <w:rFonts w:ascii="黑体" w:eastAsia="黑体" w:hAnsi="仿宋_GB2312" w:cs="Arial"/>
      <w:kern w:val="2"/>
      <w:szCs w:val="24"/>
      <w:lang w:val="en-US" w:eastAsia="zh-CN" w:bidi="ar-SA"/>
    </w:rPr>
  </w:style>
  <w:style w:type="paragraph" w:customStyle="1" w:styleId="GB2312">
    <w:name w:val="样式 题注 + 仿宋_GB2312"/>
    <w:basedOn w:val="ab"/>
    <w:link w:val="GB2312Char"/>
    <w:qFormat/>
    <w:pPr>
      <w:spacing w:beforeLines="40" w:afterLines="40"/>
      <w:jc w:val="center"/>
    </w:pPr>
    <w:rPr>
      <w:rFonts w:ascii="黑体" w:hAnsi="仿宋_GB2312" w:cs="Arial"/>
      <w:szCs w:val="24"/>
    </w:rPr>
  </w:style>
  <w:style w:type="character" w:customStyle="1" w:styleId="articlecontent1">
    <w:name w:val="articlecontent1"/>
    <w:rPr>
      <w:sz w:val="23"/>
      <w:szCs w:val="23"/>
    </w:rPr>
  </w:style>
  <w:style w:type="character" w:customStyle="1" w:styleId="paramname3">
    <w:name w:val="paramname3"/>
    <w:rPr>
      <w:color w:val="999999"/>
    </w:rPr>
  </w:style>
  <w:style w:type="character" w:customStyle="1" w:styleId="mark">
    <w:name w:val="mark"/>
    <w:basedOn w:val="a0"/>
  </w:style>
  <w:style w:type="character" w:customStyle="1" w:styleId="afffff3">
    <w:name w:val="无间隔 字符"/>
    <w:link w:val="afffff4"/>
    <w:locked/>
    <w:rPr>
      <w:kern w:val="2"/>
      <w:sz w:val="21"/>
      <w:szCs w:val="24"/>
      <w:lang w:val="en-US" w:eastAsia="zh-CN" w:bidi="ar-SA"/>
    </w:rPr>
  </w:style>
  <w:style w:type="paragraph" w:styleId="afffff4">
    <w:name w:val="No Spacing"/>
    <w:link w:val="afffff3"/>
    <w:qFormat/>
    <w:pPr>
      <w:widowControl w:val="0"/>
      <w:jc w:val="both"/>
    </w:pPr>
    <w:rPr>
      <w:kern w:val="2"/>
      <w:sz w:val="21"/>
      <w:szCs w:val="24"/>
    </w:rPr>
  </w:style>
  <w:style w:type="character" w:customStyle="1" w:styleId="CharChar8">
    <w:name w:val="Char Char8"/>
    <w:rPr>
      <w:rFonts w:eastAsia="隶书"/>
      <w:b/>
      <w:bCs/>
      <w:sz w:val="36"/>
      <w:szCs w:val="36"/>
      <w:lang w:val="en-US" w:eastAsia="zh-CN" w:bidi="ar-SA"/>
    </w:rPr>
  </w:style>
  <w:style w:type="character" w:customStyle="1" w:styleId="CharChar9">
    <w:name w:val="Char Char9"/>
    <w:rPr>
      <w:rFonts w:eastAsia="宋体"/>
      <w:kern w:val="2"/>
      <w:sz w:val="18"/>
      <w:szCs w:val="18"/>
      <w:lang w:val="en-US" w:eastAsia="zh-CN" w:bidi="ar-SA"/>
    </w:rPr>
  </w:style>
  <w:style w:type="character" w:customStyle="1" w:styleId="shadow11">
    <w:name w:val="shadow11"/>
    <w:rPr>
      <w:color w:val="000000"/>
      <w:sz w:val="21"/>
    </w:rPr>
  </w:style>
  <w:style w:type="character" w:customStyle="1" w:styleId="msonormal0">
    <w:name w:val="msonormal"/>
    <w:rPr>
      <w:rFonts w:ascii="Tahoma" w:eastAsia="宋体" w:hAnsi="Tahoma" w:cs="Tahoma" w:hint="default"/>
      <w:kern w:val="2"/>
      <w:sz w:val="36"/>
      <w:szCs w:val="36"/>
      <w:lang w:val="en-US" w:eastAsia="zh-CN" w:bidi="ar-SA"/>
    </w:rPr>
  </w:style>
  <w:style w:type="character" w:customStyle="1" w:styleId="style101">
    <w:name w:val="style101"/>
    <w:rPr>
      <w:color w:val="000000"/>
    </w:rPr>
  </w:style>
  <w:style w:type="character" w:customStyle="1" w:styleId="sony121">
    <w:name w:val="sony121"/>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rPr>
      <w:rFonts w:ascii="宋体" w:eastAsia="宋体" w:hAnsi="宋体" w:hint="eastAsia"/>
      <w:kern w:val="2"/>
      <w:sz w:val="21"/>
      <w:lang w:val="en-US" w:eastAsia="zh-CN" w:bidi="ar-SA"/>
    </w:rPr>
  </w:style>
  <w:style w:type="character" w:customStyle="1" w:styleId="ca-16">
    <w:name w:val="ca-16"/>
    <w:basedOn w:val="a0"/>
  </w:style>
  <w:style w:type="character" w:customStyle="1" w:styleId="FooterChar">
    <w:name w:val="Footer Char"/>
    <w:qFormat/>
    <w:locked/>
    <w:rPr>
      <w:rFonts w:ascii="Calibri" w:eastAsia="宋体" w:hAnsi="Calibri" w:cs="Calibri"/>
      <w:sz w:val="18"/>
      <w:szCs w:val="18"/>
    </w:rPr>
  </w:style>
  <w:style w:type="character" w:customStyle="1" w:styleId="Char7">
    <w:name w:val="常规 Char"/>
    <w:link w:val="afffff5"/>
    <w:rPr>
      <w:rFonts w:eastAsia="宋体"/>
      <w:kern w:val="2"/>
      <w:sz w:val="21"/>
      <w:szCs w:val="21"/>
      <w:lang w:val="en-US" w:eastAsia="zh-CN" w:bidi="ar-SA"/>
    </w:rPr>
  </w:style>
  <w:style w:type="paragraph" w:customStyle="1" w:styleId="afffff5">
    <w:name w:val="常规"/>
    <w:basedOn w:val="a"/>
    <w:link w:val="Char7"/>
    <w:qFormat/>
    <w:pPr>
      <w:spacing w:beforeLines="100" w:afterLines="100"/>
      <w:ind w:left="1134"/>
    </w:pPr>
    <w:rPr>
      <w:szCs w:val="21"/>
    </w:rPr>
  </w:style>
  <w:style w:type="character" w:customStyle="1" w:styleId="pointnormal1">
    <w:name w:val="point_normal1"/>
    <w:rPr>
      <w:rFonts w:ascii="Arial" w:hAnsi="Arial" w:cs="Arial" w:hint="default"/>
      <w:sz w:val="18"/>
      <w:szCs w:val="18"/>
    </w:rPr>
  </w:style>
  <w:style w:type="character" w:customStyle="1" w:styleId="CharChar3">
    <w:name w:val="Char Char3"/>
    <w:rPr>
      <w:rFonts w:ascii="Arial" w:eastAsia="黑体" w:hAnsi="Arial"/>
      <w:b/>
      <w:kern w:val="2"/>
      <w:sz w:val="32"/>
      <w:lang w:val="en-US" w:eastAsia="zh-CN" w:bidi="ar-SA"/>
    </w:rPr>
  </w:style>
  <w:style w:type="character" w:customStyle="1" w:styleId="text03">
    <w:name w:val="text03"/>
    <w:rPr>
      <w:rFonts w:ascii="Tahoma" w:eastAsia="宋体" w:hAnsi="Tahoma" w:cs="Tahoma" w:hint="default"/>
      <w:kern w:val="2"/>
      <w:sz w:val="36"/>
      <w:szCs w:val="36"/>
      <w:lang w:val="en-US" w:eastAsia="zh-CN" w:bidi="ar-SA"/>
    </w:rPr>
  </w:style>
  <w:style w:type="character" w:customStyle="1" w:styleId="22CharChar">
    <w:name w:val="样式 样式 正文首行缩进 + 首行缩进:  2 字符 + 首行缩进:  2 字符 Char Char"/>
    <w:rPr>
      <w:rFonts w:eastAsia="宋体" w:cs="宋体"/>
      <w:kern w:val="2"/>
      <w:sz w:val="24"/>
      <w:lang w:val="en-US" w:eastAsia="zh-CN" w:bidi="ar-SA"/>
    </w:rPr>
  </w:style>
  <w:style w:type="character" w:customStyle="1" w:styleId="Char8">
    <w:name w:val="正文（缩进） Char"/>
    <w:link w:val="afffff6"/>
    <w:qFormat/>
    <w:rPr>
      <w:rFonts w:eastAsia="宋体"/>
      <w:kern w:val="2"/>
      <w:sz w:val="24"/>
      <w:szCs w:val="24"/>
      <w:lang w:bidi="ar-SA"/>
    </w:rPr>
  </w:style>
  <w:style w:type="paragraph" w:customStyle="1" w:styleId="afffff6">
    <w:name w:val="正文（缩进）"/>
    <w:basedOn w:val="a"/>
    <w:link w:val="Char8"/>
    <w:qFormat/>
    <w:pPr>
      <w:spacing w:beforeLines="50" w:afterLines="50" w:line="360" w:lineRule="auto"/>
      <w:ind w:firstLineChars="200" w:firstLine="480"/>
    </w:pPr>
    <w:rPr>
      <w:sz w:val="24"/>
      <w:szCs w:val="24"/>
    </w:rPr>
  </w:style>
  <w:style w:type="character" w:customStyle="1" w:styleId="affa">
    <w:name w:val="页眉 字符"/>
    <w:link w:val="aff9"/>
    <w:qFormat/>
    <w:rPr>
      <w:kern w:val="2"/>
      <w:sz w:val="18"/>
      <w:szCs w:val="18"/>
    </w:rPr>
  </w:style>
  <w:style w:type="character" w:customStyle="1" w:styleId="text1">
    <w:name w:val="text1"/>
    <w:basedOn w:val="a0"/>
  </w:style>
  <w:style w:type="character" w:customStyle="1" w:styleId="CharCharCharCharChar">
    <w:name w:val="正文首行缩进 Char Char Char Char Char"/>
    <w:aliases w:val="正文首行缩进 Char1 Char,正文首行缩进 Char1 Char Char Char1,正文首行缩进 Char1 Char Char Char Char Char,正文首行缩进 Char Char Char Char Char Char Char Char Char Char Char Char Char Char Char Char Char Char Char Char,正文首行缩进 Char Char Char"/>
    <w:qFormat/>
    <w:rPr>
      <w:rFonts w:ascii="Calibri" w:eastAsia="宋体" w:hAnsi="Calibri"/>
      <w:kern w:val="2"/>
      <w:sz w:val="21"/>
      <w:szCs w:val="22"/>
      <w:lang w:val="en-US" w:eastAsia="zh-CN" w:bidi="ar-SA"/>
    </w:rPr>
  </w:style>
  <w:style w:type="character" w:customStyle="1" w:styleId="Char9">
    <w:name w:val="招标正文 Char"/>
    <w:link w:val="afffff7"/>
    <w:rPr>
      <w:rFonts w:ascii="仿宋_GB2312" w:eastAsia="仿宋_GB2312" w:cs="宋体"/>
      <w:kern w:val="1"/>
      <w:sz w:val="30"/>
      <w:lang w:eastAsia="ar-SA"/>
    </w:rPr>
  </w:style>
  <w:style w:type="paragraph" w:customStyle="1" w:styleId="afffff7">
    <w:name w:val="招标正文"/>
    <w:basedOn w:val="a"/>
    <w:link w:val="Char9"/>
    <w:qFormat/>
    <w:pPr>
      <w:suppressAutoHyphens/>
      <w:spacing w:line="360" w:lineRule="auto"/>
      <w:ind w:firstLine="480"/>
    </w:pPr>
    <w:rPr>
      <w:rFonts w:ascii="仿宋_GB2312" w:eastAsia="仿宋_GB2312"/>
      <w:kern w:val="1"/>
      <w:sz w:val="30"/>
      <w:szCs w:val="20"/>
      <w:lang w:eastAsia="ar-SA"/>
    </w:rPr>
  </w:style>
  <w:style w:type="character" w:customStyle="1" w:styleId="aff2">
    <w:name w:val="日期 字符"/>
    <w:link w:val="aff1"/>
    <w:rPr>
      <w:rFonts w:eastAsia="楷体_GB2312"/>
      <w:kern w:val="2"/>
      <w:sz w:val="32"/>
      <w:lang w:val="en-US" w:eastAsia="zh-CN" w:bidi="ar-SA"/>
    </w:rPr>
  </w:style>
  <w:style w:type="character" w:customStyle="1" w:styleId="8CharChar">
    <w:name w:val="标题 8 Char Char"/>
    <w:rPr>
      <w:rFonts w:ascii="Cambria" w:eastAsia="宋体" w:hAnsi="Cambria" w:cs="Times New Roman"/>
      <w:sz w:val="24"/>
      <w:szCs w:val="24"/>
    </w:rPr>
  </w:style>
  <w:style w:type="character" w:customStyle="1" w:styleId="style91">
    <w:name w:val="style91"/>
    <w:rPr>
      <w:color w:val="666666"/>
    </w:rPr>
  </w:style>
  <w:style w:type="character" w:customStyle="1" w:styleId="3Char">
    <w:name w:val="标题 3 Char"/>
    <w:aliases w:val="Bold Head Char Char,bh Char Char,h3 Char Char,H3 Char Char,level_3 Char Char,PIM 3 Char Char,Level 3 Head Char Char,Heading 3 - old Char Char,sect1.2.3 Char Char,sect1.2.31 Char Char,sect1.2.32 Char Char,H3 C"/>
    <w:rPr>
      <w:rFonts w:ascii="Times New Roman" w:eastAsia="宋体" w:hAnsi="Times New Roman" w:cs="Times New Roman"/>
      <w:b/>
      <w:bCs/>
      <w:sz w:val="32"/>
      <w:szCs w:val="32"/>
    </w:rPr>
  </w:style>
  <w:style w:type="character" w:customStyle="1" w:styleId="2Char4">
    <w:name w:val="正文 首行缩进:  2 字符 Char"/>
    <w:link w:val="2f"/>
    <w:qFormat/>
    <w:rPr>
      <w:rFonts w:eastAsia="宋体" w:cs="宋体"/>
      <w:sz w:val="24"/>
      <w:lang w:val="en-US" w:eastAsia="zh-CN" w:bidi="ar-SA"/>
    </w:rPr>
  </w:style>
  <w:style w:type="paragraph" w:customStyle="1" w:styleId="2f">
    <w:name w:val="正文 首行缩进:  2 字符"/>
    <w:basedOn w:val="a"/>
    <w:next w:val="a"/>
    <w:link w:val="2Char4"/>
    <w:qFormat/>
    <w:pPr>
      <w:spacing w:line="360" w:lineRule="auto"/>
      <w:ind w:firstLineChars="200" w:firstLine="480"/>
      <w:jc w:val="left"/>
    </w:pPr>
    <w:rPr>
      <w:rFonts w:cs="宋体"/>
      <w:kern w:val="0"/>
      <w:sz w:val="24"/>
      <w:szCs w:val="20"/>
    </w:rPr>
  </w:style>
  <w:style w:type="character" w:customStyle="1" w:styleId="Char10">
    <w:name w:val="正文格式 Char1"/>
    <w:link w:val="afffff8"/>
    <w:qFormat/>
    <w:rPr>
      <w:rFonts w:ascii="宋体" w:eastAsia="宋体" w:hAnsi="宋体"/>
      <w:bCs/>
      <w:color w:val="000000"/>
      <w:sz w:val="24"/>
      <w:szCs w:val="24"/>
      <w:lang w:val="en-US" w:eastAsia="zh-CN" w:bidi="ar-SA"/>
    </w:rPr>
  </w:style>
  <w:style w:type="paragraph" w:customStyle="1" w:styleId="afffff8">
    <w:name w:val="正文格式"/>
    <w:basedOn w:val="a"/>
    <w:link w:val="Char10"/>
    <w:qFormat/>
    <w:pPr>
      <w:widowControl/>
      <w:adjustRightInd w:val="0"/>
      <w:snapToGrid w:val="0"/>
      <w:spacing w:beforeLines="25" w:line="360" w:lineRule="auto"/>
      <w:ind w:firstLineChars="200" w:firstLine="480"/>
      <w:jc w:val="left"/>
    </w:pPr>
    <w:rPr>
      <w:rFonts w:ascii="宋体" w:hAnsi="宋体"/>
      <w:bCs/>
      <w:color w:val="000000"/>
      <w:kern w:val="0"/>
      <w:sz w:val="24"/>
      <w:szCs w:val="24"/>
    </w:rPr>
  </w:style>
  <w:style w:type="character" w:customStyle="1" w:styleId="CharChar4">
    <w:name w:val="Char Char4"/>
    <w:rPr>
      <w:rFonts w:ascii="Arial" w:eastAsia="黑体" w:hAnsi="Arial"/>
      <w:b/>
      <w:bCs/>
      <w:kern w:val="2"/>
      <w:sz w:val="32"/>
      <w:szCs w:val="32"/>
      <w:lang w:val="en-US" w:eastAsia="zh-CN" w:bidi="ar-SA"/>
    </w:rPr>
  </w:style>
  <w:style w:type="character" w:customStyle="1" w:styleId="Char11">
    <w:name w:val="页眉 Char1"/>
    <w:rPr>
      <w:sz w:val="18"/>
      <w:szCs w:val="18"/>
    </w:rPr>
  </w:style>
  <w:style w:type="character" w:customStyle="1" w:styleId="CharChar1">
    <w:name w:val="Char Char1"/>
    <w:qFormat/>
    <w:rPr>
      <w:kern w:val="2"/>
      <w:sz w:val="18"/>
      <w:szCs w:val="18"/>
    </w:rPr>
  </w:style>
  <w:style w:type="character" w:customStyle="1" w:styleId="b1">
    <w:name w:val="b1"/>
    <w:rPr>
      <w:rFonts w:ascii="Courier New" w:eastAsia="宋体" w:hAnsi="Courier New" w:cs="Courier New" w:hint="default"/>
      <w:b/>
      <w:bCs/>
      <w:color w:val="FF0000"/>
      <w:kern w:val="2"/>
      <w:sz w:val="36"/>
      <w:szCs w:val="36"/>
      <w:u w:val="none"/>
      <w:lang w:val="en-US" w:eastAsia="zh-CN" w:bidi="ar-SA"/>
    </w:rPr>
  </w:style>
  <w:style w:type="character" w:customStyle="1" w:styleId="CharChar34">
    <w:name w:val="Char Char34"/>
    <w:qFormat/>
    <w:rPr>
      <w:rFonts w:ascii="宋体" w:eastAsia="宋体" w:hAnsi="Courier New"/>
      <w:kern w:val="2"/>
      <w:sz w:val="24"/>
      <w:szCs w:val="24"/>
      <w:lang w:val="en-US" w:eastAsia="zh-CN" w:bidi="ar-SA"/>
    </w:rPr>
  </w:style>
  <w:style w:type="character" w:customStyle="1" w:styleId="Char12">
    <w:name w:val="表正文 Char1"/>
    <w:aliases w:val="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Pr>
      <w:rFonts w:eastAsia="宋体"/>
      <w:kern w:val="2"/>
      <w:sz w:val="21"/>
      <w:lang w:val="en-US" w:eastAsia="zh-CN"/>
    </w:rPr>
  </w:style>
  <w:style w:type="character" w:customStyle="1" w:styleId="nr">
    <w:name w:val="nr"/>
    <w:basedOn w:val="a0"/>
  </w:style>
  <w:style w:type="character" w:customStyle="1" w:styleId="2CharCharChar0">
    <w:name w:val="正文 首行缩进:  2 字符 Char Char Char"/>
    <w:rPr>
      <w:rFonts w:ascii="宋体" w:eastAsia="宋体" w:hAnsi="宋体" w:cs="宋体" w:hint="eastAsia"/>
      <w:kern w:val="2"/>
      <w:sz w:val="24"/>
      <w:lang w:val="en-US" w:eastAsia="zh-CN" w:bidi="ar-SA"/>
    </w:rPr>
  </w:style>
  <w:style w:type="character" w:customStyle="1" w:styleId="TableTextChar1">
    <w:name w:val="Table Text Char1"/>
    <w:link w:val="TableText"/>
    <w:rPr>
      <w:rFonts w:eastAsia="宋体"/>
      <w:kern w:val="2"/>
      <w:sz w:val="16"/>
      <w:szCs w:val="24"/>
      <w:lang w:val="en-US" w:eastAsia="zh-CN" w:bidi="ar-SA"/>
    </w:rPr>
  </w:style>
  <w:style w:type="character" w:customStyle="1" w:styleId="H1Char5">
    <w:name w:val="H1 Char5"/>
    <w:aliases w:val="Heading 0 Char5,h1 Char5,1 Char5,1. Char5,PIM 1 Char5,section Char5,heading 1.1 Char5,L1 Char5,dd heading 1 Char5,dh1 Char5,SITA Char5,Section Head Char5,Header1 Char5,章节 Char5,Level 1 Topic Heading Char5,Level 1 Head Char5,H11 Char5,H12 Char5"/>
    <w:rPr>
      <w:rFonts w:eastAsia="隶书"/>
      <w:b/>
      <w:bCs/>
      <w:sz w:val="36"/>
      <w:szCs w:val="36"/>
      <w:lang w:val="en-US" w:eastAsia="zh-CN" w:bidi="ar-SA"/>
    </w:rPr>
  </w:style>
  <w:style w:type="character" w:customStyle="1" w:styleId="30">
    <w:name w:val="标题 3 字符"/>
    <w:link w:val="3"/>
    <w:qFormat/>
    <w:rPr>
      <w:b/>
      <w:bCs/>
      <w:kern w:val="2"/>
      <w:sz w:val="32"/>
      <w:szCs w:val="32"/>
    </w:rPr>
  </w:style>
  <w:style w:type="character" w:customStyle="1" w:styleId="dectext1">
    <w:name w:val="dectext1"/>
    <w:rPr>
      <w:rFonts w:ascii="宋体" w:eastAsia="宋体" w:hAnsi="宋体"/>
      <w:color w:val="333333"/>
      <w:sz w:val="21"/>
      <w:szCs w:val="21"/>
      <w:u w:val="none"/>
    </w:rPr>
  </w:style>
  <w:style w:type="character" w:customStyle="1" w:styleId="CharChar">
    <w:name w:val="基础框架 Char Char"/>
    <w:link w:val="afffff9"/>
    <w:rPr>
      <w:rFonts w:ascii="宋体" w:eastAsia="宋体" w:hAnsi="宋体"/>
      <w:kern w:val="2"/>
      <w:sz w:val="18"/>
      <w:szCs w:val="21"/>
      <w:lang w:val="en-US" w:eastAsia="zh-CN" w:bidi="ar-SA"/>
    </w:rPr>
  </w:style>
  <w:style w:type="paragraph" w:customStyle="1" w:styleId="afffff9">
    <w:name w:val="基础框架"/>
    <w:basedOn w:val="a"/>
    <w:link w:val="CharChar"/>
    <w:qFormat/>
    <w:pPr>
      <w:spacing w:line="360" w:lineRule="auto"/>
      <w:ind w:firstLineChars="198" w:firstLine="198"/>
    </w:pPr>
    <w:rPr>
      <w:rFonts w:ascii="宋体" w:hAnsi="宋体"/>
      <w:sz w:val="18"/>
      <w:szCs w:val="21"/>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qFormat/>
    <w:rPr>
      <w:rFonts w:eastAsia="宋体"/>
      <w:kern w:val="2"/>
      <w:sz w:val="21"/>
      <w:lang w:val="en-US" w:eastAsia="zh-CN" w:bidi="ar-SA"/>
    </w:rPr>
  </w:style>
  <w:style w:type="character" w:customStyle="1" w:styleId="tw4winMark">
    <w:name w:val="tw4winMark"/>
    <w:rPr>
      <w:rFonts w:ascii="Courier New" w:hAnsi="Courier New"/>
      <w:vanish/>
      <w:color w:val="800080"/>
      <w:vertAlign w:val="subscript"/>
    </w:rPr>
  </w:style>
  <w:style w:type="character" w:customStyle="1" w:styleId="Chara">
    <w:name w:val="文档正文 Char"/>
    <w:link w:val="afffffa"/>
    <w:locked/>
    <w:rPr>
      <w:rFonts w:ascii="Arial Narrow" w:eastAsia="宋体" w:hAnsi="Arial Narrow"/>
      <w:sz w:val="24"/>
      <w:szCs w:val="24"/>
      <w:lang w:val="en-US" w:eastAsia="zh-CN" w:bidi="ar-SA"/>
    </w:rPr>
  </w:style>
  <w:style w:type="paragraph" w:customStyle="1" w:styleId="afffffa">
    <w:name w:val="文档正文"/>
    <w:basedOn w:val="a"/>
    <w:link w:val="Chara"/>
    <w:qFormat/>
    <w:pPr>
      <w:adjustRightInd w:val="0"/>
      <w:spacing w:line="440" w:lineRule="exact"/>
      <w:ind w:firstLine="567"/>
      <w:textAlignment w:val="baseline"/>
    </w:pPr>
    <w:rPr>
      <w:rFonts w:ascii="Arial Narrow" w:hAnsi="Arial Narrow"/>
      <w:kern w:val="0"/>
      <w:sz w:val="24"/>
      <w:szCs w:val="24"/>
    </w:rPr>
  </w:style>
  <w:style w:type="character" w:customStyle="1" w:styleId="20">
    <w:name w:val="标题 2 字符"/>
    <w:link w:val="2"/>
    <w:qFormat/>
    <w:rPr>
      <w:rFonts w:ascii="Arial" w:eastAsia="黑体" w:hAnsi="Arial"/>
      <w:b/>
      <w:bCs/>
      <w:kern w:val="2"/>
      <w:sz w:val="32"/>
      <w:szCs w:val="32"/>
    </w:rPr>
  </w:style>
  <w:style w:type="character" w:customStyle="1" w:styleId="9Char">
    <w:name w:val="样式9 Char"/>
    <w:link w:val="92"/>
    <w:rPr>
      <w:b/>
      <w:kern w:val="2"/>
      <w:sz w:val="24"/>
      <w:szCs w:val="24"/>
    </w:rPr>
  </w:style>
  <w:style w:type="paragraph" w:customStyle="1" w:styleId="92">
    <w:name w:val="样式9"/>
    <w:basedOn w:val="a"/>
    <w:link w:val="9Char"/>
    <w:qFormat/>
    <w:pPr>
      <w:keepNext/>
      <w:spacing w:line="360" w:lineRule="auto"/>
      <w:ind w:left="1151" w:hanging="1009"/>
    </w:pPr>
    <w:rPr>
      <w:b/>
      <w:sz w:val="24"/>
      <w:szCs w:val="24"/>
    </w:rPr>
  </w:style>
  <w:style w:type="character" w:customStyle="1" w:styleId="14black1">
    <w:name w:val="14_black1"/>
    <w:qFormat/>
    <w:rPr>
      <w:color w:val="000000"/>
      <w:sz w:val="21"/>
    </w:rPr>
  </w:style>
  <w:style w:type="character" w:customStyle="1" w:styleId="boldbodycopy1">
    <w:name w:val="boldbodycopy1"/>
    <w:qFormat/>
    <w:rPr>
      <w:rFonts w:ascii="Arial" w:eastAsia="宋体" w:hAnsi="Arial" w:cs="Arial" w:hint="default"/>
      <w:b/>
      <w:bCs/>
      <w:color w:val="000000"/>
      <w:kern w:val="2"/>
      <w:sz w:val="20"/>
      <w:szCs w:val="20"/>
      <w:u w:val="none"/>
      <w:lang w:val="en-US" w:eastAsia="zh-CN" w:bidi="ar-SA"/>
    </w:rPr>
  </w:style>
  <w:style w:type="character" w:customStyle="1" w:styleId="CharCharCharCharChar0">
    <w:name w:val="标准 Char Char Char Char Char"/>
    <w:rPr>
      <w:rFonts w:ascii="宋体" w:eastAsia="宋体" w:hAnsi="宋体" w:hint="eastAsia"/>
      <w:color w:val="000000"/>
      <w:kern w:val="2"/>
      <w:sz w:val="24"/>
      <w:lang w:val="en-US" w:eastAsia="zh-CN" w:bidi="ar-SA"/>
    </w:rPr>
  </w:style>
  <w:style w:type="character" w:customStyle="1" w:styleId="fbt">
    <w:name w:val="fbt"/>
    <w:basedOn w:val="a0"/>
  </w:style>
  <w:style w:type="character" w:customStyle="1" w:styleId="tw4winError">
    <w:name w:val="tw4winError"/>
    <w:rPr>
      <w:rFonts w:ascii="Courier New" w:hAnsi="Courier New"/>
      <w:color w:val="00FF00"/>
      <w:sz w:val="40"/>
    </w:rPr>
  </w:style>
  <w:style w:type="character" w:customStyle="1" w:styleId="pfont11">
    <w:name w:val="pfont11"/>
    <w:rPr>
      <w:rFonts w:ascii="Tahoma" w:eastAsia="宋体" w:hAnsi="Tahoma" w:cs="Tahoma" w:hint="default"/>
      <w:kern w:val="2"/>
      <w:sz w:val="18"/>
      <w:szCs w:val="18"/>
      <w:lang w:val="en-US" w:eastAsia="zh-CN" w:bidi="ar-SA"/>
    </w:rPr>
  </w:style>
  <w:style w:type="character" w:customStyle="1" w:styleId="p121">
    <w:name w:val="p121"/>
    <w:rPr>
      <w:color w:val="000000"/>
      <w:sz w:val="21"/>
      <w:szCs w:val="21"/>
      <w:u w:val="none"/>
    </w:rPr>
  </w:style>
  <w:style w:type="character" w:customStyle="1" w:styleId="CharChar0">
    <w:name w:val="表格 Char Char"/>
    <w:link w:val="afffffb"/>
    <w:rPr>
      <w:rFonts w:eastAsia="宋体"/>
      <w:kern w:val="2"/>
      <w:sz w:val="28"/>
      <w:szCs w:val="24"/>
      <w:lang w:val="en-US" w:eastAsia="zh-CN" w:bidi="ar-SA"/>
    </w:rPr>
  </w:style>
  <w:style w:type="paragraph" w:customStyle="1" w:styleId="afffffb">
    <w:name w:val="表格"/>
    <w:basedOn w:val="a"/>
    <w:link w:val="CharChar0"/>
    <w:qFormat/>
    <w:pPr>
      <w:spacing w:beforeLines="40" w:afterLines="40"/>
    </w:pPr>
    <w:rPr>
      <w:sz w:val="28"/>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Pr>
      <w:rFonts w:eastAsia="隶书"/>
      <w:b/>
      <w:bCs/>
      <w:sz w:val="36"/>
      <w:szCs w:val="36"/>
      <w:lang w:val="en-US" w:eastAsia="zh-CN" w:bidi="ar-SA"/>
    </w:rPr>
  </w:style>
  <w:style w:type="character" w:customStyle="1" w:styleId="Charb">
    <w:name w:val="样式 题注 + 黑体 Char"/>
    <w:link w:val="afffffc"/>
    <w:qFormat/>
    <w:locked/>
    <w:rPr>
      <w:rFonts w:ascii="黑体" w:eastAsia="黑体" w:hAnsi="黑体" w:cs="Arial"/>
      <w:kern w:val="2"/>
      <w:sz w:val="21"/>
      <w:lang w:val="en-US" w:eastAsia="zh-CN" w:bidi="ar-SA"/>
    </w:rPr>
  </w:style>
  <w:style w:type="paragraph" w:customStyle="1" w:styleId="afffffc">
    <w:name w:val="样式 题注 + 黑体"/>
    <w:basedOn w:val="ab"/>
    <w:link w:val="Charb"/>
    <w:qFormat/>
    <w:pPr>
      <w:spacing w:beforeLines="40" w:afterLines="40"/>
      <w:jc w:val="center"/>
    </w:pPr>
    <w:rPr>
      <w:rFonts w:ascii="黑体" w:hAnsi="黑体" w:cs="Arial"/>
      <w:sz w:val="21"/>
    </w:rPr>
  </w:style>
  <w:style w:type="character" w:customStyle="1" w:styleId="HeaderChar">
    <w:name w:val="Header Char"/>
    <w:qFormat/>
    <w:locked/>
    <w:rPr>
      <w:rFonts w:ascii="Calibri" w:eastAsia="宋体" w:hAnsi="Calibri" w:cs="Calibri"/>
      <w:sz w:val="18"/>
      <w:szCs w:val="18"/>
    </w:rPr>
  </w:style>
  <w:style w:type="character" w:customStyle="1" w:styleId="afffffd">
    <w:name w:val="公司一级标题"/>
    <w:rPr>
      <w:rFonts w:ascii="黑体" w:eastAsia="黑体" w:hAnsi="黑体"/>
      <w:color w:val="333300"/>
      <w:sz w:val="30"/>
    </w:rPr>
  </w:style>
  <w:style w:type="character" w:customStyle="1" w:styleId="ca-8">
    <w:name w:val="ca-8"/>
    <w:basedOn w:val="a0"/>
  </w:style>
  <w:style w:type="character" w:customStyle="1" w:styleId="para">
    <w:name w:val="para"/>
    <w:basedOn w:val="a0"/>
    <w:qFormat/>
  </w:style>
  <w:style w:type="character" w:customStyle="1" w:styleId="p3">
    <w:name w:val="p3"/>
    <w:basedOn w:val="a0"/>
  </w:style>
  <w:style w:type="character" w:customStyle="1" w:styleId="unnamed1">
    <w:name w:val="unnamed1"/>
    <w:rPr>
      <w:rFonts w:ascii="Tahoma" w:eastAsia="宋体" w:hAnsi="Tahoma" w:cs="Tahoma" w:hint="default"/>
      <w:kern w:val="2"/>
      <w:sz w:val="36"/>
      <w:szCs w:val="36"/>
      <w:lang w:val="en-US" w:eastAsia="zh-CN" w:bidi="ar-SA"/>
    </w:rPr>
  </w:style>
  <w:style w:type="character" w:customStyle="1" w:styleId="Charc">
    <w:name w:val="图文字 Char"/>
    <w:link w:val="afffffe"/>
    <w:rPr>
      <w:rFonts w:eastAsia="文鼎CS仿宋体"/>
      <w:kern w:val="2"/>
      <w:sz w:val="24"/>
      <w:szCs w:val="24"/>
      <w:lang w:val="en-US" w:eastAsia="zh-CN" w:bidi="ar-SA"/>
    </w:rPr>
  </w:style>
  <w:style w:type="paragraph" w:customStyle="1" w:styleId="afffffe">
    <w:name w:val="图文字"/>
    <w:link w:val="Charc"/>
    <w:qFormat/>
    <w:pPr>
      <w:jc w:val="center"/>
    </w:pPr>
    <w:rPr>
      <w:rFonts w:eastAsia="文鼎CS仿宋体"/>
      <w:kern w:val="2"/>
      <w:sz w:val="24"/>
      <w:szCs w:val="24"/>
    </w:rPr>
  </w:style>
  <w:style w:type="character" w:customStyle="1" w:styleId="2CharChar0">
    <w:name w:val="正文2 Char Char"/>
    <w:rPr>
      <w:rFonts w:eastAsia="宋体"/>
      <w:kern w:val="2"/>
      <w:sz w:val="24"/>
      <w:lang w:val="en-US" w:eastAsia="zh-CN" w:bidi="ar-SA"/>
    </w:rPr>
  </w:style>
  <w:style w:type="character" w:customStyle="1" w:styleId="apple-style-span">
    <w:name w:val="apple-style-span"/>
  </w:style>
  <w:style w:type="character" w:customStyle="1" w:styleId="CharChar13">
    <w:name w:val="Char Char13"/>
    <w:rPr>
      <w:rFonts w:eastAsia="楷体_GB2312"/>
      <w:kern w:val="2"/>
      <w:sz w:val="32"/>
      <w:lang w:val="en-US" w:eastAsia="zh-CN" w:bidi="ar-SA"/>
    </w:rPr>
  </w:style>
  <w:style w:type="character" w:customStyle="1" w:styleId="2CharChar2">
    <w:name w:val="正文 首行缩进:  2 字符 Char Char"/>
    <w:locked/>
    <w:rPr>
      <w:rFonts w:eastAsia="宋体" w:cs="宋体"/>
      <w:kern w:val="2"/>
      <w:sz w:val="24"/>
      <w:lang w:val="en-US" w:eastAsia="zh-CN" w:bidi="ar-SA"/>
    </w:rPr>
  </w:style>
  <w:style w:type="character" w:customStyle="1" w:styleId="LegalLevel111Char">
    <w:name w:val="Legal Level 1.1.1. Char"/>
    <w:aliases w:val="Legal Level 1.1.1.1 Char,Legal Level 1.1.1.2 Char,Legal Level 1.1.1.3 Char,Legal Level 1.1.1.4 Char,Legal Level 1.1.1.5 Char,Legal Level 1.1.1.6 Char,Legal Level 1.1.1.7 Char,Legal Level 1.1.1.11 Char,Legal Level 1.1.1.21 Char"/>
    <w:rPr>
      <w:rFonts w:ascii="Arial" w:eastAsia="黑体" w:hAnsi="Arial"/>
      <w:sz w:val="24"/>
      <w:lang w:val="en-US" w:eastAsia="zh-CN" w:bidi="ar-SA"/>
    </w:rPr>
  </w:style>
  <w:style w:type="character" w:customStyle="1" w:styleId="flname7">
    <w:name w:val="flname7"/>
    <w:basedOn w:val="a0"/>
  </w:style>
  <w:style w:type="character" w:customStyle="1" w:styleId="90">
    <w:name w:val="标题 9 字符"/>
    <w:link w:val="9"/>
    <w:qFormat/>
    <w:rPr>
      <w:rFonts w:ascii="Arial" w:eastAsia="黑体" w:hAnsi="Arial"/>
      <w:sz w:val="28"/>
    </w:rPr>
  </w:style>
  <w:style w:type="character" w:customStyle="1" w:styleId="40">
    <w:name w:val="标题 4 字符"/>
    <w:link w:val="4"/>
    <w:rPr>
      <w:rFonts w:ascii="Arial" w:eastAsia="黑体" w:hAnsi="Arial"/>
      <w:b/>
      <w:bCs/>
      <w:kern w:val="2"/>
      <w:sz w:val="28"/>
      <w:szCs w:val="28"/>
    </w:rPr>
  </w:style>
  <w:style w:type="character" w:customStyle="1" w:styleId="1CharChar0">
    <w:name w:val="标题 1 Char Char"/>
    <w:qFormat/>
    <w:rPr>
      <w:rFonts w:eastAsia="宋体"/>
      <w:b/>
      <w:spacing w:val="-2"/>
      <w:sz w:val="24"/>
      <w:lang w:val="en-US" w:eastAsia="zh-CN" w:bidi="ar-SA"/>
    </w:rPr>
  </w:style>
  <w:style w:type="character" w:customStyle="1" w:styleId="H1Char">
    <w:name w:val="H1 Char"/>
    <w:aliases w:val="Heading 0 Char,h1 Char,1 Char,1. Char,PIM 1 Char,section Char,heading 1.1 Char,L1 Char,dd heading 1 Char,dh1 Char,SITA Char,Section Head Char,Header1 Char,章节 Char,Level 1 Topic Heading Char,Level 1 Head Char,H11 Char,H12 Char,H111 Char,H13 Char"/>
    <w:qFormat/>
    <w:locked/>
    <w:rPr>
      <w:rFonts w:eastAsia="隶书"/>
      <w:b/>
      <w:bCs/>
      <w:sz w:val="36"/>
      <w:szCs w:val="36"/>
      <w:lang w:val="en-US" w:eastAsia="zh-CN" w:bidi="ar-SA"/>
    </w:rPr>
  </w:style>
  <w:style w:type="character" w:customStyle="1" w:styleId="textmain1">
    <w:name w:val="text_main1"/>
    <w:rPr>
      <w:rFonts w:ascii="ˎ̥" w:eastAsia="宋体" w:hAnsi="ˎ̥" w:hint="default"/>
      <w:color w:val="000000"/>
      <w:kern w:val="2"/>
      <w:sz w:val="22"/>
      <w:szCs w:val="22"/>
      <w:lang w:val="en-US" w:eastAsia="zh-CN" w:bidi="ar-SA"/>
    </w:rPr>
  </w:style>
  <w:style w:type="character" w:customStyle="1" w:styleId="2Char5">
    <w:name w:val="样式 首行缩进:  2 字符 Char"/>
    <w:link w:val="2f0"/>
    <w:rPr>
      <w:rFonts w:eastAsia="仿宋_GB2312"/>
      <w:kern w:val="24"/>
      <w:sz w:val="24"/>
      <w:lang w:val="en-US" w:eastAsia="zh-CN" w:bidi="ar-SA"/>
    </w:rPr>
  </w:style>
  <w:style w:type="paragraph" w:customStyle="1" w:styleId="2f0">
    <w:name w:val="样式 首行缩进:  2 字符"/>
    <w:basedOn w:val="a"/>
    <w:link w:val="2Char5"/>
    <w:qFormat/>
    <w:pPr>
      <w:spacing w:line="360" w:lineRule="auto"/>
      <w:ind w:firstLineChars="200" w:firstLine="200"/>
    </w:pPr>
    <w:rPr>
      <w:rFonts w:eastAsia="仿宋_GB2312"/>
      <w:kern w:val="24"/>
      <w:sz w:val="24"/>
      <w:szCs w:val="20"/>
    </w:rPr>
  </w:style>
  <w:style w:type="character" w:customStyle="1" w:styleId="Chard">
    <w:name w:val="样式 正文（首行缩进两字） + 宋体 Char"/>
    <w:rPr>
      <w:rFonts w:ascii="宋体" w:eastAsia="宋体" w:hAnsi="宋体"/>
      <w:spacing w:val="6"/>
      <w:kern w:val="24"/>
      <w:sz w:val="24"/>
      <w:lang w:val="en-US" w:eastAsia="zh-CN"/>
    </w:rPr>
  </w:style>
  <w:style w:type="character" w:customStyle="1" w:styleId="3Char0">
    <w:name w:val="样式 题注 + 黑体3 Char"/>
    <w:link w:val="39"/>
    <w:locked/>
    <w:rPr>
      <w:rFonts w:ascii="黑体" w:eastAsia="黑体" w:hAnsi="黑体" w:cs="Arial"/>
      <w:kern w:val="2"/>
      <w:sz w:val="21"/>
      <w:lang w:val="en-US" w:eastAsia="zh-CN" w:bidi="ar-SA"/>
    </w:rPr>
  </w:style>
  <w:style w:type="paragraph" w:customStyle="1" w:styleId="39">
    <w:name w:val="样式 题注 + 黑体3"/>
    <w:basedOn w:val="ab"/>
    <w:link w:val="3Char0"/>
    <w:qFormat/>
    <w:pPr>
      <w:spacing w:beforeLines="40" w:afterLines="40"/>
      <w:jc w:val="center"/>
    </w:pPr>
    <w:rPr>
      <w:rFonts w:ascii="黑体" w:hAnsi="黑体" w:cs="Arial"/>
      <w:sz w:val="21"/>
    </w:rPr>
  </w:style>
  <w:style w:type="character" w:customStyle="1" w:styleId="37">
    <w:name w:val="正文文本缩进 3 字符"/>
    <w:link w:val="36"/>
    <w:rPr>
      <w:rFonts w:ascii="仿宋_GB2312" w:eastAsia="仿宋_GB2312" w:hAnsi="宋体"/>
      <w:color w:val="000000"/>
      <w:kern w:val="2"/>
      <w:sz w:val="24"/>
      <w:szCs w:val="24"/>
    </w:rPr>
  </w:style>
  <w:style w:type="character" w:customStyle="1" w:styleId="font11">
    <w:name w:val="font11"/>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rPr>
      <w:kern w:val="2"/>
      <w:sz w:val="21"/>
      <w:lang w:bidi="ar-SA"/>
    </w:rPr>
  </w:style>
  <w:style w:type="paragraph" w:customStyle="1" w:styleId="IndentNormal">
    <w:name w:val="Indent Normal"/>
    <w:basedOn w:val="a"/>
    <w:link w:val="IndentNormalChar"/>
    <w:qFormat/>
    <w:pPr>
      <w:ind w:firstLine="420"/>
    </w:pPr>
    <w:rPr>
      <w:szCs w:val="20"/>
    </w:rPr>
  </w:style>
  <w:style w:type="character" w:customStyle="1" w:styleId="mark8">
    <w:name w:val="mark8"/>
    <w:rPr>
      <w:b/>
      <w:bCs/>
      <w:sz w:val="21"/>
      <w:szCs w:val="21"/>
    </w:rPr>
  </w:style>
  <w:style w:type="character" w:customStyle="1" w:styleId="2Char6">
    <w:name w:val="样式 正文缩进 + 首行缩进:  2 字符 Char"/>
    <w:link w:val="2f1"/>
    <w:qFormat/>
    <w:rPr>
      <w:rFonts w:ascii="Calibri" w:eastAsia="宋体" w:hAnsi="Calibri"/>
      <w:sz w:val="24"/>
      <w:lang w:bidi="ar-SA"/>
    </w:rPr>
  </w:style>
  <w:style w:type="paragraph" w:customStyle="1" w:styleId="2f1">
    <w:name w:val="样式 正文缩进 + 首行缩进:  2 字符"/>
    <w:basedOn w:val="a9"/>
    <w:link w:val="2Char6"/>
    <w:qFormat/>
    <w:pPr>
      <w:spacing w:line="360" w:lineRule="auto"/>
      <w:ind w:firstLineChars="200" w:firstLine="200"/>
    </w:pPr>
    <w:rPr>
      <w:rFonts w:ascii="Calibri" w:hAnsi="Calibri"/>
      <w:kern w:val="0"/>
      <w:sz w:val="24"/>
    </w:rPr>
  </w:style>
  <w:style w:type="character" w:customStyle="1" w:styleId="textcontents1">
    <w:name w:val="textcontents1"/>
    <w:qFormat/>
    <w:rPr>
      <w:color w:val="000000"/>
      <w:sz w:val="30"/>
      <w:szCs w:val="30"/>
    </w:rPr>
  </w:style>
  <w:style w:type="character" w:customStyle="1" w:styleId="Chare">
    <w:name w:val="最新正文 Char"/>
    <w:link w:val="affffff"/>
    <w:qFormat/>
    <w:rPr>
      <w:rFonts w:ascii="仿宋_GB2312" w:eastAsia="仿宋_GB2312" w:cs="宋体"/>
      <w:kern w:val="2"/>
      <w:sz w:val="24"/>
      <w:szCs w:val="24"/>
      <w:lang w:val="en-US" w:eastAsia="zh-CN" w:bidi="he-IL"/>
    </w:rPr>
  </w:style>
  <w:style w:type="paragraph" w:customStyle="1" w:styleId="affffff">
    <w:name w:val="最新正文"/>
    <w:basedOn w:val="a"/>
    <w:link w:val="Chare"/>
    <w:qFormat/>
    <w:pPr>
      <w:widowControl/>
      <w:snapToGrid w:val="0"/>
      <w:ind w:right="-357" w:firstLineChars="196" w:firstLine="196"/>
      <w:jc w:val="left"/>
    </w:pPr>
    <w:rPr>
      <w:rFonts w:ascii="仿宋_GB2312" w:eastAsia="仿宋_GB2312" w:cs="宋体"/>
      <w:sz w:val="24"/>
      <w:szCs w:val="24"/>
      <w:lang w:bidi="he-IL"/>
    </w:rPr>
  </w:style>
  <w:style w:type="character" w:customStyle="1" w:styleId="h4Char1">
    <w:name w:val="h4 Char1"/>
    <w:aliases w:val="H4 Char1,PIM 4 Char1,l4 Char1,sect 1.2.3.4 Char1,Ref Heading 1 Char1,rh1 Char1,Heading sql Char1,h41 Char1,h42 Char1,h43 Char1,h411 Char1,h44 Char1,h412 Char1,h45 Char1,h413 Char1,h46 Char1,h414 Char1,h47 Char1,h48 Char1,h415 Char1,h49 Char1"/>
    <w:qFormat/>
    <w:rPr>
      <w:rFonts w:ascii="Arial" w:eastAsia="黑体" w:hAnsi="Arial"/>
      <w:b/>
      <w:bCs/>
      <w:kern w:val="2"/>
      <w:sz w:val="28"/>
      <w:szCs w:val="28"/>
      <w:lang w:val="en-US" w:eastAsia="zh-CN" w:bidi="ar-SA"/>
    </w:rPr>
  </w:style>
  <w:style w:type="character" w:customStyle="1" w:styleId="af9">
    <w:name w:val="正文文本 字符"/>
    <w:link w:val="af8"/>
    <w:qFormat/>
    <w:rPr>
      <w:rFonts w:eastAsia="宋体"/>
      <w:kern w:val="2"/>
      <w:sz w:val="28"/>
      <w:szCs w:val="24"/>
      <w:lang w:val="en-US" w:eastAsia="zh-CN" w:bidi="ar-SA"/>
    </w:rPr>
  </w:style>
  <w:style w:type="character" w:customStyle="1" w:styleId="CharChar10">
    <w:name w:val="正文文本缩进 Char Char1"/>
    <w:aliases w:val="正文文本缩进 Char Char1 Char"/>
    <w:qFormat/>
    <w:rPr>
      <w:rFonts w:ascii="Tahoma" w:eastAsia="宋体" w:hAnsi="Tahoma" w:cs="Tahoma" w:hint="default"/>
      <w:kern w:val="2"/>
      <w:sz w:val="21"/>
      <w:szCs w:val="24"/>
      <w:lang w:val="en-US" w:eastAsia="zh-CN" w:bidi="ar-SA"/>
    </w:rPr>
  </w:style>
  <w:style w:type="character" w:customStyle="1" w:styleId="tx1">
    <w:name w:val="tx1"/>
    <w:qFormat/>
    <w:rPr>
      <w:rFonts w:ascii="Tahoma" w:eastAsia="宋体" w:hAnsi="Tahoma" w:cs="Tahoma" w:hint="default"/>
      <w:b/>
      <w:bCs/>
      <w:kern w:val="2"/>
      <w:sz w:val="36"/>
      <w:szCs w:val="36"/>
      <w:lang w:val="en-US" w:eastAsia="zh-CN" w:bidi="ar-SA"/>
    </w:rPr>
  </w:style>
  <w:style w:type="character" w:customStyle="1" w:styleId="affffff0">
    <w:name w:val="发布"/>
    <w:qFormat/>
    <w:rPr>
      <w:rFonts w:ascii="黑体" w:eastAsia="黑体"/>
      <w:spacing w:val="22"/>
      <w:w w:val="100"/>
      <w:position w:val="3"/>
      <w:sz w:val="28"/>
    </w:rPr>
  </w:style>
  <w:style w:type="character" w:customStyle="1" w:styleId="Charf">
    <w:name w:val="加重文字 Char"/>
    <w:link w:val="affffff1"/>
    <w:qFormat/>
    <w:locked/>
    <w:rPr>
      <w:rFonts w:eastAsia="宋体"/>
      <w:b/>
      <w:bCs/>
      <w:kern w:val="2"/>
      <w:sz w:val="24"/>
      <w:szCs w:val="24"/>
      <w:u w:val="thick"/>
      <w:lang w:val="en-US" w:eastAsia="zh-CN" w:bidi="ar-SA"/>
    </w:rPr>
  </w:style>
  <w:style w:type="paragraph" w:customStyle="1" w:styleId="affffff1">
    <w:name w:val="加重文字"/>
    <w:basedOn w:val="affffa"/>
    <w:link w:val="Charf"/>
    <w:qFormat/>
    <w:pPr>
      <w:ind w:firstLineChars="0" w:firstLine="0"/>
    </w:pPr>
    <w:rPr>
      <w:b/>
      <w:bCs/>
      <w:u w:val="thick"/>
    </w:rPr>
  </w:style>
  <w:style w:type="character" w:customStyle="1" w:styleId="5CharCharCharCharCharCharCharCharCharCharCharCharChar">
    <w:name w:val="标题 5 Char Char Char Char Char Char Char Char Char Char Char Char Char"/>
    <w:qFormat/>
    <w:rPr>
      <w:rFonts w:ascii="宋体" w:eastAsia="宋体" w:hAnsi="宋体" w:hint="eastAsia"/>
      <w:b/>
      <w:bCs/>
      <w:kern w:val="2"/>
      <w:sz w:val="28"/>
      <w:szCs w:val="28"/>
      <w:lang w:val="en-US" w:eastAsia="zh-CN" w:bidi="ar-SA"/>
    </w:rPr>
  </w:style>
  <w:style w:type="character" w:customStyle="1" w:styleId="st1">
    <w:name w:val="st1"/>
    <w:qFormat/>
    <w:rPr>
      <w:rFonts w:cs="Times New Roman"/>
    </w:rPr>
  </w:style>
  <w:style w:type="character" w:customStyle="1" w:styleId="CharChar7">
    <w:name w:val="Char Char7"/>
    <w:qFormat/>
    <w:rPr>
      <w:kern w:val="2"/>
      <w:sz w:val="18"/>
      <w:szCs w:val="18"/>
    </w:rPr>
  </w:style>
  <w:style w:type="character" w:customStyle="1" w:styleId="pointsmall1">
    <w:name w:val="point_small1"/>
    <w:qFormat/>
    <w:rPr>
      <w:rFonts w:ascii="Arial" w:hAnsi="Arial" w:cs="Arial" w:hint="default"/>
      <w:sz w:val="18"/>
      <w:szCs w:val="18"/>
    </w:rPr>
  </w:style>
  <w:style w:type="character" w:customStyle="1" w:styleId="titleemph1">
    <w:name w:val="title_emph1"/>
    <w:qFormat/>
    <w:rPr>
      <w:rFonts w:ascii="Arial" w:hAnsi="Arial" w:cs="Arial" w:hint="default"/>
      <w:b/>
      <w:bCs/>
      <w:sz w:val="18"/>
      <w:szCs w:val="18"/>
    </w:rPr>
  </w:style>
  <w:style w:type="character" w:customStyle="1" w:styleId="memo">
    <w:name w:val="memo"/>
    <w:qFormat/>
  </w:style>
  <w:style w:type="character" w:customStyle="1" w:styleId="tw4winJump">
    <w:name w:val="tw4winJump"/>
    <w:qFormat/>
    <w:rPr>
      <w:rFonts w:ascii="Courier New" w:hAnsi="Courier New"/>
      <w:color w:val="008080"/>
    </w:rPr>
  </w:style>
  <w:style w:type="character" w:customStyle="1" w:styleId="tpccontent1">
    <w:name w:val="tpc_content1"/>
    <w:qFormat/>
    <w:rPr>
      <w:sz w:val="20"/>
    </w:rPr>
  </w:style>
  <w:style w:type="character" w:customStyle="1" w:styleId="it1">
    <w:name w:val="it1"/>
    <w:qFormat/>
    <w:rPr>
      <w:rFonts w:ascii="宋体" w:eastAsia="宋体" w:hAnsi="宋体" w:hint="eastAsia"/>
      <w:color w:val="000000"/>
      <w:sz w:val="18"/>
      <w:szCs w:val="18"/>
    </w:rPr>
  </w:style>
  <w:style w:type="character" w:customStyle="1" w:styleId="Char13">
    <w:name w:val="页脚 Char1"/>
    <w:qFormat/>
    <w:rPr>
      <w:sz w:val="18"/>
      <w:szCs w:val="18"/>
    </w:rPr>
  </w:style>
  <w:style w:type="character" w:customStyle="1" w:styleId="red1">
    <w:name w:val="red1"/>
    <w:qFormat/>
    <w:rPr>
      <w:rFonts w:ascii="ˎ̥" w:hAnsi="ˎ̥" w:hint="default"/>
      <w:color w:val="CC0001"/>
      <w:sz w:val="18"/>
      <w:szCs w:val="18"/>
    </w:rPr>
  </w:style>
  <w:style w:type="character" w:customStyle="1" w:styleId="line">
    <w:name w:val="line"/>
    <w:basedOn w:val="a0"/>
    <w:qFormat/>
  </w:style>
  <w:style w:type="character" w:customStyle="1" w:styleId="unnamed11">
    <w:name w:val="unnamed11"/>
    <w:qFormat/>
    <w:rPr>
      <w:spacing w:val="360"/>
      <w:sz w:val="20"/>
      <w:szCs w:val="20"/>
    </w:rPr>
  </w:style>
  <w:style w:type="character" w:customStyle="1" w:styleId="Char1Char0">
    <w:name w:val="正文文本缩进 Char1 Char"/>
    <w:aliases w:val="正文文字缩进 Char Char Char,正文文本缩进 Char Char Char1 Char,正文文字缩进 Char Char Char Char1 Char,正文文本缩进 Char1 Char Char Char Char,正文文字缩进 Char1 Char Char Char Char,正文文本缩进 Char Char Char Char Char Char,正文文字缩进 Char1 Char Char1 Char"/>
    <w:qFormat/>
    <w:rPr>
      <w:rFonts w:ascii="Tahoma" w:eastAsia="宋体" w:hAnsi="Tahoma" w:cs="Tahoma" w:hint="default"/>
      <w:kern w:val="2"/>
      <w:sz w:val="21"/>
      <w:szCs w:val="24"/>
      <w:lang w:val="en-US" w:eastAsia="zh-CN" w:bidi="ar-SA"/>
    </w:rPr>
  </w:style>
  <w:style w:type="character" w:customStyle="1" w:styleId="affffff2">
    <w:name w:val="样式 正文 +"/>
    <w:qFormat/>
    <w:rPr>
      <w:rFonts w:ascii="Tahoma" w:eastAsia="宋体" w:hAnsi="Tahoma" w:cs="Tahoma" w:hint="default"/>
      <w:kern w:val="0"/>
      <w:sz w:val="36"/>
      <w:szCs w:val="36"/>
      <w:lang w:val="en-US" w:eastAsia="zh-CN" w:bidi="ar-SA"/>
    </w:rPr>
  </w:style>
  <w:style w:type="character" w:customStyle="1" w:styleId="huide001">
    <w:name w:val="huide001"/>
    <w:qFormat/>
    <w:rPr>
      <w:rFonts w:ascii="Arial" w:hAnsi="Arial" w:cs="Arial" w:hint="default"/>
      <w:color w:val="666666"/>
      <w:sz w:val="18"/>
      <w:szCs w:val="18"/>
    </w:rPr>
  </w:style>
  <w:style w:type="character" w:customStyle="1" w:styleId="Charf0">
    <w:name w:val="正文首行缩进 Char"/>
    <w:qFormat/>
    <w:rPr>
      <w:rFonts w:ascii="Tahoma" w:eastAsia="宋体" w:hAnsi="Tahoma" w:cs="Tahoma" w:hint="default"/>
      <w:kern w:val="2"/>
      <w:sz w:val="21"/>
      <w:szCs w:val="24"/>
      <w:lang w:val="en-US" w:eastAsia="zh-CN" w:bidi="ar-SA"/>
    </w:rPr>
  </w:style>
  <w:style w:type="character" w:customStyle="1" w:styleId="Charf1">
    <w:name w:val="编写说明 Char"/>
    <w:link w:val="affffff3"/>
    <w:qFormat/>
    <w:rPr>
      <w:i/>
      <w:color w:val="0000FF"/>
      <w:kern w:val="2"/>
      <w:sz w:val="21"/>
      <w:szCs w:val="24"/>
      <w:lang w:bidi="ar-SA"/>
    </w:rPr>
  </w:style>
  <w:style w:type="paragraph" w:customStyle="1" w:styleId="affffff3">
    <w:name w:val="编写说明"/>
    <w:basedOn w:val="a"/>
    <w:link w:val="Charf1"/>
    <w:qFormat/>
    <w:rPr>
      <w:i/>
      <w:color w:val="0000FF"/>
      <w:szCs w:val="24"/>
    </w:rPr>
  </w:style>
  <w:style w:type="character" w:customStyle="1" w:styleId="CharChar81">
    <w:name w:val="Char Char81"/>
    <w:qFormat/>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2">
    <w:name w:val="自定义正文 Char"/>
    <w:link w:val="affffff4"/>
    <w:qFormat/>
    <w:rPr>
      <w:rFonts w:ascii="仿宋_GB2312" w:eastAsia="仿宋_GB2312"/>
      <w:kern w:val="2"/>
      <w:sz w:val="28"/>
      <w:szCs w:val="24"/>
      <w:lang w:val="en-US" w:eastAsia="zh-CN" w:bidi="ar-SA"/>
    </w:rPr>
  </w:style>
  <w:style w:type="paragraph" w:customStyle="1" w:styleId="affffff4">
    <w:name w:val="自定义正文"/>
    <w:basedOn w:val="a"/>
    <w:link w:val="Charf2"/>
    <w:qFormat/>
    <w:pPr>
      <w:spacing w:before="120" w:after="120" w:line="480" w:lineRule="exact"/>
      <w:ind w:firstLineChars="200" w:firstLine="200"/>
      <w:jc w:val="left"/>
    </w:pPr>
    <w:rPr>
      <w:rFonts w:ascii="仿宋_GB2312" w:eastAsia="仿宋_GB2312"/>
      <w:sz w:val="28"/>
      <w:szCs w:val="24"/>
    </w:rPr>
  </w:style>
  <w:style w:type="character" w:customStyle="1" w:styleId="CharChar71">
    <w:name w:val="Char Char71"/>
    <w:qFormat/>
    <w:rPr>
      <w:rFonts w:eastAsia="宋体"/>
      <w:kern w:val="2"/>
      <w:sz w:val="18"/>
      <w:szCs w:val="18"/>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Pr>
      <w:rFonts w:ascii="Arial" w:eastAsia="黑体" w:hAnsi="Arial"/>
      <w:b/>
      <w:bCs/>
      <w:kern w:val="2"/>
      <w:sz w:val="32"/>
      <w:szCs w:val="32"/>
      <w:lang w:val="en-US" w:eastAsia="zh-CN" w:bidi="ar-SA"/>
    </w:rPr>
  </w:style>
  <w:style w:type="character" w:customStyle="1" w:styleId="txt">
    <w:name w:val="txt"/>
    <w:basedOn w:val="a0"/>
    <w:qFormat/>
  </w:style>
  <w:style w:type="character" w:customStyle="1" w:styleId="Charf3">
    <w:name w:val="Ò³Ã¼ Char"/>
    <w:aliases w:val="h Char,En-tête 1.1 Char,页眉1 Char Char,ContentsHeader Char,Draft Char,页眉1 Char,foote Char,Alt Header Char,ho Char,header odd Char Char"/>
    <w:qFormat/>
    <w:rPr>
      <w:rFonts w:eastAsia="宋体"/>
      <w:kern w:val="2"/>
      <w:sz w:val="18"/>
      <w:szCs w:val="18"/>
      <w:lang w:val="en-US" w:eastAsia="zh-CN" w:bidi="ar-SA"/>
    </w:rPr>
  </w:style>
  <w:style w:type="character" w:customStyle="1" w:styleId="2f2">
    <w:name w:val="2级别正文"/>
    <w:qFormat/>
    <w:rPr>
      <w:rFonts w:ascii="ˎ̥" w:hAnsi="ˎ̥"/>
    </w:rPr>
  </w:style>
  <w:style w:type="character" w:customStyle="1" w:styleId="Char14">
    <w:name w:val="二级条标题 Char1"/>
    <w:link w:val="affffff5"/>
    <w:qFormat/>
    <w:locked/>
    <w:rPr>
      <w:rFonts w:ascii="黑体" w:eastAsia="黑体"/>
      <w:sz w:val="21"/>
      <w:lang w:val="en-US" w:eastAsia="zh-CN" w:bidi="ar-SA"/>
    </w:rPr>
  </w:style>
  <w:style w:type="paragraph" w:customStyle="1" w:styleId="affffff5">
    <w:name w:val="二级条标题"/>
    <w:basedOn w:val="affffff6"/>
    <w:next w:val="affffff7"/>
    <w:link w:val="Char14"/>
    <w:qFormat/>
    <w:pPr>
      <w:ind w:left="630" w:hanging="630"/>
      <w:outlineLvl w:val="3"/>
    </w:pPr>
  </w:style>
  <w:style w:type="paragraph" w:customStyle="1" w:styleId="affffff6">
    <w:name w:val="一级条标题"/>
    <w:basedOn w:val="a"/>
    <w:next w:val="affffff7"/>
    <w:qFormat/>
    <w:pPr>
      <w:widowControl/>
      <w:spacing w:beforeLines="40" w:afterLines="40"/>
      <w:outlineLvl w:val="2"/>
    </w:pPr>
    <w:rPr>
      <w:rFonts w:ascii="黑体" w:eastAsia="黑体"/>
      <w:kern w:val="0"/>
      <w:szCs w:val="20"/>
    </w:rPr>
  </w:style>
  <w:style w:type="paragraph" w:customStyle="1" w:styleId="affffff7">
    <w:name w:val="段"/>
    <w:qFormat/>
    <w:pPr>
      <w:autoSpaceDE w:val="0"/>
      <w:autoSpaceDN w:val="0"/>
      <w:ind w:firstLineChars="200" w:firstLine="200"/>
      <w:jc w:val="both"/>
    </w:pPr>
    <w:rPr>
      <w:rFonts w:ascii="宋体"/>
      <w:sz w:val="21"/>
    </w:rPr>
  </w:style>
  <w:style w:type="character" w:customStyle="1" w:styleId="font3">
    <w:name w:val="font3"/>
    <w:basedOn w:val="a0"/>
    <w:qFormat/>
  </w:style>
  <w:style w:type="character" w:customStyle="1" w:styleId="FtrFChar">
    <w:name w:val="FtrF Char"/>
    <w:aliases w:val="页脚 Char,Footer-Even Char,fo Char,footer odd Char,odd Char,footer Final Char,Alt+J Char,proposal text Char,1page sec3 Char,Footer1 Char Char,FtrF Char1,Footer-Even Char1,fo Char1,footer odd Char1,odd Char1,footer Final Char1,Alt+J Char1"/>
    <w:link w:val="1a"/>
    <w:qFormat/>
    <w:rPr>
      <w:rFonts w:eastAsia="宋体"/>
      <w:kern w:val="2"/>
      <w:sz w:val="18"/>
      <w:szCs w:val="18"/>
      <w:lang w:val="en-US" w:eastAsia="zh-CN" w:bidi="ar-SA"/>
    </w:rPr>
  </w:style>
  <w:style w:type="character" w:customStyle="1" w:styleId="H2Char2">
    <w:name w:val="H2 Char2"/>
    <w:aliases w:val="Heading 2 Hidden Char2,Heading 2 CCBS Char2,heading 2 Char2,2nd level Char1,h2 Char2,2 Char1,Header 2 Char1,l2 Char1,Titre2 Char1,Head 2 Char1,Underrubrik1 Char1,prop2 Char1,heading 2+ Indent: Left 0.25 in Char1,标题 new2 Char1,第一章 标题 2 Char1"/>
    <w:qFormat/>
    <w:rPr>
      <w:rFonts w:ascii="Arial" w:eastAsia="黑体" w:hAnsi="Arial"/>
      <w:b/>
      <w:bCs/>
      <w:kern w:val="2"/>
      <w:sz w:val="32"/>
      <w:szCs w:val="32"/>
      <w:lang w:val="en-US" w:eastAsia="zh-CN" w:bidi="ar-SA"/>
    </w:rPr>
  </w:style>
  <w:style w:type="character" w:customStyle="1" w:styleId="btitlenamewangputoptitle">
    <w:name w:val="b titlename wangputoptitle"/>
    <w:basedOn w:val="a0"/>
    <w:qFormat/>
  </w:style>
  <w:style w:type="character" w:customStyle="1" w:styleId="line1">
    <w:name w:val="line1"/>
    <w:qFormat/>
    <w:rPr>
      <w:spacing w:val="360"/>
      <w:u w:val="none"/>
    </w:rPr>
  </w:style>
  <w:style w:type="character" w:customStyle="1" w:styleId="aff0">
    <w:name w:val="纯文本 字符"/>
    <w:link w:val="aff"/>
    <w:qFormat/>
    <w:rPr>
      <w:rFonts w:ascii="宋体" w:hAnsi="Courier New"/>
      <w:kern w:val="2"/>
      <w:sz w:val="24"/>
      <w:szCs w:val="24"/>
    </w:rPr>
  </w:style>
  <w:style w:type="character" w:customStyle="1" w:styleId="Charf4">
    <w:name w:val="正文文字 Char"/>
    <w:qFormat/>
    <w:rPr>
      <w:rFonts w:ascii="Tahoma" w:eastAsia="宋体" w:hAnsi="Tahoma" w:cs="Tahoma" w:hint="default"/>
      <w:kern w:val="2"/>
      <w:sz w:val="21"/>
      <w:szCs w:val="24"/>
      <w:lang w:val="en-US" w:eastAsia="zh-CN" w:bidi="ar-SA"/>
    </w:rPr>
  </w:style>
  <w:style w:type="character" w:customStyle="1" w:styleId="Charf5">
    <w:name w:val="我的正文 Char"/>
    <w:link w:val="affffff8"/>
    <w:qFormat/>
    <w:rPr>
      <w:rFonts w:eastAsia="仿宋_GB2312" w:cs="宋体"/>
      <w:kern w:val="2"/>
      <w:sz w:val="24"/>
      <w:lang w:val="en-US" w:eastAsia="zh-CN" w:bidi="ar-SA"/>
    </w:rPr>
  </w:style>
  <w:style w:type="paragraph" w:customStyle="1" w:styleId="affffff8">
    <w:name w:val="我的正文"/>
    <w:basedOn w:val="a"/>
    <w:link w:val="Charf5"/>
    <w:qFormat/>
    <w:pPr>
      <w:spacing w:afterLines="100" w:line="360" w:lineRule="auto"/>
      <w:ind w:firstLineChars="200" w:firstLine="480"/>
    </w:pPr>
    <w:rPr>
      <w:rFonts w:eastAsia="仿宋_GB2312" w:cs="宋体"/>
      <w:sz w:val="24"/>
      <w:szCs w:val="20"/>
    </w:rPr>
  </w:style>
  <w:style w:type="character" w:customStyle="1" w:styleId="Charf6">
    <w:name w:val="正文缩进 Char"/>
    <w:aliases w:val="正文非缩进 Char1,特点标题 Char,缩进 Char,正文（段落文字） Char,正文编号 Char,Justified Char,plain paragraph Char,pp Char,Block text Char,t Char,BODY TEXT Char,text Char,sp Char,sbs Char,block text Char,。 Char,上海中望标准正文（首行缩进两字） Char,上海中望标准超级链接 Char,正文缩进（首行缩进两字） Char"/>
    <w:qFormat/>
    <w:rPr>
      <w:rFonts w:eastAsia="宋体"/>
      <w:kern w:val="2"/>
      <w:sz w:val="21"/>
      <w:lang w:val="en-US" w:eastAsia="zh-CN" w:bidi="ar-SA"/>
    </w:rPr>
  </w:style>
  <w:style w:type="character" w:customStyle="1" w:styleId="aff5">
    <w:name w:val="批注框文本 字符"/>
    <w:link w:val="aff4"/>
    <w:qFormat/>
    <w:locked/>
    <w:rPr>
      <w:rFonts w:ascii="Calibri" w:eastAsia="宋体" w:hAnsi="Calibri"/>
      <w:kern w:val="2"/>
      <w:sz w:val="18"/>
      <w:szCs w:val="18"/>
      <w:lang w:val="en-US" w:eastAsia="zh-CN"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Pr>
      <w:rFonts w:ascii="Arial" w:eastAsia="黑体" w:hAnsi="Arial"/>
      <w:b/>
      <w:bCs/>
      <w:kern w:val="2"/>
      <w:sz w:val="28"/>
      <w:szCs w:val="28"/>
      <w:lang w:val="en-US" w:eastAsia="zh-CN" w:bidi="ar-SA"/>
    </w:rPr>
  </w:style>
  <w:style w:type="character" w:customStyle="1" w:styleId="Char15">
    <w:name w:val="正文缩进 Char1"/>
    <w:link w:val="2f3"/>
    <w:qFormat/>
    <w:rPr>
      <w:rFonts w:eastAsia="宋体"/>
      <w:lang w:bidi="ar-SA"/>
    </w:rPr>
  </w:style>
  <w:style w:type="paragraph" w:customStyle="1" w:styleId="2f3">
    <w:name w:val="正文缩进2"/>
    <w:basedOn w:val="a"/>
    <w:link w:val="Char15"/>
    <w:qFormat/>
    <w:pPr>
      <w:widowControl/>
      <w:ind w:firstLine="420"/>
      <w:jc w:val="left"/>
    </w:pPr>
    <w:rPr>
      <w:kern w:val="0"/>
      <w:sz w:val="20"/>
      <w:szCs w:val="20"/>
    </w:rPr>
  </w:style>
  <w:style w:type="character" w:customStyle="1" w:styleId="affffff9">
    <w:name w:val="样式 宋体"/>
    <w:qFormat/>
    <w:rPr>
      <w:rFonts w:ascii="宋体" w:eastAsia="宋体" w:hAnsi="宋体"/>
      <w:sz w:val="24"/>
      <w:szCs w:val="24"/>
    </w:rPr>
  </w:style>
  <w:style w:type="character" w:customStyle="1" w:styleId="Charf7">
    <w:name w:val="哈哈正文 Char"/>
    <w:link w:val="affffffa"/>
    <w:qFormat/>
    <w:rPr>
      <w:rFonts w:ascii="宋体" w:eastAsia="宋体" w:hAnsi="宋体" w:cs="宋体"/>
      <w:kern w:val="2"/>
      <w:sz w:val="24"/>
      <w:lang w:val="en-US" w:eastAsia="zh-CN" w:bidi="ar-SA"/>
    </w:rPr>
  </w:style>
  <w:style w:type="paragraph" w:customStyle="1" w:styleId="affffffa">
    <w:name w:val="哈哈正文"/>
    <w:basedOn w:val="a"/>
    <w:link w:val="Charf7"/>
    <w:qFormat/>
    <w:pPr>
      <w:spacing w:line="360" w:lineRule="auto"/>
      <w:ind w:firstLineChars="200" w:firstLine="200"/>
    </w:pPr>
    <w:rPr>
      <w:rFonts w:ascii="宋体" w:hAnsi="宋体" w:cs="宋体"/>
      <w:sz w:val="24"/>
      <w:szCs w:val="20"/>
    </w:rPr>
  </w:style>
  <w:style w:type="character" w:customStyle="1" w:styleId="Charf8">
    <w:name w:val="表格标题(居中) Char"/>
    <w:link w:val="affffffb"/>
    <w:qFormat/>
    <w:rPr>
      <w:rFonts w:eastAsia="黑体"/>
      <w:kern w:val="2"/>
      <w:sz w:val="24"/>
      <w:lang w:val="en-US" w:eastAsia="zh-CN" w:bidi="ar-SA"/>
    </w:rPr>
  </w:style>
  <w:style w:type="paragraph" w:customStyle="1" w:styleId="affffffb">
    <w:name w:val="表格标题(居中)"/>
    <w:basedOn w:val="a"/>
    <w:link w:val="Charf8"/>
    <w:qFormat/>
    <w:pPr>
      <w:snapToGrid w:val="0"/>
      <w:spacing w:line="300" w:lineRule="auto"/>
      <w:jc w:val="center"/>
    </w:pPr>
    <w:rPr>
      <w:rFonts w:eastAsia="黑体"/>
      <w:sz w:val="24"/>
      <w:szCs w:val="20"/>
    </w:rPr>
  </w:style>
  <w:style w:type="character" w:customStyle="1" w:styleId="H2Char1">
    <w:name w:val="H2 Char1"/>
    <w:aliases w:val="Heading 2 Hidden Char1,Heading 2 CCBS Char1,heading 2 Char1,2nd level Char,h2 Char1,2 Char,Header 2 Char,l2 Char,Titre2 Char,Head 2 Char,Underrubrik1 Char,prop2 Char,heading 2+ Indent: Left 0.25 in Char,标题 new2 Char,第一章 标题 2 Char,ISO1 Char"/>
    <w:qFormat/>
    <w:rPr>
      <w:rFonts w:ascii="Arial" w:eastAsia="黑体" w:hAnsi="Arial"/>
      <w:b/>
      <w:bCs/>
      <w:kern w:val="2"/>
      <w:sz w:val="32"/>
      <w:szCs w:val="32"/>
      <w:lang w:val="en-US" w:eastAsia="zh-CN" w:bidi="ar-SA"/>
    </w:rPr>
  </w:style>
  <w:style w:type="character" w:customStyle="1" w:styleId="H2Char5">
    <w:name w:val="H2 Char5"/>
    <w:aliases w:val="Heading 2 Hidden Char5,Heading 2 CCBS Char5,heading 2 Char5,2nd level Char4,h2 Char5,2 Char4,Header 2 Char4,l2 Char4,Titre2 Char4,Head 2 Char4,Underrubrik1 Char4,prop2 Char4,heading 2+ Indent: Left 0.25 in Char4,标题 new2 Char4,第一章 标题 2 Char4"/>
    <w:qFormat/>
    <w:rPr>
      <w:rFonts w:ascii="Arial" w:eastAsia="黑体" w:hAnsi="Arial"/>
      <w:b/>
      <w:bCs/>
      <w:kern w:val="2"/>
      <w:sz w:val="32"/>
      <w:szCs w:val="32"/>
      <w:lang w:val="en-US" w:eastAsia="zh-CN" w:bidi="ar-SA"/>
    </w:rPr>
  </w:style>
  <w:style w:type="character" w:customStyle="1" w:styleId="titleblack141">
    <w:name w:val="title_black_141"/>
    <w:qFormat/>
    <w:rPr>
      <w:color w:val="000000"/>
      <w:sz w:val="21"/>
      <w:szCs w:val="21"/>
      <w:u w:val="none"/>
    </w:rPr>
  </w:style>
  <w:style w:type="character" w:customStyle="1" w:styleId="CharChar2">
    <w:name w:val="备注说明 Char Char"/>
    <w:link w:val="Charf9"/>
    <w:qFormat/>
    <w:locked/>
    <w:rPr>
      <w:rFonts w:ascii="宋体" w:eastAsia="宋体" w:hAnsi="宋体"/>
      <w:sz w:val="21"/>
      <w:lang w:val="en-US" w:eastAsia="zh-CN" w:bidi="ar-SA"/>
    </w:rPr>
  </w:style>
  <w:style w:type="paragraph" w:customStyle="1" w:styleId="Charf9">
    <w:name w:val="备注说明 Char"/>
    <w:basedOn w:val="afff0"/>
    <w:link w:val="CharChar2"/>
    <w:qFormat/>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Pr>
      <w:rFonts w:ascii="Verdana" w:hAnsi="Verdana" w:hint="default"/>
      <w:color w:val="FF6600"/>
      <w:sz w:val="20"/>
      <w:szCs w:val="20"/>
    </w:rPr>
  </w:style>
  <w:style w:type="character" w:customStyle="1" w:styleId="Charfa">
    <w:name w:val="表格文字 Char"/>
    <w:qFormat/>
    <w:rPr>
      <w:rFonts w:ascii="宋体" w:eastAsia="宋体" w:hAnsi="Courier New"/>
      <w:kern w:val="2"/>
      <w:sz w:val="21"/>
      <w:lang w:val="en-US" w:eastAsia="zh-CN" w:bidi="ar-SA"/>
    </w:rPr>
  </w:style>
  <w:style w:type="character" w:customStyle="1" w:styleId="Charfb">
    <w:name w:val="样式 题注 + 黑色 Char"/>
    <w:link w:val="affffffc"/>
    <w:qFormat/>
    <w:locked/>
    <w:rPr>
      <w:rFonts w:ascii="Arial" w:eastAsia="黑体" w:hAnsi="Arial" w:cs="Arial"/>
      <w:color w:val="000000"/>
      <w:kern w:val="2"/>
      <w:sz w:val="24"/>
      <w:lang w:val="en-US" w:eastAsia="zh-CN" w:bidi="ar-SA"/>
    </w:rPr>
  </w:style>
  <w:style w:type="paragraph" w:customStyle="1" w:styleId="affffffc">
    <w:name w:val="样式 题注 + 黑色"/>
    <w:basedOn w:val="ab"/>
    <w:link w:val="Charfb"/>
    <w:qFormat/>
    <w:pPr>
      <w:spacing w:beforeLines="40" w:afterLines="40"/>
      <w:jc w:val="center"/>
    </w:pPr>
    <w:rPr>
      <w:rFonts w:cs="Arial"/>
      <w:color w:val="000000"/>
      <w:sz w:val="24"/>
    </w:rPr>
  </w:style>
  <w:style w:type="character" w:customStyle="1" w:styleId="Charfc">
    <w:name w:val="公文正文 Char"/>
    <w:link w:val="affffffd"/>
    <w:qFormat/>
    <w:rPr>
      <w:rFonts w:ascii="仿宋_GB2312" w:eastAsia="仿宋_GB2312" w:hAnsi="宋体"/>
      <w:kern w:val="28"/>
      <w:sz w:val="28"/>
      <w:szCs w:val="24"/>
      <w:lang w:val="en-US" w:eastAsia="zh-CN" w:bidi="ar-SA"/>
    </w:rPr>
  </w:style>
  <w:style w:type="paragraph" w:customStyle="1" w:styleId="affffffd">
    <w:name w:val="公文正文"/>
    <w:basedOn w:val="afa"/>
    <w:link w:val="Charfc"/>
    <w:qFormat/>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qFormat/>
    <w:rPr>
      <w:kern w:val="2"/>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60">
    <w:name w:val="标题 6 字符"/>
    <w:link w:val="6"/>
    <w:qFormat/>
    <w:rPr>
      <w:rFonts w:ascii="Arial" w:eastAsia="黑体" w:hAnsi="Arial"/>
      <w:b/>
      <w:bCs/>
      <w:kern w:val="2"/>
      <w:sz w:val="24"/>
    </w:rPr>
  </w:style>
  <w:style w:type="character" w:customStyle="1" w:styleId="Char20">
    <w:name w:val="纯文本 Char2"/>
    <w:qFormat/>
    <w:rPr>
      <w:rFonts w:ascii="宋体" w:hAnsi="Courier New"/>
      <w:kern w:val="2"/>
      <w:sz w:val="24"/>
      <w:szCs w:val="24"/>
    </w:rPr>
  </w:style>
  <w:style w:type="character" w:customStyle="1" w:styleId="aff7">
    <w:name w:val="页脚 字符"/>
    <w:link w:val="aff6"/>
    <w:qFormat/>
    <w:rPr>
      <w:kern w:val="2"/>
      <w:sz w:val="18"/>
      <w:szCs w:val="18"/>
    </w:rPr>
  </w:style>
  <w:style w:type="character" w:customStyle="1" w:styleId="My1Char">
    <w:name w:val="My标题1 Char"/>
    <w:link w:val="My1"/>
    <w:qFormat/>
    <w:rPr>
      <w:rFonts w:ascii="Arial" w:hAnsi="Arial"/>
      <w:b/>
      <w:kern w:val="44"/>
      <w:sz w:val="32"/>
    </w:rPr>
  </w:style>
  <w:style w:type="paragraph" w:customStyle="1" w:styleId="My1">
    <w:name w:val="My标题1"/>
    <w:basedOn w:val="1"/>
    <w:next w:val="a"/>
    <w:link w:val="My1Char"/>
    <w:qFormat/>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Pr>
      <w:rFonts w:hAnsi="宋体"/>
      <w:sz w:val="24"/>
      <w:lang w:bidi="ar-SA"/>
    </w:rPr>
  </w:style>
  <w:style w:type="paragraph" w:customStyle="1" w:styleId="FA">
    <w:name w:val="FA正文"/>
    <w:basedOn w:val="a"/>
    <w:link w:val="FACharChar"/>
    <w:qFormat/>
    <w:pPr>
      <w:spacing w:line="360" w:lineRule="auto"/>
      <w:ind w:firstLineChars="200" w:firstLine="480"/>
    </w:pPr>
    <w:rPr>
      <w:rFonts w:hAnsi="宋体"/>
      <w:kern w:val="0"/>
      <w:sz w:val="24"/>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宋体" w:eastAsia="宋体" w:hAnsi="宋体" w:hint="eastAsia"/>
      <w:b/>
      <w:bCs/>
      <w:kern w:val="2"/>
      <w:sz w:val="32"/>
      <w:szCs w:val="32"/>
      <w:lang w:val="en-US" w:eastAsia="zh-CN" w:bidi="ar-SA"/>
    </w:rPr>
  </w:style>
  <w:style w:type="character" w:customStyle="1" w:styleId="aChar">
    <w:name w:val="a Char"/>
    <w:link w:val="affffffe"/>
    <w:qFormat/>
    <w:rPr>
      <w:rFonts w:ascii="宋体" w:eastAsia="仿宋_GB2312" w:hAnsi="宋体"/>
      <w:sz w:val="24"/>
      <w:lang w:val="en-US" w:eastAsia="zh-CN" w:bidi="ar-SA"/>
    </w:rPr>
  </w:style>
  <w:style w:type="paragraph" w:customStyle="1" w:styleId="affffffe">
    <w:name w:val="a"/>
    <w:basedOn w:val="a"/>
    <w:link w:val="aChar"/>
    <w:qFormat/>
    <w:pPr>
      <w:widowControl/>
      <w:spacing w:before="100" w:beforeAutospacing="1" w:after="100" w:afterAutospacing="1"/>
      <w:jc w:val="left"/>
    </w:pPr>
    <w:rPr>
      <w:rFonts w:ascii="宋体" w:eastAsia="仿宋_GB2312" w:hAnsi="宋体"/>
      <w:kern w:val="0"/>
      <w:sz w:val="24"/>
      <w:szCs w:val="20"/>
    </w:rPr>
  </w:style>
  <w:style w:type="paragraph" w:customStyle="1" w:styleId="xl67">
    <w:name w:val="xl67"/>
    <w:basedOn w:val="a"/>
    <w:qFormat/>
    <w:pPr>
      <w:widowControl/>
      <w:pBdr>
        <w:left w:val="single" w:sz="4" w:space="0" w:color="auto"/>
        <w:bottom w:val="single" w:sz="4" w:space="0" w:color="auto"/>
      </w:pBdr>
      <w:spacing w:beforeLines="40" w:afterLines="40"/>
      <w:jc w:val="center"/>
    </w:pPr>
    <w:rPr>
      <w:kern w:val="0"/>
      <w:szCs w:val="21"/>
    </w:rPr>
  </w:style>
  <w:style w:type="paragraph" w:customStyle="1" w:styleId="afffffff">
    <w:name w:val="大纲正文"/>
    <w:basedOn w:val="a"/>
    <w:qFormat/>
    <w:pPr>
      <w:spacing w:line="360" w:lineRule="auto"/>
      <w:ind w:firstLineChars="200" w:firstLine="480"/>
    </w:pPr>
    <w:rPr>
      <w:rFonts w:cs="宋体"/>
      <w:sz w:val="24"/>
      <w:szCs w:val="20"/>
    </w:rPr>
  </w:style>
  <w:style w:type="paragraph" w:customStyle="1" w:styleId="afffffff0">
    <w:name w:val="本文缩进"/>
    <w:basedOn w:val="a"/>
    <w:qFormat/>
    <w:pPr>
      <w:adjustRightInd w:val="0"/>
      <w:snapToGrid w:val="0"/>
      <w:spacing w:line="360" w:lineRule="auto"/>
      <w:ind w:leftChars="-1" w:left="-2" w:firstLine="482"/>
    </w:pPr>
    <w:rPr>
      <w:rFonts w:ascii="楷体" w:eastAsia="楷体" w:hAnsi="Arial" w:cs="Arial"/>
      <w:kern w:val="0"/>
      <w:sz w:val="24"/>
      <w:szCs w:val="20"/>
    </w:rPr>
  </w:style>
  <w:style w:type="paragraph" w:customStyle="1" w:styleId="1b">
    <w:name w:val="样式 正文首行缩进 + 首行缩进:  1 字符"/>
    <w:basedOn w:val="afffb"/>
    <w:qFormat/>
    <w:pPr>
      <w:widowControl/>
      <w:spacing w:beforeLines="40" w:afterLines="40"/>
      <w:ind w:firstLineChars="200" w:firstLine="200"/>
      <w:jc w:val="left"/>
    </w:pPr>
    <w:rPr>
      <w:rFonts w:ascii="Times New Roman" w:eastAsia="华文细黑" w:hAnsi="Times New Roman"/>
      <w:kern w:val="0"/>
      <w:sz w:val="24"/>
      <w:szCs w:val="24"/>
    </w:rPr>
  </w:style>
  <w:style w:type="paragraph" w:customStyle="1" w:styleId="CharChar3CharCharCharCharCharCharCharCharCharChar">
    <w:name w:val="Char Char3 Char Char Char Char Char Char Char Char Char Char"/>
    <w:basedOn w:val="a"/>
    <w:qFormat/>
    <w:pPr>
      <w:spacing w:beforeLines="40" w:afterLines="40" w:line="360" w:lineRule="auto"/>
    </w:pPr>
    <w:rPr>
      <w:rFonts w:ascii="Tahoma" w:hAnsi="Tahoma"/>
      <w:sz w:val="36"/>
      <w:szCs w:val="36"/>
    </w:rPr>
  </w:style>
  <w:style w:type="paragraph" w:customStyle="1" w:styleId="WW">
    <w:name w:val="WW正文常用格式"/>
    <w:basedOn w:val="a"/>
    <w:qFormat/>
    <w:pPr>
      <w:spacing w:beforeLines="40" w:afterLines="40" w:line="360" w:lineRule="auto"/>
      <w:ind w:firstLineChars="200" w:firstLine="480"/>
    </w:pPr>
    <w:rPr>
      <w:rFonts w:ascii="宋体" w:hAnsi="宋体"/>
      <w:sz w:val="24"/>
      <w:szCs w:val="20"/>
    </w:rPr>
  </w:style>
  <w:style w:type="paragraph" w:customStyle="1" w:styleId="colorffffffbld">
    <w:name w:val="colorffffffbld"/>
    <w:basedOn w:val="a"/>
    <w:qFormat/>
    <w:pPr>
      <w:widowControl/>
      <w:spacing w:beforeLines="40" w:afterLines="40"/>
      <w:jc w:val="left"/>
    </w:pPr>
    <w:rPr>
      <w:rFonts w:ascii="宋体" w:hAnsi="宋体" w:cs="宋体"/>
      <w:b/>
      <w:bCs/>
      <w:color w:val="FFFFFF"/>
      <w:kern w:val="0"/>
      <w:sz w:val="24"/>
      <w:szCs w:val="24"/>
    </w:rPr>
  </w:style>
  <w:style w:type="paragraph" w:customStyle="1" w:styleId="afffffff1">
    <w:name w:val="图名"/>
    <w:basedOn w:val="a9"/>
    <w:qFormat/>
    <w:pPr>
      <w:spacing w:beforeLines="40" w:afterLines="40" w:line="300" w:lineRule="auto"/>
      <w:ind w:firstLine="0"/>
      <w:jc w:val="center"/>
    </w:pPr>
    <w:rPr>
      <w:rFonts w:ascii="宋体" w:eastAsia="黑体" w:hAnsi="宋体"/>
      <w:b/>
    </w:rPr>
  </w:style>
  <w:style w:type="paragraph" w:customStyle="1" w:styleId="CharChar3CharCharCharCharCharCharCharCharCharCharCharChar">
    <w:name w:val="Char Char3 Char Char Char Char Char Char Char Char Char Char Char Char"/>
    <w:basedOn w:val="a"/>
    <w:qFormat/>
    <w:pPr>
      <w:spacing w:line="360" w:lineRule="auto"/>
    </w:pPr>
    <w:rPr>
      <w:rFonts w:ascii="Tahoma" w:hAnsi="Tahoma"/>
      <w:sz w:val="36"/>
      <w:szCs w:val="36"/>
    </w:rPr>
  </w:style>
  <w:style w:type="paragraph" w:customStyle="1" w:styleId="afffffff2">
    <w:name w:val="一级无标题条"/>
    <w:basedOn w:val="a"/>
    <w:qFormat/>
    <w:pPr>
      <w:spacing w:beforeLines="40" w:afterLines="40"/>
    </w:pPr>
    <w:rPr>
      <w:szCs w:val="24"/>
    </w:rPr>
  </w:style>
  <w:style w:type="paragraph" w:customStyle="1" w:styleId="370">
    <w:name w:val="标题 37"/>
    <w:basedOn w:val="a"/>
    <w:qFormat/>
    <w:pPr>
      <w:adjustRightInd w:val="0"/>
      <w:snapToGrid w:val="0"/>
      <w:ind w:leftChars="-1" w:left="-2"/>
    </w:pPr>
    <w:rPr>
      <w:rFonts w:ascii="Arial" w:hAnsi="Arial" w:cs="Arial"/>
      <w:szCs w:val="24"/>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pa-7">
    <w:name w:val="pa-7"/>
    <w:basedOn w:val="a"/>
    <w:qFormat/>
    <w:pPr>
      <w:widowControl/>
      <w:spacing w:before="150" w:after="150"/>
      <w:jc w:val="left"/>
    </w:pPr>
    <w:rPr>
      <w:rFonts w:ascii="宋体" w:hAnsi="宋体" w:cs="宋体"/>
      <w:kern w:val="0"/>
      <w:sz w:val="24"/>
      <w:szCs w:val="24"/>
    </w:rPr>
  </w:style>
  <w:style w:type="paragraph" w:customStyle="1" w:styleId="afffffff3">
    <w:name w:val="封面标准名称"/>
    <w:qFormat/>
    <w:pPr>
      <w:framePr w:w="9638" w:h="6917" w:wrap="around" w:hAnchor="margin" w:xAlign="center" w:y="5955" w:anchorLock="1"/>
      <w:widowControl w:val="0"/>
      <w:spacing w:beforeLines="40" w:afterLines="40" w:line="680" w:lineRule="exact"/>
      <w:jc w:val="center"/>
    </w:pPr>
    <w:rPr>
      <w:rFonts w:ascii="黑体" w:eastAsia="黑体"/>
      <w:sz w:val="52"/>
    </w:rPr>
  </w:style>
  <w:style w:type="paragraph" w:customStyle="1" w:styleId="Table">
    <w:name w:val="Table"/>
    <w:qFormat/>
    <w:pPr>
      <w:spacing w:beforeLines="40" w:afterLines="40"/>
    </w:pPr>
    <w:rPr>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
    <w:qFormat/>
    <w:pPr>
      <w:spacing w:beforeLines="0" w:afterLines="0" w:line="360" w:lineRule="auto"/>
      <w:jc w:val="left"/>
    </w:pPr>
    <w:rPr>
      <w:rFonts w:eastAsia="仿宋_GB2312" w:cs="Arial"/>
      <w:sz w:val="28"/>
      <w:szCs w:val="20"/>
    </w:rPr>
  </w:style>
  <w:style w:type="paragraph" w:customStyle="1" w:styleId="xl29">
    <w:name w:val="xl29"/>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S4-L15-C">
    <w:name w:val="S4-L15-C"/>
    <w:basedOn w:val="a"/>
    <w:qFormat/>
    <w:pPr>
      <w:spacing w:after="120" w:line="360" w:lineRule="auto"/>
      <w:jc w:val="center"/>
    </w:pPr>
    <w:rPr>
      <w:szCs w:val="21"/>
    </w:rPr>
  </w:style>
  <w:style w:type="paragraph" w:customStyle="1" w:styleId="01">
    <w:name w:val="标题 01"/>
    <w:basedOn w:val="2"/>
    <w:qFormat/>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
    <w:qFormat/>
    <w:pPr>
      <w:widowControl/>
      <w:shd w:val="clear" w:color="auto" w:fill="CCCCCC"/>
      <w:spacing w:beforeLines="40" w:afterLines="40"/>
      <w:jc w:val="left"/>
    </w:pPr>
    <w:rPr>
      <w:rFonts w:ascii="宋体" w:hAnsi="宋体" w:cs="宋体"/>
      <w:color w:val="000000"/>
      <w:kern w:val="0"/>
      <w:sz w:val="24"/>
      <w:szCs w:val="24"/>
    </w:rPr>
  </w:style>
  <w:style w:type="paragraph" w:customStyle="1" w:styleId="55151">
    <w:name w:val="样式 宋体 左 段前: 5 磅 段后: 5 磅 行距: 1.5 倍行距1"/>
    <w:basedOn w:val="a"/>
    <w:qFormat/>
    <w:pPr>
      <w:spacing w:beforeLines="40" w:afterLines="40" w:line="360" w:lineRule="auto"/>
      <w:jc w:val="left"/>
    </w:pPr>
    <w:rPr>
      <w:rFonts w:ascii="宋体" w:hAnsi="宋体" w:cs="宋体"/>
      <w:kern w:val="0"/>
      <w:sz w:val="24"/>
      <w:szCs w:val="20"/>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5">
    <w:name w:val="此正文"/>
    <w:basedOn w:val="a"/>
    <w:qFormat/>
    <w:pPr>
      <w:spacing w:line="360" w:lineRule="auto"/>
      <w:ind w:firstLineChars="200" w:firstLine="200"/>
    </w:pPr>
    <w:rPr>
      <w:sz w:val="24"/>
      <w:szCs w:val="20"/>
    </w:rPr>
  </w:style>
  <w:style w:type="paragraph" w:customStyle="1" w:styleId="1c">
    <w:name w:val="样式 正文首行缩进 + 小四 首行缩进:  1 字符"/>
    <w:basedOn w:val="afffb"/>
    <w:qFormat/>
    <w:pPr>
      <w:spacing w:beforeLines="40" w:afterLines="40"/>
      <w:ind w:firstLineChars="200" w:firstLine="200"/>
    </w:pPr>
    <w:rPr>
      <w:rFonts w:ascii="Times New Roman" w:hAnsi="Times New Roman" w:cs="宋体"/>
      <w:sz w:val="24"/>
      <w:szCs w:val="20"/>
    </w:rPr>
  </w:style>
  <w:style w:type="paragraph" w:customStyle="1" w:styleId="2f4">
    <w:name w:val="编号 2"/>
    <w:basedOn w:val="1d"/>
    <w:qFormat/>
    <w:rPr>
      <w:szCs w:val="20"/>
    </w:rPr>
  </w:style>
  <w:style w:type="paragraph" w:customStyle="1" w:styleId="1d">
    <w:name w:val="编号 1"/>
    <w:basedOn w:val="a"/>
    <w:qFormat/>
    <w:pPr>
      <w:tabs>
        <w:tab w:val="left" w:pos="432"/>
      </w:tabs>
      <w:spacing w:before="100" w:beforeAutospacing="1" w:after="100" w:afterAutospacing="1" w:line="360" w:lineRule="auto"/>
      <w:ind w:left="432" w:hanging="432"/>
    </w:pPr>
    <w:rPr>
      <w:rFonts w:ascii="宋体"/>
      <w:sz w:val="24"/>
      <w:szCs w:val="24"/>
    </w:rPr>
  </w:style>
  <w:style w:type="paragraph" w:customStyle="1" w:styleId="countryind">
    <w:name w:val="countryind"/>
    <w:basedOn w:val="a"/>
    <w:qFormat/>
    <w:pPr>
      <w:widowControl/>
      <w:spacing w:beforeLines="40" w:afterLines="40"/>
      <w:jc w:val="left"/>
    </w:pPr>
    <w:rPr>
      <w:rFonts w:ascii="宋体" w:hAnsi="宋体" w:cs="宋体"/>
      <w:color w:val="333333"/>
      <w:kern w:val="0"/>
      <w:sz w:val="24"/>
      <w:szCs w:val="24"/>
    </w:rPr>
  </w:style>
  <w:style w:type="paragraph" w:customStyle="1" w:styleId="3a">
    <w:name w:val="编号 3"/>
    <w:basedOn w:val="a"/>
    <w:qFormat/>
    <w:pPr>
      <w:tabs>
        <w:tab w:val="left" w:pos="1200"/>
      </w:tabs>
      <w:spacing w:line="360" w:lineRule="auto"/>
      <w:ind w:leftChars="400" w:left="1200" w:hangingChars="200" w:hanging="360"/>
    </w:pPr>
    <w:rPr>
      <w:rFonts w:ascii="宋体" w:hAnsi="宋体"/>
      <w:color w:val="000000"/>
      <w:sz w:val="24"/>
      <w:szCs w:val="20"/>
    </w:rPr>
  </w:style>
  <w:style w:type="paragraph" w:customStyle="1" w:styleId="Char3CharChar">
    <w:name w:val="Char3 Char Char"/>
    <w:basedOn w:val="a"/>
    <w:qFormat/>
    <w:pPr>
      <w:widowControl/>
      <w:spacing w:after="160" w:line="240" w:lineRule="exact"/>
      <w:jc w:val="left"/>
    </w:pPr>
    <w:rPr>
      <w:szCs w:val="20"/>
    </w:rPr>
  </w:style>
  <w:style w:type="paragraph" w:customStyle="1" w:styleId="CharChar5CharCharCharChar">
    <w:name w:val="Char Char5 Char Char Char Char"/>
    <w:basedOn w:val="a"/>
    <w:qFormat/>
    <w:pPr>
      <w:spacing w:beforeLines="40" w:afterLines="40" w:line="360" w:lineRule="auto"/>
    </w:pPr>
    <w:rPr>
      <w:rFonts w:ascii="Tahoma" w:hAnsi="Tahoma"/>
      <w:sz w:val="36"/>
      <w:szCs w:val="36"/>
    </w:rPr>
  </w:style>
  <w:style w:type="paragraph" w:customStyle="1" w:styleId="text">
    <w:name w:val="text"/>
    <w:basedOn w:val="a"/>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100">
    <w:name w:val="样式 标题 1 + 左侧:  0 厘米 首行缩进:  0 厘米"/>
    <w:basedOn w:val="1"/>
    <w:qFormat/>
    <w:pPr>
      <w:keepNext/>
      <w:keepLines/>
      <w:autoSpaceDE/>
      <w:autoSpaceDN/>
      <w:adjustRightInd/>
      <w:spacing w:after="120"/>
      <w:jc w:val="both"/>
    </w:pPr>
    <w:rPr>
      <w:rFonts w:ascii="黑体" w:eastAsia="黑体" w:cs="宋体"/>
      <w:kern w:val="44"/>
    </w:rPr>
  </w:style>
  <w:style w:type="paragraph" w:customStyle="1" w:styleId="Charfd">
    <w:name w:val="正文格式 Char"/>
    <w:basedOn w:val="a"/>
    <w:pPr>
      <w:widowControl/>
      <w:adjustRightInd w:val="0"/>
      <w:snapToGrid w:val="0"/>
      <w:spacing w:beforeLines="25" w:line="400" w:lineRule="exact"/>
      <w:ind w:firstLine="482"/>
    </w:pPr>
    <w:rPr>
      <w:rFonts w:ascii="Arial" w:eastAsia="新宋体" w:hAnsi="Arial" w:cs="Arial"/>
      <w:sz w:val="24"/>
      <w:szCs w:val="24"/>
    </w:rPr>
  </w:style>
  <w:style w:type="paragraph" w:customStyle="1" w:styleId="CharCharCharCharChar1">
    <w:name w:val="四级目录 Char Char Char Char Char"/>
    <w:next w:val="a"/>
    <w:qFormat/>
    <w:pPr>
      <w:spacing w:line="360" w:lineRule="auto"/>
      <w:ind w:leftChars="200" w:left="200"/>
    </w:pPr>
  </w:style>
  <w:style w:type="paragraph" w:customStyle="1" w:styleId="xl65">
    <w:name w:val="xl65"/>
    <w:basedOn w:val="a"/>
    <w:qFormat/>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ff6">
    <w:name w:val="表格内容"/>
    <w:basedOn w:val="af8"/>
    <w:qFormat/>
    <w:pPr>
      <w:suppressLineNumbers/>
      <w:suppressAutoHyphens/>
    </w:pPr>
    <w:rPr>
      <w:kern w:val="1"/>
      <w:sz w:val="21"/>
      <w:lang w:eastAsia="ar-SA"/>
    </w:rPr>
  </w:style>
  <w:style w:type="paragraph" w:customStyle="1" w:styleId="1e">
    <w:name w:val="中文标题 1"/>
    <w:basedOn w:val="afa"/>
    <w:next w:val="afa"/>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ff7">
    <w:name w:val="注×："/>
    <w:qFormat/>
    <w:pPr>
      <w:widowControl w:val="0"/>
      <w:tabs>
        <w:tab w:val="left" w:pos="630"/>
      </w:tabs>
      <w:autoSpaceDE w:val="0"/>
      <w:autoSpaceDN w:val="0"/>
      <w:ind w:left="900" w:hanging="500"/>
      <w:jc w:val="both"/>
    </w:pPr>
    <w:rPr>
      <w:rFonts w:ascii="宋体"/>
      <w:sz w:val="18"/>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40505">
    <w:name w:val="样式 样式 标题 4 + 段后: 0.5 行 + 段后: 0.5 行"/>
    <w:basedOn w:val="405"/>
  </w:style>
  <w:style w:type="paragraph" w:customStyle="1" w:styleId="405">
    <w:name w:val="样式 标题 4 + 段后: 0.5 行"/>
    <w:basedOn w:val="4"/>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f8">
    <w:name w:val="附录表标题"/>
    <w:next w:val="affffff7"/>
    <w:qFormat/>
    <w:pPr>
      <w:jc w:val="center"/>
      <w:textAlignment w:val="baseline"/>
    </w:pPr>
    <w:rPr>
      <w:rFonts w:ascii="黑体" w:eastAsia="黑体"/>
      <w:kern w:val="21"/>
      <w:sz w:val="21"/>
    </w:rPr>
  </w:style>
  <w:style w:type="paragraph" w:customStyle="1" w:styleId="CharChar5CharCharCharCharCharCharCharCharCharCharCharChar">
    <w:name w:val="Char Char5 Char Char Char Char Char Char Char Char Char Char Char Char"/>
    <w:basedOn w:val="a"/>
    <w:qFormat/>
    <w:pPr>
      <w:spacing w:line="360" w:lineRule="auto"/>
    </w:pPr>
    <w:rPr>
      <w:rFonts w:ascii="Tahoma" w:hAnsi="Tahoma"/>
      <w:sz w:val="36"/>
      <w:szCs w:val="36"/>
    </w:rPr>
  </w:style>
  <w:style w:type="paragraph" w:customStyle="1" w:styleId="Web">
    <w:name w:val="普通 (Web)"/>
    <w:basedOn w:val="a"/>
    <w:pPr>
      <w:widowControl/>
      <w:spacing w:beforeLines="40" w:afterLines="40"/>
      <w:jc w:val="left"/>
    </w:pPr>
    <w:rPr>
      <w:rFonts w:ascii="宋体" w:hAnsi="宋体"/>
      <w:kern w:val="0"/>
      <w:sz w:val="24"/>
      <w:szCs w:val="24"/>
    </w:rPr>
  </w:style>
  <w:style w:type="paragraph" w:customStyle="1" w:styleId="57">
    <w:name w:val="标题5，章节第五层"/>
    <w:basedOn w:val="a"/>
    <w:next w:val="afffff8"/>
    <w:qFormat/>
    <w:pPr>
      <w:tabs>
        <w:tab w:val="left" w:pos="1050"/>
      </w:tabs>
      <w:spacing w:beforeLines="40" w:afterLines="40"/>
      <w:ind w:left="1700" w:hanging="850"/>
      <w:outlineLvl w:val="4"/>
    </w:pPr>
    <w:rPr>
      <w:rFonts w:ascii="Arial" w:eastAsia="华文细黑" w:hAnsi="Arial"/>
      <w:sz w:val="30"/>
      <w:szCs w:val="24"/>
    </w:rPr>
  </w:style>
  <w:style w:type="paragraph" w:customStyle="1" w:styleId="Char2CharCharChar">
    <w:name w:val="Char2 Char Char Char"/>
    <w:basedOn w:val="a"/>
    <w:qFormat/>
    <w:rPr>
      <w:rFonts w:ascii="仿宋_GB2312" w:eastAsia="仿宋_GB2312"/>
      <w:b/>
      <w:sz w:val="32"/>
      <w:szCs w:val="32"/>
    </w:rPr>
  </w:style>
  <w:style w:type="paragraph" w:customStyle="1" w:styleId="2f5">
    <w:name w:val="标题2，章节第二层"/>
    <w:basedOn w:val="a"/>
    <w:next w:val="afffff8"/>
    <w:qFormat/>
    <w:pPr>
      <w:tabs>
        <w:tab w:val="left" w:pos="630"/>
      </w:tabs>
      <w:adjustRightInd w:val="0"/>
      <w:snapToGrid w:val="0"/>
      <w:spacing w:beforeLines="100" w:afterLines="100" w:line="300" w:lineRule="auto"/>
      <w:ind w:left="282" w:hanging="141"/>
      <w:outlineLvl w:val="1"/>
    </w:pPr>
    <w:rPr>
      <w:rFonts w:ascii="Arial" w:eastAsia="黑体" w:hAnsi="Arial"/>
      <w:sz w:val="32"/>
      <w:szCs w:val="24"/>
    </w:rPr>
  </w:style>
  <w:style w:type="paragraph" w:customStyle="1" w:styleId="58">
    <w:name w:val="正文5"/>
    <w:basedOn w:val="a"/>
    <w:qFormat/>
    <w:pPr>
      <w:spacing w:beforeLines="50" w:afterLines="50" w:line="360" w:lineRule="auto"/>
      <w:ind w:firstLineChars="200" w:firstLine="420"/>
    </w:pPr>
    <w:rPr>
      <w:szCs w:val="24"/>
    </w:rPr>
  </w:style>
  <w:style w:type="paragraph" w:customStyle="1" w:styleId="2f6">
    <w:name w:val="样式 标题 2 + (中文) 黑体 四号 黑色"/>
    <w:basedOn w:val="2"/>
    <w:qFormat/>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
    <w:qFormat/>
    <w:pPr>
      <w:spacing w:line="360" w:lineRule="auto"/>
    </w:pPr>
    <w:rPr>
      <w:rFonts w:ascii="Tahoma" w:hAnsi="Tahoma"/>
      <w:sz w:val="36"/>
      <w:szCs w:val="36"/>
    </w:rPr>
  </w:style>
  <w:style w:type="paragraph" w:customStyle="1" w:styleId="afffffff9">
    <w:name w:val="图"/>
    <w:basedOn w:val="a"/>
    <w:pPr>
      <w:spacing w:beforeLines="40" w:afterLines="40" w:line="360" w:lineRule="auto"/>
      <w:jc w:val="center"/>
    </w:pPr>
    <w:rPr>
      <w:sz w:val="28"/>
      <w:szCs w:val="24"/>
    </w:rPr>
  </w:style>
  <w:style w:type="paragraph" w:customStyle="1" w:styleId="1f">
    <w:name w:val="段 1"/>
    <w:basedOn w:val="a"/>
    <w:qFormat/>
    <w:pPr>
      <w:spacing w:line="360" w:lineRule="auto"/>
    </w:pPr>
    <w:rPr>
      <w:b/>
      <w:bCs/>
      <w:sz w:val="24"/>
      <w:szCs w:val="24"/>
    </w:rPr>
  </w:style>
  <w:style w:type="paragraph" w:customStyle="1" w:styleId="221">
    <w:name w:val="样式 文档正文 + 首行缩进:  2 字符2"/>
    <w:basedOn w:val="afffffa"/>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
    <w:pPr>
      <w:spacing w:line="360" w:lineRule="atLeast"/>
    </w:pPr>
    <w:rPr>
      <w:sz w:val="24"/>
      <w:szCs w:val="20"/>
    </w:rPr>
  </w:style>
  <w:style w:type="paragraph" w:customStyle="1" w:styleId="My4">
    <w:name w:val="My标题4"/>
    <w:basedOn w:val="3"/>
    <w:next w:val="a"/>
    <w:qFormat/>
    <w:pPr>
      <w:tabs>
        <w:tab w:val="clear" w:pos="720"/>
        <w:tab w:val="left" w:pos="851"/>
      </w:tabs>
      <w:ind w:left="851" w:hanging="851"/>
    </w:pPr>
    <w:rPr>
      <w:b w:val="0"/>
      <w:bCs w:val="0"/>
      <w:kern w:val="0"/>
      <w:sz w:val="24"/>
    </w:rPr>
  </w:style>
  <w:style w:type="paragraph" w:customStyle="1" w:styleId="afffffffa">
    <w:name w:val="方案正文"/>
    <w:basedOn w:val="a"/>
    <w:qFormat/>
    <w:pPr>
      <w:spacing w:beforeLines="50" w:line="300" w:lineRule="auto"/>
      <w:ind w:leftChars="100" w:left="210" w:firstLineChars="200" w:firstLine="480"/>
    </w:pPr>
    <w:rPr>
      <w:color w:val="000000"/>
      <w:sz w:val="24"/>
      <w:szCs w:val="24"/>
    </w:rPr>
  </w:style>
  <w:style w:type="paragraph" w:customStyle="1" w:styleId="afffffffb">
    <w:name w:val="附录图标题"/>
    <w:next w:val="affffff7"/>
    <w:qFormat/>
    <w:pPr>
      <w:jc w:val="center"/>
    </w:pPr>
    <w:rPr>
      <w:rFonts w:ascii="黑体" w:eastAsia="黑体"/>
      <w:sz w:val="21"/>
    </w:rPr>
  </w:style>
  <w:style w:type="paragraph" w:customStyle="1" w:styleId="Paragraph2">
    <w:name w:val="Paragraph2"/>
    <w:basedOn w:val="a"/>
    <w:pPr>
      <w:spacing w:before="80" w:afterLines="50"/>
      <w:ind w:left="720"/>
    </w:pPr>
    <w:rPr>
      <w:rFonts w:ascii="宋体"/>
      <w:snapToGrid w:val="0"/>
      <w:color w:val="000000"/>
      <w:kern w:val="0"/>
      <w:szCs w:val="20"/>
      <w:lang w:val="en-AU"/>
    </w:rPr>
  </w:style>
  <w:style w:type="paragraph" w:customStyle="1" w:styleId="CharCharCharChar1">
    <w:name w:val="Char Char Char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CharChar11">
    <w:name w:val="文章正文 Char Char1"/>
    <w:basedOn w:val="a"/>
    <w:pPr>
      <w:spacing w:beforeLines="40" w:afterLines="40" w:line="360" w:lineRule="auto"/>
      <w:ind w:firstLine="420"/>
    </w:pPr>
    <w:rPr>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2CharCharCharChar">
    <w:name w:val="Char Char Char2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c">
    <w:name w:val="标准小四"/>
    <w:basedOn w:val="a"/>
    <w:pPr>
      <w:spacing w:line="360" w:lineRule="auto"/>
      <w:ind w:firstLineChars="200" w:firstLine="480"/>
    </w:pPr>
    <w:rPr>
      <w:rFonts w:ascii="Arial" w:hAnsi="Arial"/>
      <w:sz w:val="24"/>
      <w:szCs w:val="21"/>
    </w:rPr>
  </w:style>
  <w:style w:type="paragraph" w:customStyle="1" w:styleId="1f0">
    <w:name w:val="标题1，章节第一层"/>
    <w:basedOn w:val="a"/>
    <w:next w:val="afffff8"/>
    <w:qFormat/>
    <w:pPr>
      <w:tabs>
        <w:tab w:val="left" w:pos="693"/>
      </w:tabs>
      <w:spacing w:beforeLines="200" w:afterLines="200" w:line="300" w:lineRule="auto"/>
      <w:ind w:left="-426" w:firstLine="426"/>
      <w:outlineLvl w:val="0"/>
    </w:pPr>
    <w:rPr>
      <w:rFonts w:ascii="Arial" w:eastAsia="黑体" w:hAnsi="Arial"/>
      <w:sz w:val="36"/>
      <w:szCs w:val="24"/>
    </w:rPr>
  </w:style>
  <w:style w:type="paragraph" w:customStyle="1" w:styleId="afffffffd">
    <w:name w:val="标准书脚_偶数页"/>
    <w:qFormat/>
    <w:pPr>
      <w:spacing w:before="120"/>
    </w:pPr>
    <w:rPr>
      <w:sz w:val="18"/>
    </w:rPr>
  </w:style>
  <w:style w:type="paragraph" w:customStyle="1" w:styleId="3CharCharChar">
    <w:name w:val="样式 样式3 + 宋体 五号 Char Char Char"/>
    <w:basedOn w:val="a"/>
    <w:qFormat/>
    <w:pPr>
      <w:keepNext/>
      <w:keepLines/>
      <w:tabs>
        <w:tab w:val="left" w:pos="1050"/>
      </w:tabs>
      <w:ind w:left="1050" w:hanging="450"/>
      <w:jc w:val="left"/>
      <w:outlineLvl w:val="7"/>
    </w:pPr>
    <w:rPr>
      <w:rFonts w:ascii="宋体" w:hAnsi="宋体"/>
      <w:b/>
      <w:bCs/>
      <w:szCs w:val="24"/>
    </w:rPr>
  </w:style>
  <w:style w:type="paragraph" w:customStyle="1" w:styleId="color666666">
    <w:name w:val="color666666"/>
    <w:basedOn w:val="a"/>
    <w:pPr>
      <w:widowControl/>
      <w:spacing w:beforeLines="40" w:afterLines="40"/>
      <w:jc w:val="left"/>
    </w:pPr>
    <w:rPr>
      <w:rFonts w:ascii="宋体" w:hAnsi="宋体" w:cs="宋体"/>
      <w:color w:val="666666"/>
      <w:kern w:val="0"/>
      <w:sz w:val="24"/>
      <w:szCs w:val="24"/>
    </w:rPr>
  </w:style>
  <w:style w:type="paragraph" w:customStyle="1" w:styleId="1f1">
    <w:name w:val="数标题1"/>
    <w:basedOn w:val="a"/>
    <w:qFormat/>
    <w:pPr>
      <w:tabs>
        <w:tab w:val="left" w:pos="1440"/>
      </w:tabs>
      <w:adjustRightInd w:val="0"/>
      <w:spacing w:beforeLines="40" w:afterLines="40" w:line="360" w:lineRule="auto"/>
    </w:pPr>
    <w:rPr>
      <w:b/>
      <w:kern w:val="0"/>
      <w:szCs w:val="20"/>
    </w:rPr>
  </w:style>
  <w:style w:type="paragraph" w:customStyle="1" w:styleId="0741505">
    <w:name w:val="样式 样式 首行缩进:  0.74 厘米 行距: 1.5 倍行距 + 段后: 0.5 行"/>
    <w:basedOn w:val="a"/>
    <w:qFormat/>
    <w:pPr>
      <w:spacing w:beforeLines="40" w:afterLines="40" w:line="360" w:lineRule="auto"/>
      <w:ind w:firstLine="420"/>
    </w:pPr>
    <w:rPr>
      <w:rFonts w:cs="宋体"/>
      <w:szCs w:val="20"/>
    </w:rPr>
  </w:style>
  <w:style w:type="paragraph" w:customStyle="1" w:styleId="yellow">
    <w:name w:val="yellow"/>
    <w:basedOn w:val="a"/>
    <w:qFormat/>
    <w:pPr>
      <w:widowControl/>
      <w:spacing w:beforeLines="40" w:afterLines="40"/>
      <w:jc w:val="left"/>
    </w:pPr>
    <w:rPr>
      <w:rFonts w:ascii="Verdana" w:hAnsi="Verdana" w:cs="宋体"/>
      <w:b/>
      <w:bCs/>
      <w:color w:val="CC9900"/>
      <w:kern w:val="0"/>
      <w:sz w:val="20"/>
      <w:szCs w:val="20"/>
    </w:rPr>
  </w:style>
  <w:style w:type="paragraph" w:customStyle="1" w:styleId="msoacetate0">
    <w:name w:val="msoacetate"/>
    <w:basedOn w:val="a"/>
    <w:qFormat/>
    <w:pPr>
      <w:spacing w:beforeLines="40" w:afterLines="40"/>
    </w:pPr>
    <w:rPr>
      <w:sz w:val="18"/>
      <w:szCs w:val="18"/>
    </w:rPr>
  </w:style>
  <w:style w:type="paragraph" w:customStyle="1" w:styleId="OUT-3">
    <w:name w:val="OUT-3"/>
    <w:basedOn w:val="a"/>
    <w:pPr>
      <w:autoSpaceDE w:val="0"/>
      <w:autoSpaceDN w:val="0"/>
      <w:adjustRightInd w:val="0"/>
      <w:spacing w:line="440" w:lineRule="exact"/>
      <w:ind w:left="300" w:hangingChars="300" w:hanging="300"/>
      <w:jc w:val="left"/>
      <w:textAlignment w:val="baseline"/>
    </w:pPr>
    <w:rPr>
      <w:rFonts w:eastAsia="PMingLiU"/>
      <w:kern w:val="0"/>
      <w:sz w:val="24"/>
      <w:szCs w:val="20"/>
      <w:lang w:eastAsia="zh-TW"/>
    </w:rPr>
  </w:style>
  <w:style w:type="paragraph" w:customStyle="1" w:styleId="59">
    <w:name w:val="样式 标题 5 + 加粗"/>
    <w:basedOn w:val="5"/>
    <w:qFormat/>
    <w:pPr>
      <w:tabs>
        <w:tab w:val="clear" w:pos="1008"/>
      </w:tabs>
      <w:ind w:left="0" w:firstLine="0"/>
    </w:pPr>
    <w:rPr>
      <w:b w:val="0"/>
      <w:sz w:val="24"/>
    </w:rPr>
  </w:style>
  <w:style w:type="paragraph" w:customStyle="1" w:styleId="content">
    <w:name w:val="content"/>
    <w:basedOn w:val="a"/>
    <w:qFormat/>
    <w:pPr>
      <w:widowControl/>
      <w:spacing w:beforeLines="40" w:afterLines="40"/>
      <w:jc w:val="left"/>
    </w:pPr>
    <w:rPr>
      <w:rFonts w:ascii="宋体" w:hAnsi="宋体" w:cs="宋体"/>
      <w:color w:val="000000"/>
      <w:kern w:val="0"/>
      <w:sz w:val="24"/>
      <w:szCs w:val="24"/>
    </w:rPr>
  </w:style>
  <w:style w:type="paragraph" w:customStyle="1" w:styleId="button">
    <w:name w:val="button"/>
    <w:basedOn w:val="a"/>
    <w:pPr>
      <w:widowControl/>
      <w:spacing w:before="100" w:beforeAutospacing="1" w:after="100" w:afterAutospacing="1"/>
      <w:jc w:val="left"/>
    </w:pPr>
    <w:rPr>
      <w:rFonts w:ascii="Arial Unicode MS" w:hAnsi="Arial Unicode MS"/>
      <w:color w:val="000000"/>
      <w:kern w:val="0"/>
      <w:sz w:val="24"/>
      <w:szCs w:val="24"/>
    </w:rPr>
  </w:style>
  <w:style w:type="paragraph" w:customStyle="1" w:styleId="CharChar1CharCharChar">
    <w:name w:val="Char Char1 Char Char Char"/>
    <w:basedOn w:val="a"/>
    <w:rPr>
      <w:rFonts w:ascii="仿宋_GB2312" w:eastAsia="仿宋_GB2312"/>
      <w:b/>
      <w:sz w:val="32"/>
      <w:szCs w:val="32"/>
    </w:rPr>
  </w:style>
  <w:style w:type="paragraph" w:customStyle="1" w:styleId="afffffffe">
    <w:name w:val="其他标准称谓"/>
    <w:pPr>
      <w:spacing w:line="0" w:lineRule="atLeast"/>
      <w:jc w:val="distribute"/>
    </w:pPr>
    <w:rPr>
      <w:rFonts w:ascii="黑体" w:eastAsia="黑体" w:hAnsi="宋体"/>
      <w:sz w:val="52"/>
    </w:rPr>
  </w:style>
  <w:style w:type="paragraph" w:customStyle="1" w:styleId="4051">
    <w:name w:val="样式 样式 标题 4 + 段后: 0.5 行1"/>
    <w:basedOn w:val="405"/>
    <w:next w:val="aff3"/>
    <w:qFormat/>
    <w:pPr>
      <w:tabs>
        <w:tab w:val="clear" w:pos="864"/>
      </w:tabs>
      <w:spacing w:after="120"/>
      <w:ind w:left="0" w:firstLine="0"/>
    </w:pPr>
  </w:style>
  <w:style w:type="paragraph" w:customStyle="1" w:styleId="cpqsrchopt">
    <w:name w:val="cpqsrchopt"/>
    <w:basedOn w:val="a"/>
    <w:qFormat/>
    <w:pPr>
      <w:widowControl/>
      <w:spacing w:beforeLines="40" w:afterLines="40"/>
      <w:jc w:val="left"/>
    </w:pPr>
    <w:rPr>
      <w:rFonts w:ascii="宋体" w:hAnsi="宋体" w:cs="宋体"/>
      <w:color w:val="990000"/>
      <w:kern w:val="0"/>
      <w:sz w:val="24"/>
      <w:szCs w:val="24"/>
      <w:u w:val="single"/>
    </w:rPr>
  </w:style>
  <w:style w:type="paragraph" w:customStyle="1" w:styleId="1f2">
    <w:name w:val="普通(网站)1"/>
    <w:basedOn w:val="a"/>
    <w:pPr>
      <w:widowControl/>
      <w:spacing w:before="100" w:beforeAutospacing="1" w:after="100" w:afterAutospacing="1"/>
      <w:jc w:val="left"/>
    </w:pPr>
    <w:rPr>
      <w:rFonts w:ascii="宋体" w:hAnsi="宋体" w:hint="eastAsia"/>
      <w:color w:val="000000"/>
      <w:sz w:val="24"/>
    </w:rPr>
  </w:style>
  <w:style w:type="paragraph" w:customStyle="1" w:styleId="WW0">
    <w:name w:val="WW序号样式"/>
    <w:basedOn w:val="WW"/>
    <w:pPr>
      <w:tabs>
        <w:tab w:val="left" w:pos="900"/>
      </w:tabs>
      <w:ind w:left="309" w:firstLineChars="0" w:firstLine="0"/>
    </w:pPr>
  </w:style>
  <w:style w:type="paragraph" w:customStyle="1" w:styleId="CharCharChar1CharCharCharCharCharCharCharCharCharChar">
    <w:name w:val="Char Char Char1 Char Char Char Char Char Char Char Char Char Char"/>
    <w:basedOn w:val="a"/>
    <w:qFormat/>
    <w:pPr>
      <w:spacing w:beforeLines="40" w:afterLines="40"/>
    </w:pPr>
    <w:rPr>
      <w:rFonts w:ascii="Tahoma" w:hAnsi="Tahoma"/>
      <w:sz w:val="24"/>
      <w:szCs w:val="20"/>
    </w:rPr>
  </w:style>
  <w:style w:type="paragraph" w:customStyle="1" w:styleId="theme">
    <w:name w:val="theme"/>
    <w:basedOn w:val="a"/>
    <w:pPr>
      <w:widowControl/>
      <w:shd w:val="clear" w:color="auto" w:fill="0066FF"/>
      <w:spacing w:beforeLines="40" w:afterLines="40"/>
      <w:jc w:val="left"/>
    </w:pPr>
    <w:rPr>
      <w:rFonts w:ascii="宋体" w:hAnsi="宋体" w:cs="宋体"/>
      <w:color w:val="000000"/>
      <w:kern w:val="0"/>
      <w:sz w:val="24"/>
      <w:szCs w:val="24"/>
    </w:rPr>
  </w:style>
  <w:style w:type="paragraph" w:customStyle="1" w:styleId="CharChar2CharCharCharCharCharCharCharChar">
    <w:name w:val="Char Char2 Char Char Char Char Char Char Char Char"/>
    <w:basedOn w:val="a"/>
    <w:qFormat/>
    <w:rPr>
      <w:rFonts w:ascii="Tahoma" w:hAnsi="Tahoma"/>
      <w:sz w:val="24"/>
      <w:szCs w:val="20"/>
    </w:rPr>
  </w:style>
  <w:style w:type="paragraph" w:customStyle="1" w:styleId="xl115">
    <w:name w:val="xl11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211105">
    <w:name w:val="样式 样式 标题 2 + 段前: 1 行 段后: 1 行 + 段前: 1 行 段后: 0.5 行"/>
    <w:basedOn w:val="a"/>
    <w:qFormat/>
    <w:pPr>
      <w:keepNext/>
      <w:keepLines/>
      <w:widowControl/>
      <w:tabs>
        <w:tab w:val="left" w:pos="-420"/>
      </w:tabs>
      <w:spacing w:beforeLines="100" w:afterLines="50" w:line="360" w:lineRule="auto"/>
      <w:ind w:left="-420" w:firstLine="420"/>
      <w:jc w:val="left"/>
      <w:outlineLvl w:val="1"/>
    </w:pPr>
    <w:rPr>
      <w:rFonts w:ascii="Arial" w:eastAsia="黑体" w:hAnsi="Arial" w:cs="宋体"/>
      <w:b/>
      <w:bCs/>
      <w:sz w:val="24"/>
      <w:szCs w:val="24"/>
    </w:rPr>
  </w:style>
  <w:style w:type="paragraph" w:customStyle="1" w:styleId="affffffff">
    <w:name w:val="二级无标题条"/>
    <w:basedOn w:val="a"/>
    <w:qFormat/>
    <w:pPr>
      <w:spacing w:beforeLines="40" w:afterLines="40"/>
      <w:ind w:left="945"/>
    </w:pPr>
    <w:rPr>
      <w:szCs w:val="24"/>
    </w:rPr>
  </w:style>
  <w:style w:type="paragraph" w:customStyle="1" w:styleId="1f3">
    <w:name w:val="标记1"/>
    <w:basedOn w:val="a"/>
    <w:pPr>
      <w:spacing w:beforeLines="40" w:afterLines="40"/>
    </w:pPr>
    <w:rPr>
      <w:rFonts w:eastAsia="楷体_GB2312"/>
      <w:b/>
      <w:bCs/>
      <w:sz w:val="28"/>
      <w:szCs w:val="20"/>
    </w:rPr>
  </w:style>
  <w:style w:type="paragraph" w:customStyle="1" w:styleId="affffffff0">
    <w:name w:val="注："/>
    <w:next w:val="affffff7"/>
    <w:qFormat/>
    <w:pPr>
      <w:widowControl w:val="0"/>
      <w:autoSpaceDE w:val="0"/>
      <w:autoSpaceDN w:val="0"/>
      <w:ind w:left="840" w:hanging="420"/>
      <w:jc w:val="both"/>
    </w:pPr>
    <w:rPr>
      <w:rFonts w:ascii="宋体"/>
      <w:sz w:val="18"/>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MMTitle">
    <w:name w:val="MM Title"/>
    <w:basedOn w:val="afff7"/>
    <w:qFormat/>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error">
    <w:name w:val="error"/>
    <w:basedOn w:val="a"/>
    <w:pPr>
      <w:widowControl/>
      <w:spacing w:beforeLines="40" w:afterLines="40"/>
      <w:jc w:val="left"/>
    </w:pPr>
    <w:rPr>
      <w:rFonts w:ascii="宋体" w:hAnsi="宋体" w:cs="宋体"/>
      <w:b/>
      <w:bCs/>
      <w:color w:val="FF0000"/>
      <w:kern w:val="0"/>
      <w:sz w:val="24"/>
      <w:szCs w:val="24"/>
    </w:rPr>
  </w:style>
  <w:style w:type="paragraph" w:customStyle="1" w:styleId="affffffff1">
    <w:name w:val="项目符号：一级"/>
    <w:basedOn w:val="a"/>
    <w:next w:val="a"/>
    <w:qFormat/>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46">
    <w:name w:val="样式 样式4 + 宋体 两端对齐"/>
    <w:basedOn w:val="4Char"/>
    <w:qFormat/>
    <w:pPr>
      <w:ind w:firstLineChars="200" w:firstLine="200"/>
      <w:jc w:val="both"/>
    </w:pPr>
  </w:style>
  <w:style w:type="paragraph" w:customStyle="1" w:styleId="4Char">
    <w:name w:val="样式4 Char"/>
    <w:basedOn w:val="a"/>
    <w:qFormat/>
    <w:pPr>
      <w:widowControl/>
      <w:spacing w:beforeLines="40" w:afterLines="40" w:line="360" w:lineRule="auto"/>
      <w:ind w:firstLine="480"/>
      <w:jc w:val="left"/>
    </w:pPr>
    <w:rPr>
      <w:rFonts w:cs="宋体"/>
      <w:color w:val="000000"/>
      <w:kern w:val="0"/>
      <w:sz w:val="24"/>
      <w:szCs w:val="24"/>
    </w:rPr>
  </w:style>
  <w:style w:type="paragraph" w:customStyle="1" w:styleId="affffffff2">
    <w:name w:val="编号小标题"/>
    <w:basedOn w:val="affffffff3"/>
    <w:qFormat/>
    <w:pPr>
      <w:tabs>
        <w:tab w:val="left" w:pos="1440"/>
      </w:tabs>
      <w:spacing w:beforeLines="40" w:afterLines="40"/>
      <w:ind w:firstLineChars="0" w:firstLine="0"/>
    </w:pPr>
    <w:rPr>
      <w:rFonts w:ascii="Times New Roman" w:eastAsia="宋体"/>
    </w:rPr>
  </w:style>
  <w:style w:type="paragraph" w:customStyle="1" w:styleId="affffffff3">
    <w:name w:val="导言"/>
    <w:basedOn w:val="a"/>
    <w:qFormat/>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 w:val="24"/>
      <w:szCs w:val="20"/>
      <w:lang w:val="en-GB"/>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H2h2sect12Heading2HiddenHeading2CCBSheading2">
    <w:name w:val="样式 样式 标题 2H2h2sect 1.2Heading 2 HiddenHeading 2 CCBSheading 2......"/>
    <w:basedOn w:val="a"/>
    <w:qFormat/>
    <w:pPr>
      <w:keepNext/>
      <w:keepLines/>
      <w:tabs>
        <w:tab w:val="left" w:pos="-420"/>
      </w:tabs>
      <w:adjustRightInd w:val="0"/>
      <w:snapToGrid w:val="0"/>
      <w:spacing w:beforeLines="40" w:afterLines="40" w:line="360" w:lineRule="auto"/>
      <w:ind w:left="-420" w:firstLine="420"/>
      <w:jc w:val="left"/>
      <w:outlineLvl w:val="1"/>
    </w:pPr>
    <w:rPr>
      <w:rFonts w:ascii="仿宋_GB2312" w:eastAsia="华文中宋" w:hAnsi="宋体" w:cs="宋体"/>
      <w:b/>
      <w:bCs/>
      <w:sz w:val="32"/>
      <w:szCs w:val="20"/>
    </w:rPr>
  </w:style>
  <w:style w:type="paragraph" w:customStyle="1" w:styleId="2f7">
    <w:name w:val="符号 2"/>
    <w:basedOn w:val="1f4"/>
    <w:qFormat/>
    <w:pPr>
      <w:tabs>
        <w:tab w:val="left" w:pos="1320"/>
      </w:tabs>
      <w:spacing w:beforeLines="40" w:afterLines="40"/>
      <w:ind w:left="1320"/>
    </w:pPr>
  </w:style>
  <w:style w:type="paragraph" w:customStyle="1" w:styleId="1f4">
    <w:name w:val="符号 1"/>
    <w:basedOn w:val="afa"/>
    <w:qFormat/>
    <w:pPr>
      <w:tabs>
        <w:tab w:val="left" w:pos="900"/>
      </w:tabs>
      <w:spacing w:line="360" w:lineRule="auto"/>
      <w:ind w:left="900" w:hanging="420"/>
    </w:pPr>
    <w:rPr>
      <w:rFonts w:ascii="Times New Roman" w:hAnsi="Times New Roman"/>
      <w:spacing w:val="0"/>
      <w:kern w:val="28"/>
      <w:sz w:val="24"/>
      <w:szCs w:val="24"/>
    </w:rPr>
  </w:style>
  <w:style w:type="paragraph" w:customStyle="1" w:styleId="Heading1">
    <w:name w:val="*Heading 1"/>
    <w:basedOn w:val="a"/>
    <w:next w:val="a"/>
    <w:qFormat/>
    <w:pPr>
      <w:keepNext/>
      <w:keepLines/>
      <w:widowControl/>
      <w:tabs>
        <w:tab w:val="left" w:pos="780"/>
        <w:tab w:val="left" w:pos="1134"/>
      </w:tabs>
      <w:spacing w:before="240" w:after="120" w:line="360" w:lineRule="auto"/>
      <w:ind w:left="1134" w:hanging="1134"/>
      <w:jc w:val="left"/>
      <w:outlineLvl w:val="0"/>
    </w:pPr>
    <w:rPr>
      <w:b/>
      <w:iCs/>
      <w:snapToGrid w:val="0"/>
      <w:color w:val="000000"/>
      <w:kern w:val="0"/>
      <w:sz w:val="36"/>
      <w:szCs w:val="36"/>
    </w:rPr>
  </w:style>
  <w:style w:type="paragraph" w:customStyle="1" w:styleId="ParaCharCharCharChar">
    <w:name w:val="默认段落字体 Para Char Char Char Char"/>
    <w:basedOn w:val="a"/>
    <w:qFormat/>
    <w:rPr>
      <w:szCs w:val="24"/>
    </w:rPr>
  </w:style>
  <w:style w:type="paragraph" w:customStyle="1" w:styleId="affffffff4">
    <w:name w:val="文档编号"/>
    <w:basedOn w:val="a"/>
    <w:next w:val="a"/>
    <w:qFormat/>
    <w:pPr>
      <w:adjustRightInd w:val="0"/>
      <w:spacing w:beforeLines="40" w:afterLines="40" w:line="360" w:lineRule="auto"/>
      <w:jc w:val="center"/>
    </w:pPr>
    <w:rPr>
      <w:rFonts w:ascii="宋体"/>
      <w:kern w:val="0"/>
      <w:sz w:val="20"/>
      <w:szCs w:val="24"/>
    </w:rPr>
  </w:style>
  <w:style w:type="paragraph" w:customStyle="1" w:styleId="2111051">
    <w:name w:val="样式 样式 样式 标题 2 + 段前: 1 行 段后: 1 行 + 段前: 1 行 段后: 0.5 行 + 段前: 1 行 段..."/>
    <w:basedOn w:val="211105"/>
    <w:qFormat/>
    <w:pPr>
      <w:tabs>
        <w:tab w:val="clear" w:pos="-420"/>
      </w:tabs>
      <w:spacing w:before="120" w:after="120" w:line="240" w:lineRule="auto"/>
      <w:ind w:left="567" w:hanging="567"/>
    </w:pPr>
    <w:rPr>
      <w:sz w:val="32"/>
      <w:szCs w:val="20"/>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zzLc5">
    <w:name w:val="zzLc5"/>
    <w:basedOn w:val="a"/>
    <w:next w:val="a"/>
    <w:qFormat/>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150">
    <w:name w:val="样式 四号 行距: 1.5 倍行距"/>
    <w:basedOn w:val="a"/>
    <w:qFormat/>
    <w:pPr>
      <w:spacing w:line="312" w:lineRule="auto"/>
      <w:ind w:firstLineChars="202" w:firstLine="202"/>
    </w:pPr>
    <w:rPr>
      <w:rFonts w:cs="宋体"/>
      <w:sz w:val="24"/>
      <w:szCs w:val="20"/>
    </w:rPr>
  </w:style>
  <w:style w:type="paragraph" w:customStyle="1" w:styleId="Style-">
    <w:name w:val="Style-正文"/>
    <w:basedOn w:val="a"/>
    <w:qFormat/>
    <w:pPr>
      <w:spacing w:line="360" w:lineRule="auto"/>
      <w:ind w:firstLine="420"/>
    </w:pPr>
    <w:rPr>
      <w:rFonts w:ascii="宋体" w:hAnsi="宋体"/>
      <w:sz w:val="24"/>
      <w:szCs w:val="24"/>
    </w:rPr>
  </w:style>
  <w:style w:type="paragraph" w:customStyle="1" w:styleId="affffffff5">
    <w:name w:val="_"/>
    <w:basedOn w:val="a"/>
    <w:qFormat/>
    <w:pPr>
      <w:adjustRightInd w:val="0"/>
      <w:spacing w:beforeLines="40" w:afterLines="40" w:line="360" w:lineRule="auto"/>
      <w:ind w:left="480"/>
    </w:pPr>
    <w:rPr>
      <w:kern w:val="0"/>
      <w:sz w:val="24"/>
      <w:szCs w:val="20"/>
    </w:rPr>
  </w:style>
  <w:style w:type="paragraph" w:customStyle="1" w:styleId="2f8">
    <w:name w:val="要点2"/>
    <w:basedOn w:val="a"/>
    <w:qFormat/>
    <w:pPr>
      <w:tabs>
        <w:tab w:val="left" w:pos="840"/>
      </w:tabs>
      <w:spacing w:line="360" w:lineRule="auto"/>
      <w:ind w:left="840" w:hanging="420"/>
    </w:pPr>
    <w:rPr>
      <w:b/>
      <w:shadow/>
      <w:szCs w:val="21"/>
      <w:shd w:val="pct10" w:color="auto" w:fill="FFFFFF"/>
    </w:rPr>
  </w:style>
  <w:style w:type="paragraph" w:customStyle="1" w:styleId="3Heading3-oldH3h3l3CT3rdlevelLevel3HeadBold">
    <w:name w:val="样式 样式 标题 3Heading 3 - oldH3h3l3CT3rd levelLevel 3 HeadBold ... +..."/>
    <w:basedOn w:val="3Heading3-oldH3h3l3CT3rdlevelLevel3HeadBold0"/>
    <w:qFormat/>
    <w:pPr>
      <w:spacing w:line="300" w:lineRule="auto"/>
    </w:pPr>
    <w:rPr>
      <w:sz w:val="30"/>
      <w:szCs w:val="20"/>
    </w:rPr>
  </w:style>
  <w:style w:type="paragraph" w:customStyle="1" w:styleId="3Heading3-oldH3h3l3CT3rdlevelLevel3HeadBold0">
    <w:name w:val="样式 标题 3Heading 3 - oldH3h3l3CT3rd levelLevel 3 HeadBold ..."/>
    <w:basedOn w:val="3"/>
    <w:qFormat/>
    <w:pPr>
      <w:widowControl/>
      <w:tabs>
        <w:tab w:val="clear" w:pos="720"/>
        <w:tab w:val="left" w:pos="567"/>
      </w:tabs>
      <w:spacing w:beforeLines="50" w:afterLines="50" w:line="360" w:lineRule="auto"/>
      <w:ind w:left="0" w:firstLine="0"/>
      <w:jc w:val="left"/>
    </w:pPr>
    <w:rPr>
      <w:rFonts w:eastAsia="黑体" w:cs="宋体"/>
      <w:sz w:val="24"/>
      <w:szCs w:val="24"/>
    </w:rPr>
  </w:style>
  <w:style w:type="paragraph" w:customStyle="1" w:styleId="affffffff6">
    <w:name w:val="公文标题"/>
    <w:basedOn w:val="affffffd"/>
    <w:next w:val="affffffd"/>
    <w:qFormat/>
    <w:pPr>
      <w:ind w:firstLineChars="0" w:firstLine="0"/>
      <w:jc w:val="center"/>
    </w:pPr>
    <w:rPr>
      <w:b/>
      <w:bCs/>
      <w:sz w:val="44"/>
    </w:rPr>
  </w:style>
  <w:style w:type="paragraph" w:customStyle="1" w:styleId="2f9">
    <w:name w:val="正文（首行缩进2字符）"/>
    <w:basedOn w:val="a"/>
    <w:qFormat/>
    <w:pPr>
      <w:spacing w:line="360" w:lineRule="auto"/>
      <w:ind w:firstLineChars="200" w:firstLine="480"/>
    </w:pPr>
    <w:rPr>
      <w:sz w:val="24"/>
      <w:szCs w:val="20"/>
    </w:rPr>
  </w:style>
  <w:style w:type="paragraph" w:customStyle="1" w:styleId="xl38">
    <w:name w:val="xl38"/>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colorffffff">
    <w:name w:val="colorffffff"/>
    <w:basedOn w:val="a"/>
    <w:qFormat/>
    <w:pPr>
      <w:widowControl/>
      <w:spacing w:beforeLines="40" w:afterLines="40"/>
      <w:jc w:val="left"/>
    </w:pPr>
    <w:rPr>
      <w:rFonts w:ascii="宋体" w:hAnsi="宋体" w:cs="宋体"/>
      <w:color w:val="FFFFFF"/>
      <w:kern w:val="0"/>
      <w:sz w:val="24"/>
      <w:szCs w:val="24"/>
    </w:rPr>
  </w:style>
  <w:style w:type="paragraph" w:customStyle="1" w:styleId="2fa">
    <w:name w:val="数字标题2"/>
    <w:basedOn w:val="2"/>
    <w:next w:val="a"/>
    <w:qFormat/>
    <w:pPr>
      <w:tabs>
        <w:tab w:val="left" w:pos="480"/>
      </w:tabs>
      <w:ind w:left="480" w:hanging="480"/>
    </w:pPr>
    <w:rPr>
      <w:rFonts w:ascii="Times New Roman" w:eastAsia="宋体" w:hAnsi="Cambria"/>
      <w:i/>
      <w:color w:val="000000"/>
      <w:kern w:val="0"/>
      <w:sz w:val="36"/>
      <w:szCs w:val="36"/>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Char3CharCharChar">
    <w:name w:val="Char3 Char Char Char"/>
    <w:basedOn w:val="a"/>
    <w:qFormat/>
    <w:pPr>
      <w:widowControl/>
      <w:spacing w:after="160" w:line="240" w:lineRule="exact"/>
      <w:jc w:val="left"/>
    </w:pPr>
    <w:rPr>
      <w:rFonts w:ascii="Verdana" w:hAnsi="Verdana"/>
      <w:kern w:val="0"/>
      <w:sz w:val="20"/>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3CharCharCharCharCharCharCharCharCharCharCharChar2CharCharCharChar1">
    <w:name w:val="Char Char3 Char Char Char Char Char Char Char Char Char Char Char Char2 Char Char Char Char1"/>
    <w:basedOn w:val="a"/>
    <w:qFormat/>
    <w:pPr>
      <w:spacing w:beforeLines="40" w:afterLines="40" w:line="360" w:lineRule="auto"/>
    </w:pPr>
    <w:rPr>
      <w:rFonts w:ascii="Tahoma" w:hAnsi="Tahoma"/>
      <w:sz w:val="36"/>
      <w:szCs w:val="36"/>
    </w:rPr>
  </w:style>
  <w:style w:type="paragraph" w:customStyle="1" w:styleId="0">
    <w:name w:val="标题 0（绿盟科技）"/>
    <w:basedOn w:val="afff7"/>
    <w:qFormat/>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affffffff7">
    <w:name w:val="图标注"/>
    <w:basedOn w:val="a"/>
    <w:qFormat/>
    <w:pPr>
      <w:spacing w:beforeLines="40" w:afterLines="40" w:line="300" w:lineRule="auto"/>
      <w:ind w:firstLine="420"/>
      <w:jc w:val="center"/>
    </w:pPr>
    <w:rPr>
      <w:rFonts w:ascii="黑体" w:eastAsia="黑体" w:cs="宋体"/>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ompanyName">
    <w:name w:val="Company Name"/>
    <w:basedOn w:val="a"/>
    <w:next w:val="a"/>
    <w:qFormat/>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colordcdcdcbg">
    <w:name w:val="colordcdcdcbg"/>
    <w:basedOn w:val="a"/>
    <w:qFormat/>
    <w:pPr>
      <w:widowControl/>
      <w:shd w:val="clear" w:color="auto" w:fill="DCDCDC"/>
      <w:spacing w:beforeLines="40" w:afterLines="40"/>
      <w:jc w:val="left"/>
    </w:pPr>
    <w:rPr>
      <w:rFonts w:ascii="宋体" w:hAnsi="宋体" w:cs="宋体"/>
      <w:color w:val="000000"/>
      <w:kern w:val="0"/>
      <w:sz w:val="24"/>
      <w:szCs w:val="24"/>
    </w:rPr>
  </w:style>
  <w:style w:type="paragraph" w:customStyle="1" w:styleId="affffffff8">
    <w:name w:val="小节"/>
    <w:basedOn w:val="3"/>
    <w:qFormat/>
    <w:pPr>
      <w:spacing w:before="200" w:after="200" w:line="560" w:lineRule="exact"/>
      <w:ind w:left="0" w:firstLine="0"/>
      <w:jc w:val="left"/>
    </w:pPr>
    <w:rPr>
      <w:rFonts w:ascii="Arial" w:hAnsi="Arial"/>
      <w:b w:val="0"/>
      <w:bCs w:val="0"/>
      <w:spacing w:val="14"/>
      <w:kern w:val="24"/>
      <w:sz w:val="28"/>
      <w:szCs w:val="20"/>
    </w:rPr>
  </w:style>
  <w:style w:type="paragraph" w:customStyle="1" w:styleId="affffffff9">
    <w:name w:val="±íÑùÊ½"/>
    <w:basedOn w:val="a"/>
    <w:qFormat/>
    <w:pPr>
      <w:widowControl/>
      <w:overflowPunct w:val="0"/>
      <w:autoSpaceDE w:val="0"/>
      <w:autoSpaceDN w:val="0"/>
      <w:adjustRightInd w:val="0"/>
      <w:jc w:val="left"/>
      <w:textAlignment w:val="baseline"/>
    </w:pPr>
    <w:rPr>
      <w:rFonts w:ascii="Arial Narrow" w:hAnsi="Arial Narrow"/>
      <w:kern w:val="0"/>
      <w:sz w:val="18"/>
      <w:szCs w:val="20"/>
    </w:rPr>
  </w:style>
  <w:style w:type="paragraph" w:customStyle="1" w:styleId="affffffffa">
    <w:name w:val="封面一致性程度标识"/>
    <w:qFormat/>
    <w:pPr>
      <w:spacing w:before="440" w:line="400" w:lineRule="exact"/>
      <w:jc w:val="center"/>
    </w:pPr>
    <w:rPr>
      <w:rFonts w:ascii="宋体"/>
      <w:sz w:val="28"/>
    </w:rPr>
  </w:style>
  <w:style w:type="paragraph" w:customStyle="1" w:styleId="CharChar5CharCharCharChar1">
    <w:name w:val="Char Char5 Char Char Char Char1"/>
    <w:basedOn w:val="a"/>
    <w:qFormat/>
    <w:pPr>
      <w:spacing w:line="360" w:lineRule="auto"/>
    </w:pPr>
    <w:rPr>
      <w:rFonts w:ascii="Tahoma" w:hAnsi="Tahoma"/>
      <w:sz w:val="36"/>
      <w:szCs w:val="36"/>
    </w:rPr>
  </w:style>
  <w:style w:type="paragraph" w:customStyle="1" w:styleId="colorffffffbg">
    <w:name w:val="colorffffffbg"/>
    <w:basedOn w:val="a"/>
    <w:qFormat/>
    <w:pPr>
      <w:widowControl/>
      <w:shd w:val="clear" w:color="auto" w:fill="FFFFFF"/>
      <w:spacing w:beforeLines="40" w:afterLines="40"/>
      <w:jc w:val="left"/>
    </w:pPr>
    <w:rPr>
      <w:rFonts w:ascii="宋体" w:hAnsi="宋体" w:cs="宋体"/>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fe">
    <w:name w:val="正文无缩进 Char"/>
    <w:basedOn w:val="a"/>
    <w:qFormat/>
    <w:pPr>
      <w:tabs>
        <w:tab w:val="left" w:pos="420"/>
      </w:tabs>
      <w:spacing w:beforeLines="40" w:afterLines="40" w:line="360" w:lineRule="auto"/>
    </w:pPr>
    <w:rPr>
      <w:sz w:val="24"/>
      <w:szCs w:val="24"/>
    </w:rPr>
  </w:style>
  <w:style w:type="paragraph" w:customStyle="1" w:styleId="2fb">
    <w:name w:val="样式 文档正文 + 首行缩进:  2 字符"/>
    <w:basedOn w:val="afffffa"/>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fb">
    <w:name w:val="四级无标题条"/>
    <w:basedOn w:val="a"/>
    <w:qFormat/>
    <w:pPr>
      <w:spacing w:beforeLines="40" w:afterLines="40"/>
    </w:pPr>
    <w:rPr>
      <w:szCs w:val="24"/>
    </w:rPr>
  </w:style>
  <w:style w:type="paragraph" w:customStyle="1" w:styleId="1f5">
    <w:name w:val="封面标准号1"/>
    <w:qFormat/>
    <w:pPr>
      <w:widowControl w:val="0"/>
      <w:kinsoku w:val="0"/>
      <w:overflowPunct w:val="0"/>
      <w:autoSpaceDE w:val="0"/>
      <w:autoSpaceDN w:val="0"/>
      <w:spacing w:before="308"/>
      <w:jc w:val="right"/>
      <w:textAlignment w:val="center"/>
    </w:pPr>
    <w:rPr>
      <w:sz w:val="28"/>
    </w:rPr>
  </w:style>
  <w:style w:type="paragraph" w:customStyle="1" w:styleId="xl32">
    <w:name w:val="xl32"/>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primbutton">
    <w:name w:val="primbutton"/>
    <w:basedOn w:val="a"/>
    <w:qFormat/>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2fc">
    <w:name w:val="样式 标题 2 + 四号"/>
    <w:basedOn w:val="a"/>
    <w:qFormat/>
    <w:pPr>
      <w:tabs>
        <w:tab w:val="left" w:pos="1260"/>
      </w:tabs>
      <w:ind w:left="1260" w:hanging="420"/>
    </w:pPr>
  </w:style>
  <w:style w:type="paragraph" w:customStyle="1" w:styleId="color003366bld">
    <w:name w:val="color003366bld"/>
    <w:basedOn w:val="a"/>
    <w:qFormat/>
    <w:pPr>
      <w:widowControl/>
      <w:spacing w:beforeLines="40" w:afterLines="40"/>
      <w:jc w:val="left"/>
    </w:pPr>
    <w:rPr>
      <w:rFonts w:ascii="宋体" w:hAnsi="宋体" w:cs="宋体"/>
      <w:b/>
      <w:bCs/>
      <w:color w:val="003366"/>
      <w:kern w:val="0"/>
      <w:sz w:val="24"/>
      <w:szCs w:val="24"/>
    </w:rPr>
  </w:style>
  <w:style w:type="paragraph" w:customStyle="1" w:styleId="Bullet2">
    <w:name w:val="Bullet2"/>
    <w:basedOn w:val="a"/>
    <w:qFormat/>
    <w:pPr>
      <w:spacing w:afterLines="50"/>
      <w:ind w:left="1440" w:hanging="360"/>
      <w:jc w:val="left"/>
    </w:pPr>
    <w:rPr>
      <w:rFonts w:ascii="宋体"/>
      <w:snapToGrid w:val="0"/>
      <w:color w:val="000080"/>
      <w:kern w:val="0"/>
      <w:szCs w:val="20"/>
    </w:rPr>
  </w:style>
  <w:style w:type="paragraph" w:customStyle="1" w:styleId="xl60">
    <w:name w:val="xl60"/>
    <w:basedOn w:val="a"/>
    <w:qFormat/>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Char2CharCharCharCharCharChar">
    <w:name w:val="Char2 Char Char Char Char Char Char"/>
    <w:basedOn w:val="a"/>
    <w:qFormat/>
    <w:pPr>
      <w:spacing w:beforeLines="40" w:afterLines="40"/>
    </w:pPr>
    <w:rPr>
      <w:rFonts w:ascii="仿宋_GB2312"/>
      <w:b/>
      <w:sz w:val="30"/>
      <w:szCs w:val="32"/>
    </w:rPr>
  </w:style>
  <w:style w:type="paragraph" w:customStyle="1" w:styleId="xl34">
    <w:name w:val="xl34"/>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2fd">
    <w:name w:val="标准标题2"/>
    <w:basedOn w:val="2"/>
    <w:qFormat/>
    <w:pPr>
      <w:spacing w:line="360" w:lineRule="auto"/>
    </w:pPr>
    <w:rPr>
      <w:rFonts w:eastAsia="仿宋_GB2312"/>
      <w:bCs w:val="0"/>
      <w:sz w:val="28"/>
    </w:rPr>
  </w:style>
  <w:style w:type="paragraph" w:customStyle="1" w:styleId="affffffffc">
    <w:name w:val="贷方"/>
    <w:basedOn w:val="a"/>
    <w:qFormat/>
    <w:pPr>
      <w:ind w:leftChars="900" w:left="1890"/>
    </w:pPr>
    <w:rPr>
      <w:sz w:val="24"/>
      <w:szCs w:val="24"/>
    </w:rPr>
  </w:style>
  <w:style w:type="paragraph" w:customStyle="1" w:styleId="CharChar1CharCharCharCharCharChar1">
    <w:name w:val="Char Char1 Char Char Char Char Char Char1"/>
    <w:basedOn w:val="a"/>
    <w:qFormat/>
    <w:pPr>
      <w:widowControl/>
      <w:spacing w:beforeLines="40" w:afterLines="40" w:line="240" w:lineRule="exact"/>
      <w:jc w:val="left"/>
    </w:pPr>
    <w:rPr>
      <w:rFonts w:ascii="Verdana" w:eastAsia="仿宋_GB2312" w:hAnsi="Verdana"/>
      <w:kern w:val="0"/>
      <w:sz w:val="24"/>
      <w:szCs w:val="20"/>
      <w:lang w:eastAsia="en-US"/>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3b">
    <w:name w:val="数字标题3"/>
    <w:basedOn w:val="3"/>
    <w:next w:val="a"/>
    <w:qFormat/>
    <w:pPr>
      <w:spacing w:line="240" w:lineRule="auto"/>
      <w:ind w:left="0" w:firstLine="0"/>
    </w:pPr>
    <w:rPr>
      <w:kern w:val="0"/>
      <w:sz w:val="28"/>
      <w:szCs w:val="28"/>
    </w:rPr>
  </w:style>
  <w:style w:type="paragraph" w:customStyle="1" w:styleId="affffffffd">
    <w:name w:val="文本框内文字"/>
    <w:basedOn w:val="a"/>
    <w:qFormat/>
    <w:pPr>
      <w:spacing w:line="0" w:lineRule="atLeast"/>
    </w:pPr>
    <w:rPr>
      <w:rFonts w:eastAsia="仿宋_GB2312"/>
      <w:sz w:val="22"/>
      <w:szCs w:val="24"/>
    </w:rPr>
  </w:style>
  <w:style w:type="paragraph" w:customStyle="1" w:styleId="affffffffe">
    <w:name w:val="文本框文字"/>
    <w:basedOn w:val="a"/>
    <w:qFormat/>
    <w:pPr>
      <w:adjustRightInd w:val="0"/>
      <w:snapToGrid w:val="0"/>
      <w:spacing w:beforeLines="40" w:afterLines="40"/>
    </w:pPr>
    <w:rPr>
      <w:rFonts w:cs="Angsana New"/>
      <w:sz w:val="24"/>
      <w:szCs w:val="24"/>
    </w:rPr>
  </w:style>
  <w:style w:type="paragraph" w:customStyle="1" w:styleId="xl26">
    <w:name w:val="xl26"/>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15225">
    <w:name w:val="样式 小四 行距: 1.5 倍行距 首行缩进:  2.25 字符"/>
    <w:basedOn w:val="a"/>
    <w:qFormat/>
    <w:pPr>
      <w:tabs>
        <w:tab w:val="left" w:pos="360"/>
        <w:tab w:val="left" w:pos="704"/>
      </w:tabs>
      <w:spacing w:line="360" w:lineRule="auto"/>
    </w:pPr>
    <w:rPr>
      <w:rFonts w:ascii="宋体" w:hAnsi="宋体"/>
      <w:spacing w:val="-8"/>
      <w:sz w:val="24"/>
      <w:szCs w:val="20"/>
    </w:rPr>
  </w:style>
  <w:style w:type="paragraph" w:customStyle="1" w:styleId="colore7e7e7bg">
    <w:name w:val="colore7e7e7bg"/>
    <w:basedOn w:val="a"/>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
    <w:name w:val="第一条"/>
    <w:basedOn w:val="affffffd"/>
    <w:qFormat/>
    <w:pPr>
      <w:tabs>
        <w:tab w:val="left" w:pos="1542"/>
      </w:tabs>
      <w:ind w:left="500" w:firstLineChars="0" w:firstLine="0"/>
    </w:pPr>
    <w:rPr>
      <w:szCs w:val="28"/>
    </w:rPr>
  </w:style>
  <w:style w:type="paragraph" w:customStyle="1" w:styleId="xl58">
    <w:name w:val="xl58"/>
    <w:basedOn w:val="a"/>
    <w:qFormat/>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Arial0431428">
    <w:name w:val="样式 Arial 左侧:  0.43 厘米 段前: 1.4 磅 段后: 2.8 磅"/>
    <w:basedOn w:val="a"/>
    <w:qFormat/>
    <w:pPr>
      <w:spacing w:beforeLines="40" w:afterLines="40" w:line="360" w:lineRule="auto"/>
      <w:ind w:left="244" w:firstLineChars="225" w:firstLine="540"/>
    </w:pPr>
    <w:rPr>
      <w:rFonts w:ascii="Arial" w:hAnsi="Arial" w:cs="宋体"/>
      <w:sz w:val="24"/>
      <w:szCs w:val="24"/>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2CharChar">
    <w:name w:val="Char2 Char Char"/>
    <w:basedOn w:val="a"/>
    <w:qFormat/>
    <w:pPr>
      <w:adjustRightInd w:val="0"/>
      <w:spacing w:line="360" w:lineRule="auto"/>
    </w:pPr>
    <w:rPr>
      <w:szCs w:val="20"/>
    </w:rPr>
  </w:style>
  <w:style w:type="paragraph" w:customStyle="1" w:styleId="1f6">
    <w:name w:val="正文1"/>
    <w:basedOn w:val="a"/>
    <w:qFormat/>
    <w:pPr>
      <w:adjustRightInd w:val="0"/>
      <w:spacing w:beforeLines="40" w:afterLines="40" w:line="312" w:lineRule="atLeast"/>
      <w:ind w:firstLine="425"/>
    </w:pPr>
    <w:rPr>
      <w:kern w:val="0"/>
      <w:szCs w:val="20"/>
    </w:rPr>
  </w:style>
  <w:style w:type="paragraph" w:customStyle="1" w:styleId="5H5Level3-iPIM5Titre5BlockLabel111h5Secon1">
    <w:name w:val="样式 标题 5H5Level 3 - iPIM 5Titre5Block Label1.1.1口h5Secon...1"/>
    <w:basedOn w:val="5"/>
    <w:qFormat/>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7">
    <w:name w:val="我的标题4"/>
    <w:next w:val="affffff8"/>
    <w:qFormat/>
    <w:pPr>
      <w:spacing w:beforeLines="50" w:afterLines="50" w:line="0" w:lineRule="atLeast"/>
      <w:ind w:left="992" w:hanging="992"/>
      <w:outlineLvl w:val="3"/>
    </w:pPr>
    <w:rPr>
      <w:rFonts w:ascii="Arial" w:hAnsi="Arial"/>
      <w:b/>
      <w:kern w:val="2"/>
      <w:sz w:val="24"/>
      <w:szCs w:val="21"/>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2CharCharCharChar">
    <w:name w:val="正文 首行缩进:  2 字符 Char Char Char Char"/>
    <w:basedOn w:val="a"/>
    <w:qFormat/>
    <w:pPr>
      <w:spacing w:beforeLines="40" w:afterLines="40" w:line="360" w:lineRule="auto"/>
      <w:ind w:firstLine="480"/>
    </w:pPr>
    <w:rPr>
      <w:rFonts w:cs="宋体"/>
      <w:sz w:val="24"/>
      <w:szCs w:val="24"/>
    </w:rPr>
  </w:style>
  <w:style w:type="paragraph" w:customStyle="1" w:styleId="2H2">
    <w:name w:val="样式 标题 2H2 + 黑体"/>
    <w:basedOn w:val="2"/>
    <w:qFormat/>
    <w:pPr>
      <w:widowControl/>
      <w:spacing w:beforeLines="40" w:afterLines="40" w:line="415" w:lineRule="auto"/>
      <w:ind w:left="0" w:firstLine="0"/>
      <w:jc w:val="left"/>
    </w:pPr>
    <w:rPr>
      <w:kern w:val="0"/>
      <w:szCs w:val="20"/>
    </w:rPr>
  </w:style>
  <w:style w:type="paragraph" w:customStyle="1" w:styleId="afffffffff0">
    <w:name w:val="默认段落样式"/>
    <w:basedOn w:val="2e"/>
    <w:qFormat/>
    <w:pPr>
      <w:spacing w:before="0"/>
      <w:ind w:firstLine="480"/>
      <w:jc w:val="both"/>
      <w:outlineLvl w:val="2"/>
    </w:pPr>
    <w:rPr>
      <w:rFonts w:ascii="仿宋_GB2312" w:cs="Times New Roman"/>
      <w:color w:val="000000"/>
      <w:kern w:val="0"/>
      <w:szCs w:val="24"/>
    </w:rPr>
  </w:style>
  <w:style w:type="paragraph" w:customStyle="1" w:styleId="afffffffff1">
    <w:name w:val="节"/>
    <w:basedOn w:val="2"/>
    <w:qFormat/>
    <w:pPr>
      <w:spacing w:before="160" w:after="160" w:line="720" w:lineRule="exact"/>
      <w:ind w:left="0" w:firstLine="0"/>
      <w:jc w:val="center"/>
    </w:pPr>
    <w:rPr>
      <w:b w:val="0"/>
      <w:bCs w:val="0"/>
      <w:spacing w:val="14"/>
      <w:kern w:val="24"/>
      <w:sz w:val="28"/>
      <w:szCs w:val="20"/>
    </w:rPr>
  </w:style>
  <w:style w:type="paragraph" w:customStyle="1" w:styleId="afffffffff2">
    <w:name w:val="表格标题"/>
    <w:basedOn w:val="afffffff6"/>
    <w:qFormat/>
    <w:pPr>
      <w:jc w:val="center"/>
    </w:pPr>
    <w:rPr>
      <w:b/>
      <w:bCs/>
      <w:i/>
      <w:iCs/>
    </w:rPr>
  </w:style>
  <w:style w:type="paragraph" w:customStyle="1" w:styleId="Char16">
    <w:name w:val="Char1"/>
    <w:basedOn w:val="a"/>
    <w:qFormat/>
    <w:rPr>
      <w:rFonts w:ascii="Tahoma" w:hAnsi="Tahoma"/>
      <w:sz w:val="24"/>
      <w:szCs w:val="20"/>
    </w:rPr>
  </w:style>
  <w:style w:type="paragraph" w:customStyle="1" w:styleId="afffffffff3">
    <w:name w:val="注意事项"/>
    <w:basedOn w:val="a"/>
    <w:qFormat/>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4">
    <w:name w:val="封面_项目建设单位"/>
    <w:basedOn w:val="aff"/>
    <w:qFormat/>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4"/>
      <w:szCs w:val="21"/>
    </w:rPr>
  </w:style>
  <w:style w:type="paragraph" w:customStyle="1" w:styleId="CharChar3CharCharCharCharCharCharCharCharCharCharCharChar2CharChar">
    <w:name w:val="Char Char3 Char Char Char Char Char Char Char Char Char Char Char Char2 Char Char"/>
    <w:basedOn w:val="a"/>
    <w:qFormat/>
    <w:pPr>
      <w:spacing w:beforeLines="40" w:afterLines="40" w:line="360" w:lineRule="auto"/>
    </w:pPr>
    <w:rPr>
      <w:rFonts w:ascii="Tahoma" w:hAnsi="Tahoma"/>
      <w:sz w:val="36"/>
      <w:szCs w:val="36"/>
    </w:rPr>
  </w:style>
  <w:style w:type="paragraph" w:customStyle="1" w:styleId="tertnavdiv">
    <w:name w:val="tertnavdiv"/>
    <w:basedOn w:val="a"/>
    <w:qFormat/>
    <w:pPr>
      <w:widowControl/>
      <w:shd w:val="clear" w:color="auto" w:fill="CECECE"/>
      <w:spacing w:beforeLines="40" w:afterLines="40"/>
      <w:jc w:val="left"/>
    </w:pPr>
    <w:rPr>
      <w:rFonts w:ascii="宋体" w:hAnsi="宋体" w:cs="宋体"/>
      <w:color w:val="000000"/>
      <w:kern w:val="0"/>
      <w:sz w:val="24"/>
      <w:szCs w:val="24"/>
    </w:rPr>
  </w:style>
  <w:style w:type="paragraph" w:customStyle="1" w:styleId="afffffffff5">
    <w:name w:val="段落内容"/>
    <w:basedOn w:val="a"/>
    <w:qFormat/>
    <w:pPr>
      <w:spacing w:afterLines="50"/>
      <w:ind w:firstLineChars="200" w:firstLine="560"/>
    </w:pPr>
    <w:rPr>
      <w:rFonts w:cs="宋体"/>
      <w:sz w:val="28"/>
      <w:szCs w:val="20"/>
    </w:rPr>
  </w:style>
  <w:style w:type="paragraph" w:customStyle="1" w:styleId="CharChar2CharChar">
    <w:name w:val="Char Char2 Char Char"/>
    <w:basedOn w:val="a"/>
    <w:qFormat/>
    <w:rPr>
      <w:rFonts w:ascii="Tahoma" w:hAnsi="Tahoma"/>
      <w:sz w:val="24"/>
      <w:szCs w:val="20"/>
    </w:rPr>
  </w:style>
  <w:style w:type="paragraph" w:customStyle="1" w:styleId="Heading4">
    <w:name w:val="*Heading 4"/>
    <w:next w:val="a"/>
    <w:qFormat/>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rPr>
  </w:style>
  <w:style w:type="paragraph" w:customStyle="1" w:styleId="xl134">
    <w:name w:val="xl13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ff6">
    <w:name w:val="插图"/>
    <w:basedOn w:val="3"/>
    <w:next w:val="a"/>
    <w:qFormat/>
    <w:pPr>
      <w:keepNext w:val="0"/>
      <w:tabs>
        <w:tab w:val="clear" w:pos="720"/>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sz w:val="24"/>
      <w:szCs w:val="24"/>
    </w:rPr>
  </w:style>
  <w:style w:type="paragraph" w:customStyle="1" w:styleId="large">
    <w:name w:val="large"/>
    <w:basedOn w:val="a"/>
    <w:qFormat/>
    <w:pPr>
      <w:widowControl/>
      <w:spacing w:beforeLines="40" w:afterLines="40"/>
      <w:jc w:val="left"/>
    </w:pPr>
    <w:rPr>
      <w:rFonts w:ascii="宋体" w:hAnsi="宋体" w:cs="宋体"/>
      <w:color w:val="000000"/>
      <w:kern w:val="0"/>
      <w:sz w:val="26"/>
      <w:szCs w:val="26"/>
    </w:rPr>
  </w:style>
  <w:style w:type="paragraph" w:customStyle="1" w:styleId="Char2CharCharCharCharCharChar1">
    <w:name w:val="Char2 Char Char Char Char Char Char1"/>
    <w:basedOn w:val="a"/>
    <w:qFormat/>
    <w:rPr>
      <w:rFonts w:ascii="仿宋_GB2312"/>
      <w:b/>
      <w:sz w:val="30"/>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Char1CharCharChar1">
    <w:name w:val="Char Char1 Char Char Char1"/>
    <w:basedOn w:val="a"/>
    <w:qFormat/>
    <w:rPr>
      <w:rFonts w:ascii="仿宋_GB2312" w:eastAsia="仿宋_GB2312"/>
      <w:b/>
      <w:sz w:val="32"/>
      <w:szCs w:val="20"/>
    </w:rPr>
  </w:style>
  <w:style w:type="paragraph" w:customStyle="1" w:styleId="CharChar2CharCharCharCharCharCharCharCharCharChar">
    <w:name w:val="Char Char2 Char Char Char Char Char Char Char Char Char Char"/>
    <w:basedOn w:val="a"/>
    <w:qFormat/>
    <w:pPr>
      <w:spacing w:beforeLines="40" w:afterLines="40"/>
    </w:pPr>
    <w:rPr>
      <w:rFonts w:ascii="Tahoma" w:hAnsi="Tahoma"/>
      <w:sz w:val="24"/>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3CharCharCharCharCharCharCharCharCharCharCharChar2CharChar1">
    <w:name w:val="Char Char3 Char Char Char Char Char Char Char Char Char Char Char Char2 Char Char1"/>
    <w:basedOn w:val="a"/>
    <w:qFormat/>
    <w:pPr>
      <w:spacing w:line="360" w:lineRule="auto"/>
    </w:pPr>
    <w:rPr>
      <w:rFonts w:ascii="Tahoma" w:hAnsi="Tahoma"/>
      <w:sz w:val="36"/>
      <w:szCs w:val="36"/>
    </w:rPr>
  </w:style>
  <w:style w:type="paragraph" w:customStyle="1" w:styleId="afffffffff7">
    <w:name w:val="附图居中"/>
    <w:basedOn w:val="a"/>
    <w:next w:val="afffffffff8"/>
    <w:qFormat/>
    <w:pPr>
      <w:keepNext/>
      <w:jc w:val="center"/>
    </w:pPr>
    <w:rPr>
      <w:szCs w:val="24"/>
    </w:rPr>
  </w:style>
  <w:style w:type="paragraph" w:customStyle="1" w:styleId="afffffffff8">
    <w:name w:val="附图标题"/>
    <w:basedOn w:val="a"/>
    <w:next w:val="a9"/>
    <w:qFormat/>
    <w:pPr>
      <w:keepNext/>
      <w:tabs>
        <w:tab w:val="left" w:pos="1620"/>
      </w:tabs>
      <w:spacing w:afterLines="100"/>
      <w:ind w:leftChars="600" w:left="1620" w:hangingChars="200" w:hanging="360"/>
      <w:jc w:val="center"/>
    </w:pPr>
    <w:rPr>
      <w:rFonts w:ascii="Arial" w:eastAsia="黑体" w:hAnsi="Arial"/>
      <w:b/>
      <w:sz w:val="18"/>
      <w:szCs w:val="24"/>
    </w:rPr>
  </w:style>
  <w:style w:type="paragraph" w:customStyle="1" w:styleId="afffffffff9">
    <w:name w:val="列表标题"/>
    <w:basedOn w:val="a"/>
    <w:next w:val="a"/>
    <w:qFormat/>
    <w:pPr>
      <w:spacing w:beforeLines="40" w:afterLines="40"/>
      <w:jc w:val="center"/>
    </w:pPr>
    <w:rPr>
      <w:sz w:val="24"/>
      <w:szCs w:val="20"/>
    </w:rPr>
  </w:style>
  <w:style w:type="paragraph" w:customStyle="1" w:styleId="CharChar1Char">
    <w:name w:val="Char Char1 Char"/>
    <w:basedOn w:val="a"/>
    <w:qFormat/>
    <w:rPr>
      <w:rFonts w:ascii="Tahoma" w:hAnsi="Tahoma"/>
      <w:sz w:val="24"/>
      <w:szCs w:val="20"/>
    </w:rPr>
  </w:style>
  <w:style w:type="paragraph" w:customStyle="1" w:styleId="CharChar31">
    <w:name w:val="Char Char31"/>
    <w:basedOn w:val="a"/>
    <w:qFormat/>
    <w:pPr>
      <w:spacing w:beforeLines="40" w:afterLines="40" w:line="360" w:lineRule="auto"/>
    </w:pPr>
    <w:rPr>
      <w:rFonts w:ascii="Tahoma" w:hAnsi="Tahoma"/>
      <w:sz w:val="36"/>
      <w:szCs w:val="36"/>
    </w:rPr>
  </w:style>
  <w:style w:type="paragraph" w:customStyle="1" w:styleId="xl124">
    <w:name w:val="xl12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pPr>
      <w:spacing w:beforeLines="40" w:afterLines="40" w:line="360" w:lineRule="auto"/>
    </w:pPr>
    <w:rPr>
      <w:rFonts w:ascii="Tahoma" w:hAnsi="Tahoma"/>
      <w:sz w:val="36"/>
      <w:szCs w:val="36"/>
    </w:rPr>
  </w:style>
  <w:style w:type="paragraph" w:customStyle="1" w:styleId="Tabletext0">
    <w:name w:val="Tabletext"/>
    <w:basedOn w:val="a"/>
    <w:qFormat/>
    <w:pPr>
      <w:keepLines/>
      <w:spacing w:afterLines="50"/>
      <w:jc w:val="left"/>
    </w:pPr>
    <w:rPr>
      <w:rFonts w:ascii="宋体"/>
      <w:snapToGrid w:val="0"/>
      <w:kern w:val="0"/>
      <w:szCs w:val="20"/>
    </w:rPr>
  </w:style>
  <w:style w:type="paragraph" w:customStyle="1" w:styleId="074">
    <w:name w:val="正文样式 首行缩进:  0.74 厘米"/>
    <w:basedOn w:val="a"/>
    <w:qFormat/>
    <w:pPr>
      <w:widowControl/>
      <w:tabs>
        <w:tab w:val="right" w:pos="8640"/>
      </w:tabs>
      <w:spacing w:beforeLines="50" w:line="360" w:lineRule="auto"/>
      <w:ind w:firstLine="420"/>
    </w:pPr>
    <w:rPr>
      <w:kern w:val="0"/>
      <w:sz w:val="24"/>
      <w:szCs w:val="20"/>
      <w:lang w:bidi="he-IL"/>
    </w:rPr>
  </w:style>
  <w:style w:type="paragraph" w:customStyle="1" w:styleId="afffffffffa">
    <w:name w:val="段落正文"/>
    <w:basedOn w:val="a"/>
    <w:qFormat/>
    <w:pPr>
      <w:spacing w:beforeLines="50" w:line="360" w:lineRule="atLeast"/>
      <w:ind w:leftChars="100" w:left="100" w:firstLineChars="200" w:firstLine="200"/>
    </w:pPr>
    <w:rPr>
      <w:spacing w:val="2"/>
      <w:sz w:val="24"/>
      <w:szCs w:val="20"/>
    </w:rPr>
  </w:style>
  <w:style w:type="paragraph" w:customStyle="1" w:styleId="CharChar21">
    <w:name w:val="Char Char21"/>
    <w:basedOn w:val="a"/>
    <w:qFormat/>
    <w:pPr>
      <w:spacing w:beforeLines="40" w:afterLines="40"/>
    </w:pPr>
    <w:rPr>
      <w:rFonts w:ascii="Tahoma" w:hAnsi="Tahoma"/>
      <w:sz w:val="24"/>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spacing w:beforeLines="40" w:afterLines="40"/>
    </w:pPr>
    <w:rPr>
      <w:rFonts w:ascii="Tahoma" w:hAnsi="Tahoma"/>
      <w:sz w:val="24"/>
      <w:szCs w:val="20"/>
    </w:rPr>
  </w:style>
  <w:style w:type="paragraph" w:customStyle="1" w:styleId="afffffffffb">
    <w:name w:val="规范正文"/>
    <w:basedOn w:val="24"/>
    <w:link w:val="CharChar6"/>
    <w:qFormat/>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e">
    <w:name w:val="文2"/>
    <w:basedOn w:val="a"/>
    <w:qFormat/>
    <w:pPr>
      <w:tabs>
        <w:tab w:val="left" w:pos="1440"/>
      </w:tabs>
      <w:autoSpaceDE w:val="0"/>
      <w:autoSpaceDN w:val="0"/>
      <w:adjustRightInd w:val="0"/>
      <w:spacing w:beforeLines="40" w:afterLines="40" w:line="300" w:lineRule="auto"/>
      <w:ind w:left="777"/>
      <w:jc w:val="left"/>
    </w:pPr>
    <w:rPr>
      <w:kern w:val="0"/>
      <w:sz w:val="22"/>
    </w:rPr>
  </w:style>
  <w:style w:type="paragraph" w:customStyle="1" w:styleId="afffffffffc">
    <w:name w:val="段(正文）"/>
    <w:qFormat/>
    <w:pPr>
      <w:autoSpaceDE w:val="0"/>
      <w:autoSpaceDN w:val="0"/>
      <w:ind w:firstLine="420"/>
      <w:jc w:val="both"/>
    </w:pPr>
    <w:rPr>
      <w:rFonts w:ascii="宋体"/>
      <w:sz w:val="21"/>
    </w:rPr>
  </w:style>
  <w:style w:type="paragraph" w:customStyle="1" w:styleId="BulletBlue100">
    <w:name w:val="Bullet Blue 1.00"/>
    <w:basedOn w:val="a"/>
    <w:qFormat/>
    <w:pPr>
      <w:widowControl/>
      <w:tabs>
        <w:tab w:val="left" w:pos="1080"/>
        <w:tab w:val="left" w:pos="1440"/>
      </w:tabs>
      <w:spacing w:after="120"/>
      <w:jc w:val="left"/>
    </w:pPr>
    <w:rPr>
      <w:snapToGrid w:val="0"/>
      <w:color w:val="0000FF"/>
      <w:kern w:val="0"/>
      <w:sz w:val="24"/>
      <w:szCs w:val="20"/>
      <w:lang w:eastAsia="en-US"/>
    </w:rPr>
  </w:style>
  <w:style w:type="paragraph" w:customStyle="1" w:styleId="3H3">
    <w:name w:val="样式 标题 3H3 + 两端对齐"/>
    <w:basedOn w:val="3"/>
    <w:qFormat/>
    <w:pPr>
      <w:keepLines w:val="0"/>
      <w:spacing w:before="0" w:after="0" w:line="240" w:lineRule="auto"/>
      <w:ind w:left="0" w:firstLine="0"/>
      <w:jc w:val="left"/>
    </w:pPr>
    <w:rPr>
      <w:rFonts w:cs="宋体"/>
      <w:kern w:val="0"/>
      <w:sz w:val="21"/>
      <w:szCs w:val="20"/>
    </w:rPr>
  </w:style>
  <w:style w:type="paragraph" w:customStyle="1" w:styleId="afffffffffd">
    <w:name w:val="附录标识"/>
    <w:basedOn w:val="a"/>
    <w:qFormat/>
    <w:pPr>
      <w:spacing w:line="312" w:lineRule="auto"/>
    </w:pPr>
    <w:rPr>
      <w:szCs w:val="24"/>
    </w:rPr>
  </w:style>
  <w:style w:type="paragraph" w:customStyle="1" w:styleId="afffffffffe">
    <w:name w:val="无标题条"/>
    <w:next w:val="affffff7"/>
    <w:qFormat/>
    <w:pPr>
      <w:jc w:val="both"/>
    </w:pPr>
    <w:rPr>
      <w:sz w:val="21"/>
    </w:rPr>
  </w:style>
  <w:style w:type="paragraph" w:customStyle="1" w:styleId="it">
    <w:name w:val="it"/>
    <w:basedOn w:val="a"/>
    <w:qFormat/>
    <w:pPr>
      <w:widowControl/>
      <w:spacing w:beforeLines="40" w:afterLines="40" w:line="330" w:lineRule="atLeast"/>
      <w:jc w:val="left"/>
    </w:pPr>
    <w:rPr>
      <w:rFonts w:ascii="宋体" w:hAnsi="宋体" w:cs="宋体"/>
      <w:color w:val="000000"/>
      <w:kern w:val="0"/>
      <w:sz w:val="18"/>
      <w:szCs w:val="18"/>
    </w:rPr>
  </w:style>
  <w:style w:type="paragraph" w:customStyle="1" w:styleId="48">
    <w:name w:val="中文标题 4"/>
    <w:basedOn w:val="afa"/>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
    <w:name w:val="附录四级条标题"/>
    <w:basedOn w:val="a"/>
    <w:qFormat/>
    <w:pPr>
      <w:spacing w:line="312" w:lineRule="auto"/>
    </w:pPr>
    <w:rPr>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2221">
    <w:name w:val="样式 样式 样式 我的正文首行缩进 + 首行缩进:  2 字符 + 首行缩进:  2 字符 + 首行缩进:  2 字符1"/>
    <w:basedOn w:val="a"/>
    <w:qFormat/>
    <w:pPr>
      <w:widowControl/>
      <w:spacing w:beforeLines="40" w:afterLines="40"/>
      <w:ind w:firstLineChars="200" w:firstLine="200"/>
      <w:jc w:val="left"/>
    </w:pPr>
    <w:rPr>
      <w:rFonts w:eastAsia="华文细黑"/>
      <w:sz w:val="24"/>
      <w:szCs w:val="24"/>
    </w:rPr>
  </w:style>
  <w:style w:type="paragraph" w:customStyle="1" w:styleId="newmarker">
    <w:name w:val="newmarker"/>
    <w:basedOn w:val="a"/>
    <w:qFormat/>
    <w:pPr>
      <w:widowControl/>
      <w:spacing w:beforeLines="40" w:afterLines="40"/>
      <w:jc w:val="left"/>
    </w:pPr>
    <w:rPr>
      <w:rFonts w:ascii="宋体" w:hAnsi="宋体" w:cs="宋体"/>
      <w:b/>
      <w:bCs/>
      <w:color w:val="FF0000"/>
      <w:kern w:val="0"/>
      <w:sz w:val="22"/>
    </w:rPr>
  </w:style>
  <w:style w:type="paragraph" w:customStyle="1" w:styleId="font9">
    <w:name w:val="font9"/>
    <w:basedOn w:val="a"/>
    <w:qFormat/>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CharChar2">
    <w:name w:val="首信标准正文 Char Char Char Char"/>
    <w:basedOn w:val="a"/>
    <w:qFormat/>
    <w:pPr>
      <w:spacing w:beforeLines="40" w:afterLines="40" w:line="360" w:lineRule="auto"/>
    </w:pPr>
    <w:rPr>
      <w:rFonts w:ascii="Tahoma" w:hAnsi="Tahoma"/>
      <w:sz w:val="24"/>
      <w:szCs w:val="20"/>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y5">
    <w:name w:val="my标题5"/>
    <w:basedOn w:val="a"/>
    <w:qFormat/>
    <w:pPr>
      <w:tabs>
        <w:tab w:val="left" w:pos="992"/>
      </w:tabs>
      <w:ind w:left="992" w:hanging="992"/>
    </w:pPr>
    <w:rPr>
      <w:sz w:val="24"/>
      <w:szCs w:val="24"/>
    </w:rPr>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4CharCharCharCharCharCharCharChar">
    <w:name w:val="Char4 Char Char Char Char Char Char Char Char"/>
    <w:basedOn w:val="a"/>
    <w:qFormat/>
    <w:pPr>
      <w:spacing w:line="360" w:lineRule="auto"/>
    </w:pPr>
    <w:rPr>
      <w:rFonts w:ascii="Tahoma" w:hAnsi="Tahoma"/>
      <w:sz w:val="36"/>
      <w:szCs w:val="36"/>
    </w:rPr>
  </w:style>
  <w:style w:type="paragraph" w:customStyle="1" w:styleId="pa-17">
    <w:name w:val="pa-17"/>
    <w:basedOn w:val="a"/>
    <w:qFormat/>
    <w:pPr>
      <w:widowControl/>
      <w:spacing w:before="150" w:after="150"/>
      <w:jc w:val="left"/>
    </w:pPr>
    <w:rPr>
      <w:rFonts w:ascii="宋体" w:hAnsi="宋体" w:cs="宋体"/>
      <w:kern w:val="0"/>
      <w:sz w:val="24"/>
      <w:szCs w:val="24"/>
    </w:r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ff0">
    <w:name w:val="首行缩进正文"/>
    <w:basedOn w:val="a"/>
    <w:qFormat/>
    <w:pPr>
      <w:spacing w:beforeLines="40" w:afterLines="40" w:line="360" w:lineRule="auto"/>
      <w:ind w:firstLine="480"/>
    </w:pPr>
    <w:rPr>
      <w:sz w:val="24"/>
      <w:szCs w:val="20"/>
    </w:r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pPr>
      <w:tabs>
        <w:tab w:val="clear" w:pos="720"/>
      </w:tabs>
    </w:pPr>
  </w:style>
  <w:style w:type="paragraph" w:customStyle="1" w:styleId="xl53">
    <w:name w:val="xl53"/>
    <w:basedOn w:val="a"/>
    <w:qFormat/>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f1">
    <w:name w:val="封面版本"/>
    <w:basedOn w:val="a"/>
    <w:qFormat/>
    <w:pPr>
      <w:jc w:val="center"/>
    </w:pPr>
    <w:rPr>
      <w:rFonts w:ascii="宋体" w:hAnsi="宋体" w:cs="宋体"/>
      <w:sz w:val="30"/>
      <w:szCs w:val="20"/>
    </w:rPr>
  </w:style>
  <w:style w:type="paragraph" w:customStyle="1" w:styleId="--">
    <w:name w:val="正文--表格内正文"/>
    <w:basedOn w:val="a"/>
    <w:qFormat/>
    <w:pPr>
      <w:spacing w:beforeLines="50" w:line="0" w:lineRule="atLeast"/>
      <w:jc w:val="center"/>
    </w:pPr>
    <w:rPr>
      <w:rFonts w:ascii="宋体" w:hAnsi="宋体"/>
      <w:sz w:val="24"/>
      <w:szCs w:val="24"/>
    </w:rPr>
  </w:style>
  <w:style w:type="paragraph" w:customStyle="1" w:styleId="Body">
    <w:name w:val="Body"/>
    <w:basedOn w:val="a"/>
    <w:qFormat/>
    <w:pPr>
      <w:widowControl/>
      <w:spacing w:before="120" w:afterLines="50"/>
    </w:pPr>
    <w:rPr>
      <w:rFonts w:ascii="宋体"/>
      <w:snapToGrid w:val="0"/>
      <w:kern w:val="0"/>
      <w:szCs w:val="20"/>
    </w:rPr>
  </w:style>
  <w:style w:type="paragraph" w:customStyle="1" w:styleId="zw">
    <w:name w:val="zw"/>
    <w:basedOn w:val="a"/>
    <w:qFormat/>
    <w:pPr>
      <w:adjustRightInd w:val="0"/>
      <w:snapToGrid w:val="0"/>
      <w:spacing w:line="312" w:lineRule="atLeast"/>
      <w:ind w:leftChars="-1" w:left="-2"/>
      <w:jc w:val="left"/>
    </w:pPr>
    <w:rPr>
      <w:rFonts w:ascii="宋体" w:hAnsi="Arial" w:cs="Arial"/>
      <w:kern w:val="0"/>
      <w:sz w:val="24"/>
      <w:szCs w:val="20"/>
      <w:lang w:eastAsia="en-US"/>
    </w:rPr>
  </w:style>
  <w:style w:type="paragraph" w:customStyle="1" w:styleId="xl113">
    <w:name w:val="xl113"/>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f">
    <w:name w:val="最新标题2"/>
    <w:basedOn w:val="2ff0"/>
    <w:next w:val="3c"/>
    <w:qFormat/>
    <w:pPr>
      <w:spacing w:after="120"/>
    </w:pPr>
  </w:style>
  <w:style w:type="paragraph" w:customStyle="1" w:styleId="2ff0">
    <w:name w:val="样式 标题 2"/>
    <w:basedOn w:val="2"/>
    <w:next w:val="3c"/>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9"/>
    <w:qFormat/>
    <w:pPr>
      <w:spacing w:after="120"/>
    </w:pPr>
  </w:style>
  <w:style w:type="paragraph" w:customStyle="1" w:styleId="3d">
    <w:name w:val="样式 标题 3"/>
    <w:basedOn w:val="3"/>
    <w:next w:val="49"/>
    <w:qFormat/>
    <w:pPr>
      <w:keepLines w:val="0"/>
      <w:spacing w:before="120" w:afterLines="50" w:line="240" w:lineRule="auto"/>
      <w:jc w:val="left"/>
    </w:pPr>
    <w:rPr>
      <w:rFonts w:ascii="宋体" w:cs="宋体"/>
      <w:snapToGrid w:val="0"/>
      <w:kern w:val="0"/>
      <w:sz w:val="24"/>
      <w:szCs w:val="20"/>
    </w:rPr>
  </w:style>
  <w:style w:type="paragraph" w:customStyle="1" w:styleId="49">
    <w:name w:val="最新标题4"/>
    <w:basedOn w:val="4a"/>
    <w:next w:val="a"/>
    <w:qFormat/>
    <w:pPr>
      <w:spacing w:after="120"/>
      <w:ind w:left="0" w:firstLine="0"/>
    </w:pPr>
  </w:style>
  <w:style w:type="paragraph" w:customStyle="1" w:styleId="4a">
    <w:name w:val="样式 标题 4"/>
    <w:basedOn w:val="4ChapterXXXX051"/>
    <w:next w:val="affffffffff2"/>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fffffff2">
    <w:name w:val="样式 正文"/>
    <w:basedOn w:val="a"/>
    <w:next w:val="a"/>
    <w:qFormat/>
    <w:pPr>
      <w:spacing w:afterLines="50"/>
      <w:jc w:val="left"/>
    </w:pPr>
    <w:rPr>
      <w:rFonts w:ascii="宋体" w:cs="宋体"/>
      <w:snapToGrid w:val="0"/>
      <w:kern w:val="0"/>
      <w:szCs w:val="20"/>
    </w:rPr>
  </w:style>
  <w:style w:type="paragraph" w:customStyle="1" w:styleId="Date1">
    <w:name w:val="Date1"/>
    <w:basedOn w:val="a"/>
    <w:next w:val="a"/>
    <w:qFormat/>
    <w:pPr>
      <w:adjustRightInd w:val="0"/>
      <w:spacing w:beforeLines="40" w:afterLines="40" w:line="312" w:lineRule="atLeast"/>
    </w:pPr>
    <w:rPr>
      <w:kern w:val="0"/>
      <w:sz w:val="24"/>
      <w:szCs w:val="20"/>
    </w:rPr>
  </w:style>
  <w:style w:type="paragraph" w:customStyle="1" w:styleId="a03">
    <w:name w:val="a03"/>
    <w:basedOn w:val="3"/>
    <w:qFormat/>
    <w:pPr>
      <w:adjustRightInd w:val="0"/>
      <w:spacing w:beforeLines="40" w:afterLines="40" w:line="416" w:lineRule="atLeast"/>
      <w:ind w:left="0" w:firstLine="0"/>
    </w:pPr>
    <w:rPr>
      <w:bCs w:val="0"/>
      <w:kern w:val="0"/>
      <w:sz w:val="28"/>
    </w:rPr>
  </w:style>
  <w:style w:type="paragraph" w:customStyle="1" w:styleId="affffffffff3">
    <w:name w:val="封面标题"/>
    <w:qFormat/>
    <w:pPr>
      <w:spacing w:line="360" w:lineRule="auto"/>
      <w:jc w:val="center"/>
    </w:pPr>
    <w:rPr>
      <w:b/>
      <w:color w:val="000000"/>
      <w:sz w:val="44"/>
    </w:rPr>
  </w:style>
  <w:style w:type="paragraph" w:customStyle="1" w:styleId="CharChar2CharCharCharCharCharCharCharChar1">
    <w:name w:val="Char Char2 Char Char Char Char Char Char Char Char1"/>
    <w:basedOn w:val="a"/>
    <w:qFormat/>
    <w:pPr>
      <w:spacing w:beforeLines="40" w:afterLines="40"/>
    </w:pPr>
    <w:rPr>
      <w:rFonts w:ascii="Tahoma" w:hAnsi="Tahoma"/>
      <w:sz w:val="24"/>
      <w:szCs w:val="20"/>
    </w:rPr>
  </w:style>
  <w:style w:type="paragraph" w:customStyle="1" w:styleId="PMintroText">
    <w:name w:val="PMintroText"/>
    <w:basedOn w:val="a"/>
    <w:qFormat/>
    <w:pPr>
      <w:widowControl/>
      <w:spacing w:after="120"/>
      <w:ind w:left="720"/>
      <w:jc w:val="left"/>
    </w:pPr>
    <w:rPr>
      <w:rFonts w:ascii="Tahoma" w:hAnsi="Tahoma"/>
      <w:kern w:val="0"/>
      <w:sz w:val="22"/>
      <w:szCs w:val="20"/>
      <w:lang w:eastAsia="en-US"/>
    </w:rPr>
  </w:style>
  <w:style w:type="paragraph" w:customStyle="1" w:styleId="ParaCharChar">
    <w:name w:val="默认段落字体 Para Char Char"/>
    <w:basedOn w:val="a"/>
    <w:semiHidden/>
    <w:qFormat/>
    <w:rPr>
      <w:szCs w:val="24"/>
    </w:rPr>
  </w:style>
  <w:style w:type="paragraph" w:customStyle="1" w:styleId="Bullet">
    <w:name w:val="Bullet"/>
    <w:basedOn w:val="a"/>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affffffffff4">
    <w:name w:val="文字"/>
    <w:basedOn w:val="a"/>
    <w:qFormat/>
    <w:pPr>
      <w:tabs>
        <w:tab w:val="left" w:pos="8520"/>
      </w:tabs>
      <w:spacing w:beforeLines="40" w:afterLines="40" w:line="312" w:lineRule="auto"/>
      <w:ind w:right="-210" w:firstLine="556"/>
    </w:pPr>
    <w:rPr>
      <w:rFonts w:ascii="楷体_GB2312" w:eastAsia="楷体_GB2312"/>
      <w:sz w:val="28"/>
      <w:szCs w:val="20"/>
    </w:rPr>
  </w:style>
  <w:style w:type="paragraph" w:customStyle="1" w:styleId="Code">
    <w:name w:val="Code"/>
    <w:basedOn w:val="a"/>
    <w:qFormat/>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szCs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CharCharCharChar20">
    <w:name w:val="Char Char Char Char2"/>
    <w:basedOn w:val="a"/>
    <w:next w:val="a"/>
    <w:qFormat/>
    <w:pPr>
      <w:widowControl/>
      <w:spacing w:after="160" w:line="240" w:lineRule="exact"/>
      <w:jc w:val="left"/>
    </w:pPr>
    <w:rPr>
      <w:rFonts w:ascii="Verdana" w:hAnsi="Verdana"/>
      <w:kern w:val="0"/>
      <w:sz w:val="20"/>
      <w:szCs w:val="20"/>
      <w:lang w:eastAsia="en-US"/>
    </w:rPr>
  </w:style>
  <w:style w:type="paragraph" w:customStyle="1" w:styleId="360">
    <w:name w:val="标题 36"/>
    <w:basedOn w:val="a"/>
    <w:qFormat/>
    <w:pPr>
      <w:adjustRightInd w:val="0"/>
      <w:snapToGrid w:val="0"/>
      <w:ind w:leftChars="-1" w:left="-2"/>
    </w:pPr>
    <w:rPr>
      <w:rFonts w:ascii="Arial" w:hAnsi="Arial" w:cs="Arial"/>
      <w:szCs w:val="24"/>
    </w:rPr>
  </w:style>
  <w:style w:type="paragraph" w:customStyle="1" w:styleId="4b">
    <w:name w:val="样式　标题4"/>
    <w:basedOn w:val="4ChapterXXX051"/>
    <w:next w:val="a"/>
    <w:qFormat/>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
    <w:qFormat/>
    <w:pPr>
      <w:widowControl/>
    </w:pPr>
    <w:rPr>
      <w:kern w:val="0"/>
      <w:sz w:val="24"/>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1f7">
    <w:name w:val="修订1"/>
    <w:qFormat/>
    <w:rPr>
      <w:kern w:val="2"/>
      <w:sz w:val="21"/>
      <w:szCs w:val="22"/>
    </w:rPr>
  </w:style>
  <w:style w:type="paragraph" w:customStyle="1" w:styleId="U2">
    <w:name w:val="U2标题"/>
    <w:basedOn w:val="2"/>
    <w:qFormat/>
    <w:pPr>
      <w:spacing w:beforeLines="40" w:afterLines="40" w:line="415" w:lineRule="auto"/>
      <w:ind w:left="0" w:firstLine="0"/>
    </w:pPr>
    <w:rPr>
      <w:rFonts w:eastAsia="宋体"/>
      <w:color w:val="000000"/>
      <w:sz w:val="24"/>
      <w:szCs w:val="24"/>
    </w:rPr>
  </w:style>
  <w:style w:type="paragraph" w:customStyle="1" w:styleId="62">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20202">
    <w:name w:val="样式 目录 2 + 段前: 0.2 行 段后: 0.2 行"/>
    <w:basedOn w:val="TOC2"/>
    <w:qFormat/>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 w:val="24"/>
      <w:szCs w:val="20"/>
    </w:rPr>
  </w:style>
  <w:style w:type="paragraph" w:customStyle="1" w:styleId="CharCharChar1">
    <w:name w:val="Char Char Char"/>
    <w:basedOn w:val="a"/>
    <w:qFormat/>
    <w:rPr>
      <w:rFonts w:ascii="Tahoma" w:hAnsi="Tahoma"/>
      <w:sz w:val="24"/>
      <w:szCs w:val="20"/>
    </w:rPr>
  </w:style>
  <w:style w:type="paragraph" w:customStyle="1" w:styleId="GB2312015">
    <w:name w:val="样式 正文文本缩进 + 仿宋_GB2312 小四 首行缩进:  0 厘米 行距: 1.5 倍行距"/>
    <w:basedOn w:val="afa"/>
    <w:qFormat/>
    <w:pPr>
      <w:spacing w:line="360" w:lineRule="auto"/>
      <w:ind w:firstLine="0"/>
    </w:pPr>
    <w:rPr>
      <w:rFonts w:ascii="仿宋_GB2312" w:eastAsia="新宋体" w:hAnsi="Times New Roman"/>
      <w:spacing w:val="0"/>
      <w:sz w:val="24"/>
    </w:rPr>
  </w:style>
  <w:style w:type="paragraph" w:customStyle="1" w:styleId="affffffffff5">
    <w:name w:val="三级无标题条"/>
    <w:basedOn w:val="a"/>
    <w:qFormat/>
    <w:pPr>
      <w:spacing w:beforeLines="40" w:afterLines="40"/>
    </w:pPr>
    <w:rPr>
      <w:szCs w:val="24"/>
    </w:rPr>
  </w:style>
  <w:style w:type="paragraph" w:customStyle="1" w:styleId="CharCharCharCharCharCharCharCharChar1CharCharCharChar">
    <w:name w:val="Char Char Char Char Char Char Char Char Char1 Char Char Char Char"/>
    <w:basedOn w:val="a"/>
    <w:qFormat/>
    <w:pPr>
      <w:adjustRightInd w:val="0"/>
      <w:spacing w:line="360" w:lineRule="auto"/>
    </w:pPr>
    <w:rPr>
      <w:kern w:val="0"/>
      <w:sz w:val="24"/>
      <w:szCs w:val="20"/>
    </w:rPr>
  </w:style>
  <w:style w:type="paragraph" w:customStyle="1" w:styleId="ListParagraph1">
    <w:name w:val="List Paragraph1"/>
    <w:basedOn w:val="a"/>
    <w:qFormat/>
    <w:pPr>
      <w:ind w:firstLineChars="200" w:firstLine="420"/>
    </w:pPr>
    <w:rPr>
      <w:szCs w:val="24"/>
    </w:rPr>
  </w:style>
  <w:style w:type="paragraph" w:customStyle="1" w:styleId="123">
    <w:name w:val="123"/>
    <w:basedOn w:val="77Char27CharChar17Char1CharChar17Ch"/>
    <w:qFormat/>
    <w:rPr>
      <w:rFonts w:ascii="Tahoma" w:hAnsi="Tahoma"/>
      <w:sz w:val="24"/>
    </w:rPr>
  </w:style>
  <w:style w:type="paragraph" w:customStyle="1" w:styleId="77Char27CharChar17Char1CharChar17Ch">
    <w:name w:val="样式 标题 7标题 7 Char2标题 7 Char Char1标题 7 Char1 Char Char1标题 7 Ch..."/>
    <w:basedOn w:val="7"/>
    <w:qFormat/>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CharCharChar2">
    <w:name w:val="Char Char Char2"/>
    <w:basedOn w:val="a"/>
    <w:qFormat/>
    <w:pPr>
      <w:widowControl/>
      <w:spacing w:after="160" w:line="240" w:lineRule="exact"/>
      <w:jc w:val="left"/>
    </w:pPr>
    <w:rPr>
      <w:rFonts w:ascii="Verdana" w:hAnsi="Verdana"/>
      <w:kern w:val="0"/>
      <w:sz w:val="20"/>
      <w:szCs w:val="20"/>
      <w:lang w:eastAsia="en-US"/>
    </w:rPr>
  </w:style>
  <w:style w:type="paragraph" w:customStyle="1" w:styleId="affffffffff6">
    <w:name w:val="图片"/>
    <w:basedOn w:val="a"/>
    <w:next w:val="ab"/>
    <w:qFormat/>
    <w:pPr>
      <w:keepNext/>
      <w:widowControl/>
      <w:spacing w:beforeLines="40" w:afterLines="40"/>
      <w:jc w:val="left"/>
    </w:pPr>
    <w:rPr>
      <w:rFonts w:ascii="Garamond" w:hAnsi="Garamond"/>
      <w:kern w:val="0"/>
      <w:sz w:val="22"/>
      <w:szCs w:val="20"/>
    </w:rPr>
  </w:style>
  <w:style w:type="paragraph" w:customStyle="1" w:styleId="affffffffff7">
    <w:name w:val="封面单位"/>
    <w:basedOn w:val="a"/>
    <w:qFormat/>
    <w:pPr>
      <w:jc w:val="center"/>
    </w:pPr>
    <w:rPr>
      <w:rFonts w:ascii="楷体_GB2312" w:eastAsia="楷体_GB2312" w:cs="宋体"/>
      <w:b/>
      <w:bCs/>
      <w:sz w:val="32"/>
      <w:szCs w:val="20"/>
    </w:rPr>
  </w:style>
  <w:style w:type="paragraph" w:customStyle="1" w:styleId="05051">
    <w:name w:val="样式 加点正文 + 段前: 0.5 行 段后: 0.5 行1"/>
    <w:basedOn w:val="a"/>
    <w:qFormat/>
    <w:pPr>
      <w:tabs>
        <w:tab w:val="left" w:pos="902"/>
      </w:tabs>
      <w:spacing w:beforeLines="50" w:afterLines="50" w:line="300" w:lineRule="auto"/>
      <w:ind w:left="902" w:hanging="420"/>
    </w:pPr>
    <w:rPr>
      <w:sz w:val="24"/>
      <w:szCs w:val="20"/>
    </w:rPr>
  </w:style>
  <w:style w:type="paragraph" w:customStyle="1" w:styleId="affffffffff8">
    <w:name w:val="正文段"/>
    <w:basedOn w:val="a"/>
    <w:qFormat/>
    <w:pPr>
      <w:widowControl/>
      <w:snapToGrid w:val="0"/>
      <w:spacing w:afterLines="50"/>
      <w:ind w:firstLineChars="200" w:firstLine="200"/>
    </w:pPr>
    <w:rPr>
      <w:kern w:val="0"/>
      <w:sz w:val="24"/>
      <w:szCs w:val="20"/>
    </w:rPr>
  </w:style>
  <w:style w:type="paragraph" w:customStyle="1" w:styleId="affffffffff9">
    <w:name w:val="我的正文下级"/>
    <w:basedOn w:val="a"/>
    <w:qFormat/>
    <w:pPr>
      <w:tabs>
        <w:tab w:val="left" w:pos="225"/>
      </w:tabs>
      <w:spacing w:beforeLines="40" w:afterLines="40"/>
    </w:pPr>
    <w:rPr>
      <w:rFonts w:ascii="仿宋_GB2312" w:eastAsia="仿宋_GB2312" w:hAnsi="宋体"/>
      <w:kern w:val="0"/>
      <w:sz w:val="28"/>
      <w:szCs w:val="28"/>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affffffffffa">
    <w:name w:val="发布部门"/>
    <w:next w:val="affffff7"/>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fffb">
    <w:name w:val="列项——"/>
    <w:qFormat/>
    <w:pPr>
      <w:widowControl w:val="0"/>
      <w:tabs>
        <w:tab w:val="left" w:pos="854"/>
      </w:tabs>
      <w:ind w:leftChars="200" w:left="200" w:hangingChars="200" w:hanging="200"/>
      <w:jc w:val="both"/>
    </w:pPr>
    <w:rPr>
      <w:rFonts w:ascii="宋体"/>
      <w:sz w:val="21"/>
    </w:rPr>
  </w:style>
  <w:style w:type="paragraph" w:customStyle="1" w:styleId="2ff1">
    <w:name w:val="公文标题 2"/>
    <w:basedOn w:val="1f8"/>
    <w:next w:val="affffffd"/>
    <w:qFormat/>
    <w:pPr>
      <w:ind w:firstLine="561"/>
      <w:outlineLvl w:val="1"/>
    </w:pPr>
  </w:style>
  <w:style w:type="paragraph" w:customStyle="1" w:styleId="1f8">
    <w:name w:val="公文标题 1"/>
    <w:basedOn w:val="affffffd"/>
    <w:next w:val="affffffd"/>
    <w:qFormat/>
    <w:pPr>
      <w:ind w:firstLineChars="0" w:firstLine="0"/>
      <w:outlineLvl w:val="0"/>
    </w:pPr>
  </w:style>
  <w:style w:type="paragraph" w:customStyle="1" w:styleId="GB23122">
    <w:name w:val="样式 仿宋_GB2312 首行缩进:  2 字符"/>
    <w:basedOn w:val="a"/>
    <w:qFormat/>
    <w:pPr>
      <w:spacing w:beforeLines="40" w:afterLines="40" w:line="600" w:lineRule="exact"/>
      <w:ind w:firstLineChars="192" w:firstLine="538"/>
    </w:pPr>
    <w:rPr>
      <w:rFonts w:ascii="仿宋_GB2312" w:eastAsia="仿宋_GB2312"/>
      <w:sz w:val="28"/>
      <w:szCs w:val="20"/>
    </w:rPr>
  </w:style>
  <w:style w:type="paragraph" w:customStyle="1" w:styleId="ParaCharCharChar1Char">
    <w:name w:val="默认段落字体 Para Char Char Char1 Char"/>
    <w:basedOn w:val="a"/>
    <w:qFormat/>
    <w:pPr>
      <w:spacing w:line="240" w:lineRule="atLeast"/>
      <w:ind w:left="420" w:firstLine="420"/>
    </w:pPr>
    <w:rPr>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fffffffffc">
    <w:name w:val="需求正文"/>
    <w:basedOn w:val="a"/>
    <w:qFormat/>
    <w:pPr>
      <w:spacing w:line="300" w:lineRule="auto"/>
      <w:ind w:firstLineChars="200" w:firstLine="420"/>
    </w:pPr>
    <w:rPr>
      <w:szCs w:val="20"/>
    </w:rPr>
  </w:style>
  <w:style w:type="paragraph" w:styleId="affffffffffd">
    <w:name w:val="List Paragraph"/>
    <w:basedOn w:val="a"/>
    <w:qFormat/>
    <w:pPr>
      <w:ind w:firstLineChars="200" w:firstLine="420"/>
    </w:pPr>
  </w:style>
  <w:style w:type="paragraph" w:customStyle="1" w:styleId="affffffffffe">
    <w:name w:val="表标题"/>
    <w:basedOn w:val="a"/>
    <w:qFormat/>
    <w:pPr>
      <w:spacing w:beforeLines="40" w:afterLines="40" w:line="300" w:lineRule="exact"/>
      <w:jc w:val="center"/>
    </w:pPr>
    <w:rPr>
      <w:rFonts w:ascii="黑体" w:eastAsia="黑体"/>
      <w:sz w:val="28"/>
      <w:szCs w:val="20"/>
    </w:rPr>
  </w:style>
  <w:style w:type="paragraph" w:customStyle="1" w:styleId="S4-B-L15">
    <w:name w:val="S4-B-L15"/>
    <w:basedOn w:val="a"/>
    <w:qFormat/>
    <w:pPr>
      <w:spacing w:line="360" w:lineRule="auto"/>
    </w:pPr>
    <w:rPr>
      <w:b/>
      <w:bCs/>
      <w:sz w:val="24"/>
      <w:szCs w:val="24"/>
    </w:rPr>
  </w:style>
  <w:style w:type="paragraph" w:customStyle="1" w:styleId="Bullet1">
    <w:name w:val="Bullet1"/>
    <w:basedOn w:val="a"/>
    <w:qFormat/>
    <w:pPr>
      <w:spacing w:afterLines="50"/>
      <w:ind w:left="720" w:hanging="432"/>
      <w:jc w:val="left"/>
    </w:pPr>
    <w:rPr>
      <w:rFonts w:ascii="宋体"/>
      <w:snapToGrid w:val="0"/>
      <w:kern w:val="0"/>
      <w:szCs w:val="20"/>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9">
    <w:name w:val="表格内容1"/>
    <w:basedOn w:val="a"/>
    <w:qFormat/>
    <w:pPr>
      <w:spacing w:beforeLines="40" w:afterLines="40"/>
    </w:pPr>
    <w:rPr>
      <w:sz w:val="24"/>
      <w:szCs w:val="20"/>
    </w:rPr>
  </w:style>
  <w:style w:type="paragraph" w:customStyle="1" w:styleId="xl110">
    <w:name w:val="xl11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CharChar2">
    <w:name w:val="Char Char Char Char Char"/>
    <w:basedOn w:val="a"/>
    <w:qFormat/>
    <w:pPr>
      <w:ind w:firstLineChars="150" w:firstLine="360"/>
    </w:pPr>
    <w:rPr>
      <w:rFonts w:ascii="Tahoma" w:hAnsi="Tahoma"/>
      <w:sz w:val="24"/>
      <w:szCs w:val="20"/>
    </w:rPr>
  </w:style>
  <w:style w:type="paragraph" w:customStyle="1" w:styleId="CharChar1Char1">
    <w:name w:val="Char Char1 Char1"/>
    <w:basedOn w:val="a"/>
    <w:qFormat/>
    <w:rPr>
      <w:rFonts w:ascii="仿宋_GB2312" w:eastAsia="仿宋_GB2312"/>
      <w:b/>
      <w:sz w:val="32"/>
      <w:szCs w:val="32"/>
    </w:rPr>
  </w:style>
  <w:style w:type="paragraph" w:customStyle="1" w:styleId="afffffffffff">
    <w:name w:val="作者"/>
    <w:basedOn w:val="a"/>
    <w:qFormat/>
    <w:pPr>
      <w:spacing w:beforeLines="40" w:afterLines="40"/>
      <w:jc w:val="center"/>
    </w:pPr>
    <w:rPr>
      <w:rFonts w:cs="Angsana New"/>
      <w:szCs w:val="24"/>
    </w:rPr>
  </w:style>
  <w:style w:type="paragraph" w:customStyle="1" w:styleId="afffffffffff0">
    <w:name w:val="文章正文"/>
    <w:basedOn w:val="a"/>
    <w:qFormat/>
    <w:pPr>
      <w:spacing w:beforeLines="40" w:afterLines="40" w:line="360" w:lineRule="auto"/>
      <w:ind w:firstLine="420"/>
    </w:pPr>
    <w:rPr>
      <w:sz w:val="24"/>
      <w:szCs w:val="24"/>
    </w:rPr>
  </w:style>
  <w:style w:type="paragraph" w:customStyle="1" w:styleId="2h2Level2TopicHeadingHD2Heading2HiddenHeading21">
    <w:name w:val="样式 标题 2h2Level 2 Topic HeadingHD2Heading 2 HiddenHeading 2 ...1"/>
    <w:basedOn w:val="6"/>
    <w:next w:val="66CharCharChar6Char16CharChar1h6Third"/>
    <w:qFormat/>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
    <w:qFormat/>
    <w:pPr>
      <w:tabs>
        <w:tab w:val="left" w:pos="432"/>
      </w:tabs>
      <w:spacing w:beforeLines="40" w:afterLines="40" w:line="319" w:lineRule="auto"/>
      <w:ind w:left="432" w:hanging="432"/>
    </w:pPr>
    <w:rPr>
      <w:rFonts w:cs="宋体"/>
      <w:sz w:val="28"/>
    </w:rPr>
  </w:style>
  <w:style w:type="paragraph" w:customStyle="1" w:styleId="xl76">
    <w:name w:val="xl76"/>
    <w:basedOn w:val="a"/>
    <w:qFormat/>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3A-3sect123h3H3level3PIM3Level3HeadHeading">
    <w:name w:val="样式 标题 3(A-3)sect1.2.3h3H3level_3PIM 3Level 3 HeadHeading..."/>
    <w:basedOn w:val="3"/>
    <w:qFormat/>
    <w:pPr>
      <w:ind w:left="0" w:firstLine="0"/>
    </w:pPr>
    <w:rPr>
      <w:rFonts w:ascii="Arial" w:hAnsi="Arial"/>
      <w:sz w:val="30"/>
    </w:rPr>
  </w:style>
  <w:style w:type="paragraph" w:customStyle="1" w:styleId="afffffffffff1">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xl128">
    <w:name w:val="xl12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ff2">
    <w:name w:val="报告正文"/>
    <w:basedOn w:val="a"/>
    <w:qFormat/>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3Charh33BoldHeadbh1level3PIM3">
    <w:name w:val="样式 标题 3标题 3 Char第二层条h33Bold Headbh章标题1小标题level_3PIM 3..."/>
    <w:basedOn w:val="3"/>
    <w:qFormat/>
    <w:pPr>
      <w:adjustRightInd w:val="0"/>
      <w:snapToGrid w:val="0"/>
      <w:spacing w:before="0" w:after="0" w:line="360" w:lineRule="auto"/>
      <w:ind w:left="0" w:firstLine="0"/>
    </w:pPr>
    <w:rPr>
      <w:rFonts w:ascii="黑体" w:eastAsia="黑体" w:hAnsi="宋体" w:cs="宋体"/>
      <w:b w:val="0"/>
      <w:bCs w:val="0"/>
      <w:color w:val="000000"/>
      <w:kern w:val="0"/>
      <w:sz w:val="28"/>
      <w:szCs w:val="20"/>
    </w:rPr>
  </w:style>
  <w:style w:type="paragraph" w:customStyle="1" w:styleId="22CharCharCharCharCharCharCharCharCharCharCharChar">
    <w:name w:val="样式 样式 我的正文首行缩进 + 首行缩进:  2 字符 + 首行缩进:  2 字符 Char Char Char Char Char Char Char Char Char Char Char Char"/>
    <w:basedOn w:val="a"/>
    <w:qFormat/>
    <w:pPr>
      <w:widowControl/>
      <w:spacing w:beforeLines="40" w:afterLines="40"/>
      <w:ind w:firstLineChars="200" w:firstLine="200"/>
      <w:jc w:val="left"/>
    </w:pPr>
    <w:rPr>
      <w:rFonts w:eastAsia="华文细黑"/>
      <w:kern w:val="0"/>
      <w:sz w:val="24"/>
      <w:szCs w:val="24"/>
    </w:rPr>
  </w:style>
  <w:style w:type="paragraph" w:customStyle="1" w:styleId="CharCharChar3">
    <w:name w:val="Char Char Char3"/>
    <w:basedOn w:val="a"/>
    <w:qFormat/>
    <w:pPr>
      <w:spacing w:beforeLines="40" w:afterLines="40"/>
    </w:pPr>
    <w:rPr>
      <w:rFonts w:ascii="Tahoma" w:hAnsi="Tahoma"/>
      <w:sz w:val="24"/>
      <w:szCs w:val="20"/>
    </w:rPr>
  </w:style>
  <w:style w:type="paragraph" w:customStyle="1" w:styleId="3100">
    <w:name w:val="标题 310"/>
    <w:basedOn w:val="a"/>
    <w:qFormat/>
    <w:pPr>
      <w:adjustRightInd w:val="0"/>
      <w:snapToGrid w:val="0"/>
      <w:ind w:leftChars="-1" w:left="-2"/>
    </w:pPr>
    <w:rPr>
      <w:rFonts w:ascii="Arial" w:hAnsi="Arial" w:cs="Arial"/>
      <w:szCs w:val="24"/>
    </w:rPr>
  </w:style>
  <w:style w:type="paragraph" w:customStyle="1" w:styleId="5a">
    <w:name w:val="我的标题5"/>
    <w:next w:val="affffff8"/>
    <w:qFormat/>
    <w:pPr>
      <w:spacing w:beforeLines="50" w:afterLines="50" w:line="0" w:lineRule="atLeast"/>
      <w:ind w:left="624" w:hanging="624"/>
      <w:outlineLvl w:val="4"/>
    </w:pPr>
    <w:rPr>
      <w:rFonts w:ascii="Arial" w:eastAsia="黑体" w:hAnsi="Arial"/>
      <w:b/>
      <w:kern w:val="2"/>
      <w:sz w:val="24"/>
      <w:szCs w:val="21"/>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0">
    <w:name w:val="xl50"/>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afffffffffff3">
    <w:name w:val="图表脚注"/>
    <w:next w:val="affffff7"/>
    <w:qFormat/>
    <w:pPr>
      <w:ind w:leftChars="200" w:left="300" w:hangingChars="100" w:hanging="100"/>
      <w:jc w:val="both"/>
    </w:pPr>
    <w:rPr>
      <w:rFonts w:ascii="宋体"/>
      <w:sz w:val="18"/>
    </w:rPr>
  </w:style>
  <w:style w:type="paragraph" w:customStyle="1" w:styleId="smallbold">
    <w:name w:val="smallbold"/>
    <w:basedOn w:val="a"/>
    <w:qFormat/>
    <w:pPr>
      <w:widowControl/>
      <w:spacing w:beforeLines="40" w:afterLines="40"/>
      <w:jc w:val="left"/>
    </w:pPr>
    <w:rPr>
      <w:rFonts w:ascii="宋体" w:hAnsi="宋体" w:cs="宋体"/>
      <w:b/>
      <w:bCs/>
      <w:color w:val="000000"/>
      <w:kern w:val="0"/>
      <w:sz w:val="22"/>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ff4">
    <w:name w:val="样式 表格正文 +"/>
    <w:basedOn w:val="a"/>
    <w:qFormat/>
    <w:pPr>
      <w:spacing w:beforeLines="40" w:afterLines="40" w:line="300" w:lineRule="auto"/>
    </w:pPr>
    <w:rPr>
      <w:rFonts w:ascii="宋体" w:hAnsi="宋体" w:cs="宋体"/>
      <w:sz w:val="24"/>
      <w:szCs w:val="20"/>
    </w:rPr>
  </w:style>
  <w:style w:type="paragraph" w:customStyle="1" w:styleId="linyang-">
    <w:name w:val="linyang-正文"/>
    <w:basedOn w:val="a"/>
    <w:qFormat/>
    <w:pPr>
      <w:spacing w:before="120" w:after="120" w:line="400" w:lineRule="exact"/>
      <w:ind w:firstLineChars="200" w:firstLine="200"/>
    </w:pPr>
    <w:rPr>
      <w:sz w:val="24"/>
      <w:szCs w:val="24"/>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xl39">
    <w:name w:val="xl39"/>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MMTopic8">
    <w:name w:val="MM Topic 8"/>
    <w:basedOn w:val="8"/>
    <w:qFormat/>
    <w:pPr>
      <w:adjustRightInd/>
      <w:spacing w:beforeLines="40" w:afterLines="40" w:line="319" w:lineRule="auto"/>
      <w:ind w:left="0" w:firstLine="0"/>
      <w:textAlignment w:val="auto"/>
    </w:pPr>
    <w:rPr>
      <w:kern w:val="2"/>
      <w:szCs w:val="24"/>
    </w:rPr>
  </w:style>
  <w:style w:type="paragraph" w:customStyle="1" w:styleId="afffffffffff5">
    <w:name w:val="段落"/>
    <w:basedOn w:val="a"/>
    <w:qFormat/>
    <w:pPr>
      <w:spacing w:beforeLines="40" w:afterLines="40" w:line="480" w:lineRule="auto"/>
      <w:ind w:firstLineChars="225" w:firstLine="540"/>
    </w:pPr>
    <w:rPr>
      <w:rFonts w:ascii="宋体" w:hAnsi="宋体"/>
      <w:sz w:val="24"/>
      <w:szCs w:val="24"/>
    </w:rPr>
  </w:style>
  <w:style w:type="paragraph" w:customStyle="1" w:styleId="infoblue">
    <w:name w:val="infoblue"/>
    <w:basedOn w:val="a"/>
    <w:qFormat/>
    <w:pPr>
      <w:widowControl/>
      <w:spacing w:beforeLines="40" w:afterLines="40" w:line="240" w:lineRule="atLeast"/>
      <w:jc w:val="left"/>
    </w:pPr>
    <w:rPr>
      <w:i/>
      <w:iCs/>
      <w:color w:val="0000FF"/>
      <w:kern w:val="0"/>
      <w:sz w:val="20"/>
      <w:szCs w:val="20"/>
    </w:rPr>
  </w:style>
  <w:style w:type="paragraph" w:customStyle="1" w:styleId="afffffffffff6">
    <w:name w:val="标题二"/>
    <w:basedOn w:val="2"/>
    <w:next w:val="af8"/>
    <w:qFormat/>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ff7">
    <w:name w:val="模板页脚"/>
    <w:basedOn w:val="aff6"/>
    <w:qFormat/>
    <w:pPr>
      <w:spacing w:beforeLines="40" w:afterLines="40"/>
    </w:pPr>
    <w:rPr>
      <w:rFonts w:ascii="宋体" w:hAnsi="宋体"/>
      <w:bCs/>
    </w:rPr>
  </w:style>
  <w:style w:type="paragraph" w:customStyle="1" w:styleId="afffffffffff8">
    <w:name w:val="附录章标题"/>
    <w:next w:val="affffff7"/>
    <w:qFormat/>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ff9">
    <w:name w:val="附录二级条标题"/>
    <w:basedOn w:val="a"/>
    <w:qFormat/>
    <w:pPr>
      <w:spacing w:line="312" w:lineRule="auto"/>
    </w:pPr>
    <w:rPr>
      <w:szCs w:val="24"/>
    </w:rPr>
  </w:style>
  <w:style w:type="paragraph" w:customStyle="1" w:styleId="GB2312Char0">
    <w:name w:val="样式 正文缩进 + (中文) 仿宋_GB2312 小四 Char"/>
    <w:basedOn w:val="a9"/>
    <w:qFormat/>
    <w:pPr>
      <w:spacing w:beforeLines="40" w:afterLines="40" w:line="360" w:lineRule="auto"/>
      <w:ind w:firstLineChars="200" w:firstLine="480"/>
    </w:pPr>
    <w:rPr>
      <w:rFonts w:ascii="宋体" w:hAnsi="宋体"/>
      <w:sz w:val="24"/>
      <w:szCs w:val="24"/>
    </w:rPr>
  </w:style>
  <w:style w:type="paragraph" w:customStyle="1" w:styleId="ArialGB23120404">
    <w:name w:val="样式 (西文) Arial (中文) 仿宋_GB2312 四号 加粗 段前: 0.4 行 段后: 0.4 行 行距:..."/>
    <w:basedOn w:val="a"/>
    <w:qFormat/>
    <w:pPr>
      <w:spacing w:beforeLines="40" w:line="360" w:lineRule="auto"/>
      <w:ind w:firstLineChars="200" w:firstLine="562"/>
    </w:pPr>
    <w:rPr>
      <w:rFonts w:ascii="Arial" w:hAnsi="Arial" w:cs="宋体"/>
      <w:b/>
      <w:bCs/>
      <w:sz w:val="24"/>
      <w:szCs w:val="24"/>
    </w:rPr>
  </w:style>
  <w:style w:type="paragraph" w:customStyle="1" w:styleId="3H33CharH3Charl3CTh3Level3TopicHeadingHead">
    <w:name w:val="样式 标题 3H3标题 3 CharH3 Charl3CTh3Level 3 Topic HeadingHead..."/>
    <w:basedOn w:val="7"/>
    <w:qFormat/>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 w:val="24"/>
      <w:szCs w:val="21"/>
    </w:rPr>
  </w:style>
  <w:style w:type="paragraph" w:customStyle="1" w:styleId="1fa">
    <w:name w:val="无间隔1"/>
    <w:qFormat/>
    <w:pPr>
      <w:widowControl w:val="0"/>
      <w:jc w:val="both"/>
    </w:pPr>
    <w:rPr>
      <w:kern w:val="2"/>
      <w:sz w:val="21"/>
      <w:szCs w:val="24"/>
    </w:rPr>
  </w:style>
  <w:style w:type="paragraph" w:customStyle="1" w:styleId="Norm">
    <w:name w:val="Norm"/>
    <w:qFormat/>
    <w:pPr>
      <w:spacing w:beforeLines="40" w:afterLines="40"/>
      <w:jc w:val="both"/>
    </w:pPr>
    <w:rPr>
      <w:color w:val="000000"/>
      <w:sz w:val="22"/>
      <w:lang w:eastAsia="en-US"/>
    </w:rPr>
  </w:style>
  <w:style w:type="paragraph" w:customStyle="1" w:styleId="afffffffffffa">
    <w:name w:val="È±Ê¡ÎÄ±¾"/>
    <w:basedOn w:val="a"/>
    <w:qFormat/>
    <w:pPr>
      <w:widowControl/>
      <w:overflowPunct w:val="0"/>
      <w:autoSpaceDE w:val="0"/>
      <w:autoSpaceDN w:val="0"/>
      <w:adjustRightInd w:val="0"/>
      <w:snapToGrid w:val="0"/>
      <w:ind w:leftChars="-1" w:left="-2"/>
      <w:jc w:val="left"/>
    </w:pPr>
    <w:rPr>
      <w:rFonts w:ascii="Arial" w:hAnsi="Arial" w:cs="Arial"/>
      <w:kern w:val="0"/>
      <w:sz w:val="24"/>
      <w:szCs w:val="20"/>
    </w:rPr>
  </w:style>
  <w:style w:type="paragraph" w:customStyle="1" w:styleId="v1">
    <w:name w:val="v1"/>
    <w:basedOn w:val="a"/>
    <w:qFormat/>
    <w:pPr>
      <w:widowControl/>
      <w:spacing w:beforeLines="40" w:afterLines="40" w:line="280" w:lineRule="atLeast"/>
      <w:jc w:val="left"/>
    </w:pPr>
    <w:rPr>
      <w:color w:val="000000"/>
      <w:kern w:val="0"/>
      <w:sz w:val="18"/>
      <w:szCs w:val="18"/>
    </w:rPr>
  </w:style>
  <w:style w:type="paragraph" w:customStyle="1" w:styleId="afffffffffffb">
    <w:name w:val="图表"/>
    <w:basedOn w:val="ab"/>
    <w:next w:val="af8"/>
    <w:qFormat/>
    <w:pPr>
      <w:spacing w:beforeLines="40" w:afterLines="40"/>
      <w:ind w:firstLine="420"/>
      <w:jc w:val="center"/>
    </w:pPr>
    <w:rPr>
      <w:sz w:val="21"/>
      <w:szCs w:val="24"/>
    </w:rPr>
  </w:style>
  <w:style w:type="paragraph" w:customStyle="1" w:styleId="afffffffffffc">
    <w:name w:val="版本控制标题"/>
    <w:basedOn w:val="a"/>
    <w:qFormat/>
    <w:pPr>
      <w:spacing w:before="156" w:after="156"/>
    </w:pPr>
    <w:rPr>
      <w:rFonts w:cs="宋体"/>
      <w:b/>
      <w:bCs/>
      <w:sz w:val="24"/>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d">
    <w:name w:val="表格头"/>
    <w:basedOn w:val="a"/>
    <w:qFormat/>
    <w:pPr>
      <w:jc w:val="center"/>
    </w:pPr>
    <w:rPr>
      <w:rFonts w:cs="宋体"/>
      <w:b/>
      <w:bCs/>
      <w:sz w:val="24"/>
      <w:szCs w:val="20"/>
    </w:rPr>
  </w:style>
  <w:style w:type="paragraph" w:customStyle="1" w:styleId="CharChar3CharCharCharCharCharCharCharCharCharCharCharChar1">
    <w:name w:val="Char Char3 Char Char Char Char Char Char Char Char Char Char Char Char1"/>
    <w:basedOn w:val="a"/>
    <w:qFormat/>
    <w:pPr>
      <w:spacing w:beforeLines="40" w:afterLines="40" w:line="360" w:lineRule="auto"/>
    </w:pPr>
    <w:rPr>
      <w:rFonts w:ascii="Tahoma" w:hAnsi="Tahoma"/>
      <w:sz w:val="36"/>
      <w:szCs w:val="36"/>
    </w:rPr>
  </w:style>
  <w:style w:type="paragraph" w:customStyle="1" w:styleId="4c">
    <w:name w:val="公文标题 4"/>
    <w:basedOn w:val="3e"/>
    <w:next w:val="affffffd"/>
    <w:qFormat/>
    <w:pPr>
      <w:outlineLvl w:val="9"/>
    </w:pPr>
  </w:style>
  <w:style w:type="paragraph" w:customStyle="1" w:styleId="3e">
    <w:name w:val="公文标题 3"/>
    <w:basedOn w:val="2ff1"/>
    <w:next w:val="affffffd"/>
    <w:qFormat/>
    <w:pPr>
      <w:outlineLvl w:val="2"/>
    </w:pPr>
  </w:style>
  <w:style w:type="paragraph" w:customStyle="1" w:styleId="xl135">
    <w:name w:val="xl135"/>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ubtitulo">
    <w:name w:val="Subtitulo"/>
    <w:basedOn w:val="a"/>
    <w:next w:val="a"/>
    <w:qFormat/>
    <w:pPr>
      <w:keepNext/>
      <w:keepLines/>
      <w:widowControl/>
      <w:overflowPunct w:val="0"/>
      <w:autoSpaceDE w:val="0"/>
      <w:autoSpaceDN w:val="0"/>
      <w:adjustRightInd w:val="0"/>
      <w:spacing w:beforeLines="40" w:afterLines="40" w:line="240" w:lineRule="atLeast"/>
    </w:pPr>
    <w:rPr>
      <w:rFonts w:ascii="Helvetica" w:eastAsia="PMingLiU" w:hAnsi="Helvetica"/>
      <w:b/>
      <w:kern w:val="0"/>
      <w:sz w:val="24"/>
      <w:szCs w:val="20"/>
      <w:lang w:eastAsia="zh-TW"/>
    </w:rPr>
  </w:style>
  <w:style w:type="paragraph" w:customStyle="1" w:styleId="1-2">
    <w:name w:val="样式1-2"/>
    <w:basedOn w:val="1-1"/>
    <w:qFormat/>
  </w:style>
  <w:style w:type="paragraph" w:customStyle="1" w:styleId="1-1">
    <w:name w:val="表格1-1"/>
    <w:basedOn w:val="a"/>
    <w:qFormat/>
    <w:pPr>
      <w:spacing w:beforeLines="40" w:afterLines="40"/>
    </w:pPr>
    <w:rPr>
      <w:szCs w:val="20"/>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xl127">
    <w:name w:val="xl12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e">
    <w:name w:val="封面落款"/>
    <w:basedOn w:val="a"/>
    <w:qFormat/>
    <w:pPr>
      <w:adjustRightInd w:val="0"/>
      <w:spacing w:line="300" w:lineRule="auto"/>
      <w:jc w:val="center"/>
      <w:textAlignment w:val="baseline"/>
    </w:pPr>
    <w:rPr>
      <w:spacing w:val="10"/>
      <w:kern w:val="0"/>
      <w:sz w:val="30"/>
      <w:szCs w:val="20"/>
    </w:rPr>
  </w:style>
  <w:style w:type="paragraph" w:customStyle="1" w:styleId="xl102">
    <w:name w:val="xl102"/>
    <w:basedOn w:val="a"/>
    <w:qFormat/>
    <w:pPr>
      <w:widowControl/>
      <w:spacing w:before="100" w:beforeAutospacing="1" w:after="100" w:afterAutospacing="1"/>
      <w:jc w:val="left"/>
    </w:pPr>
    <w:rPr>
      <w:rFonts w:ascii="宋体" w:hAnsi="宋体" w:cs="宋体"/>
      <w:kern w:val="0"/>
      <w:sz w:val="24"/>
      <w:szCs w:val="24"/>
    </w:rPr>
  </w:style>
  <w:style w:type="paragraph" w:customStyle="1" w:styleId="2ff2">
    <w:name w:val="样式2"/>
    <w:basedOn w:val="2"/>
    <w:qFormat/>
    <w:pPr>
      <w:spacing w:before="0" w:after="0" w:line="415" w:lineRule="auto"/>
    </w:pPr>
    <w:rPr>
      <w:rFonts w:ascii="宋体" w:eastAsia="仿宋_GB2312" w:hAnsi="宋体"/>
      <w:bCs w:val="0"/>
      <w:szCs w:val="20"/>
    </w:rPr>
  </w:style>
  <w:style w:type="paragraph" w:customStyle="1" w:styleId="affffffffffff">
    <w:name w:val="正文（标题三）"/>
    <w:basedOn w:val="a"/>
    <w:qFormat/>
    <w:pPr>
      <w:spacing w:line="360" w:lineRule="auto"/>
      <w:ind w:firstLineChars="200" w:firstLine="200"/>
    </w:pPr>
    <w:rPr>
      <w:sz w:val="24"/>
      <w:szCs w:val="24"/>
    </w:rPr>
  </w:style>
  <w:style w:type="paragraph" w:customStyle="1" w:styleId="152">
    <w:name w:val="样式 样式 小四 行距: 1.5 倍行距 + 首行缩进:  2 字符"/>
    <w:basedOn w:val="a"/>
    <w:qFormat/>
    <w:pPr>
      <w:spacing w:line="360" w:lineRule="auto"/>
      <w:ind w:firstLineChars="200" w:firstLine="480"/>
    </w:pPr>
    <w:rPr>
      <w:rFonts w:ascii="Arial" w:hAnsi="Arial" w:cs="宋体"/>
      <w:sz w:val="24"/>
      <w:szCs w:val="24"/>
    </w:rPr>
  </w:style>
  <w:style w:type="paragraph" w:customStyle="1" w:styleId="xl30">
    <w:name w:val="xl30"/>
    <w:basedOn w:val="a"/>
    <w:qFormat/>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WW-">
    <w:name w:val="WW-纯文本"/>
    <w:basedOn w:val="a"/>
    <w:qFormat/>
    <w:pPr>
      <w:suppressAutoHyphens/>
      <w:spacing w:beforeLines="40" w:afterLines="40"/>
    </w:pPr>
    <w:rPr>
      <w:rFonts w:ascii="宋体" w:hAnsi="宋体"/>
      <w:szCs w:val="20"/>
    </w:rPr>
  </w:style>
  <w:style w:type="paragraph" w:customStyle="1" w:styleId="affffffffffff0">
    <w:name w:val="其他发布部门"/>
    <w:basedOn w:val="affffffffffa"/>
    <w:qFormat/>
    <w:pPr>
      <w:framePr w:wrap="around"/>
      <w:spacing w:line="0" w:lineRule="atLeast"/>
    </w:pPr>
    <w:rPr>
      <w:rFonts w:ascii="黑体" w:eastAsia="黑体"/>
      <w:b w:val="0"/>
    </w:rPr>
  </w:style>
  <w:style w:type="paragraph" w:customStyle="1" w:styleId="xl75">
    <w:name w:val="xl75"/>
    <w:basedOn w:val="a"/>
    <w:qFormat/>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xl35">
    <w:name w:val="xl35"/>
    <w:basedOn w:val="a"/>
    <w:qFormat/>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1fb">
    <w:name w:val="样式 标题 1 + 五号"/>
    <w:basedOn w:val="1"/>
    <w:qFormat/>
    <w:pPr>
      <w:keepNext/>
      <w:keepLines/>
      <w:autoSpaceDE/>
      <w:autoSpaceDN/>
      <w:adjustRightInd/>
      <w:spacing w:line="240" w:lineRule="auto"/>
    </w:pPr>
    <w:rPr>
      <w:rFonts w:eastAsia="宋体"/>
      <w:kern w:val="44"/>
      <w:sz w:val="32"/>
      <w:szCs w:val="32"/>
    </w:rPr>
  </w:style>
  <w:style w:type="paragraph" w:customStyle="1" w:styleId="affffffffffff1">
    <w:name w:val="标准书眉_奇数页"/>
    <w:next w:val="a"/>
    <w:qFormat/>
    <w:pPr>
      <w:tabs>
        <w:tab w:val="center" w:pos="4154"/>
        <w:tab w:val="right" w:pos="8306"/>
      </w:tabs>
      <w:spacing w:after="120"/>
      <w:jc w:val="right"/>
    </w:pPr>
    <w:rPr>
      <w:sz w:val="21"/>
    </w:rPr>
  </w:style>
  <w:style w:type="paragraph" w:customStyle="1" w:styleId="110">
    <w:name w:val="正文11"/>
    <w:basedOn w:val="a"/>
    <w:qFormat/>
    <w:pPr>
      <w:spacing w:before="156" w:after="156" w:line="0" w:lineRule="atLeast"/>
      <w:ind w:firstLineChars="200" w:firstLine="480"/>
      <w:jc w:val="left"/>
    </w:pPr>
    <w:rPr>
      <w:rFonts w:ascii="宋体" w:eastAsia="仿宋_GB2312" w:hAnsi="宋体" w:cs="Arial"/>
      <w:sz w:val="24"/>
      <w:szCs w:val="20"/>
    </w:rPr>
  </w:style>
  <w:style w:type="paragraph" w:customStyle="1" w:styleId="affffffffffff2">
    <w:name w:val="表格(五号)"/>
    <w:basedOn w:val="a"/>
    <w:qFormat/>
    <w:pPr>
      <w:adjustRightInd w:val="0"/>
      <w:snapToGrid w:val="0"/>
      <w:spacing w:beforeLines="40" w:afterLines="40"/>
      <w:ind w:left="11"/>
      <w:jc w:val="center"/>
    </w:pPr>
    <w:rPr>
      <w:kern w:val="0"/>
      <w:szCs w:val="20"/>
    </w:rPr>
  </w:style>
  <w:style w:type="paragraph" w:customStyle="1" w:styleId="secbutton">
    <w:name w:val="secbutton"/>
    <w:basedOn w:val="a"/>
    <w:qFormat/>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2ff3">
    <w:name w:val="封面标准号2"/>
    <w:basedOn w:val="1f5"/>
    <w:qFormat/>
    <w:pPr>
      <w:framePr w:w="9138" w:h="1244" w:hRule="exact" w:wrap="around" w:vAnchor="page" w:hAnchor="margin" w:y="2908"/>
      <w:adjustRightInd w:val="0"/>
      <w:spacing w:before="357" w:line="280" w:lineRule="exact"/>
    </w:pPr>
  </w:style>
  <w:style w:type="paragraph" w:customStyle="1" w:styleId="105">
    <w:name w:val="样式 标题 1 + 段后: 0.5 行"/>
    <w:basedOn w:val="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harChar3CharCharCharCharCharCharCharCharCharCharCharChar11">
    <w:name w:val="Char Char3 Char Char Char Char Char Char Char Char Char Char Char Char11"/>
    <w:basedOn w:val="a"/>
    <w:qFormat/>
    <w:pPr>
      <w:spacing w:line="360" w:lineRule="auto"/>
    </w:pPr>
    <w:rPr>
      <w:rFonts w:ascii="Tahoma" w:hAnsi="Tahoma"/>
      <w:sz w:val="36"/>
      <w:szCs w:val="36"/>
    </w:rPr>
  </w:style>
  <w:style w:type="paragraph" w:customStyle="1" w:styleId="xl103">
    <w:name w:val="xl10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ff3">
    <w:name w:val="表样式"/>
    <w:basedOn w:val="a"/>
    <w:qFormat/>
    <w:pPr>
      <w:autoSpaceDE w:val="0"/>
      <w:autoSpaceDN w:val="0"/>
      <w:adjustRightInd w:val="0"/>
      <w:spacing w:beforeLines="40" w:afterLines="40"/>
      <w:jc w:val="left"/>
    </w:pPr>
    <w:rPr>
      <w:rFonts w:ascii="Arial" w:hAnsi="Arial" w:cs="Arial"/>
      <w:kern w:val="0"/>
      <w:sz w:val="18"/>
      <w:szCs w:val="18"/>
    </w:rPr>
  </w:style>
  <w:style w:type="paragraph" w:customStyle="1" w:styleId="P10">
    <w:name w:val="P1"/>
    <w:basedOn w:val="a"/>
    <w:qFormat/>
    <w:pPr>
      <w:widowControl/>
      <w:spacing w:before="240" w:line="240" w:lineRule="atLeast"/>
      <w:jc w:val="left"/>
    </w:pPr>
    <w:rPr>
      <w:b/>
      <w:kern w:val="0"/>
      <w:szCs w:val="21"/>
      <w:lang w:val="en-AU" w:eastAsia="en-US"/>
    </w:rPr>
  </w:style>
  <w:style w:type="paragraph" w:customStyle="1" w:styleId="3f">
    <w:name w:val="标题3"/>
    <w:basedOn w:val="3"/>
    <w:qFormat/>
    <w:pPr>
      <w:ind w:left="0" w:firstLine="0"/>
    </w:pPr>
    <w:rPr>
      <w:rFonts w:ascii="宋体" w:hAnsi="宋体"/>
      <w:sz w:val="28"/>
      <w:szCs w:val="28"/>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affffffffffff4">
    <w:name w:val="样式 题注 + 宋体 居中"/>
    <w:basedOn w:val="ab"/>
    <w:qFormat/>
    <w:pPr>
      <w:spacing w:beforeLines="40" w:afterLines="40" w:line="360" w:lineRule="auto"/>
      <w:jc w:val="center"/>
    </w:pPr>
    <w:rPr>
      <w:rFonts w:ascii="宋体" w:eastAsia="宋体" w:hAnsi="宋体"/>
      <w:sz w:val="24"/>
    </w:rPr>
  </w:style>
  <w:style w:type="paragraph" w:customStyle="1" w:styleId="340">
    <w:name w:val="标题 34"/>
    <w:basedOn w:val="a"/>
    <w:qFormat/>
    <w:pPr>
      <w:adjustRightInd w:val="0"/>
      <w:snapToGrid w:val="0"/>
      <w:ind w:leftChars="-1" w:left="-2"/>
    </w:pPr>
    <w:rPr>
      <w:rFonts w:ascii="Arial" w:hAnsi="Arial" w:cs="Arial"/>
      <w:szCs w:val="24"/>
    </w:rPr>
  </w:style>
  <w:style w:type="paragraph" w:customStyle="1" w:styleId="CharChar5CharCharCharCharCharCharCharCharCharCharCharCharCharCharCharCharCharChar">
    <w:name w:val="Char Char5 Char Char Char Char Char Char Char Char Char Char Char Char Char Char Char Char Char Char"/>
    <w:basedOn w:val="a"/>
    <w:qFormat/>
    <w:pPr>
      <w:spacing w:line="360" w:lineRule="auto"/>
    </w:pPr>
    <w:rPr>
      <w:rFonts w:ascii="Tahoma" w:hAnsi="Tahoma"/>
      <w:sz w:val="36"/>
      <w:szCs w:val="36"/>
    </w:rPr>
  </w:style>
  <w:style w:type="paragraph" w:customStyle="1" w:styleId="affffffffffff5">
    <w:name w:val="正文图标题"/>
    <w:next w:val="a"/>
    <w:qFormat/>
    <w:pPr>
      <w:tabs>
        <w:tab w:val="left" w:pos="360"/>
        <w:tab w:val="left" w:pos="840"/>
      </w:tabs>
      <w:spacing w:beforeLines="40" w:afterLines="40"/>
      <w:jc w:val="center"/>
    </w:pPr>
    <w:rPr>
      <w:rFonts w:ascii="黑体" w:eastAsia="黑体"/>
      <w:sz w:val="21"/>
    </w:rPr>
  </w:style>
  <w:style w:type="paragraph" w:customStyle="1" w:styleId="xl31">
    <w:name w:val="xl31"/>
    <w:basedOn w:val="a"/>
    <w:qFormat/>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104">
    <w:name w:val="xl10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CharCharCharCharCharCharChar">
    <w:name w:val="Char Char Char Char Char Char Char Char Char Char"/>
    <w:basedOn w:val="a"/>
    <w:qFormat/>
    <w:pPr>
      <w:snapToGrid w:val="0"/>
      <w:spacing w:line="360" w:lineRule="auto"/>
      <w:ind w:firstLineChars="200" w:firstLine="640"/>
      <w:jc w:val="center"/>
    </w:pPr>
    <w:rPr>
      <w:rFonts w:ascii="黑体" w:eastAsia="黑体"/>
      <w:b/>
      <w:sz w:val="44"/>
      <w:szCs w:val="44"/>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Heading2">
    <w:name w:val="*Heading 2"/>
    <w:next w:val="a"/>
    <w:qFormat/>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ffff6">
    <w:name w:val="列点"/>
    <w:qFormat/>
    <w:pPr>
      <w:spacing w:line="360" w:lineRule="auto"/>
      <w:ind w:left="620" w:hanging="420"/>
    </w:pPr>
    <w:rPr>
      <w:rFonts w:ascii="Arial" w:hAnsi="Arial"/>
      <w:kern w:val="2"/>
      <w:sz w:val="24"/>
      <w:szCs w:val="21"/>
    </w:rPr>
  </w:style>
  <w:style w:type="paragraph" w:customStyle="1" w:styleId="font0">
    <w:name w:val="font0"/>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MMTopic9">
    <w:name w:val="MM Topic 9"/>
    <w:basedOn w:val="9"/>
    <w:qFormat/>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ff7">
    <w:name w:val="五级条标题"/>
    <w:basedOn w:val="affffffffffff8"/>
    <w:next w:val="affffff7"/>
    <w:qFormat/>
    <w:pPr>
      <w:outlineLvl w:val="6"/>
    </w:pPr>
  </w:style>
  <w:style w:type="paragraph" w:customStyle="1" w:styleId="affffffffffff8">
    <w:name w:val="四级条标题"/>
    <w:basedOn w:val="affffffffffff9"/>
    <w:next w:val="affffff7"/>
    <w:qFormat/>
    <w:pPr>
      <w:outlineLvl w:val="5"/>
    </w:pPr>
    <w:rPr>
      <w:rFonts w:ascii="Times New Roman"/>
    </w:rPr>
  </w:style>
  <w:style w:type="paragraph" w:customStyle="1" w:styleId="affffffffffff9">
    <w:name w:val="三级条标题"/>
    <w:basedOn w:val="affffff5"/>
    <w:next w:val="affffff7"/>
    <w:qFormat/>
    <w:pPr>
      <w:ind w:left="0" w:firstLine="0"/>
      <w:outlineLvl w:val="4"/>
    </w:pPr>
  </w:style>
  <w:style w:type="paragraph" w:customStyle="1" w:styleId="affffffffffffa">
    <w:name w:val="段落文字"/>
    <w:basedOn w:val="afffb"/>
    <w:qFormat/>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
    <w:qFormat/>
    <w:pPr>
      <w:tabs>
        <w:tab w:val="clear" w:pos="864"/>
        <w:tab w:val="left" w:pos="425"/>
        <w:tab w:val="left" w:pos="2184"/>
      </w:tabs>
      <w:spacing w:beforeLines="40" w:afterLines="40" w:line="360" w:lineRule="auto"/>
      <w:ind w:left="425" w:hanging="425"/>
    </w:pPr>
    <w:rPr>
      <w:rFonts w:ascii="Times New Roman" w:eastAsia="宋体" w:hAnsi="Times New Roman" w:cs="宋体"/>
      <w:sz w:val="32"/>
      <w:szCs w:val="20"/>
    </w:rPr>
  </w:style>
  <w:style w:type="paragraph" w:customStyle="1" w:styleId="affffffffffffb">
    <w:name w:val="表项"/>
    <w:next w:val="affffffffffffc"/>
    <w:qFormat/>
    <w:pPr>
      <w:keepNext/>
      <w:spacing w:beforeLines="40" w:afterLines="40" w:line="300" w:lineRule="auto"/>
      <w:jc w:val="center"/>
    </w:pPr>
    <w:rPr>
      <w:rFonts w:ascii="Arial" w:eastAsia="黑体" w:hAnsi="Arial"/>
      <w:sz w:val="21"/>
    </w:rPr>
  </w:style>
  <w:style w:type="paragraph" w:customStyle="1" w:styleId="affffffffffffc">
    <w:name w:val="表身"/>
    <w:qFormat/>
    <w:pPr>
      <w:keepNext/>
      <w:spacing w:beforeLines="40" w:afterLines="40" w:line="300" w:lineRule="auto"/>
      <w:jc w:val="both"/>
    </w:pPr>
    <w:rPr>
      <w:sz w:val="18"/>
    </w:rPr>
  </w:style>
  <w:style w:type="paragraph" w:customStyle="1" w:styleId="P2">
    <w:name w:val="P2"/>
    <w:basedOn w:val="a"/>
    <w:qFormat/>
    <w:pPr>
      <w:widowControl/>
      <w:spacing w:before="240" w:line="240" w:lineRule="atLeast"/>
      <w:ind w:left="578"/>
      <w:jc w:val="left"/>
    </w:pPr>
    <w:rPr>
      <w:b/>
      <w:kern w:val="0"/>
      <w:szCs w:val="21"/>
      <w:lang w:val="en-AU" w:eastAsia="en-US"/>
    </w:rPr>
  </w:style>
  <w:style w:type="paragraph" w:customStyle="1" w:styleId="1fc">
    <w:name w:val="正文文本1"/>
    <w:qFormat/>
    <w:pPr>
      <w:widowControl w:val="0"/>
      <w:autoSpaceDE w:val="0"/>
      <w:autoSpaceDN w:val="0"/>
      <w:adjustRightInd w:val="0"/>
      <w:spacing w:beforeLines="40" w:afterLines="40" w:line="300" w:lineRule="atLeast"/>
      <w:ind w:left="1134"/>
      <w:jc w:val="both"/>
    </w:pPr>
    <w:rPr>
      <w:color w:val="000000"/>
      <w:sz w:val="24"/>
    </w:rPr>
  </w:style>
  <w:style w:type="paragraph" w:customStyle="1" w:styleId="-51">
    <w:name w:val="浅色列表 - 强调文字颜色 51"/>
    <w:basedOn w:val="a"/>
    <w:qFormat/>
    <w:pPr>
      <w:ind w:firstLineChars="200" w:firstLine="420"/>
    </w:pPr>
    <w:rPr>
      <w:kern w:val="0"/>
      <w:sz w:val="20"/>
      <w:szCs w:val="20"/>
    </w:rPr>
  </w:style>
  <w:style w:type="paragraph" w:customStyle="1" w:styleId="affffffffffffd">
    <w:name w:val="列表内容"/>
    <w:basedOn w:val="a"/>
    <w:next w:val="a"/>
    <w:qFormat/>
    <w:pPr>
      <w:widowControl/>
      <w:tabs>
        <w:tab w:val="left" w:pos="840"/>
      </w:tabs>
      <w:ind w:left="840" w:hanging="420"/>
      <w:jc w:val="left"/>
    </w:pPr>
    <w:rPr>
      <w:kern w:val="0"/>
      <w:sz w:val="18"/>
      <w:szCs w:val="24"/>
    </w:rPr>
  </w:style>
  <w:style w:type="paragraph" w:customStyle="1" w:styleId="affffffffffffe">
    <w:name w:val="附图标注"/>
    <w:basedOn w:val="a9"/>
    <w:qFormat/>
    <w:pPr>
      <w:tabs>
        <w:tab w:val="left" w:pos="420"/>
      </w:tabs>
      <w:spacing w:line="360" w:lineRule="auto"/>
      <w:ind w:left="420" w:hanging="420"/>
    </w:pPr>
    <w:rPr>
      <w:szCs w:val="24"/>
    </w:rPr>
  </w:style>
  <w:style w:type="paragraph" w:customStyle="1" w:styleId="CharCharCharCharCharCharCharCharChar">
    <w:name w:val="Char Char Char Char Char Char Char Char Char"/>
    <w:basedOn w:val="af"/>
    <w:qFormat/>
    <w:pPr>
      <w:shd w:val="clear" w:color="auto" w:fill="000080"/>
    </w:pPr>
    <w:rPr>
      <w:rFonts w:ascii="Tahoma" w:hAnsi="Tahoma"/>
      <w:kern w:val="2"/>
      <w:sz w:val="24"/>
      <w:szCs w:val="24"/>
    </w:rPr>
  </w:style>
  <w:style w:type="paragraph" w:customStyle="1" w:styleId="xl64">
    <w:name w:val="xl64"/>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bodycopy">
    <w:name w:val="bodycopy"/>
    <w:basedOn w:val="a"/>
    <w:qFormat/>
    <w:pPr>
      <w:widowControl/>
      <w:spacing w:beforeLines="40" w:afterLines="40" w:line="234" w:lineRule="atLeast"/>
      <w:jc w:val="left"/>
    </w:pPr>
    <w:rPr>
      <w:rFonts w:ascii="Arial" w:hAnsi="Arial" w:cs="Arial"/>
      <w:color w:val="000000"/>
      <w:kern w:val="0"/>
      <w:sz w:val="20"/>
      <w:szCs w:val="20"/>
    </w:rPr>
  </w:style>
  <w:style w:type="paragraph" w:customStyle="1" w:styleId="afffffffffffff">
    <w:name w:val="表文字"/>
    <w:basedOn w:val="a"/>
    <w:qFormat/>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afffffffffffff0">
    <w:name w:val="首行缩进"/>
    <w:basedOn w:val="a"/>
    <w:qFormat/>
    <w:pPr>
      <w:widowControl/>
      <w:tabs>
        <w:tab w:val="left" w:pos="822"/>
      </w:tabs>
      <w:snapToGrid w:val="0"/>
      <w:spacing w:before="40" w:after="40" w:line="300" w:lineRule="atLeast"/>
      <w:ind w:left="1701"/>
    </w:pPr>
    <w:rPr>
      <w:rFonts w:ascii="Arial" w:hAnsi="Arial"/>
      <w:kern w:val="0"/>
      <w:szCs w:val="20"/>
    </w:rPr>
  </w:style>
  <w:style w:type="paragraph" w:customStyle="1" w:styleId="4d">
    <w:name w:val="标题4，章节第四层"/>
    <w:basedOn w:val="a"/>
    <w:next w:val="afffff8"/>
    <w:qFormat/>
    <w:pPr>
      <w:tabs>
        <w:tab w:val="left" w:pos="630"/>
      </w:tabs>
      <w:spacing w:beforeLines="40" w:afterLines="40"/>
      <w:ind w:left="1133" w:hanging="708"/>
      <w:outlineLvl w:val="3"/>
    </w:pPr>
    <w:rPr>
      <w:rFonts w:ascii="Arial" w:eastAsia="华文细黑" w:hAnsi="Arial"/>
      <w:sz w:val="30"/>
      <w:szCs w:val="24"/>
    </w:rPr>
  </w:style>
  <w:style w:type="paragraph" w:customStyle="1" w:styleId="1fd">
    <w:name w:val="我的标题1"/>
    <w:next w:val="affffff8"/>
    <w:qFormat/>
    <w:pPr>
      <w:spacing w:beforeLines="50" w:afterLines="50" w:line="576" w:lineRule="auto"/>
      <w:ind w:left="1192" w:rightChars="100" w:right="200" w:hanging="1192"/>
      <w:outlineLvl w:val="0"/>
    </w:pPr>
    <w:rPr>
      <w:rFonts w:ascii="Arial" w:hAnsi="Arial"/>
      <w:b/>
      <w:kern w:val="2"/>
      <w:sz w:val="32"/>
      <w:szCs w:val="21"/>
    </w:rPr>
  </w:style>
  <w:style w:type="paragraph" w:customStyle="1" w:styleId="72">
    <w:name w:val="样式7"/>
    <w:basedOn w:val="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fffffffffffff1">
    <w:name w:val="图表说明"/>
    <w:basedOn w:val="a"/>
    <w:qFormat/>
    <w:pPr>
      <w:widowControl/>
      <w:overflowPunct w:val="0"/>
      <w:autoSpaceDE w:val="0"/>
      <w:autoSpaceDN w:val="0"/>
      <w:adjustRightInd w:val="0"/>
      <w:spacing w:beforeLines="40" w:afterLines="40"/>
      <w:jc w:val="center"/>
    </w:pPr>
    <w:rPr>
      <w:rFonts w:cs="Angsana New"/>
      <w:kern w:val="0"/>
      <w:sz w:val="24"/>
      <w:szCs w:val="20"/>
      <w:lang w:val="en-GB"/>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MMTopic7">
    <w:name w:val="MM Topic 7"/>
    <w:basedOn w:val="7"/>
    <w:qFormat/>
    <w:pPr>
      <w:adjustRightInd/>
      <w:spacing w:beforeLines="40" w:afterLines="40" w:line="319" w:lineRule="auto"/>
      <w:ind w:left="0" w:firstLine="0"/>
      <w:textAlignment w:val="auto"/>
    </w:pPr>
    <w:rPr>
      <w:rFonts w:ascii="Times New Roman" w:eastAsia="宋体"/>
      <w:bCs/>
      <w:kern w:val="2"/>
      <w:szCs w:val="24"/>
    </w:rPr>
  </w:style>
  <w:style w:type="paragraph" w:customStyle="1" w:styleId="211">
    <w:name w:val="样式 文档正文 + 首行缩进:  2 字符1"/>
    <w:basedOn w:val="afffffa"/>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
    <w:qFormat/>
    <w:pPr>
      <w:widowControl/>
      <w:spacing w:beforeLines="40" w:afterLines="40"/>
      <w:ind w:left="460"/>
      <w:jc w:val="left"/>
    </w:pPr>
    <w:rPr>
      <w:rFonts w:ascii="宋体" w:hAnsi="宋体" w:cs="宋体"/>
      <w:color w:val="000000"/>
      <w:kern w:val="0"/>
      <w:sz w:val="24"/>
      <w:szCs w:val="24"/>
    </w:rPr>
  </w:style>
  <w:style w:type="paragraph" w:customStyle="1" w:styleId="4ChapterXXX05105">
    <w:name w:val="样式 标题 4Chapter X.X.X. + 段后: 0.5 行1 + 段后: 0.5 行"/>
    <w:basedOn w:val="4ChapterXXX051"/>
    <w:qFormat/>
    <w:rPr>
      <w:szCs w:val="21"/>
    </w:rPr>
  </w:style>
  <w:style w:type="paragraph" w:customStyle="1" w:styleId="afffffffffffff2">
    <w:name w:val="小标题"/>
    <w:basedOn w:val="a"/>
    <w:next w:val="a9"/>
    <w:link w:val="CharChara"/>
    <w:qFormat/>
    <w:pPr>
      <w:tabs>
        <w:tab w:val="left" w:pos="1440"/>
      </w:tabs>
      <w:spacing w:afterLines="50" w:line="360" w:lineRule="auto"/>
    </w:pPr>
    <w:rPr>
      <w:b/>
      <w:szCs w:val="24"/>
    </w:rPr>
  </w:style>
  <w:style w:type="paragraph" w:customStyle="1" w:styleId="2h2Level2TopicHeadingHD2Heading2HiddenHeading2">
    <w:name w:val="样式 标题 2h2Level 2 Topic HeadingHD2Heading 2 HiddenHeading 2 ..."/>
    <w:basedOn w:val="1"/>
    <w:qFormat/>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ff3">
    <w:name w:val="目标标题"/>
    <w:basedOn w:val="a"/>
    <w:qFormat/>
    <w:pPr>
      <w:spacing w:beforeLines="40" w:afterLines="40" w:line="300" w:lineRule="auto"/>
      <w:ind w:firstLine="420"/>
      <w:jc w:val="center"/>
    </w:pPr>
    <w:rPr>
      <w:rFonts w:ascii="黑体" w:eastAsia="黑体" w:cs="宋体"/>
      <w:b/>
      <w:bCs/>
      <w:sz w:val="44"/>
      <w:szCs w:val="20"/>
    </w:rPr>
  </w:style>
  <w:style w:type="paragraph" w:customStyle="1" w:styleId="1fe">
    <w:name w:val="最新标题1"/>
    <w:basedOn w:val="1ff"/>
    <w:next w:val="2ff"/>
    <w:qFormat/>
    <w:pPr>
      <w:spacing w:after="120"/>
    </w:pPr>
    <w:rPr>
      <w:bCs/>
    </w:rPr>
  </w:style>
  <w:style w:type="paragraph" w:customStyle="1" w:styleId="1ff">
    <w:name w:val="样式 标题1"/>
    <w:basedOn w:val="105"/>
    <w:next w:val="2ff"/>
    <w:qFormat/>
    <w:pPr>
      <w:tabs>
        <w:tab w:val="clear" w:pos="432"/>
        <w:tab w:val="left" w:pos="1140"/>
      </w:tabs>
      <w:spacing w:after="50"/>
      <w:ind w:left="1140" w:hanging="720"/>
    </w:pPr>
    <w:rPr>
      <w:bCs w:val="0"/>
      <w:sz w:val="32"/>
    </w:rPr>
  </w:style>
  <w:style w:type="paragraph" w:customStyle="1" w:styleId="afffffffffffff4">
    <w:name w:val="目次、标准名称标题"/>
    <w:basedOn w:val="afffffffffffff5"/>
    <w:next w:val="affffff7"/>
    <w:qFormat/>
    <w:pPr>
      <w:shd w:val="clear" w:color="FFFFFF" w:fill="FFFFFF"/>
      <w:spacing w:beforeLines="0" w:afterLines="0" w:line="460" w:lineRule="exact"/>
    </w:pPr>
  </w:style>
  <w:style w:type="paragraph" w:customStyle="1" w:styleId="afffffffffffff5">
    <w:name w:val="前言、引言标题"/>
    <w:next w:val="a"/>
    <w:qFormat/>
    <w:pPr>
      <w:shd w:val="clear" w:color="auto" w:fill="FFFFFF"/>
      <w:spacing w:beforeLines="40" w:afterLines="40"/>
      <w:jc w:val="center"/>
      <w:outlineLvl w:val="0"/>
    </w:pPr>
    <w:rPr>
      <w:rFonts w:ascii="黑体" w:eastAsia="黑体"/>
      <w:sz w:val="32"/>
    </w:rPr>
  </w:style>
  <w:style w:type="paragraph" w:customStyle="1" w:styleId="112">
    <w:name w:val="列出段落11"/>
    <w:basedOn w:val="a"/>
    <w:qFormat/>
    <w:pPr>
      <w:ind w:firstLineChars="200" w:firstLine="420"/>
    </w:p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pPr>
      <w:spacing w:beforeLines="40" w:afterLines="40" w:line="360" w:lineRule="auto"/>
    </w:pPr>
    <w:rPr>
      <w:rFonts w:ascii="Tahoma" w:hAnsi="Tahoma"/>
      <w:sz w:val="36"/>
      <w:szCs w:val="36"/>
    </w:rPr>
  </w:style>
  <w:style w:type="paragraph" w:customStyle="1" w:styleId="afffffffffffff6">
    <w:name w:val="项目符号：二级"/>
    <w:basedOn w:val="afffff8"/>
    <w:qFormat/>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FirstBullets">
    <w:name w:val="First Bullets"/>
    <w:basedOn w:val="a"/>
    <w:qFormat/>
    <w:pPr>
      <w:widowControl/>
      <w:tabs>
        <w:tab w:val="left" w:pos="360"/>
        <w:tab w:val="left" w:pos="390"/>
      </w:tabs>
      <w:spacing w:beforeLines="40" w:afterLines="40" w:line="360" w:lineRule="auto"/>
      <w:ind w:left="390" w:hanging="390"/>
      <w:jc w:val="left"/>
    </w:pPr>
    <w:rPr>
      <w:kern w:val="0"/>
      <w:sz w:val="20"/>
      <w:szCs w:val="20"/>
      <w:lang w:eastAsia="en-US"/>
    </w:rPr>
  </w:style>
  <w:style w:type="paragraph" w:customStyle="1" w:styleId="2ff4">
    <w:name w:val="我的标题2"/>
    <w:next w:val="affffff8"/>
    <w:qFormat/>
    <w:pPr>
      <w:spacing w:beforeLines="50" w:afterLines="50" w:line="360" w:lineRule="auto"/>
      <w:ind w:left="992" w:hanging="992"/>
      <w:outlineLvl w:val="1"/>
    </w:pPr>
    <w:rPr>
      <w:rFonts w:ascii="Arial" w:hAnsi="Arial"/>
      <w:b/>
      <w:kern w:val="2"/>
      <w:sz w:val="30"/>
      <w:szCs w:val="21"/>
    </w:rPr>
  </w:style>
  <w:style w:type="paragraph" w:customStyle="1" w:styleId="afffffffffffff7">
    <w:name w:val="封面标准英文名称"/>
    <w:qFormat/>
    <w:pPr>
      <w:widowControl w:val="0"/>
      <w:spacing w:before="370" w:line="400" w:lineRule="exact"/>
      <w:jc w:val="center"/>
    </w:pPr>
    <w:rPr>
      <w:sz w:val="28"/>
    </w:rPr>
  </w:style>
  <w:style w:type="paragraph" w:customStyle="1" w:styleId="CharChar5CharCharCharCharCharCharCharCharCharCharCharCharCharCharCharCharCharChar1">
    <w:name w:val="Char Char5 Char Char Char Char Char Char Char Char Char Char Char Char Char Char Char Char Char Char1"/>
    <w:basedOn w:val="a"/>
    <w:qFormat/>
    <w:pPr>
      <w:spacing w:beforeLines="40" w:afterLines="40" w:line="360" w:lineRule="auto"/>
    </w:pPr>
    <w:rPr>
      <w:rFonts w:ascii="Tahoma" w:hAnsi="Tahoma"/>
      <w:sz w:val="36"/>
      <w:szCs w:val="36"/>
    </w:rPr>
  </w:style>
  <w:style w:type="paragraph" w:customStyle="1" w:styleId="afffffffffffff8">
    <w:name w:val="发布日期"/>
    <w:qFormat/>
    <w:pPr>
      <w:framePr w:w="4000" w:h="473" w:hRule="exact" w:hSpace="180" w:vSpace="180" w:wrap="around" w:hAnchor="margin" w:y="13511" w:anchorLock="1"/>
    </w:pPr>
    <w:rPr>
      <w:rFonts w:eastAsia="黑体"/>
      <w:sz w:val="28"/>
    </w:rPr>
  </w:style>
  <w:style w:type="paragraph" w:customStyle="1" w:styleId="Char4CharCharChar">
    <w:name w:val="Char4 Char Char Char"/>
    <w:basedOn w:val="a"/>
    <w:qFormat/>
    <w:rPr>
      <w:rFonts w:ascii="仿宋_GB2312" w:eastAsia="仿宋_GB2312"/>
      <w:b/>
      <w:sz w:val="32"/>
      <w:szCs w:val="32"/>
    </w:rPr>
  </w:style>
  <w:style w:type="paragraph" w:customStyle="1" w:styleId="My3">
    <w:name w:val="My标题3"/>
    <w:basedOn w:val="3"/>
    <w:next w:val="a"/>
    <w:qFormat/>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
    <w:qFormat/>
    <w:pPr>
      <w:spacing w:beforeLines="40" w:afterLines="40" w:line="360" w:lineRule="auto"/>
    </w:pPr>
    <w:rPr>
      <w:rFonts w:ascii="Tahoma" w:hAnsi="Tahoma"/>
      <w:sz w:val="36"/>
      <w:szCs w:val="36"/>
    </w:rPr>
  </w:style>
  <w:style w:type="paragraph" w:customStyle="1" w:styleId="4e">
    <w:name w:val="样式4"/>
    <w:basedOn w:val="4"/>
    <w:next w:val="43"/>
    <w:qFormat/>
    <w:pPr>
      <w:spacing w:beforeLines="40" w:afterLines="40" w:line="374" w:lineRule="auto"/>
      <w:ind w:left="0" w:firstLine="0"/>
    </w:pPr>
    <w:rPr>
      <w:sz w:val="3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1050">
    <w:name w:val="样式 左侧:  1 厘米 段后: 0.5 行"/>
    <w:basedOn w:val="a"/>
    <w:qFormat/>
    <w:pPr>
      <w:spacing w:afterLines="50"/>
      <w:ind w:firstLine="425"/>
      <w:jc w:val="left"/>
    </w:pPr>
    <w:rPr>
      <w:rFonts w:ascii="宋体" w:cs="宋体"/>
      <w:snapToGrid w:val="0"/>
      <w:kern w:val="0"/>
      <w:szCs w:val="20"/>
    </w:rPr>
  </w:style>
  <w:style w:type="paragraph" w:customStyle="1" w:styleId="xl114">
    <w:name w:val="xl11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ff9">
    <w:name w:val="正文无缩进"/>
    <w:basedOn w:val="a"/>
    <w:qFormat/>
    <w:pPr>
      <w:tabs>
        <w:tab w:val="left" w:pos="420"/>
      </w:tabs>
      <w:spacing w:beforeLines="40" w:afterLines="40" w:line="360" w:lineRule="auto"/>
      <w:ind w:right="-154"/>
    </w:pPr>
    <w:rPr>
      <w:sz w:val="24"/>
      <w:szCs w:val="24"/>
    </w:rPr>
  </w:style>
  <w:style w:type="paragraph" w:customStyle="1" w:styleId="afffffffffffffa">
    <w:name w:val="枚举项"/>
    <w:basedOn w:val="a"/>
    <w:qFormat/>
    <w:pPr>
      <w:widowControl/>
      <w:tabs>
        <w:tab w:val="left" w:pos="1440"/>
      </w:tabs>
      <w:spacing w:beforeLines="40" w:afterLines="40" w:line="360" w:lineRule="auto"/>
      <w:jc w:val="left"/>
    </w:pPr>
    <w:rPr>
      <w:kern w:val="0"/>
      <w:sz w:val="24"/>
      <w:szCs w:val="24"/>
    </w:rPr>
  </w:style>
  <w:style w:type="paragraph" w:customStyle="1" w:styleId="lzq">
    <w:name w:val="正文lzq"/>
    <w:basedOn w:val="a"/>
    <w:qFormat/>
    <w:pPr>
      <w:adjustRightInd w:val="0"/>
      <w:spacing w:beforeLines="40" w:afterLines="40" w:line="360" w:lineRule="auto"/>
      <w:ind w:firstLine="480"/>
    </w:pPr>
    <w:rPr>
      <w:kern w:val="0"/>
      <w:sz w:val="24"/>
      <w:szCs w:val="20"/>
    </w:rPr>
  </w:style>
  <w:style w:type="paragraph" w:customStyle="1" w:styleId="themebody">
    <w:name w:val="themebody"/>
    <w:basedOn w:val="a"/>
    <w:qFormat/>
    <w:pPr>
      <w:widowControl/>
      <w:spacing w:beforeLines="40" w:afterLines="40"/>
      <w:jc w:val="left"/>
    </w:pPr>
    <w:rPr>
      <w:rFonts w:ascii="宋体" w:hAnsi="宋体" w:cs="宋体"/>
      <w:color w:val="FFFFFF"/>
      <w:kern w:val="0"/>
      <w:sz w:val="24"/>
      <w:szCs w:val="24"/>
    </w:rPr>
  </w:style>
  <w:style w:type="paragraph" w:customStyle="1" w:styleId="afffffffffffffb">
    <w:name w:val="正文应用"/>
    <w:basedOn w:val="a"/>
    <w:link w:val="CharCharb"/>
    <w:qFormat/>
    <w:pPr>
      <w:spacing w:line="360" w:lineRule="auto"/>
      <w:ind w:firstLineChars="200" w:firstLine="480"/>
      <w:jc w:val="left"/>
    </w:pPr>
    <w:rPr>
      <w:bCs/>
      <w:sz w:val="24"/>
      <w:szCs w:val="24"/>
    </w:rPr>
  </w:style>
  <w:style w:type="paragraph" w:customStyle="1" w:styleId="CharCharc">
    <w:name w:val="Char Char"/>
    <w:basedOn w:val="a"/>
    <w:qFormat/>
    <w:pPr>
      <w:spacing w:line="360" w:lineRule="auto"/>
    </w:pPr>
    <w:rPr>
      <w:rFonts w:ascii="Tahoma" w:hAnsi="Tahoma"/>
      <w:sz w:val="24"/>
      <w:szCs w:val="20"/>
    </w:rPr>
  </w:style>
  <w:style w:type="paragraph" w:customStyle="1" w:styleId="afffffffffffffc">
    <w:name w:val="封面正文"/>
    <w:qFormat/>
    <w:pPr>
      <w:jc w:val="both"/>
    </w:pPr>
  </w:style>
  <w:style w:type="paragraph" w:customStyle="1" w:styleId="font6">
    <w:name w:val="font6"/>
    <w:basedOn w:val="a"/>
    <w:qFormat/>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1ff0">
    <w:name w:val="正文缩进1"/>
    <w:basedOn w:val="a"/>
    <w:qFormat/>
    <w:pPr>
      <w:ind w:firstLine="480"/>
    </w:pPr>
    <w:rPr>
      <w:rFonts w:cs="宋体"/>
      <w:sz w:val="24"/>
      <w:szCs w:val="20"/>
    </w:rPr>
  </w:style>
  <w:style w:type="paragraph" w:customStyle="1" w:styleId="Char40">
    <w:name w:val="Char4"/>
    <w:basedOn w:val="a"/>
    <w:qFormat/>
    <w:rPr>
      <w:rFonts w:ascii="Tahoma" w:hAnsi="Tahoma"/>
      <w:sz w:val="24"/>
      <w:szCs w:val="20"/>
    </w:rPr>
  </w:style>
  <w:style w:type="paragraph" w:customStyle="1" w:styleId="afffffffffffffd">
    <w:name w:val="图样式"/>
    <w:basedOn w:val="a"/>
    <w:qFormat/>
    <w:pPr>
      <w:keepNext/>
      <w:widowControl/>
      <w:spacing w:before="80" w:after="80"/>
      <w:jc w:val="center"/>
    </w:pPr>
    <w:rPr>
      <w:szCs w:val="20"/>
    </w:rPr>
  </w:style>
  <w:style w:type="paragraph" w:customStyle="1" w:styleId="afffffffffffffe">
    <w:name w:val="附录三级条标题"/>
    <w:basedOn w:val="a"/>
    <w:qFormat/>
    <w:pPr>
      <w:spacing w:line="312" w:lineRule="auto"/>
    </w:pPr>
    <w:rPr>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ff">
    <w:name w:val="封面副标题"/>
    <w:basedOn w:val="a"/>
    <w:qFormat/>
    <w:pPr>
      <w:jc w:val="center"/>
    </w:pPr>
    <w:rPr>
      <w:rFonts w:ascii="宋体" w:hAnsi="宋体"/>
      <w:emboss/>
      <w:color w:val="000000"/>
      <w:sz w:val="44"/>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ff0">
    <w:name w:val="技术方案正文样式"/>
    <w:basedOn w:val="a"/>
    <w:qFormat/>
    <w:pPr>
      <w:autoSpaceDE w:val="0"/>
      <w:autoSpaceDN w:val="0"/>
      <w:adjustRightInd w:val="0"/>
      <w:spacing w:line="400" w:lineRule="exact"/>
      <w:ind w:firstLineChars="200" w:firstLine="480"/>
    </w:pPr>
    <w:rPr>
      <w:rFonts w:ascii="宋体" w:hAnsi="宋体" w:cs="宋体"/>
      <w:sz w:val="24"/>
      <w:szCs w:val="21"/>
    </w:rPr>
  </w:style>
  <w:style w:type="paragraph" w:customStyle="1" w:styleId="MMTopic3">
    <w:name w:val="MM Topic 3"/>
    <w:basedOn w:val="3"/>
    <w:qFormat/>
    <w:pPr>
      <w:tabs>
        <w:tab w:val="clear" w:pos="720"/>
        <w:tab w:val="left" w:pos="1418"/>
      </w:tabs>
      <w:spacing w:beforeLines="40" w:afterLines="40" w:line="415" w:lineRule="auto"/>
      <w:ind w:left="0" w:firstLine="0"/>
    </w:pPr>
  </w:style>
  <w:style w:type="paragraph" w:customStyle="1" w:styleId="Char30">
    <w:name w:val="Char3"/>
    <w:basedOn w:val="a"/>
    <w:qFormat/>
    <w:rPr>
      <w:rFonts w:ascii="仿宋_GB2312" w:eastAsia="仿宋_GB2312"/>
      <w:b/>
      <w:sz w:val="32"/>
      <w:szCs w:val="32"/>
    </w:rPr>
  </w:style>
  <w:style w:type="paragraph" w:customStyle="1" w:styleId="zzLc6">
    <w:name w:val="zzLc6"/>
    <w:basedOn w:val="a"/>
    <w:next w:val="a"/>
    <w:qFormat/>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Paragraph3">
    <w:name w:val="Paragraph3"/>
    <w:basedOn w:val="a"/>
    <w:qFormat/>
    <w:pPr>
      <w:spacing w:before="80" w:afterLines="50"/>
      <w:ind w:left="1530"/>
    </w:pPr>
    <w:rPr>
      <w:rFonts w:ascii="宋体"/>
      <w:snapToGrid w:val="0"/>
      <w:kern w:val="0"/>
      <w:szCs w:val="20"/>
    </w:rPr>
  </w:style>
  <w:style w:type="paragraph" w:customStyle="1" w:styleId="affffffffffffff1">
    <w:name w:val="表头"/>
    <w:basedOn w:val="a"/>
    <w:qFormat/>
    <w:pPr>
      <w:autoSpaceDE w:val="0"/>
      <w:autoSpaceDN w:val="0"/>
      <w:adjustRightInd w:val="0"/>
      <w:spacing w:beforeLines="40" w:afterLines="40"/>
      <w:jc w:val="center"/>
    </w:pPr>
    <w:rPr>
      <w:rFonts w:ascii="Arial" w:hAnsi="Arial" w:cs="Arial"/>
      <w:kern w:val="0"/>
      <w:sz w:val="18"/>
      <w:szCs w:val="18"/>
    </w:rPr>
  </w:style>
  <w:style w:type="paragraph" w:customStyle="1" w:styleId="color666666bg">
    <w:name w:val="color666666bg"/>
    <w:basedOn w:val="a"/>
    <w:qFormat/>
    <w:pPr>
      <w:widowControl/>
      <w:shd w:val="clear" w:color="auto" w:fill="666666"/>
      <w:spacing w:beforeLines="40" w:afterLines="40"/>
      <w:jc w:val="left"/>
    </w:pPr>
    <w:rPr>
      <w:rFonts w:ascii="宋体" w:hAnsi="宋体" w:cs="宋体"/>
      <w:color w:val="000000"/>
      <w:kern w:val="0"/>
      <w:sz w:val="24"/>
      <w:szCs w:val="24"/>
    </w:rPr>
  </w:style>
  <w:style w:type="paragraph" w:customStyle="1" w:styleId="xl43">
    <w:name w:val="xl4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a02">
    <w:name w:val="a02"/>
    <w:basedOn w:val="2"/>
    <w:qFormat/>
    <w:pPr>
      <w:tabs>
        <w:tab w:val="clear" w:pos="576"/>
        <w:tab w:val="left" w:pos="720"/>
      </w:tabs>
      <w:adjustRightInd w:val="0"/>
      <w:spacing w:beforeLines="40" w:afterLines="40" w:line="416" w:lineRule="atLeast"/>
      <w:ind w:left="0" w:firstLine="0"/>
    </w:pPr>
    <w:rPr>
      <w:rFonts w:ascii="Times New Roman" w:hAnsi="Times New Roman"/>
      <w:bCs w:val="0"/>
      <w:kern w:val="0"/>
      <w:szCs w:val="20"/>
    </w:rPr>
  </w:style>
  <w:style w:type="paragraph" w:customStyle="1" w:styleId="Char120">
    <w:name w:val="Char12"/>
    <w:basedOn w:val="a"/>
    <w:qFormat/>
    <w:rPr>
      <w:rFonts w:ascii="仿宋_GB2312" w:eastAsia="仿宋_GB2312"/>
      <w:b/>
      <w:sz w:val="32"/>
      <w:szCs w:val="32"/>
    </w:rPr>
  </w:style>
  <w:style w:type="paragraph" w:customStyle="1" w:styleId="xl42">
    <w:name w:val="xl42"/>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color333333bg">
    <w:name w:val="color333333bg"/>
    <w:basedOn w:val="a"/>
    <w:qFormat/>
    <w:pPr>
      <w:widowControl/>
      <w:shd w:val="clear" w:color="auto" w:fill="333333"/>
      <w:spacing w:beforeLines="40" w:afterLines="40"/>
      <w:jc w:val="left"/>
    </w:pPr>
    <w:rPr>
      <w:rFonts w:ascii="宋体" w:hAnsi="宋体" w:cs="宋体"/>
      <w:color w:val="000000"/>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2ff5">
    <w:name w:val="样式 标题 2 + 五号"/>
    <w:basedOn w:val="2"/>
    <w:qFormat/>
    <w:pPr>
      <w:spacing w:before="0" w:after="0" w:line="240" w:lineRule="auto"/>
    </w:pPr>
    <w:rPr>
      <w:rFonts w:ascii="宋体" w:eastAsia="宋体" w:hAnsi="宋体"/>
      <w:sz w:val="21"/>
    </w:rPr>
  </w:style>
  <w:style w:type="paragraph" w:customStyle="1" w:styleId="affffffffffffff2">
    <w:name w:val="样式 模板描述"/>
    <w:basedOn w:val="a"/>
    <w:next w:val="affffffffff2"/>
    <w:qFormat/>
    <w:pPr>
      <w:spacing w:afterLines="50"/>
      <w:jc w:val="left"/>
    </w:pPr>
    <w:rPr>
      <w:rFonts w:ascii="宋体" w:cs="宋体"/>
      <w:i/>
      <w:iCs/>
      <w:snapToGrid w:val="0"/>
      <w:color w:val="0000FF"/>
      <w:kern w:val="0"/>
      <w:szCs w:val="21"/>
    </w:rPr>
  </w:style>
  <w:style w:type="paragraph" w:customStyle="1" w:styleId="3f0">
    <w:name w:val="标准标题3"/>
    <w:basedOn w:val="3"/>
    <w:qFormat/>
    <w:pPr>
      <w:tabs>
        <w:tab w:val="clear" w:pos="720"/>
        <w:tab w:val="left" w:pos="1050"/>
      </w:tabs>
      <w:spacing w:line="240" w:lineRule="auto"/>
      <w:ind w:leftChars="-258" w:left="-258"/>
    </w:pPr>
    <w:rPr>
      <w:rFonts w:eastAsia="仿宋_GB2312"/>
      <w:sz w:val="28"/>
    </w:rPr>
  </w:style>
  <w:style w:type="paragraph" w:customStyle="1" w:styleId="2ff6">
    <w:name w:val="正文式样2"/>
    <w:basedOn w:val="a"/>
    <w:qFormat/>
    <w:pPr>
      <w:widowControl/>
      <w:spacing w:beforeLines="40" w:afterLines="40" w:line="360" w:lineRule="auto"/>
      <w:ind w:firstLineChars="200" w:firstLine="480"/>
      <w:jc w:val="left"/>
    </w:pPr>
    <w:rPr>
      <w:rFonts w:eastAsia="楷体_GB2312"/>
      <w:kern w:val="0"/>
      <w:sz w:val="24"/>
      <w:szCs w:val="20"/>
      <w:lang w:eastAsia="en-US"/>
    </w:rPr>
  </w:style>
  <w:style w:type="paragraph" w:customStyle="1" w:styleId="l18">
    <w:name w:val="l18"/>
    <w:basedOn w:val="a"/>
    <w:qFormat/>
    <w:pPr>
      <w:widowControl/>
      <w:spacing w:beforeLines="40" w:afterLines="40" w:line="270" w:lineRule="atLeast"/>
      <w:ind w:left="90"/>
      <w:jc w:val="left"/>
    </w:pPr>
    <w:rPr>
      <w:rFonts w:ascii="Arial" w:hAnsi="Arial" w:cs="Arial"/>
      <w:color w:val="000000"/>
      <w:kern w:val="0"/>
      <w:sz w:val="18"/>
      <w:szCs w:val="18"/>
    </w:rPr>
  </w:style>
  <w:style w:type="paragraph" w:customStyle="1" w:styleId="Test2">
    <w:name w:val="Test2"/>
    <w:basedOn w:val="2"/>
    <w:qFormat/>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ff3">
    <w:name w:val="样式"/>
    <w:basedOn w:val="a"/>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affffffffffffff4">
    <w:name w:val="表内文字"/>
    <w:basedOn w:val="a"/>
    <w:qFormat/>
    <w:pPr>
      <w:tabs>
        <w:tab w:val="left" w:pos="1418"/>
      </w:tabs>
      <w:spacing w:line="360" w:lineRule="auto"/>
      <w:jc w:val="center"/>
    </w:pPr>
    <w:rPr>
      <w:rFonts w:ascii="仿宋_GB2312" w:eastAsia="仿宋_GB2312"/>
      <w:spacing w:val="-20"/>
      <w:kern w:val="0"/>
      <w:sz w:val="24"/>
      <w:szCs w:val="24"/>
    </w:rPr>
  </w:style>
  <w:style w:type="paragraph" w:customStyle="1" w:styleId="CharChard">
    <w:name w:val="段 Char Char"/>
    <w:qFormat/>
    <w:pPr>
      <w:autoSpaceDE w:val="0"/>
      <w:autoSpaceDN w:val="0"/>
      <w:spacing w:beforeLines="40" w:afterLines="40"/>
      <w:ind w:firstLineChars="200" w:firstLine="200"/>
      <w:jc w:val="both"/>
    </w:pPr>
    <w:rPr>
      <w:rFonts w:ascii="宋体"/>
      <w:sz w:val="21"/>
    </w:rPr>
  </w:style>
  <w:style w:type="paragraph" w:customStyle="1" w:styleId="xl121">
    <w:name w:val="xl12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ate3">
    <w:name w:val="Date3"/>
    <w:basedOn w:val="a"/>
    <w:next w:val="a"/>
    <w:qFormat/>
    <w:pPr>
      <w:adjustRightInd w:val="0"/>
      <w:spacing w:beforeLines="40" w:afterLines="40" w:line="312" w:lineRule="atLeast"/>
    </w:pPr>
    <w:rPr>
      <w:kern w:val="0"/>
      <w:sz w:val="24"/>
      <w:szCs w:val="20"/>
    </w:rPr>
  </w:style>
  <w:style w:type="paragraph" w:customStyle="1" w:styleId="xl117">
    <w:name w:val="xl117"/>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f"/>
    <w:qFormat/>
    <w:pPr>
      <w:shd w:val="clear" w:color="auto" w:fill="000080"/>
    </w:pPr>
    <w:rPr>
      <w:rFonts w:ascii="Times New Roman" w:hAnsi="Times New Roman"/>
      <w:kern w:val="2"/>
      <w:sz w:val="24"/>
      <w:szCs w:val="24"/>
    </w:rPr>
  </w:style>
  <w:style w:type="paragraph" w:customStyle="1" w:styleId="font10">
    <w:name w:val="font10"/>
    <w:basedOn w:val="a"/>
    <w:qFormat/>
    <w:pPr>
      <w:widowControl/>
      <w:spacing w:beforeLines="40" w:afterLines="40"/>
      <w:jc w:val="left"/>
    </w:pPr>
    <w:rPr>
      <w:rFonts w:ascii="MingLiU" w:eastAsia="MingLiU" w:hAnsi="MingLiU" w:cs="宋体"/>
      <w:color w:val="000000"/>
      <w:kern w:val="0"/>
      <w:sz w:val="20"/>
      <w:szCs w:val="20"/>
    </w:rPr>
  </w:style>
  <w:style w:type="paragraph" w:customStyle="1" w:styleId="affffffffffffff5">
    <w:name w:val="文本段落"/>
    <w:basedOn w:val="a"/>
    <w:qFormat/>
    <w:pPr>
      <w:spacing w:before="60" w:after="60" w:line="360" w:lineRule="auto"/>
      <w:ind w:left="709" w:firstLineChars="200" w:firstLine="200"/>
    </w:pPr>
    <w:rPr>
      <w:kern w:val="0"/>
      <w:sz w:val="24"/>
      <w:szCs w:val="20"/>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5H5Level3-iPIM5Titre5BlockLabel111h5Secon">
    <w:name w:val="样式 标题 5H5Level 3 - iPIM 5Titre5Block Label1.1.1口h5Secon..."/>
    <w:basedOn w:val="5"/>
    <w:qFormat/>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
    <w:qFormat/>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fff6">
    <w:name w:val="文献分类号"/>
    <w:qFormat/>
    <w:pPr>
      <w:framePr w:hSpace="180" w:vSpace="180" w:wrap="around" w:hAnchor="margin" w:y="1" w:anchorLock="1"/>
      <w:widowControl w:val="0"/>
      <w:spacing w:beforeLines="40" w:afterLines="40"/>
    </w:pPr>
    <w:rPr>
      <w:rFonts w:eastAsia="黑体"/>
      <w:sz w:val="21"/>
    </w:rPr>
  </w:style>
  <w:style w:type="paragraph" w:customStyle="1" w:styleId="CharChar2CharCharCharCharCharCharCharCharCharChar1">
    <w:name w:val="Char Char2 Char Char Char Char Char Char Char Char Char Char1"/>
    <w:basedOn w:val="a"/>
    <w:qFormat/>
    <w:rPr>
      <w:rFonts w:ascii="Tahoma" w:hAnsi="Tahoma"/>
      <w:sz w:val="24"/>
      <w:szCs w:val="20"/>
    </w:rPr>
  </w:style>
  <w:style w:type="paragraph" w:customStyle="1" w:styleId="xl36">
    <w:name w:val="xl36"/>
    <w:basedOn w:val="a"/>
    <w:qFormat/>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xl87">
    <w:name w:val="xl87"/>
    <w:basedOn w:val="a"/>
    <w:qFormat/>
    <w:pPr>
      <w:widowControl/>
      <w:spacing w:before="100" w:beforeAutospacing="1" w:after="100" w:afterAutospacing="1"/>
      <w:jc w:val="center"/>
    </w:pPr>
    <w:rPr>
      <w:rFonts w:ascii="宋体" w:hAnsi="宋体" w:cs="宋体"/>
      <w:kern w:val="0"/>
      <w:sz w:val="24"/>
      <w:szCs w:val="24"/>
    </w:rPr>
  </w:style>
  <w:style w:type="paragraph" w:customStyle="1" w:styleId="1ff1">
    <w:name w:val="标题1"/>
    <w:basedOn w:val="aff"/>
    <w:qFormat/>
    <w:pPr>
      <w:spacing w:beforeLines="0" w:afterLines="0" w:line="360" w:lineRule="auto"/>
    </w:pPr>
    <w:rPr>
      <w:b/>
      <w:sz w:val="30"/>
      <w:szCs w:val="20"/>
    </w:rPr>
  </w:style>
  <w:style w:type="paragraph" w:customStyle="1" w:styleId="A-Arial9Normal">
    <w:name w:val="A- Arial.9 Normal"/>
    <w:qFormat/>
    <w:pPr>
      <w:widowControl w:val="0"/>
      <w:spacing w:beforeLines="40" w:afterLines="40" w:line="218" w:lineRule="exact"/>
      <w:ind w:left="3572"/>
    </w:pPr>
    <w:rPr>
      <w:rFonts w:ascii="Arial" w:hAnsi="Arial"/>
      <w:color w:val="000000"/>
      <w:sz w:val="18"/>
      <w:lang w:val="fr-FR" w:eastAsia="en-US"/>
    </w:rPr>
  </w:style>
  <w:style w:type="paragraph" w:customStyle="1" w:styleId="xl131">
    <w:name w:val="xl131"/>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3CharChar1">
    <w:name w:val="Char3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2CharChar1">
    <w:name w:val="Char Char2 Char Char1"/>
    <w:basedOn w:val="a"/>
    <w:qFormat/>
    <w:pPr>
      <w:spacing w:beforeLines="40" w:afterLines="40"/>
    </w:pPr>
    <w:rPr>
      <w:rFonts w:ascii="Tahoma" w:hAnsi="Tahoma"/>
      <w:sz w:val="24"/>
      <w:szCs w:val="20"/>
    </w:rPr>
  </w:style>
  <w:style w:type="paragraph" w:customStyle="1" w:styleId="GB2312063">
    <w:name w:val="样式 仿宋_GB2312 小四 左侧:  0.63 厘米"/>
    <w:basedOn w:val="a"/>
    <w:qFormat/>
    <w:pPr>
      <w:spacing w:beforeLines="40" w:afterLines="40" w:line="360" w:lineRule="auto"/>
      <w:ind w:left="357" w:firstLineChars="200" w:firstLine="200"/>
    </w:pPr>
    <w:rPr>
      <w:rFonts w:ascii="仿宋_GB2312" w:eastAsia="仿宋_GB2312" w:hAnsi="仿宋_GB2312" w:cs="宋体"/>
      <w:sz w:val="24"/>
      <w:szCs w:val="20"/>
    </w:rPr>
  </w:style>
  <w:style w:type="paragraph" w:customStyle="1" w:styleId="mt">
    <w:name w:val="大表 mt"/>
    <w:basedOn w:val="a"/>
    <w:qFormat/>
    <w:pPr>
      <w:widowControl/>
      <w:jc w:val="left"/>
    </w:pPr>
    <w:rPr>
      <w:rFonts w:ascii="宋体" w:hAnsi="宋体" w:cs="宋体"/>
      <w:kern w:val="0"/>
      <w:szCs w:val="21"/>
    </w:rPr>
  </w:style>
  <w:style w:type="paragraph" w:customStyle="1" w:styleId="CharCharCharCharCharCharCharCharCharChar2">
    <w:name w:val="Char Char Char Char Char Char Char Char Char Char2"/>
    <w:basedOn w:val="1"/>
    <w:qFormat/>
    <w:pPr>
      <w:keepNext/>
      <w:keepLines/>
      <w:widowControl/>
      <w:autoSpaceDE/>
      <w:autoSpaceDN/>
      <w:adjustRightInd/>
      <w:spacing w:before="340" w:after="160" w:line="240" w:lineRule="exact"/>
      <w:ind w:left="1008" w:hanging="420"/>
      <w:jc w:val="left"/>
    </w:pPr>
    <w:rPr>
      <w:rFonts w:ascii="Verdana" w:eastAsia="宋体" w:hAnsi="Verdana"/>
      <w:b w:val="0"/>
      <w:bCs w:val="0"/>
      <w:sz w:val="20"/>
      <w:szCs w:val="24"/>
      <w:lang w:eastAsia="en-US"/>
    </w:rPr>
  </w:style>
  <w:style w:type="paragraph" w:customStyle="1" w:styleId="xl23">
    <w:name w:val="xl23"/>
    <w:basedOn w:val="a"/>
    <w:qFormat/>
    <w:pPr>
      <w:widowControl/>
      <w:spacing w:beforeLines="40" w:afterLines="40"/>
    </w:pPr>
    <w:rPr>
      <w:kern w:val="0"/>
      <w:sz w:val="24"/>
      <w:szCs w:val="24"/>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30202">
    <w:name w:val="样式 目录 3 + 段前: 0.2 行 段后: 0.2 行"/>
    <w:basedOn w:val="TOC3"/>
    <w:qFormat/>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ColHead">
    <w:name w:val="Table - Col. Head"/>
    <w:basedOn w:val="a"/>
    <w:qFormat/>
    <w:pPr>
      <w:keepNext/>
      <w:widowControl/>
      <w:spacing w:before="60" w:afterLines="50"/>
      <w:jc w:val="left"/>
    </w:pPr>
    <w:rPr>
      <w:rFonts w:ascii="Arial" w:hAnsi="Arial"/>
      <w:b/>
      <w:kern w:val="0"/>
      <w:sz w:val="18"/>
      <w:szCs w:val="20"/>
      <w:lang w:eastAsia="en-US"/>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3ChapterXXX051">
    <w:name w:val="样式 标题 3Chapter X.X.X. + 段后: 0.5 行1"/>
    <w:basedOn w:val="3"/>
    <w:next w:val="a"/>
    <w:qFormat/>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
    <w:qFormat/>
    <w:pPr>
      <w:widowControl/>
      <w:spacing w:beforeLines="40" w:afterLines="40"/>
      <w:jc w:val="left"/>
    </w:pPr>
    <w:rPr>
      <w:rFonts w:ascii="宋体" w:hAnsi="宋体" w:cs="宋体"/>
      <w:b/>
      <w:bCs/>
      <w:color w:val="FFFFFF"/>
      <w:kern w:val="0"/>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
    <w:qFormat/>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
    <w:qFormat/>
    <w:pPr>
      <w:spacing w:line="360" w:lineRule="auto"/>
    </w:pPr>
    <w:rPr>
      <w:rFonts w:ascii="Tahoma" w:hAnsi="Tahoma"/>
      <w:sz w:val="36"/>
      <w:szCs w:val="36"/>
    </w:rPr>
  </w:style>
  <w:style w:type="paragraph" w:customStyle="1" w:styleId="1ff2">
    <w:name w:val="标准标题1"/>
    <w:basedOn w:val="1"/>
    <w:qFormat/>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ff7">
    <w:name w:val="标题一"/>
    <w:basedOn w:val="1"/>
    <w:next w:val="af8"/>
    <w:qFormat/>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ff8">
    <w:name w:val="a样式"/>
    <w:basedOn w:val="24"/>
    <w:qFormat/>
    <w:pPr>
      <w:snapToGrid/>
      <w:spacing w:beforeLines="40" w:afterLines="40" w:line="300" w:lineRule="auto"/>
      <w:ind w:firstLineChars="200" w:firstLine="200"/>
    </w:pPr>
    <w:rPr>
      <w:rFonts w:ascii="宋体" w:cs="Times New Roman"/>
      <w:b w:val="0"/>
      <w:bCs w:val="0"/>
    </w:rPr>
  </w:style>
  <w:style w:type="paragraph" w:customStyle="1" w:styleId="affffffffffffff9">
    <w:name w:val="简单回函地址"/>
    <w:basedOn w:val="a"/>
    <w:qFormat/>
    <w:pPr>
      <w:spacing w:beforeLines="40" w:afterLines="40"/>
    </w:pPr>
    <w:rPr>
      <w:szCs w:val="24"/>
    </w:rPr>
  </w:style>
  <w:style w:type="paragraph" w:customStyle="1" w:styleId="affffffffffffffa">
    <w:name w:val="正文文字表格居中"/>
    <w:basedOn w:val="a"/>
    <w:next w:val="26"/>
    <w:qFormat/>
    <w:pPr>
      <w:spacing w:beforeLines="100" w:afterLines="50"/>
    </w:pPr>
    <w:rPr>
      <w:sz w:val="24"/>
      <w:szCs w:val="18"/>
    </w:rPr>
  </w:style>
  <w:style w:type="paragraph" w:customStyle="1" w:styleId="affffffffffffffb">
    <w:name w:val="附录五级条标题"/>
    <w:basedOn w:val="a"/>
    <w:qFormat/>
    <w:pPr>
      <w:spacing w:line="312" w:lineRule="auto"/>
    </w:pPr>
    <w:rPr>
      <w:szCs w:val="24"/>
    </w:rPr>
  </w:style>
  <w:style w:type="paragraph" w:customStyle="1" w:styleId="affffffffffffffc">
    <w:name w:val="标准正文"/>
    <w:basedOn w:val="a"/>
    <w:qFormat/>
    <w:pPr>
      <w:adjustRightInd w:val="0"/>
      <w:spacing w:beforeLines="40" w:afterLines="40" w:line="360" w:lineRule="auto"/>
      <w:jc w:val="center"/>
    </w:pPr>
    <w:rPr>
      <w:kern w:val="0"/>
      <w:sz w:val="24"/>
      <w:szCs w:val="20"/>
    </w:rPr>
  </w:style>
  <w:style w:type="paragraph" w:customStyle="1" w:styleId="MMTopic5">
    <w:name w:val="MM Topic 5"/>
    <w:basedOn w:val="5"/>
    <w:qFormat/>
    <w:pPr>
      <w:tabs>
        <w:tab w:val="clear" w:pos="1008"/>
        <w:tab w:val="left" w:pos="2551"/>
      </w:tabs>
      <w:spacing w:beforeLines="40" w:afterLines="40" w:line="374" w:lineRule="auto"/>
      <w:ind w:left="0" w:firstLine="0"/>
    </w:pPr>
  </w:style>
  <w:style w:type="paragraph" w:customStyle="1" w:styleId="1ff3">
    <w:name w:val="正文居中标题1"/>
    <w:basedOn w:val="a"/>
    <w:qFormat/>
    <w:pPr>
      <w:spacing w:before="100" w:beforeAutospacing="1" w:after="100" w:afterAutospacing="1"/>
      <w:jc w:val="center"/>
    </w:pPr>
    <w:rPr>
      <w:rFonts w:eastAsia="隶书"/>
      <w:b/>
      <w:bCs/>
      <w:sz w:val="84"/>
      <w:szCs w:val="24"/>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CharCharChar10">
    <w:name w:val="Char Char Char1"/>
    <w:basedOn w:val="a"/>
    <w:qFormat/>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Char3CharCharCharChar">
    <w:name w:val="Char Char3 Char Char Char Char"/>
    <w:basedOn w:val="a"/>
    <w:qFormat/>
    <w:pPr>
      <w:widowControl/>
      <w:spacing w:after="160" w:line="360" w:lineRule="auto"/>
      <w:jc w:val="left"/>
    </w:pPr>
    <w:rPr>
      <w:rFonts w:ascii="Verdana" w:hAnsi="Verdana"/>
      <w:kern w:val="0"/>
      <w:sz w:val="24"/>
      <w:szCs w:val="20"/>
      <w:lang w:eastAsia="en-US"/>
    </w:rPr>
  </w:style>
  <w:style w:type="paragraph" w:customStyle="1" w:styleId="tabletext1">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ommbutton">
    <w:name w:val="commbutton"/>
    <w:basedOn w:val="a"/>
    <w:qFormat/>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themeheadera">
    <w:name w:val="themeheadera"/>
    <w:basedOn w:val="a"/>
    <w:qFormat/>
    <w:pPr>
      <w:widowControl/>
      <w:spacing w:beforeLines="40" w:afterLines="40"/>
      <w:jc w:val="left"/>
    </w:pPr>
    <w:rPr>
      <w:rFonts w:ascii="宋体" w:hAnsi="宋体" w:cs="宋体"/>
      <w:b/>
      <w:bCs/>
      <w:color w:val="FFFFFF"/>
      <w:kern w:val="0"/>
      <w:sz w:val="34"/>
      <w:szCs w:val="34"/>
    </w:rPr>
  </w:style>
  <w:style w:type="paragraph" w:customStyle="1" w:styleId="affffffffffffffd">
    <w:name w:val="分项斜体"/>
    <w:basedOn w:val="a"/>
    <w:qFormat/>
    <w:pPr>
      <w:widowControl/>
      <w:spacing w:beforeLines="40" w:afterLines="40" w:line="360" w:lineRule="auto"/>
      <w:jc w:val="left"/>
    </w:pPr>
    <w:rPr>
      <w:i/>
      <w:kern w:val="0"/>
      <w:sz w:val="24"/>
      <w:szCs w:val="24"/>
    </w:rPr>
  </w:style>
  <w:style w:type="paragraph" w:customStyle="1" w:styleId="affffffffffffffe">
    <w:name w:val="正文 首行缩进"/>
    <w:basedOn w:val="a"/>
    <w:qFormat/>
    <w:pPr>
      <w:spacing w:beforeLines="40" w:afterLines="40" w:line="360" w:lineRule="auto"/>
      <w:ind w:firstLineChars="200" w:firstLine="200"/>
    </w:pPr>
    <w:rPr>
      <w:sz w:val="28"/>
      <w:szCs w:val="20"/>
    </w:rPr>
  </w:style>
  <w:style w:type="paragraph" w:customStyle="1" w:styleId="63">
    <w:name w:val="数字标题6"/>
    <w:basedOn w:val="6"/>
    <w:next w:val="a"/>
    <w:qFormat/>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
    <w:qFormat/>
    <w:pPr>
      <w:tabs>
        <w:tab w:val="clear" w:pos="864"/>
        <w:tab w:val="left" w:pos="300"/>
        <w:tab w:val="left" w:pos="567"/>
      </w:tabs>
      <w:spacing w:beforeLines="40" w:afterLines="40" w:line="360" w:lineRule="auto"/>
      <w:ind w:hanging="433"/>
      <w:jc w:val="left"/>
    </w:pPr>
    <w:rPr>
      <w:rFonts w:eastAsia="华文中宋" w:cs="宋体"/>
      <w:szCs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CharCharCharChar1CharChar">
    <w:name w:val="Char Char Char Char1 Char Char"/>
    <w:basedOn w:val="a"/>
    <w:qFormat/>
    <w:pPr>
      <w:widowControl/>
      <w:spacing w:after="160" w:line="240" w:lineRule="exact"/>
      <w:jc w:val="left"/>
    </w:pPr>
    <w:rPr>
      <w:rFonts w:ascii="Verdana" w:hAnsi="Verdana"/>
      <w:kern w:val="0"/>
      <w:sz w:val="20"/>
      <w:szCs w:val="20"/>
      <w:lang w:eastAsia="en-US"/>
    </w:rPr>
  </w:style>
  <w:style w:type="paragraph" w:customStyle="1" w:styleId="CharChar110">
    <w:name w:val="Char Char1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1">
    <w:name w:val="Char Char Char Char Char Char1"/>
    <w:basedOn w:val="a"/>
    <w:qFormat/>
    <w:rPr>
      <w:rFonts w:ascii="Tahoma" w:hAnsi="Tahoma"/>
      <w:sz w:val="24"/>
      <w:szCs w:val="24"/>
    </w:rPr>
  </w:style>
  <w:style w:type="paragraph" w:customStyle="1" w:styleId="Bulletwithtext1">
    <w:name w:val="Bullet with text 1"/>
    <w:basedOn w:val="a"/>
    <w:qFormat/>
    <w:pPr>
      <w:widowControl/>
      <w:tabs>
        <w:tab w:val="left" w:pos="360"/>
      </w:tabs>
      <w:ind w:left="360" w:hanging="360"/>
      <w:jc w:val="left"/>
    </w:pPr>
    <w:rPr>
      <w:rFonts w:ascii="Futura Bk" w:hAnsi="Futura Bk"/>
      <w:kern w:val="0"/>
      <w:sz w:val="20"/>
      <w:szCs w:val="20"/>
      <w:lang w:val="en-GB" w:eastAsia="en-US"/>
    </w:rPr>
  </w:style>
  <w:style w:type="paragraph" w:customStyle="1" w:styleId="MMTopic2">
    <w:name w:val="MM Topic 2"/>
    <w:basedOn w:val="2"/>
    <w:qFormat/>
    <w:pPr>
      <w:tabs>
        <w:tab w:val="clear" w:pos="576"/>
        <w:tab w:val="left" w:pos="992"/>
      </w:tabs>
      <w:spacing w:beforeLines="40" w:afterLines="40" w:line="415" w:lineRule="auto"/>
      <w:ind w:left="0" w:firstLine="0"/>
    </w:p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allout">
    <w:name w:val="callout"/>
    <w:basedOn w:val="a"/>
    <w:qFormat/>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xl116">
    <w:name w:val="xl116"/>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leveld">
    <w:name w:val="leveld"/>
    <w:basedOn w:val="a"/>
    <w:qFormat/>
    <w:pPr>
      <w:widowControl/>
      <w:pBdr>
        <w:bottom w:val="single" w:sz="12" w:space="1" w:color="0066FF"/>
      </w:pBdr>
      <w:spacing w:beforeLines="40" w:afterLines="40"/>
      <w:jc w:val="left"/>
    </w:pPr>
    <w:rPr>
      <w:rFonts w:ascii="宋体" w:hAnsi="宋体" w:cs="宋体"/>
      <w:b/>
      <w:bCs/>
      <w:color w:val="000000"/>
      <w:kern w:val="0"/>
      <w:sz w:val="24"/>
      <w:szCs w:val="24"/>
    </w:rPr>
  </w:style>
  <w:style w:type="paragraph" w:customStyle="1" w:styleId="xl28">
    <w:name w:val="xl28"/>
    <w:basedOn w:val="a"/>
    <w:qFormat/>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fff">
    <w:name w:val="样式 题注 + 居中"/>
    <w:basedOn w:val="ab"/>
    <w:qFormat/>
    <w:pPr>
      <w:spacing w:beforeLines="40" w:afterLines="40"/>
      <w:jc w:val="center"/>
    </w:pPr>
    <w:rPr>
      <w:rFonts w:cs="宋体"/>
      <w:sz w:val="24"/>
    </w:rPr>
  </w:style>
  <w:style w:type="paragraph" w:customStyle="1" w:styleId="Char2CharCharChar1">
    <w:name w:val="Char2 Char Char Char1"/>
    <w:basedOn w:val="a"/>
    <w:qFormat/>
    <w:rPr>
      <w:rFonts w:ascii="仿宋_GB2312"/>
      <w:b/>
      <w:sz w:val="30"/>
      <w:szCs w:val="32"/>
    </w:rPr>
  </w:style>
  <w:style w:type="paragraph" w:customStyle="1" w:styleId="Char41">
    <w:name w:val="Char41"/>
    <w:basedOn w:val="a"/>
    <w:qFormat/>
    <w:rPr>
      <w:rFonts w:ascii="仿宋_GB2312" w:eastAsia="仿宋_GB2312"/>
      <w:b/>
      <w:sz w:val="32"/>
      <w:szCs w:val="32"/>
    </w:rPr>
  </w:style>
  <w:style w:type="paragraph" w:customStyle="1" w:styleId="font7">
    <w:name w:val="font7"/>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3H3sect123BOD0Heading3-oldh3l3CTLevel3Head">
    <w:name w:val="样式 样式 标题 3H3sect1.2.3BOD 0Heading 3 - oldh3l3CTLevel 3 Head... +..."/>
    <w:basedOn w:val="a"/>
    <w:qFormat/>
    <w:pPr>
      <w:keepNext/>
      <w:keepLines/>
      <w:spacing w:beforeLines="50" w:afterLines="50"/>
      <w:jc w:val="left"/>
      <w:outlineLvl w:val="2"/>
    </w:pPr>
    <w:rPr>
      <w:rFonts w:cs="宋体"/>
      <w:b/>
      <w:bCs/>
      <w:sz w:val="24"/>
      <w:szCs w:val="20"/>
    </w:rPr>
  </w:style>
  <w:style w:type="paragraph" w:customStyle="1" w:styleId="afffffffffffffff0">
    <w:name w:val="章正文"/>
    <w:basedOn w:val="a"/>
    <w:qFormat/>
    <w:pPr>
      <w:spacing w:beforeLines="50" w:after="120" w:line="300" w:lineRule="auto"/>
      <w:ind w:firstLine="480"/>
    </w:pPr>
    <w:rPr>
      <w:rFonts w:ascii="Helvetica" w:hAnsi="Helvetica"/>
      <w:kern w:val="0"/>
      <w:sz w:val="24"/>
      <w:szCs w:val="24"/>
    </w:rPr>
  </w:style>
  <w:style w:type="paragraph" w:customStyle="1" w:styleId="1ff4">
    <w:name w:val="图1"/>
    <w:basedOn w:val="afff3"/>
    <w:qFormat/>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
    <w:qFormat/>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ff1">
    <w:name w:val="正文 + 宋体"/>
    <w:basedOn w:val="afff5"/>
    <w:qFormat/>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
    <w:qFormat/>
    <w:pPr>
      <w:widowControl/>
      <w:spacing w:before="160" w:after="100" w:line="500" w:lineRule="atLeast"/>
      <w:ind w:firstLine="547"/>
      <w:jc w:val="left"/>
    </w:pPr>
    <w:rPr>
      <w:rFonts w:ascii="宋体" w:hAnsi="Arial"/>
      <w:spacing w:val="40"/>
      <w:kern w:val="0"/>
      <w:sz w:val="24"/>
      <w:szCs w:val="20"/>
    </w:rPr>
  </w:style>
  <w:style w:type="paragraph" w:customStyle="1" w:styleId="22Heading2HiddenHeading2CCBSheading2H2h2">
    <w:name w:val="样式 标题 2第一章 标题 2Heading 2 HiddenHeading 2 CCBSheading 2H2h2..."/>
    <w:basedOn w:val="2"/>
    <w:qFormat/>
    <w:pPr>
      <w:keepLines w:val="0"/>
      <w:tabs>
        <w:tab w:val="clear" w:pos="576"/>
        <w:tab w:val="left" w:pos="360"/>
      </w:tabs>
      <w:adjustRightInd w:val="0"/>
      <w:spacing w:beforeLines="50" w:afterLines="50" w:line="240" w:lineRule="auto"/>
      <w:ind w:left="0" w:firstLine="0"/>
      <w:jc w:val="center"/>
      <w:textAlignment w:val="baseline"/>
    </w:pPr>
    <w:rPr>
      <w:rFonts w:ascii="黑体" w:hAnsi="Times New Roman" w:cs="宋体"/>
      <w:b w:val="0"/>
      <w:bCs w:val="0"/>
      <w:kern w:val="0"/>
      <w:szCs w:val="20"/>
    </w:rPr>
  </w:style>
  <w:style w:type="paragraph" w:customStyle="1" w:styleId="Charff">
    <w:name w:val="Char"/>
    <w:basedOn w:val="a"/>
    <w:qFormat/>
    <w:rPr>
      <w:rFonts w:ascii="仿宋_GB2312" w:eastAsia="仿宋_GB2312"/>
      <w:b/>
      <w:sz w:val="32"/>
      <w:szCs w:val="32"/>
    </w:rPr>
  </w:style>
  <w:style w:type="paragraph" w:customStyle="1" w:styleId="222">
    <w:name w:val="正文文本 22"/>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212">
    <w:name w:val="样式 宋体 首行缩进:  2 字符1"/>
    <w:basedOn w:val="a"/>
    <w:qFormat/>
    <w:pPr>
      <w:spacing w:beforeLines="40" w:afterLines="40" w:line="300" w:lineRule="auto"/>
      <w:ind w:firstLineChars="200" w:firstLine="480"/>
    </w:pPr>
    <w:rPr>
      <w:rFonts w:ascii="宋体" w:hAnsi="宋体"/>
      <w:sz w:val="24"/>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pPr>
      <w:spacing w:beforeLines="40" w:afterLines="40" w:line="360" w:lineRule="auto"/>
    </w:pPr>
    <w:rPr>
      <w:rFonts w:ascii="Tahoma" w:hAnsi="Tahoma"/>
      <w:sz w:val="24"/>
      <w:szCs w:val="20"/>
    </w:rPr>
  </w:style>
  <w:style w:type="paragraph" w:customStyle="1" w:styleId="xl62">
    <w:name w:val="xl62"/>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30">
    <w:name w:val="P3"/>
    <w:basedOn w:val="a"/>
    <w:qFormat/>
    <w:pPr>
      <w:widowControl/>
      <w:spacing w:before="240" w:line="240" w:lineRule="atLeast"/>
      <w:ind w:left="1152"/>
      <w:jc w:val="left"/>
    </w:pPr>
    <w:rPr>
      <w:b/>
      <w:kern w:val="0"/>
      <w:szCs w:val="21"/>
      <w:lang w:val="en-AU" w:eastAsia="en-US"/>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color000000bg">
    <w:name w:val="color000000bg"/>
    <w:basedOn w:val="a"/>
    <w:qFormat/>
    <w:pPr>
      <w:widowControl/>
      <w:shd w:val="clear" w:color="auto" w:fill="000000"/>
      <w:spacing w:beforeLines="40" w:afterLines="40"/>
      <w:jc w:val="left"/>
    </w:pPr>
    <w:rPr>
      <w:rFonts w:ascii="宋体" w:hAnsi="宋体" w:cs="宋体"/>
      <w:color w:val="000000"/>
      <w:kern w:val="0"/>
      <w:sz w:val="24"/>
      <w:szCs w:val="24"/>
    </w:rPr>
  </w:style>
  <w:style w:type="paragraph" w:customStyle="1" w:styleId="ParaCharCharCharCharCharCharCharCharCharCharCharCharChar">
    <w:name w:val="默认段落字体 Para Char Char Char Char Char Char Char Char Char Char Char Char Char"/>
    <w:basedOn w:val="a"/>
    <w:qFormat/>
    <w:rPr>
      <w:rFonts w:ascii="Tahoma" w:hAnsi="Tahoma"/>
      <w:sz w:val="24"/>
      <w:szCs w:val="20"/>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L1">
    <w:name w:val="标准有序列表（L1）"/>
    <w:basedOn w:val="a9"/>
    <w:qFormat/>
    <w:pPr>
      <w:tabs>
        <w:tab w:val="left" w:pos="0"/>
      </w:tabs>
      <w:spacing w:line="360" w:lineRule="auto"/>
      <w:ind w:firstLine="0"/>
    </w:pPr>
    <w:rPr>
      <w:rFonts w:ascii="黑体" w:eastAsia="黑体"/>
      <w:color w:val="000000"/>
      <w:sz w:val="24"/>
    </w:rPr>
  </w:style>
  <w:style w:type="paragraph" w:customStyle="1" w:styleId="151">
    <w:name w:val="样式 宋体 小四 行距: 1.5 倍行距1"/>
    <w:basedOn w:val="a"/>
    <w:qFormat/>
    <w:pPr>
      <w:spacing w:beforeLines="40" w:afterLines="40" w:line="360" w:lineRule="auto"/>
    </w:pPr>
    <w:rPr>
      <w:rFonts w:ascii="宋体" w:hAnsi="宋体"/>
      <w:sz w:val="24"/>
      <w:szCs w:val="20"/>
    </w:rPr>
  </w:style>
  <w:style w:type="paragraph" w:customStyle="1" w:styleId="afffffffffffffff2">
    <w:name w:val="二级项目符号"/>
    <w:basedOn w:val="a"/>
    <w:qFormat/>
    <w:pPr>
      <w:widowControl/>
      <w:tabs>
        <w:tab w:val="left" w:pos="964"/>
      </w:tabs>
      <w:spacing w:line="360" w:lineRule="auto"/>
      <w:ind w:left="964" w:hanging="482"/>
    </w:pPr>
    <w:rPr>
      <w:kern w:val="0"/>
      <w:sz w:val="24"/>
      <w:szCs w:val="20"/>
    </w:rPr>
  </w:style>
  <w:style w:type="paragraph" w:customStyle="1" w:styleId="Char21">
    <w:name w:val="Char2"/>
    <w:basedOn w:val="a"/>
    <w:qFormat/>
    <w:rPr>
      <w:rFonts w:ascii="Tahoma" w:hAnsi="Tahoma"/>
      <w:sz w:val="24"/>
      <w:szCs w:val="20"/>
    </w:rPr>
  </w:style>
  <w:style w:type="paragraph" w:customStyle="1" w:styleId="CharChar41">
    <w:name w:val="Char Char41"/>
    <w:basedOn w:val="a"/>
    <w:qFormat/>
    <w:pPr>
      <w:spacing w:beforeLines="40" w:afterLines="40" w:line="360" w:lineRule="auto"/>
    </w:pPr>
    <w:rPr>
      <w:rFonts w:ascii="Tahoma" w:hAnsi="Tahoma"/>
      <w:sz w:val="36"/>
      <w:szCs w:val="36"/>
    </w:rPr>
  </w:style>
  <w:style w:type="paragraph" w:customStyle="1" w:styleId="1ff5">
    <w:name w:val="部分1"/>
    <w:basedOn w:val="a"/>
    <w:qFormat/>
    <w:pPr>
      <w:keepNext/>
      <w:pageBreakBefore/>
      <w:tabs>
        <w:tab w:val="left" w:pos="360"/>
      </w:tabs>
      <w:spacing w:beforeLines="40" w:afterLines="40" w:line="360" w:lineRule="auto"/>
      <w:ind w:left="360" w:hanging="360"/>
      <w:jc w:val="center"/>
      <w:outlineLvl w:val="0"/>
    </w:pPr>
    <w:rPr>
      <w:rFonts w:eastAsia="黑体"/>
      <w:b/>
      <w:kern w:val="44"/>
      <w:sz w:val="36"/>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MTopic1">
    <w:name w:val="MM Topic 1"/>
    <w:basedOn w:val="1"/>
    <w:qFormat/>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CharCharChar10">
    <w:name w:val="Char Char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3CharCharCharCharCharCharCharCharCharCharCharChar2">
    <w:name w:val="Char Char3 Char Char Char Char Char Char Char Char Char Char Char Char2"/>
    <w:basedOn w:val="a"/>
    <w:qFormat/>
    <w:pPr>
      <w:spacing w:beforeLines="40" w:afterLines="40" w:line="360" w:lineRule="auto"/>
    </w:pPr>
    <w:rPr>
      <w:rFonts w:ascii="Tahoma" w:hAnsi="Tahoma"/>
      <w:sz w:val="36"/>
      <w:szCs w:val="36"/>
    </w:rPr>
  </w:style>
  <w:style w:type="paragraph" w:customStyle="1" w:styleId="2CharChar3">
    <w:name w:val="正文 首行缩进2字符 Char Char"/>
    <w:basedOn w:val="a"/>
    <w:qFormat/>
    <w:pPr>
      <w:spacing w:beforeLines="40" w:afterLines="40" w:line="360" w:lineRule="auto"/>
      <w:ind w:firstLineChars="200" w:firstLine="200"/>
    </w:pPr>
    <w:rPr>
      <w:sz w:val="24"/>
      <w:szCs w:val="24"/>
    </w:rPr>
  </w:style>
  <w:style w:type="paragraph" w:customStyle="1" w:styleId="Char3CharCharChar1">
    <w:name w:val="Char3 Char Char Char1"/>
    <w:basedOn w:val="a"/>
    <w:qFormat/>
    <w:pPr>
      <w:widowControl/>
      <w:spacing w:after="160" w:line="240" w:lineRule="exact"/>
      <w:jc w:val="left"/>
    </w:pPr>
    <w:rPr>
      <w:szCs w:val="20"/>
    </w:rPr>
  </w:style>
  <w:style w:type="paragraph" w:customStyle="1" w:styleId="color333333">
    <w:name w:val="color333333"/>
    <w:basedOn w:val="a"/>
    <w:qFormat/>
    <w:pPr>
      <w:widowControl/>
      <w:spacing w:beforeLines="40" w:afterLines="40"/>
      <w:jc w:val="left"/>
    </w:pPr>
    <w:rPr>
      <w:rFonts w:ascii="宋体" w:hAnsi="宋体" w:cs="宋体"/>
      <w:color w:val="333333"/>
      <w:kern w:val="0"/>
      <w:sz w:val="24"/>
      <w:szCs w:val="24"/>
    </w:rPr>
  </w:style>
  <w:style w:type="paragraph" w:customStyle="1" w:styleId="ArialGB2312040415">
    <w:name w:val="样式 (西文) Arial (中文) 仿宋_GB2312 四号 段前: 0.4 行 段后: 0.4 行 行距: 1.5..."/>
    <w:basedOn w:val="a"/>
    <w:qFormat/>
    <w:pPr>
      <w:spacing w:beforeLines="40" w:line="360" w:lineRule="auto"/>
      <w:ind w:firstLineChars="200" w:firstLine="560"/>
    </w:pPr>
    <w:rPr>
      <w:rFonts w:ascii="Arial" w:hAnsi="Arial" w:cs="宋体"/>
      <w:sz w:val="24"/>
      <w:szCs w:val="24"/>
    </w:rPr>
  </w:style>
  <w:style w:type="paragraph" w:customStyle="1" w:styleId="1ALTZPI1">
    <w:name w:val="样式 正文缩进四号特点表正文正文非缩进段1ALT+ZPI正文文字首行缩进正文1缩进正文双线水上软件样式..."/>
    <w:basedOn w:val="a9"/>
    <w:qFormat/>
    <w:pPr>
      <w:spacing w:beforeLines="50" w:afterLines="50" w:line="360" w:lineRule="auto"/>
      <w:ind w:firstLineChars="200" w:firstLine="480"/>
    </w:pPr>
    <w:rPr>
      <w:rFonts w:hAnsi="宋体" w:cs="宋体"/>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xl109">
    <w:name w:val="xl10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MTopic4">
    <w:name w:val="MM Topic 4"/>
    <w:basedOn w:val="4"/>
    <w:qFormat/>
    <w:pPr>
      <w:tabs>
        <w:tab w:val="clear" w:pos="864"/>
        <w:tab w:val="left" w:pos="1984"/>
      </w:tabs>
      <w:spacing w:beforeLines="40" w:afterLines="40" w:line="374" w:lineRule="auto"/>
      <w:ind w:left="0" w:firstLine="0"/>
    </w:pPr>
  </w:style>
  <w:style w:type="paragraph" w:customStyle="1" w:styleId="afffffffffffffff3">
    <w:name w:val="目录标题"/>
    <w:basedOn w:val="a"/>
    <w:qFormat/>
    <w:pPr>
      <w:spacing w:beforeLines="40" w:afterLines="40"/>
      <w:ind w:right="2" w:firstLineChars="225" w:firstLine="630"/>
      <w:jc w:val="center"/>
    </w:pPr>
    <w:rPr>
      <w:rFonts w:ascii="仿宋_GB2312" w:eastAsia="仿宋_GB2312"/>
      <w:b/>
      <w:sz w:val="28"/>
      <w:szCs w:val="28"/>
    </w:rPr>
  </w:style>
  <w:style w:type="paragraph" w:customStyle="1" w:styleId="afffffffffffffff4">
    <w:name w:val="标题四"/>
    <w:basedOn w:val="a"/>
    <w:next w:val="a"/>
    <w:qFormat/>
    <w:rPr>
      <w:rFonts w:eastAsia="黑体"/>
      <w:sz w:val="24"/>
      <w:szCs w:val="24"/>
    </w:rPr>
  </w:style>
  <w:style w:type="paragraph" w:customStyle="1" w:styleId="afffffffffffffff5">
    <w:name w:val="表格标注"/>
    <w:basedOn w:val="a"/>
    <w:qFormat/>
    <w:pPr>
      <w:spacing w:before="152" w:after="160" w:line="300" w:lineRule="auto"/>
      <w:jc w:val="right"/>
    </w:pPr>
    <w:rPr>
      <w:rFonts w:ascii="黑体" w:eastAsia="黑体" w:hAnsi="Arial" w:cs="宋体"/>
      <w:sz w:val="24"/>
      <w:szCs w:val="20"/>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Char1CharCharChar1">
    <w:name w:val="Char1 Char Char Char1"/>
    <w:basedOn w:val="a"/>
    <w:qFormat/>
    <w:rPr>
      <w:rFonts w:ascii="Tahoma" w:hAnsi="Tahoma"/>
      <w:sz w:val="24"/>
      <w:szCs w:val="20"/>
    </w:rPr>
  </w:style>
  <w:style w:type="paragraph" w:customStyle="1" w:styleId="380">
    <w:name w:val="标题 38"/>
    <w:basedOn w:val="a"/>
    <w:qFormat/>
    <w:pPr>
      <w:adjustRightInd w:val="0"/>
      <w:snapToGrid w:val="0"/>
      <w:ind w:leftChars="-1" w:left="-2"/>
    </w:pPr>
    <w:rPr>
      <w:rFonts w:ascii="Arial" w:hAnsi="Arial" w:cs="Arial"/>
      <w:szCs w:val="24"/>
    </w:rPr>
  </w:style>
  <w:style w:type="paragraph" w:customStyle="1" w:styleId="Date2">
    <w:name w:val="Date2"/>
    <w:basedOn w:val="a"/>
    <w:next w:val="a"/>
    <w:qFormat/>
    <w:pPr>
      <w:adjustRightInd w:val="0"/>
      <w:spacing w:beforeLines="40" w:afterLines="40" w:line="312" w:lineRule="atLeast"/>
    </w:pPr>
    <w:rPr>
      <w:kern w:val="0"/>
      <w:sz w:val="24"/>
      <w:szCs w:val="20"/>
    </w:rPr>
  </w:style>
  <w:style w:type="paragraph" w:customStyle="1" w:styleId="2ff7">
    <w:name w:val="项目符2"/>
    <w:basedOn w:val="a"/>
    <w:qFormat/>
    <w:pPr>
      <w:tabs>
        <w:tab w:val="left" w:pos="840"/>
      </w:tabs>
      <w:spacing w:afterLines="50"/>
      <w:ind w:left="1260" w:hanging="420"/>
    </w:pPr>
    <w:rPr>
      <w:szCs w:val="21"/>
    </w:rPr>
  </w:style>
  <w:style w:type="paragraph" w:customStyle="1" w:styleId="CharChar1CharChar1CharChar1">
    <w:name w:val="Char Char1 Char Char1 Char Char1"/>
    <w:basedOn w:val="a"/>
    <w:qFormat/>
    <w:pPr>
      <w:tabs>
        <w:tab w:val="left" w:pos="840"/>
      </w:tabs>
      <w:ind w:left="840" w:hanging="420"/>
    </w:pPr>
    <w:rPr>
      <w:rFonts w:ascii="Tahoma" w:hAnsi="Tahoma"/>
      <w:sz w:val="24"/>
      <w:szCs w:val="24"/>
    </w:rPr>
  </w:style>
  <w:style w:type="paragraph" w:customStyle="1" w:styleId="afffffffffffffff6">
    <w:name w:val="表格正文"/>
    <w:basedOn w:val="a"/>
    <w:qFormat/>
    <w:pPr>
      <w:adjustRightInd w:val="0"/>
      <w:snapToGrid w:val="0"/>
      <w:spacing w:before="60" w:after="60"/>
      <w:jc w:val="center"/>
      <w:textAlignment w:val="baseline"/>
    </w:pPr>
    <w:rPr>
      <w:kern w:val="0"/>
      <w:sz w:val="24"/>
      <w:szCs w:val="20"/>
    </w:rPr>
  </w:style>
  <w:style w:type="paragraph" w:customStyle="1" w:styleId="afffffffffffffff7">
    <w:name w:val="示例"/>
    <w:next w:val="affffff7"/>
    <w:qFormat/>
    <w:pPr>
      <w:spacing w:beforeLines="40" w:afterLines="40"/>
      <w:ind w:firstLineChars="233" w:firstLine="233"/>
      <w:jc w:val="both"/>
    </w:pPr>
    <w:rPr>
      <w:rFonts w:ascii="宋体"/>
      <w:sz w:val="18"/>
    </w:rPr>
  </w:style>
  <w:style w:type="paragraph" w:customStyle="1" w:styleId="CharCharCharCharCharCharChar1">
    <w:name w:val="Char Char Char Char Char Char Char1"/>
    <w:basedOn w:val="a"/>
    <w:qFormat/>
    <w:pPr>
      <w:tabs>
        <w:tab w:val="left" w:pos="432"/>
      </w:tabs>
      <w:ind w:left="432" w:hanging="432"/>
    </w:pPr>
    <w:rPr>
      <w:rFonts w:ascii="Tahoma" w:hAnsi="Tahoma"/>
      <w:sz w:val="24"/>
      <w:szCs w:val="20"/>
    </w:rPr>
  </w:style>
  <w:style w:type="paragraph" w:customStyle="1" w:styleId="afffffffffffffff8">
    <w:name w:val="沈标题四"/>
    <w:basedOn w:val="4"/>
    <w:next w:val="a"/>
    <w:qFormat/>
    <w:pPr>
      <w:keepNext w:val="0"/>
      <w:keepLines w:val="0"/>
      <w:spacing w:line="377" w:lineRule="auto"/>
    </w:pPr>
    <w:rPr>
      <w:rFonts w:ascii="Arial Narrow" w:eastAsia="方正姚体" w:hAnsi="Arial Narrow"/>
      <w:b w:val="0"/>
      <w:sz w:val="24"/>
      <w:szCs w:val="24"/>
    </w:rPr>
  </w:style>
  <w:style w:type="paragraph" w:customStyle="1" w:styleId="2ff8">
    <w:name w:val="中文标题 2"/>
    <w:basedOn w:val="afa"/>
    <w:next w:val="afa"/>
    <w:qFormat/>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
    <w:qFormat/>
    <w:pPr>
      <w:widowControl/>
      <w:spacing w:beforeLines="40" w:afterLines="40" w:line="397" w:lineRule="atLeast"/>
      <w:jc w:val="left"/>
    </w:pPr>
    <w:rPr>
      <w:rFonts w:ascii="宋体" w:hAnsi="宋体" w:cs="宋体"/>
      <w:kern w:val="0"/>
      <w:sz w:val="24"/>
      <w:szCs w:val="24"/>
    </w:rPr>
  </w:style>
  <w:style w:type="paragraph" w:customStyle="1" w:styleId="4f">
    <w:name w:val="数字标题4"/>
    <w:basedOn w:val="4"/>
    <w:qFormat/>
    <w:pPr>
      <w:tabs>
        <w:tab w:val="clear" w:pos="864"/>
        <w:tab w:val="left" w:pos="0"/>
      </w:tabs>
      <w:spacing w:before="0" w:after="0" w:line="360" w:lineRule="auto"/>
      <w:ind w:left="1" w:firstLine="0"/>
    </w:pPr>
    <w:rPr>
      <w:rFonts w:eastAsia="仿宋_GB2312" w:cs="Arial"/>
      <w:b w:val="0"/>
      <w:bCs w:val="0"/>
      <w:color w:val="000000"/>
      <w:kern w:val="0"/>
      <w:sz w:val="24"/>
      <w:szCs w:val="24"/>
    </w:rPr>
  </w:style>
  <w:style w:type="paragraph" w:customStyle="1" w:styleId="5b">
    <w:name w:val="数字标题5"/>
    <w:basedOn w:val="5"/>
    <w:next w:val="a"/>
    <w:qFormat/>
    <w:pPr>
      <w:tabs>
        <w:tab w:val="clear" w:pos="1008"/>
        <w:tab w:val="left" w:pos="1080"/>
      </w:tabs>
      <w:ind w:left="1080" w:hanging="1080"/>
    </w:pPr>
    <w:rPr>
      <w:kern w:val="0"/>
    </w:rPr>
  </w:style>
  <w:style w:type="paragraph" w:customStyle="1" w:styleId="afffffffffffffff9">
    <w:name w:val="标准书眉_偶数页"/>
    <w:basedOn w:val="affffffffffff1"/>
    <w:next w:val="a"/>
    <w:qFormat/>
    <w:pPr>
      <w:jc w:val="left"/>
    </w:pPr>
  </w:style>
  <w:style w:type="paragraph" w:customStyle="1" w:styleId="Charff0">
    <w:name w:val="段 Char"/>
    <w:qFormat/>
    <w:pPr>
      <w:autoSpaceDE w:val="0"/>
      <w:autoSpaceDN w:val="0"/>
      <w:ind w:firstLineChars="200" w:firstLine="200"/>
      <w:jc w:val="both"/>
    </w:pPr>
    <w:rPr>
      <w:rFonts w:ascii="宋体"/>
      <w:sz w:val="21"/>
    </w:rPr>
  </w:style>
  <w:style w:type="paragraph" w:customStyle="1" w:styleId="graph">
    <w:name w:val="graph"/>
    <w:basedOn w:val="a"/>
    <w:qFormat/>
    <w:pPr>
      <w:adjustRightInd w:val="0"/>
      <w:snapToGrid w:val="0"/>
      <w:spacing w:after="120" w:line="360" w:lineRule="auto"/>
      <w:ind w:leftChars="-1" w:left="-2" w:right="148"/>
      <w:jc w:val="center"/>
    </w:pPr>
    <w:rPr>
      <w:rFonts w:hAnsi="Arial" w:cs="Arial"/>
      <w:kern w:val="0"/>
      <w:sz w:val="24"/>
      <w:szCs w:val="20"/>
    </w:rPr>
  </w:style>
  <w:style w:type="paragraph" w:customStyle="1" w:styleId="ParaChar">
    <w:name w:val="默认段落字体 Para Char"/>
    <w:basedOn w:val="a"/>
    <w:qFormat/>
    <w:pPr>
      <w:adjustRightInd w:val="0"/>
      <w:spacing w:line="360" w:lineRule="auto"/>
      <w:ind w:firstLine="480"/>
    </w:pPr>
    <w:rPr>
      <w:rFonts w:ascii="宋体" w:hAnsi="宋体"/>
      <w:kern w:val="0"/>
      <w:sz w:val="24"/>
      <w:szCs w:val="20"/>
    </w:rPr>
  </w:style>
  <w:style w:type="paragraph" w:customStyle="1" w:styleId="afffffffffffffffa">
    <w:name w:val="样式 正文格式 +"/>
    <w:basedOn w:val="afffff8"/>
    <w:qFormat/>
    <w:pPr>
      <w:spacing w:beforeLines="40" w:afterLines="40" w:line="300" w:lineRule="auto"/>
      <w:jc w:val="both"/>
    </w:pPr>
    <w:rPr>
      <w:rFonts w:hAnsi="Arial"/>
      <w:bCs w:val="0"/>
      <w:color w:val="auto"/>
      <w:kern w:val="2"/>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4h4FirstSubheadingH4sect1234RefHeading1rh1se">
    <w:name w:val="样式 标题 4h4First SubheadingH4sect 1.2.3.4Ref Heading 1rh1se..."/>
    <w:basedOn w:val="4"/>
    <w:qFormat/>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ffb">
    <w:name w:val="正文表标题"/>
    <w:next w:val="a"/>
    <w:qFormat/>
    <w:pPr>
      <w:tabs>
        <w:tab w:val="left" w:pos="1440"/>
      </w:tabs>
      <w:spacing w:beforeLines="40" w:afterLines="40"/>
      <w:jc w:val="center"/>
    </w:pPr>
    <w:rPr>
      <w:rFonts w:ascii="黑体" w:eastAsia="黑体"/>
      <w:sz w:val="21"/>
    </w:rPr>
  </w:style>
  <w:style w:type="paragraph" w:customStyle="1" w:styleId="120">
    <w:name w:val="样式 样式 正文首行缩进 + 小四 首行缩进:  1 字符 + 首行缩进:  2 字符"/>
    <w:basedOn w:val="1c"/>
    <w:qFormat/>
    <w:pPr>
      <w:spacing w:line="360" w:lineRule="auto"/>
    </w:pPr>
  </w:style>
  <w:style w:type="paragraph" w:customStyle="1" w:styleId="afffffffffffffffc">
    <w:name w:val="主正文"/>
    <w:basedOn w:val="a"/>
    <w:qFormat/>
    <w:pPr>
      <w:widowControl/>
      <w:overflowPunct w:val="0"/>
      <w:autoSpaceDE w:val="0"/>
      <w:autoSpaceDN w:val="0"/>
      <w:adjustRightInd w:val="0"/>
      <w:spacing w:beforeLines="40" w:afterLines="40" w:line="312" w:lineRule="auto"/>
      <w:ind w:firstLine="482"/>
    </w:pPr>
    <w:rPr>
      <w:kern w:val="0"/>
      <w:sz w:val="24"/>
      <w:szCs w:val="20"/>
      <w:lang w:val="en-GB"/>
    </w:rPr>
  </w:style>
  <w:style w:type="paragraph" w:customStyle="1" w:styleId="afffffffffffffffd">
    <w:name w:val="封面标准文稿编辑信息"/>
    <w:qFormat/>
    <w:pPr>
      <w:spacing w:before="180" w:line="180" w:lineRule="exact"/>
      <w:jc w:val="center"/>
    </w:pPr>
    <w:rPr>
      <w:rFonts w:ascii="宋体"/>
      <w:sz w:val="21"/>
    </w:rPr>
  </w:style>
  <w:style w:type="paragraph" w:customStyle="1" w:styleId="CharCharCharCharCharCharCharCharCharCharCharCharCharCharCharCharCharChar">
    <w:name w:val="首信标准正文 Char Char Char Char Char Char Char Char Char Char Char Char Char Char Char Char Char Char"/>
    <w:basedOn w:val="a"/>
    <w:qFormat/>
    <w:pPr>
      <w:spacing w:beforeLines="40" w:afterLines="40" w:line="360" w:lineRule="auto"/>
    </w:pPr>
    <w:rPr>
      <w:rFonts w:ascii="Tahoma" w:hAnsi="Tahoma"/>
      <w:sz w:val="36"/>
      <w:szCs w:val="36"/>
    </w:rPr>
  </w:style>
  <w:style w:type="paragraph" w:customStyle="1" w:styleId="xl88">
    <w:name w:val="xl88"/>
    <w:basedOn w:val="a"/>
    <w:qFormat/>
    <w:pPr>
      <w:widowControl/>
      <w:spacing w:before="100" w:beforeAutospacing="1" w:after="100" w:afterAutospacing="1"/>
      <w:jc w:val="center"/>
    </w:pPr>
    <w:rPr>
      <w:rFonts w:ascii="宋体" w:hAnsi="宋体" w:cs="宋体"/>
      <w:kern w:val="0"/>
      <w:sz w:val="18"/>
      <w:szCs w:val="18"/>
    </w:rPr>
  </w:style>
  <w:style w:type="paragraph" w:customStyle="1" w:styleId="Blockquote">
    <w:name w:val="Blockquote"/>
    <w:basedOn w:val="a"/>
    <w:qFormat/>
    <w:pPr>
      <w:widowControl/>
      <w:spacing w:before="100" w:afterLines="50"/>
      <w:ind w:left="360" w:right="360"/>
      <w:jc w:val="left"/>
    </w:pPr>
    <w:rPr>
      <w:rFonts w:ascii="宋体"/>
      <w:snapToGrid w:val="0"/>
      <w:kern w:val="0"/>
      <w:sz w:val="24"/>
      <w:szCs w:val="20"/>
      <w:lang w:val="en-CA"/>
    </w:rPr>
  </w:style>
  <w:style w:type="paragraph" w:customStyle="1" w:styleId="311">
    <w:name w:val="样式3 (1)"/>
    <w:basedOn w:val="a"/>
    <w:qFormat/>
    <w:pPr>
      <w:widowControl/>
      <w:tabs>
        <w:tab w:val="left" w:pos="510"/>
      </w:tabs>
      <w:adjustRightInd w:val="0"/>
      <w:spacing w:line="360" w:lineRule="auto"/>
    </w:pPr>
    <w:rPr>
      <w:kern w:val="0"/>
      <w:sz w:val="24"/>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harChare">
    <w:name w:val="文档正文 Char Char"/>
    <w:basedOn w:val="a"/>
    <w:qFormat/>
    <w:pPr>
      <w:adjustRightInd w:val="0"/>
      <w:spacing w:beforeLines="40" w:afterLines="40" w:line="360" w:lineRule="auto"/>
      <w:ind w:firstLineChars="200" w:firstLine="200"/>
    </w:pPr>
    <w:rPr>
      <w:kern w:val="0"/>
      <w:sz w:val="24"/>
      <w:szCs w:val="28"/>
    </w:rPr>
  </w:style>
  <w:style w:type="paragraph" w:customStyle="1" w:styleId="Char50">
    <w:name w:val="Char5"/>
    <w:basedOn w:val="a"/>
    <w:qFormat/>
    <w:rPr>
      <w:szCs w:val="20"/>
    </w:rPr>
  </w:style>
  <w:style w:type="paragraph" w:customStyle="1" w:styleId="afffffffffffffffe">
    <w:name w:val="字母编号列项（一级）"/>
    <w:qFormat/>
    <w:pPr>
      <w:ind w:leftChars="200" w:left="840" w:hangingChars="200" w:hanging="420"/>
      <w:jc w:val="both"/>
    </w:pPr>
    <w:rPr>
      <w:rFonts w:ascii="宋体"/>
      <w:sz w:val="21"/>
    </w:rPr>
  </w:style>
  <w:style w:type="paragraph" w:customStyle="1" w:styleId="affffffffffffffff">
    <w:name w:val="..(......)"/>
    <w:basedOn w:val="a"/>
    <w:next w:val="a"/>
    <w:qFormat/>
    <w:pPr>
      <w:autoSpaceDE w:val="0"/>
      <w:autoSpaceDN w:val="0"/>
      <w:adjustRightInd w:val="0"/>
      <w:spacing w:beforeLines="40" w:afterLines="40"/>
      <w:jc w:val="left"/>
    </w:pPr>
    <w:rPr>
      <w:rFonts w:ascii=".." w:eastAsia=".."/>
      <w:kern w:val="0"/>
      <w:sz w:val="24"/>
      <w:szCs w:val="24"/>
    </w:rPr>
  </w:style>
  <w:style w:type="paragraph" w:customStyle="1" w:styleId="Char210">
    <w:name w:val="Char21"/>
    <w:basedOn w:val="a"/>
    <w:qFormat/>
    <w:rPr>
      <w:rFonts w:ascii="仿宋_GB2312" w:eastAsia="仿宋_GB2312"/>
      <w:b/>
      <w:sz w:val="32"/>
      <w:szCs w:val="32"/>
    </w:rPr>
  </w:style>
  <w:style w:type="paragraph" w:customStyle="1" w:styleId="msolistparagraph0">
    <w:name w:val="msolistparagraph"/>
    <w:basedOn w:val="a"/>
    <w:qFormat/>
    <w:pPr>
      <w:ind w:firstLineChars="200" w:firstLine="420"/>
    </w:pPr>
  </w:style>
  <w:style w:type="paragraph" w:customStyle="1" w:styleId="bulletlist">
    <w:name w:val="bulletlist"/>
    <w:basedOn w:val="a"/>
    <w:qFormat/>
    <w:pPr>
      <w:widowControl/>
      <w:spacing w:beforeLines="40" w:afterLines="40"/>
      <w:ind w:left="245"/>
      <w:jc w:val="left"/>
    </w:pPr>
    <w:rPr>
      <w:rFonts w:ascii="宋体" w:hAnsi="宋体" w:cs="宋体"/>
      <w:color w:val="000000"/>
      <w:kern w:val="0"/>
      <w:sz w:val="24"/>
      <w:szCs w:val="24"/>
    </w:rPr>
  </w:style>
  <w:style w:type="paragraph" w:customStyle="1" w:styleId="1ff6">
    <w:name w:val="正文1)"/>
    <w:basedOn w:val="a"/>
    <w:qFormat/>
    <w:pPr>
      <w:tabs>
        <w:tab w:val="left" w:pos="525"/>
      </w:tabs>
      <w:spacing w:beforeLines="40" w:afterLines="40" w:line="360" w:lineRule="auto"/>
      <w:ind w:left="525" w:hanging="525"/>
    </w:pPr>
    <w:rPr>
      <w:rFonts w:ascii="Arial" w:hAnsi="Arial"/>
      <w:sz w:val="24"/>
      <w:szCs w:val="20"/>
    </w:rPr>
  </w:style>
  <w:style w:type="paragraph" w:customStyle="1" w:styleId="srchopt">
    <w:name w:val="srchopt"/>
    <w:basedOn w:val="a"/>
    <w:qFormat/>
    <w:pPr>
      <w:widowControl/>
      <w:spacing w:beforeLines="40" w:afterLines="40"/>
      <w:jc w:val="left"/>
    </w:pPr>
    <w:rPr>
      <w:rFonts w:ascii="宋体" w:hAnsi="宋体" w:cs="宋体"/>
      <w:color w:val="333333"/>
      <w:kern w:val="0"/>
      <w:sz w:val="22"/>
    </w:rPr>
  </w:style>
  <w:style w:type="paragraph" w:customStyle="1" w:styleId="1ff7">
    <w:name w:val="数字标题1"/>
    <w:basedOn w:val="1"/>
    <w:next w:val="a"/>
    <w:qFormat/>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
    <w:qFormat/>
    <w:pPr>
      <w:adjustRightInd w:val="0"/>
      <w:snapToGrid w:val="0"/>
      <w:ind w:leftChars="-1" w:left="-2"/>
    </w:pPr>
    <w:rPr>
      <w:rFonts w:ascii="Arial" w:hAnsi="Arial" w:cs="Arial"/>
      <w:szCs w:val="24"/>
    </w:rPr>
  </w:style>
  <w:style w:type="paragraph" w:customStyle="1" w:styleId="affffffffffffffff0">
    <w:name w:val="封面标准代替信息"/>
    <w:basedOn w:val="2ff3"/>
    <w:qFormat/>
    <w:pPr>
      <w:framePr w:wrap="around"/>
      <w:spacing w:before="57"/>
    </w:pPr>
    <w:rPr>
      <w:rFonts w:ascii="宋体"/>
      <w:sz w:val="21"/>
    </w:rPr>
  </w:style>
  <w:style w:type="paragraph" w:customStyle="1" w:styleId="affffffffffffffff1">
    <w:name w:val="参考文献、索引标题"/>
    <w:basedOn w:val="afffffffffffff5"/>
    <w:next w:val="a"/>
    <w:qFormat/>
    <w:pPr>
      <w:shd w:val="clear" w:color="FFFFFF" w:fill="FFFFFF"/>
      <w:spacing w:beforeLines="0" w:afterLines="0"/>
    </w:pPr>
    <w:rPr>
      <w:sz w:val="21"/>
    </w:rPr>
  </w:style>
  <w:style w:type="paragraph" w:customStyle="1" w:styleId="affffffffffffffff2">
    <w:name w:val="模板普通正文"/>
    <w:basedOn w:val="afa"/>
    <w:qFormat/>
    <w:pPr>
      <w:spacing w:beforeLines="50" w:after="10" w:line="360" w:lineRule="auto"/>
      <w:ind w:firstLineChars="175" w:firstLine="490"/>
      <w:jc w:val="left"/>
    </w:pPr>
    <w:rPr>
      <w:rFonts w:ascii="Times New Roman" w:hAnsi="Times New Roman"/>
      <w:spacing w:val="0"/>
      <w:sz w:val="24"/>
      <w:szCs w:val="24"/>
    </w:rPr>
  </w:style>
  <w:style w:type="paragraph" w:customStyle="1" w:styleId="4f0">
    <w:name w:val="招标标题4"/>
    <w:basedOn w:val="4"/>
    <w:next w:val="afffff7"/>
    <w:qFormat/>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SubtitleCover">
    <w:name w:val="Subtitle Cover"/>
    <w:basedOn w:val="a"/>
    <w:next w:val="a"/>
    <w:qFormat/>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xl77">
    <w:name w:val="xl77"/>
    <w:basedOn w:val="a"/>
    <w:qFormat/>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affffffffffffffff3">
    <w:name w:val="左对齐的表内文字"/>
    <w:basedOn w:val="a"/>
    <w:qFormat/>
    <w:rPr>
      <w:rFonts w:eastAsia="仿宋_GB2312" w:cs="宋体"/>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Char1CharCharChar2">
    <w:name w:val="Char1 Char Char Char2"/>
    <w:basedOn w:val="a"/>
    <w:qFormat/>
    <w:pPr>
      <w:spacing w:beforeLines="40" w:afterLines="40"/>
    </w:pPr>
    <w:rPr>
      <w:rFonts w:ascii="Tahoma" w:hAnsi="Tahoma"/>
      <w:sz w:val="24"/>
      <w:szCs w:val="20"/>
    </w:rPr>
  </w:style>
  <w:style w:type="paragraph" w:customStyle="1" w:styleId="paragraph10">
    <w:name w:val="paragraph1"/>
    <w:basedOn w:val="a"/>
    <w:link w:val="paragraph1CharChar"/>
    <w:qFormat/>
    <w:pPr>
      <w:spacing w:afterLines="30" w:line="360" w:lineRule="auto"/>
      <w:ind w:firstLineChars="200" w:firstLine="420"/>
    </w:pPr>
    <w:rPr>
      <w:rFonts w:eastAsia="楷体_GB2312"/>
      <w:sz w:val="24"/>
      <w:szCs w:val="20"/>
    </w:rPr>
  </w:style>
  <w:style w:type="paragraph" w:customStyle="1" w:styleId="color990000bld">
    <w:name w:val="color990000bld"/>
    <w:basedOn w:val="a"/>
    <w:qFormat/>
    <w:pPr>
      <w:widowControl/>
      <w:spacing w:beforeLines="40" w:afterLines="40"/>
      <w:jc w:val="left"/>
    </w:pPr>
    <w:rPr>
      <w:rFonts w:ascii="宋体" w:hAnsi="宋体" w:cs="宋体"/>
      <w:b/>
      <w:bCs/>
      <w:color w:val="990000"/>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4"/>
      <w:szCs w:val="21"/>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2ff9">
    <w:name w:val="样式 正文（首行缩进两字） + 首行缩进:  2 字符"/>
    <w:basedOn w:val="a9"/>
    <w:qFormat/>
    <w:pPr>
      <w:spacing w:line="460" w:lineRule="exact"/>
      <w:ind w:firstLineChars="200" w:firstLine="536"/>
    </w:pPr>
    <w:rPr>
      <w:spacing w:val="6"/>
      <w:kern w:val="24"/>
      <w:sz w:val="24"/>
    </w:rPr>
  </w:style>
  <w:style w:type="paragraph" w:customStyle="1" w:styleId="color999999bg">
    <w:name w:val="color999999bg"/>
    <w:basedOn w:val="a"/>
    <w:qFormat/>
    <w:pPr>
      <w:widowControl/>
      <w:shd w:val="clear" w:color="auto" w:fill="999999"/>
      <w:spacing w:beforeLines="40" w:afterLines="40"/>
      <w:jc w:val="left"/>
    </w:pPr>
    <w:rPr>
      <w:rFonts w:ascii="宋体" w:hAnsi="宋体" w:cs="宋体"/>
      <w:color w:val="000000"/>
      <w:kern w:val="0"/>
      <w:sz w:val="24"/>
      <w:szCs w:val="24"/>
    </w:rPr>
  </w:style>
  <w:style w:type="paragraph" w:customStyle="1" w:styleId="affffffffffffffff4">
    <w:name w:val="项目编号"/>
    <w:basedOn w:val="a"/>
    <w:qFormat/>
    <w:pPr>
      <w:spacing w:before="156" w:after="156" w:line="360" w:lineRule="auto"/>
    </w:pPr>
    <w:rPr>
      <w:rFonts w:ascii="Arial" w:eastAsia="仿宋_GB2312" w:hAnsi="Arial"/>
      <w:sz w:val="24"/>
      <w:szCs w:val="20"/>
    </w:rPr>
  </w:style>
  <w:style w:type="paragraph" w:customStyle="1" w:styleId="CharCharChar4">
    <w:name w:val="备注说明 Char Char Char"/>
    <w:basedOn w:val="afff0"/>
    <w:qFormat/>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ffffffffffffffff5">
    <w:name w:val="表格样式"/>
    <w:basedOn w:val="a"/>
    <w:qFormat/>
    <w:pPr>
      <w:spacing w:beforeLines="40" w:afterLines="40"/>
    </w:pPr>
    <w:rPr>
      <w:rFonts w:eastAsia="幼圆"/>
      <w:szCs w:val="20"/>
    </w:rPr>
  </w:style>
  <w:style w:type="paragraph" w:customStyle="1" w:styleId="affffffffffffffff6">
    <w:name w:val="附录一级条标题"/>
    <w:basedOn w:val="a"/>
    <w:qFormat/>
    <w:pPr>
      <w:spacing w:line="312" w:lineRule="auto"/>
    </w:pPr>
    <w:rPr>
      <w:szCs w:val="24"/>
    </w:rPr>
  </w:style>
  <w:style w:type="paragraph" w:customStyle="1" w:styleId="FA0">
    <w:name w:val="FA正文+标号"/>
    <w:basedOn w:val="a"/>
    <w:qFormat/>
    <w:pPr>
      <w:tabs>
        <w:tab w:val="left" w:pos="3375"/>
      </w:tabs>
      <w:spacing w:line="400" w:lineRule="exact"/>
    </w:pPr>
    <w:rPr>
      <w:rFonts w:ascii="仿宋_GB2312" w:eastAsia="仿宋_GB2312" w:hAnsi="宋体"/>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srchradbtn">
    <w:name w:val="srchradbtn"/>
    <w:basedOn w:val="a"/>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5c">
    <w:name w:val="样式5"/>
    <w:basedOn w:val="7"/>
    <w:next w:val="a"/>
    <w:qFormat/>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
    <w:qFormat/>
    <w:pPr>
      <w:tabs>
        <w:tab w:val="clear" w:pos="1152"/>
        <w:tab w:val="left" w:pos="567"/>
      </w:tabs>
      <w:spacing w:beforeLines="40" w:afterLines="40" w:line="319" w:lineRule="auto"/>
      <w:ind w:left="0" w:firstLine="0"/>
    </w:pPr>
    <w:rPr>
      <w:szCs w:val="24"/>
    </w:rPr>
  </w:style>
  <w:style w:type="paragraph" w:customStyle="1" w:styleId="font1">
    <w:name w:val="font1"/>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1Arial0505">
    <w:name w:val="样式 标题 1 + Arial 段前: 0.5 行 段后: 0.5 行"/>
    <w:basedOn w:val="1"/>
    <w:qFormat/>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
    <w:qFormat/>
    <w:pPr>
      <w:autoSpaceDE w:val="0"/>
      <w:autoSpaceDN w:val="0"/>
      <w:adjustRightInd w:val="0"/>
      <w:spacing w:line="360" w:lineRule="auto"/>
    </w:pPr>
    <w:rPr>
      <w:rFonts w:ascii="宋体" w:hAnsi="宋体" w:hint="eastAsia"/>
      <w:sz w:val="24"/>
      <w:szCs w:val="20"/>
    </w:rPr>
  </w:style>
  <w:style w:type="paragraph" w:customStyle="1" w:styleId="Char4CharCharCharCharCharCharCharCharCharCharCharCharChar">
    <w:name w:val="Char4 Char Char Char Char Char Char Char Char Char Char Char Char Char"/>
    <w:basedOn w:val="a"/>
    <w:qFormat/>
    <w:pPr>
      <w:spacing w:line="360" w:lineRule="auto"/>
    </w:pPr>
    <w:rPr>
      <w:rFonts w:ascii="Tahoma" w:hAnsi="Tahoma"/>
      <w:sz w:val="36"/>
      <w:szCs w:val="36"/>
    </w:rPr>
  </w:style>
  <w:style w:type="paragraph" w:customStyle="1" w:styleId="1ff8">
    <w:name w:val="样式1"/>
    <w:basedOn w:val="a"/>
    <w:qFormat/>
    <w:pPr>
      <w:spacing w:beforeLines="40" w:afterLines="40" w:line="300" w:lineRule="auto"/>
      <w:ind w:firstLineChars="200" w:firstLine="480"/>
    </w:pPr>
    <w:rPr>
      <w:sz w:val="24"/>
      <w:szCs w:val="24"/>
    </w:rPr>
  </w:style>
  <w:style w:type="paragraph" w:customStyle="1" w:styleId="213">
    <w:name w:val="正文文本 21"/>
    <w:basedOn w:val="a"/>
    <w:link w:val="2CharChar4"/>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2GB231215">
    <w:name w:val="样式 正文文本缩进 2 + 仿宋_GB2312 黑色 行距: 1.5 倍行距"/>
    <w:basedOn w:val="24"/>
    <w:qFormat/>
    <w:pPr>
      <w:snapToGrid/>
      <w:spacing w:line="360" w:lineRule="auto"/>
      <w:ind w:firstLineChars="200" w:firstLine="560"/>
    </w:pPr>
    <w:rPr>
      <w:rFonts w:ascii="宋体" w:cs="宋体"/>
      <w:b w:val="0"/>
      <w:bCs w:val="0"/>
      <w:szCs w:val="20"/>
    </w:rPr>
  </w:style>
  <w:style w:type="paragraph" w:customStyle="1" w:styleId="Bullet20">
    <w:name w:val="Bullet 2"/>
    <w:basedOn w:val="af8"/>
    <w:qFormat/>
    <w:pPr>
      <w:tabs>
        <w:tab w:val="left" w:pos="397"/>
      </w:tabs>
      <w:spacing w:beforeLines="10" w:afterLines="10" w:line="264" w:lineRule="auto"/>
      <w:ind w:left="397" w:hanging="397"/>
    </w:pPr>
    <w:rPr>
      <w:rFonts w:ascii="Arial" w:hAnsi="Arial"/>
      <w:sz w:val="21"/>
      <w:szCs w:val="21"/>
    </w:rPr>
  </w:style>
  <w:style w:type="paragraph" w:customStyle="1" w:styleId="affffffffffffffff7">
    <w:name w:val="数字编号列项（二级）"/>
    <w:qFormat/>
    <w:pPr>
      <w:ind w:leftChars="400" w:left="1260" w:hangingChars="200" w:hanging="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
    <w:qFormat/>
    <w:pPr>
      <w:spacing w:after="120" w:line="360" w:lineRule="auto"/>
      <w:ind w:left="720" w:firstLine="392"/>
    </w:pPr>
    <w:rPr>
      <w:szCs w:val="21"/>
      <w:lang w:val="fr-FR"/>
    </w:rPr>
  </w:style>
  <w:style w:type="paragraph" w:customStyle="1" w:styleId="affffffffffffffff8">
    <w:name w:val="列表（编号二级）（绿盟科技）"/>
    <w:basedOn w:val="affffffffffffffff9"/>
    <w:qFormat/>
    <w:pPr>
      <w:spacing w:beforeLines="0"/>
      <w:ind w:left="1260"/>
    </w:pPr>
  </w:style>
  <w:style w:type="paragraph" w:customStyle="1" w:styleId="affffffffffffffff9">
    <w:name w:val="列表（编号一级）（绿盟科技）"/>
    <w:basedOn w:val="a"/>
    <w:qFormat/>
    <w:pPr>
      <w:widowControl/>
      <w:spacing w:beforeLines="25" w:line="300" w:lineRule="auto"/>
      <w:ind w:left="420" w:hanging="420"/>
      <w:jc w:val="left"/>
    </w:pPr>
    <w:rPr>
      <w:rFonts w:ascii="Arial" w:hAnsi="Arial"/>
      <w:kern w:val="0"/>
      <w:szCs w:val="21"/>
    </w:rPr>
  </w:style>
  <w:style w:type="paragraph" w:customStyle="1" w:styleId="copyright">
    <w:name w:val="copyright"/>
    <w:basedOn w:val="a"/>
    <w:qFormat/>
    <w:pPr>
      <w:widowControl/>
      <w:spacing w:beforeLines="40" w:afterLines="40"/>
      <w:jc w:val="left"/>
    </w:pPr>
    <w:rPr>
      <w:rFonts w:ascii="宋体" w:hAnsi="宋体" w:cs="宋体"/>
      <w:color w:val="666666"/>
      <w:kern w:val="0"/>
      <w:sz w:val="22"/>
    </w:rPr>
  </w:style>
  <w:style w:type="paragraph" w:customStyle="1" w:styleId="affffffffffffffffa">
    <w:name w:val="図"/>
    <w:basedOn w:val="af8"/>
    <w:next w:val="a"/>
    <w:qFormat/>
    <w:pPr>
      <w:spacing w:beforeLines="50" w:after="0"/>
      <w:jc w:val="center"/>
    </w:pPr>
    <w:rPr>
      <w:rFonts w:ascii="Century" w:eastAsia="MS PMincho" w:hAnsi="Century"/>
      <w:sz w:val="21"/>
      <w:lang w:eastAsia="ja-JP"/>
    </w:rPr>
  </w:style>
  <w:style w:type="paragraph" w:customStyle="1" w:styleId="affffffffffffffffb">
    <w:name w:val="表格文字"/>
    <w:basedOn w:val="a"/>
    <w:qFormat/>
    <w:pPr>
      <w:jc w:val="left"/>
      <w:textAlignment w:val="top"/>
    </w:pPr>
    <w:rPr>
      <w:sz w:val="18"/>
      <w:szCs w:val="24"/>
    </w:rPr>
  </w:style>
  <w:style w:type="paragraph" w:customStyle="1" w:styleId="2220">
    <w:name w:val="样式 样式 样式 我的正文首行缩进 + 首行缩进:  2 字符 + 首行缩进:  2 字符 + 首行缩进:  2 字符"/>
    <w:basedOn w:val="a"/>
    <w:qFormat/>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4H4bulletblbbh4FirstSubheadingsect1234RefHea">
    <w:name w:val="样式 标题 4H4bulletblbbh4First Subheadingsect 1.2.3.4Ref Hea..."/>
    <w:basedOn w:val="4"/>
    <w:qFormat/>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kern w:val="0"/>
      <w:sz w:val="24"/>
      <w:szCs w:val="20"/>
    </w:rPr>
  </w:style>
  <w:style w:type="paragraph" w:customStyle="1" w:styleId="affffffffffffffffc">
    <w:name w:val="普通正文"/>
    <w:basedOn w:val="a"/>
    <w:qFormat/>
    <w:pPr>
      <w:adjustRightInd w:val="0"/>
      <w:spacing w:beforeLines="40" w:afterLines="40" w:line="300" w:lineRule="auto"/>
      <w:ind w:firstLineChars="177" w:firstLine="425"/>
    </w:pPr>
    <w:rPr>
      <w:rFonts w:ascii="宋体" w:hAnsi="宋体"/>
      <w:kern w:val="0"/>
      <w:sz w:val="24"/>
      <w:szCs w:val="24"/>
    </w:rPr>
  </w:style>
  <w:style w:type="paragraph" w:customStyle="1" w:styleId="xl132">
    <w:name w:val="xl13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3">
    <w:name w:val="xl3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60">
    <w:name w:val="Char Char6"/>
    <w:basedOn w:val="a"/>
    <w:qFormat/>
    <w:rPr>
      <w:szCs w:val="24"/>
    </w:rPr>
  </w:style>
  <w:style w:type="paragraph" w:customStyle="1" w:styleId="S4-I-U-L15-No-dot">
    <w:name w:val="S4-I-U-L15-No-dot"/>
    <w:basedOn w:val="a"/>
    <w:qFormat/>
    <w:pPr>
      <w:tabs>
        <w:tab w:val="left" w:pos="1112"/>
      </w:tabs>
      <w:spacing w:after="120" w:line="360" w:lineRule="auto"/>
      <w:ind w:left="1112" w:hanging="420"/>
    </w:pPr>
    <w:rPr>
      <w:i/>
      <w:sz w:val="24"/>
      <w:szCs w:val="24"/>
      <w:u w:val="single"/>
    </w:rPr>
  </w:style>
  <w:style w:type="paragraph" w:customStyle="1" w:styleId="xl41">
    <w:name w:val="xl41"/>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affffffffffffffffd">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S4-I-L15-U">
    <w:name w:val="S4-I-L15-U"/>
    <w:basedOn w:val="a"/>
    <w:qFormat/>
    <w:pPr>
      <w:spacing w:line="360" w:lineRule="auto"/>
    </w:pPr>
    <w:rPr>
      <w:b/>
      <w:i/>
      <w:sz w:val="24"/>
      <w:szCs w:val="24"/>
      <w:u w:val="single"/>
    </w:rPr>
  </w:style>
  <w:style w:type="paragraph" w:customStyle="1" w:styleId="affffffffffffffffe">
    <w:name w:val="目次、索引正文"/>
    <w:qFormat/>
    <w:pPr>
      <w:spacing w:line="320" w:lineRule="exact"/>
      <w:jc w:val="both"/>
    </w:pPr>
    <w:rPr>
      <w:rFonts w:ascii="宋体"/>
      <w:sz w:val="21"/>
    </w:rPr>
  </w:style>
  <w:style w:type="paragraph" w:customStyle="1" w:styleId="02024">
    <w:name w:val="样式 正文 段落文字 + 宋体 小四 左侧:  0 厘米 首行缩进:  2 字符 段后: 0 磅 行距: 固定值 24..."/>
    <w:basedOn w:val="a"/>
    <w:qFormat/>
    <w:pPr>
      <w:spacing w:line="480" w:lineRule="exact"/>
      <w:ind w:firstLineChars="200" w:firstLine="480"/>
    </w:pPr>
    <w:rPr>
      <w:rFonts w:ascii="宋体" w:hAnsi="宋体"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5d">
    <w:name w:val="图5"/>
    <w:basedOn w:val="a"/>
    <w:qFormat/>
    <w:pPr>
      <w:spacing w:beforeLines="40" w:afterLines="40" w:line="240" w:lineRule="exact"/>
      <w:jc w:val="center"/>
    </w:pPr>
    <w:rPr>
      <w:szCs w:val="20"/>
    </w:rPr>
  </w:style>
  <w:style w:type="paragraph" w:customStyle="1" w:styleId="1ff9">
    <w:name w:val="正文样式1"/>
    <w:basedOn w:val="a"/>
    <w:qFormat/>
    <w:pPr>
      <w:spacing w:beforeLines="40" w:afterLines="40" w:line="360" w:lineRule="auto"/>
      <w:ind w:firstLine="510"/>
    </w:pPr>
    <w:rPr>
      <w:rFonts w:ascii="Arial" w:hAnsi="Arial"/>
      <w:sz w:val="24"/>
      <w:szCs w:val="20"/>
    </w:rPr>
  </w:style>
  <w:style w:type="paragraph" w:customStyle="1" w:styleId="153">
    <w:name w:val="15"/>
    <w:basedOn w:val="a"/>
    <w:qFormat/>
    <w:pPr>
      <w:widowControl/>
      <w:spacing w:line="312" w:lineRule="auto"/>
      <w:ind w:firstLine="202"/>
    </w:pPr>
    <w:rPr>
      <w:kern w:val="0"/>
      <w:sz w:val="24"/>
      <w:szCs w:val="24"/>
    </w:rPr>
  </w:style>
  <w:style w:type="paragraph" w:customStyle="1" w:styleId="505050505">
    <w:name w:val="样式 样式 标题 5 + 段前: 0.5 行 段后: 0.5 行 + 段前: 0.5 行 段后: 0.5 行"/>
    <w:basedOn w:val="5"/>
    <w:qFormat/>
    <w:pPr>
      <w:widowControl/>
      <w:tabs>
        <w:tab w:val="clear" w:pos="1008"/>
        <w:tab w:val="left" w:pos="120"/>
        <w:tab w:val="left" w:pos="1304"/>
      </w:tabs>
      <w:spacing w:beforeLines="50" w:afterLines="50"/>
      <w:ind w:left="1080" w:firstLine="0"/>
      <w:jc w:val="left"/>
    </w:pPr>
  </w:style>
  <w:style w:type="paragraph" w:customStyle="1" w:styleId="afffffffffffffffff">
    <w:name w:val="正文（首行缩进）"/>
    <w:basedOn w:val="a"/>
    <w:qFormat/>
    <w:pPr>
      <w:spacing w:beforeLines="40" w:afterLines="40" w:line="360" w:lineRule="auto"/>
      <w:ind w:firstLine="420"/>
    </w:pPr>
    <w:rPr>
      <w:rFonts w:cs="宋体"/>
      <w:sz w:val="24"/>
      <w:szCs w:val="20"/>
    </w:r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CharCharChar1CharCharCharCharCharCharCharCharCharChar1">
    <w:name w:val="Char Char Char1 Char Char Char Char Char Char Char Char Char Char1"/>
    <w:basedOn w:val="a"/>
    <w:qFormat/>
    <w:rPr>
      <w:rFonts w:ascii="Tahoma" w:hAnsi="Tahoma"/>
      <w:sz w:val="24"/>
      <w:szCs w:val="20"/>
    </w:rPr>
  </w:style>
  <w:style w:type="paragraph" w:customStyle="1" w:styleId="afffffffffffffffff0">
    <w:name w:val="标准书眉一"/>
    <w:qFormat/>
    <w:pPr>
      <w:tabs>
        <w:tab w:val="left" w:pos="1440"/>
      </w:tabs>
      <w:spacing w:beforeLines="40" w:afterLines="40"/>
      <w:jc w:val="both"/>
    </w:pPr>
  </w:style>
  <w:style w:type="paragraph" w:customStyle="1" w:styleId="5e">
    <w:name w:val="5级"/>
    <w:basedOn w:val="a"/>
    <w:next w:val="a9"/>
    <w:qFormat/>
    <w:pPr>
      <w:ind w:left="1984" w:hanging="850"/>
    </w:pPr>
    <w:rPr>
      <w:rFonts w:eastAsia="黑体"/>
      <w:kern w:val="0"/>
      <w:sz w:val="24"/>
      <w:szCs w:val="20"/>
    </w:r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afffffffffffffffff1">
    <w:name w:val="封面主标题"/>
    <w:basedOn w:val="a"/>
    <w:qFormat/>
    <w:pPr>
      <w:spacing w:before="156" w:after="156"/>
      <w:jc w:val="center"/>
    </w:pPr>
    <w:rPr>
      <w:rFonts w:ascii="黑体" w:eastAsia="黑体" w:cs="宋体"/>
      <w:b/>
      <w:bCs/>
      <w:emboss/>
      <w:color w:val="000000"/>
      <w:sz w:val="44"/>
      <w:szCs w:val="20"/>
    </w:rPr>
  </w:style>
  <w:style w:type="paragraph" w:customStyle="1" w:styleId="afffffffffffffffff2">
    <w:name w:val="正文段落"/>
    <w:basedOn w:val="a"/>
    <w:qFormat/>
    <w:pPr>
      <w:spacing w:line="300" w:lineRule="auto"/>
      <w:ind w:firstLine="510"/>
    </w:pPr>
    <w:rPr>
      <w:sz w:val="24"/>
      <w:szCs w:val="20"/>
    </w:rPr>
  </w:style>
  <w:style w:type="paragraph" w:customStyle="1" w:styleId="strike">
    <w:name w:val="strike"/>
    <w:basedOn w:val="a"/>
    <w:qFormat/>
    <w:pPr>
      <w:widowControl/>
      <w:spacing w:beforeLines="40" w:afterLines="40"/>
      <w:jc w:val="left"/>
    </w:pPr>
    <w:rPr>
      <w:rFonts w:ascii="宋体" w:hAnsi="宋体" w:cs="宋体"/>
      <w:strike/>
      <w:color w:val="000000"/>
      <w:kern w:val="0"/>
      <w:sz w:val="24"/>
      <w:szCs w:val="24"/>
    </w:rPr>
  </w:style>
  <w:style w:type="paragraph" w:customStyle="1" w:styleId="10202">
    <w:name w:val="样式 目录 1 + 段前: 0.2 行 段后: 0.2 行"/>
    <w:basedOn w:val="TOC1"/>
    <w:qFormat/>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
    <w:qFormat/>
    <w:pPr>
      <w:widowControl/>
      <w:tabs>
        <w:tab w:val="clear" w:pos="720"/>
        <w:tab w:val="left" w:pos="0"/>
        <w:tab w:val="left" w:pos="567"/>
      </w:tabs>
      <w:spacing w:beforeLines="40" w:afterLines="40" w:line="360" w:lineRule="auto"/>
      <w:ind w:left="0" w:firstLine="0"/>
      <w:jc w:val="left"/>
    </w:pPr>
    <w:rPr>
      <w:rFonts w:ascii="仿宋_GB2312" w:eastAsia="仿宋_GB2312" w:cs="宋体"/>
      <w:color w:val="000000"/>
      <w:sz w:val="30"/>
      <w:szCs w:val="20"/>
    </w:rPr>
  </w:style>
  <w:style w:type="paragraph" w:customStyle="1" w:styleId="3f1">
    <w:name w:val="标题3，章节第三层"/>
    <w:basedOn w:val="a"/>
    <w:next w:val="afffff8"/>
    <w:qFormat/>
    <w:pPr>
      <w:tabs>
        <w:tab w:val="left" w:pos="1080"/>
      </w:tabs>
      <w:adjustRightInd w:val="0"/>
      <w:snapToGrid w:val="0"/>
      <w:spacing w:beforeLines="40" w:afterLines="40" w:line="300" w:lineRule="auto"/>
      <w:ind w:left="567" w:hanging="567"/>
      <w:outlineLvl w:val="2"/>
    </w:pPr>
    <w:rPr>
      <w:rFonts w:ascii="Arial" w:eastAsia="华文细黑" w:hAnsi="Arial"/>
      <w:sz w:val="30"/>
      <w:szCs w:val="24"/>
    </w:rPr>
  </w:style>
  <w:style w:type="paragraph" w:customStyle="1" w:styleId="afffffffffffffffff3">
    <w:name w:val="常用正文"/>
    <w:qFormat/>
    <w:pPr>
      <w:widowControl w:val="0"/>
      <w:spacing w:beforeLines="40" w:afterLines="40" w:line="360" w:lineRule="auto"/>
      <w:ind w:firstLine="200"/>
    </w:pPr>
    <w:rPr>
      <w:rFonts w:ascii="Arial" w:eastAsia="楷体_GB2312" w:hAnsi="Arial"/>
      <w:sz w:val="28"/>
    </w:rPr>
  </w:style>
  <w:style w:type="paragraph" w:customStyle="1" w:styleId="3f2">
    <w:name w:val="样式 标题 3 + 四号"/>
    <w:basedOn w:val="3"/>
    <w:qFormat/>
    <w:rPr>
      <w:rFonts w:eastAsia="黑体"/>
      <w:b w:val="0"/>
      <w:sz w:val="28"/>
    </w:rPr>
  </w:style>
  <w:style w:type="paragraph" w:customStyle="1" w:styleId="3f3">
    <w:name w:val="我的标题3"/>
    <w:next w:val="affffff8"/>
    <w:qFormat/>
    <w:pPr>
      <w:spacing w:beforeLines="50" w:afterLines="50" w:line="360" w:lineRule="auto"/>
      <w:ind w:left="1247" w:hanging="1247"/>
      <w:outlineLvl w:val="2"/>
    </w:pPr>
    <w:rPr>
      <w:rFonts w:ascii="Arial" w:hAnsi="Arial"/>
      <w:b/>
      <w:kern w:val="2"/>
      <w:sz w:val="28"/>
      <w:szCs w:val="21"/>
    </w:rPr>
  </w:style>
  <w:style w:type="paragraph" w:customStyle="1" w:styleId="xl130">
    <w:name w:val="xl130"/>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f4">
    <w:name w:val="中文标题 3"/>
    <w:basedOn w:val="afa"/>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
    <w:qFormat/>
    <w:pPr>
      <w:adjustRightInd w:val="0"/>
      <w:snapToGrid w:val="0"/>
      <w:ind w:leftChars="-1" w:left="-2"/>
    </w:pPr>
    <w:rPr>
      <w:rFonts w:ascii="Arial" w:hAnsi="Arial" w:cs="Arial"/>
      <w:szCs w:val="24"/>
    </w:rPr>
  </w:style>
  <w:style w:type="paragraph" w:customStyle="1" w:styleId="font8">
    <w:name w:val="font8"/>
    <w:basedOn w:val="a"/>
    <w:qFormat/>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2ffa">
    <w:name w:val="首行缩进:  2 字符"/>
    <w:basedOn w:val="a"/>
    <w:qFormat/>
    <w:pPr>
      <w:spacing w:beforeLines="40" w:afterLines="40" w:line="288" w:lineRule="auto"/>
      <w:ind w:firstLineChars="200" w:firstLine="420"/>
    </w:pPr>
    <w:rPr>
      <w:rFonts w:cs="宋体"/>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pPr>
      <w:spacing w:line="360" w:lineRule="auto"/>
    </w:pPr>
    <w:rPr>
      <w:rFonts w:ascii="Tahoma" w:hAnsi="Tahoma"/>
      <w:sz w:val="36"/>
      <w:szCs w:val="36"/>
    </w:rPr>
  </w:style>
  <w:style w:type="paragraph" w:customStyle="1" w:styleId="b">
    <w:name w:val="样式 表格栏目b"/>
    <w:basedOn w:val="a"/>
    <w:qFormat/>
    <w:pPr>
      <w:widowControl/>
      <w:spacing w:before="124" w:after="124"/>
      <w:jc w:val="center"/>
    </w:pPr>
    <w:rPr>
      <w:rFonts w:ascii="宋体" w:hAnsi="宋体" w:cs="宋体"/>
      <w:b/>
      <w:bCs/>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body0">
    <w:name w:val="body"/>
    <w:basedOn w:val="a"/>
    <w:qFormat/>
    <w:pPr>
      <w:snapToGrid w:val="0"/>
      <w:spacing w:after="120"/>
    </w:pPr>
    <w:rPr>
      <w:rFonts w:eastAsia="仿宋_GB2312"/>
      <w:kern w:val="0"/>
      <w:sz w:val="20"/>
      <w:szCs w:val="24"/>
    </w:rPr>
  </w:style>
  <w:style w:type="paragraph" w:customStyle="1" w:styleId="afffffffffffffffff4">
    <w:name w:val="实施日期"/>
    <w:basedOn w:val="afffffffffffff8"/>
    <w:qFormat/>
    <w:pPr>
      <w:framePr w:hSpace="0" w:wrap="around" w:xAlign="right"/>
      <w:jc w:val="right"/>
    </w:pPr>
  </w:style>
  <w:style w:type="paragraph" w:customStyle="1" w:styleId="099">
    <w:name w:val="样式 首行缩进:  0.99 厘米"/>
    <w:basedOn w:val="a"/>
    <w:qFormat/>
    <w:pPr>
      <w:spacing w:beforeLines="40" w:afterLines="40" w:line="360" w:lineRule="auto"/>
      <w:ind w:firstLine="561"/>
    </w:pPr>
    <w:rPr>
      <w:rFonts w:eastAsia="仿宋_GB2312"/>
      <w:color w:val="000000"/>
      <w:sz w:val="28"/>
      <w:szCs w:val="28"/>
      <w:u w:color="000000"/>
    </w:rPr>
  </w:style>
  <w:style w:type="paragraph" w:customStyle="1" w:styleId="afffffffffffffffff5">
    <w:name w:val="五级无标题条"/>
    <w:basedOn w:val="a"/>
    <w:qFormat/>
    <w:pPr>
      <w:spacing w:beforeLines="40" w:afterLines="40"/>
    </w:pPr>
    <w:rPr>
      <w:szCs w:val="24"/>
    </w:rPr>
  </w:style>
  <w:style w:type="paragraph" w:customStyle="1" w:styleId="color003366">
    <w:name w:val="color003366"/>
    <w:basedOn w:val="a"/>
    <w:qFormat/>
    <w:pPr>
      <w:widowControl/>
      <w:spacing w:beforeLines="40" w:afterLines="40"/>
      <w:jc w:val="left"/>
    </w:pPr>
    <w:rPr>
      <w:rFonts w:ascii="宋体" w:hAnsi="宋体" w:cs="宋体"/>
      <w:color w:val="003366"/>
      <w:kern w:val="0"/>
      <w:sz w:val="24"/>
      <w:szCs w:val="24"/>
    </w:rPr>
  </w:style>
  <w:style w:type="paragraph" w:customStyle="1" w:styleId="pa-30">
    <w:name w:val="pa-30"/>
    <w:basedOn w:val="a"/>
    <w:qFormat/>
    <w:pPr>
      <w:widowControl/>
      <w:spacing w:before="150" w:after="150"/>
      <w:jc w:val="left"/>
    </w:pPr>
    <w:rPr>
      <w:rFonts w:ascii="宋体" w:hAnsi="宋体" w:cs="宋体"/>
      <w:kern w:val="0"/>
      <w:sz w:val="24"/>
      <w:szCs w:val="24"/>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afffffffffffffffff6">
    <w:name w:val="标准"/>
    <w:basedOn w:val="a"/>
    <w:qFormat/>
    <w:pPr>
      <w:adjustRightInd w:val="0"/>
      <w:spacing w:beforeLines="40" w:afterLines="40" w:line="312" w:lineRule="atLeast"/>
    </w:pPr>
    <w:rPr>
      <w:rFonts w:ascii="宋体" w:cs="Angsana New"/>
      <w:kern w:val="0"/>
      <w:szCs w:val="20"/>
    </w:rPr>
  </w:style>
  <w:style w:type="paragraph" w:customStyle="1" w:styleId="afffffffffffffffff7">
    <w:name w:val="条文脚注"/>
    <w:basedOn w:val="afff1"/>
    <w:qFormat/>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
    <w:qFormat/>
    <w:pPr>
      <w:spacing w:before="312" w:after="312" w:line="360" w:lineRule="auto"/>
      <w:ind w:left="0" w:firstLine="482"/>
      <w:jc w:val="left"/>
    </w:pPr>
    <w:rPr>
      <w:rFonts w:cs="宋体"/>
      <w:b w:val="0"/>
      <w:sz w:val="24"/>
      <w:szCs w:val="20"/>
    </w:rPr>
  </w:style>
  <w:style w:type="paragraph" w:customStyle="1" w:styleId="1ffa">
    <w:name w:val="正文首行缩进1"/>
    <w:basedOn w:val="af8"/>
    <w:link w:val="CharCharf"/>
    <w:qFormat/>
    <w:pPr>
      <w:suppressAutoHyphens/>
      <w:ind w:firstLine="420"/>
      <w:jc w:val="left"/>
    </w:pPr>
    <w:rPr>
      <w:kern w:val="1"/>
      <w:lang w:eastAsia="ar-SA"/>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Heading3">
    <w:name w:val="*Heading 3"/>
    <w:next w:val="a"/>
    <w:qFormat/>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rPr>
  </w:style>
  <w:style w:type="paragraph" w:customStyle="1" w:styleId="50505">
    <w:name w:val="样式 标题 5 + 段前: 0.5 行 段后: 0.5 行"/>
    <w:basedOn w:val="5"/>
    <w:qFormat/>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b">
    <w:name w:val="段标题1"/>
    <w:basedOn w:val="a"/>
    <w:qFormat/>
    <w:pPr>
      <w:tabs>
        <w:tab w:val="left" w:pos="1860"/>
      </w:tabs>
      <w:adjustRightInd w:val="0"/>
      <w:snapToGrid w:val="0"/>
      <w:spacing w:beforeLines="40" w:afterLines="40" w:line="360" w:lineRule="auto"/>
      <w:ind w:left="420"/>
      <w:jc w:val="left"/>
    </w:pPr>
    <w:rPr>
      <w:kern w:val="0"/>
      <w:szCs w:val="20"/>
    </w:rPr>
  </w:style>
  <w:style w:type="paragraph" w:customStyle="1" w:styleId="3ChapterXXX">
    <w:name w:val="样式 标题 3Chapter X.X.X"/>
    <w:basedOn w:val="3ChapterXXX0505051"/>
    <w:qFormat/>
    <w:pPr>
      <w:spacing w:after="120"/>
    </w:pPr>
  </w:style>
  <w:style w:type="paragraph" w:customStyle="1" w:styleId="4f1">
    <w:name w:val="4"/>
    <w:basedOn w:val="a"/>
    <w:next w:val="24"/>
    <w:qFormat/>
    <w:pPr>
      <w:spacing w:after="120" w:line="480" w:lineRule="auto"/>
      <w:ind w:leftChars="200" w:left="420"/>
    </w:pPr>
    <w:rPr>
      <w:sz w:val="24"/>
      <w:szCs w:val="20"/>
    </w:rPr>
  </w:style>
  <w:style w:type="paragraph" w:customStyle="1" w:styleId="BulletIndent">
    <w:name w:val="Bullet_Indent"/>
    <w:basedOn w:val="a"/>
    <w:qFormat/>
    <w:pPr>
      <w:widowControl/>
      <w:tabs>
        <w:tab w:val="left" w:pos="1860"/>
      </w:tabs>
      <w:spacing w:beforeLines="40" w:afterLines="40"/>
      <w:ind w:left="420"/>
    </w:pPr>
    <w:rPr>
      <w:kern w:val="0"/>
      <w:sz w:val="24"/>
      <w:szCs w:val="24"/>
      <w:lang w:eastAsia="en-US"/>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
    <w:qFormat/>
    <w:pPr>
      <w:spacing w:line="360" w:lineRule="auto"/>
    </w:pPr>
    <w:rPr>
      <w:rFonts w:ascii="Tahoma" w:hAnsi="Tahoma"/>
      <w:sz w:val="36"/>
      <w:szCs w:val="36"/>
    </w:rPr>
  </w:style>
  <w:style w:type="paragraph" w:customStyle="1" w:styleId="afffffffffffffffff8">
    <w:name w:val="样式 宋体 小四 黑色 左"/>
    <w:basedOn w:val="a"/>
    <w:qFormat/>
    <w:pPr>
      <w:spacing w:line="360" w:lineRule="auto"/>
      <w:ind w:rightChars="9" w:right="22" w:firstLine="420"/>
      <w:jc w:val="left"/>
    </w:pPr>
    <w:rPr>
      <w:rFonts w:ascii="宋体" w:hAnsi="宋体" w:cs="宋体"/>
      <w:color w:val="000000"/>
      <w:kern w:val="0"/>
      <w:sz w:val="24"/>
      <w:szCs w:val="20"/>
    </w:rPr>
  </w:style>
  <w:style w:type="paragraph" w:customStyle="1" w:styleId="154">
    <w:name w:val="样式 小四 行距: 1.5 倍行距"/>
    <w:basedOn w:val="a"/>
    <w:qFormat/>
    <w:pPr>
      <w:spacing w:beforeLines="40" w:afterLines="40" w:line="360" w:lineRule="auto"/>
      <w:ind w:firstLineChars="200" w:firstLine="420"/>
    </w:pPr>
    <w:rPr>
      <w:sz w:val="24"/>
      <w:szCs w:val="20"/>
    </w:rPr>
  </w:style>
  <w:style w:type="paragraph" w:customStyle="1" w:styleId="xl49">
    <w:name w:val="xl49"/>
    <w:basedOn w:val="a"/>
    <w:qFormat/>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ffff9">
    <w:name w:val="缺省文本"/>
    <w:basedOn w:val="a"/>
    <w:qFormat/>
    <w:pPr>
      <w:autoSpaceDE w:val="0"/>
      <w:autoSpaceDN w:val="0"/>
      <w:adjustRightInd w:val="0"/>
      <w:jc w:val="left"/>
    </w:pPr>
    <w:rPr>
      <w:kern w:val="0"/>
      <w:sz w:val="24"/>
      <w:szCs w:val="20"/>
    </w:rPr>
  </w:style>
  <w:style w:type="paragraph" w:customStyle="1" w:styleId="afffffffffffffffffa">
    <w:name w:val="标记段落"/>
    <w:basedOn w:val="a"/>
    <w:qFormat/>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0740">
    <w:name w:val="样式 首行缩进:  0.74 厘米"/>
    <w:basedOn w:val="a"/>
    <w:qFormat/>
    <w:pPr>
      <w:spacing w:beforeLines="40" w:afterLines="40" w:line="360" w:lineRule="auto"/>
      <w:ind w:firstLineChars="200" w:firstLine="200"/>
    </w:pPr>
    <w:rPr>
      <w:rFonts w:cs="宋体"/>
      <w:sz w:val="24"/>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4"/>
      <w:szCs w:val="21"/>
    </w:rPr>
  </w:style>
  <w:style w:type="paragraph" w:customStyle="1" w:styleId="93">
    <w:name w:val="9"/>
    <w:qFormat/>
    <w:pPr>
      <w:widowControl w:val="0"/>
      <w:autoSpaceDE w:val="0"/>
      <w:autoSpaceDN w:val="0"/>
      <w:adjustRightInd w:val="0"/>
      <w:jc w:val="both"/>
    </w:pPr>
    <w:rPr>
      <w:rFonts w:ascii="宋体"/>
      <w:b/>
      <w:bCs/>
      <w:color w:val="000000"/>
      <w:spacing w:val="15"/>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0">
    <w:name w:val="样式 标题 2 + 段前: 1 行 段后: 1 行"/>
    <w:basedOn w:val="2"/>
    <w:qFormat/>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ffb">
    <w:name w:val="列项·"/>
    <w:qFormat/>
    <w:pPr>
      <w:tabs>
        <w:tab w:val="left" w:pos="840"/>
      </w:tabs>
      <w:ind w:leftChars="200" w:left="840" w:hangingChars="200" w:hanging="420"/>
      <w:jc w:val="both"/>
    </w:pPr>
    <w:rPr>
      <w:rFonts w:ascii="宋体"/>
      <w:sz w:val="21"/>
    </w:rPr>
  </w:style>
  <w:style w:type="paragraph" w:customStyle="1" w:styleId="color990000">
    <w:name w:val="color990000"/>
    <w:basedOn w:val="a"/>
    <w:qFormat/>
    <w:pPr>
      <w:widowControl/>
      <w:spacing w:beforeLines="40" w:afterLines="40"/>
      <w:jc w:val="left"/>
    </w:pPr>
    <w:rPr>
      <w:rFonts w:ascii="宋体" w:hAnsi="宋体" w:cs="宋体"/>
      <w:color w:val="990000"/>
      <w:kern w:val="0"/>
      <w:sz w:val="24"/>
      <w:szCs w:val="24"/>
    </w:rPr>
  </w:style>
  <w:style w:type="paragraph" w:customStyle="1" w:styleId="xl118">
    <w:name w:val="xl11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4CharCharCharCharChar">
    <w:name w:val="Char4 Char Char Char Char Char"/>
    <w:basedOn w:val="a"/>
    <w:qFormat/>
    <w:pPr>
      <w:spacing w:line="360" w:lineRule="auto"/>
    </w:pPr>
    <w:rPr>
      <w:rFonts w:ascii="Tahoma" w:hAnsi="Tahoma"/>
      <w:sz w:val="36"/>
      <w:szCs w:val="36"/>
    </w:rPr>
  </w:style>
  <w:style w:type="paragraph" w:customStyle="1" w:styleId="afffffffffffffffffc">
    <w:name w:val="封面标准文稿类别"/>
    <w:qFormat/>
    <w:pPr>
      <w:spacing w:before="440" w:line="400" w:lineRule="exact"/>
      <w:jc w:val="center"/>
    </w:pPr>
    <w:rPr>
      <w:rFonts w:ascii="宋体"/>
      <w:sz w:val="24"/>
    </w:rPr>
  </w:style>
  <w:style w:type="paragraph" w:customStyle="1" w:styleId="small">
    <w:name w:val="small"/>
    <w:basedOn w:val="a"/>
    <w:qFormat/>
    <w:pPr>
      <w:widowControl/>
      <w:spacing w:beforeLines="40" w:afterLines="40"/>
      <w:jc w:val="left"/>
    </w:pPr>
    <w:rPr>
      <w:rFonts w:ascii="宋体" w:hAnsi="宋体" w:cs="宋体"/>
      <w:color w:val="000000"/>
      <w:kern w:val="0"/>
      <w:sz w:val="22"/>
    </w:rPr>
  </w:style>
  <w:style w:type="paragraph" w:customStyle="1" w:styleId="InfoBlue0">
    <w:name w:val="InfoBlue"/>
    <w:basedOn w:val="a"/>
    <w:next w:val="af8"/>
    <w:qFormat/>
    <w:pPr>
      <w:spacing w:afterLines="50"/>
      <w:ind w:left="720"/>
      <w:jc w:val="left"/>
    </w:pPr>
    <w:rPr>
      <w:rFonts w:ascii="宋体"/>
      <w:i/>
      <w:snapToGrid w:val="0"/>
      <w:color w:val="0000FF"/>
      <w:kern w:val="0"/>
      <w:szCs w:val="20"/>
    </w:rPr>
  </w:style>
  <w:style w:type="paragraph" w:customStyle="1" w:styleId="afffffffffffffffffd">
    <w:name w:val="标准书脚_奇数页"/>
    <w:qFormat/>
    <w:pPr>
      <w:spacing w:before="120"/>
      <w:jc w:val="right"/>
    </w:pPr>
    <w:rPr>
      <w:sz w:val="18"/>
    </w:rPr>
  </w:style>
  <w:style w:type="paragraph" w:customStyle="1" w:styleId="xl125">
    <w:name w:val="xl12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customStyle="1" w:styleId="-53">
    <w:name w:val="浅色列表 - 强调文字颜色 53"/>
    <w:qFormat/>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1">
    <w:name w:val="题注 Char"/>
    <w:rPr>
      <w:rFonts w:ascii="Arial" w:eastAsia="黑体" w:hAnsi="Arial" w:cs="Arial"/>
      <w:kern w:val="2"/>
    </w:rPr>
  </w:style>
  <w:style w:type="paragraph" w:customStyle="1" w:styleId="Char60">
    <w:name w:val="Char6"/>
    <w:basedOn w:val="a"/>
    <w:rPr>
      <w:szCs w:val="20"/>
    </w:rPr>
  </w:style>
  <w:style w:type="paragraph" w:customStyle="1" w:styleId="Charff2">
    <w:name w:val="Char"/>
    <w:basedOn w:val="a"/>
    <w:rsid w:val="005B50FD"/>
    <w:rPr>
      <w:rFonts w:ascii="Calibri" w:hAnsi="Calibri"/>
      <w:szCs w:val="20"/>
    </w:rPr>
  </w:style>
  <w:style w:type="paragraph" w:customStyle="1" w:styleId="afffffffffffffffffe">
    <w:name w:val="列出段落"/>
    <w:basedOn w:val="a"/>
    <w:qFormat/>
    <w:rsid w:val="00961DA4"/>
    <w:pPr>
      <w:ind w:firstLineChars="200" w:firstLine="420"/>
    </w:pPr>
    <w:rPr>
      <w:sz w:val="28"/>
      <w:szCs w:val="20"/>
    </w:rPr>
  </w:style>
  <w:style w:type="character" w:customStyle="1" w:styleId="ca-01">
    <w:name w:val="ca-01"/>
    <w:rsid w:val="00ED7B9A"/>
    <w:rPr>
      <w:rFonts w:ascii="黑体" w:eastAsia="黑体" w:hint="eastAsia"/>
      <w:sz w:val="28"/>
      <w:szCs w:val="28"/>
    </w:rPr>
  </w:style>
  <w:style w:type="character" w:customStyle="1" w:styleId="1ffc">
    <w:name w:val="纯文本 字符1"/>
    <w:rsid w:val="00ED7B9A"/>
    <w:rPr>
      <w:rFonts w:ascii="宋体" w:hAnsi="Courier New"/>
      <w:sz w:val="24"/>
      <w:szCs w:val="24"/>
    </w:rPr>
  </w:style>
  <w:style w:type="character" w:customStyle="1" w:styleId="ca-11">
    <w:name w:val="ca-11"/>
    <w:rsid w:val="00ED7B9A"/>
    <w:rPr>
      <w:rFonts w:ascii="仿宋_GB2312" w:eastAsia="仿宋_GB2312" w:hint="eastAsia"/>
      <w:sz w:val="28"/>
      <w:szCs w:val="28"/>
    </w:rPr>
  </w:style>
  <w:style w:type="character" w:customStyle="1" w:styleId="ca-21">
    <w:name w:val="ca-21"/>
    <w:rsid w:val="00ED7B9A"/>
    <w:rPr>
      <w:rFonts w:ascii="Times New Roman" w:hAnsi="Times New Roman" w:cs="Times New Roman" w:hint="default"/>
      <w:sz w:val="28"/>
      <w:szCs w:val="28"/>
    </w:rPr>
  </w:style>
  <w:style w:type="paragraph" w:customStyle="1" w:styleId="pa-1">
    <w:name w:val="pa-1"/>
    <w:basedOn w:val="a"/>
    <w:rsid w:val="00ED7B9A"/>
    <w:pPr>
      <w:widowControl/>
      <w:spacing w:line="320" w:lineRule="atLeast"/>
      <w:ind w:firstLine="560"/>
    </w:pPr>
    <w:rPr>
      <w:rFonts w:ascii="宋体" w:hAnsi="宋体" w:cs="宋体"/>
      <w:kern w:val="0"/>
      <w:sz w:val="24"/>
      <w:szCs w:val="24"/>
    </w:rPr>
  </w:style>
  <w:style w:type="character" w:customStyle="1" w:styleId="5Char">
    <w:name w:val="标题 5 Char"/>
    <w:rsid w:val="007E2B63"/>
    <w:rPr>
      <w:rFonts w:ascii="Times New Roman" w:eastAsia="微软雅黑" w:hAnsi="Times New Roman" w:cs="Times New Roman"/>
      <w:b/>
      <w:bCs/>
      <w:sz w:val="24"/>
      <w:szCs w:val="24"/>
    </w:rPr>
  </w:style>
  <w:style w:type="character" w:customStyle="1" w:styleId="articletd1">
    <w:name w:val="article_td1"/>
    <w:rsid w:val="007E2B63"/>
    <w:rPr>
      <w:rFonts w:eastAsia="宋体"/>
      <w:kern w:val="2"/>
      <w:sz w:val="21"/>
      <w:szCs w:val="21"/>
      <w:lang w:val="en-US" w:eastAsia="zh-CN"/>
    </w:rPr>
  </w:style>
  <w:style w:type="character" w:customStyle="1" w:styleId="3CharChar">
    <w:name w:val="标题 3 Char Char"/>
    <w:rsid w:val="007E2B63"/>
    <w:rPr>
      <w:rFonts w:ascii="Calibri" w:eastAsia="宋体" w:hAnsi="Calibri" w:cs="Times New Roman"/>
      <w:b/>
      <w:bCs/>
      <w:sz w:val="32"/>
      <w:szCs w:val="32"/>
    </w:rPr>
  </w:style>
  <w:style w:type="character" w:customStyle="1" w:styleId="CharCharf0">
    <w:name w:val="一级标题 Char Char"/>
    <w:rsid w:val="007E2B63"/>
    <w:rPr>
      <w:rFonts w:eastAsia="仿宋"/>
      <w:b/>
      <w:kern w:val="44"/>
      <w:sz w:val="28"/>
      <w:lang w:val="en-US" w:eastAsia="zh-CN"/>
    </w:rPr>
  </w:style>
  <w:style w:type="character" w:customStyle="1" w:styleId="11">
    <w:name w:val="注释标题 字符1"/>
    <w:link w:val="a6"/>
    <w:rsid w:val="007E2B63"/>
    <w:rPr>
      <w:kern w:val="2"/>
      <w:sz w:val="24"/>
      <w:szCs w:val="24"/>
    </w:rPr>
  </w:style>
  <w:style w:type="character" w:customStyle="1" w:styleId="CharChar130">
    <w:name w:val="Char Char13"/>
    <w:rsid w:val="007E2B63"/>
    <w:rPr>
      <w:rFonts w:eastAsia="楷体_GB2312"/>
      <w:kern w:val="2"/>
      <w:sz w:val="32"/>
      <w:lang w:val="en-US" w:eastAsia="zh-CN" w:bidi="ar-SA"/>
    </w:rPr>
  </w:style>
  <w:style w:type="character" w:customStyle="1" w:styleId="CharCharf1">
    <w:name w:val="公文正文 Char Char"/>
    <w:rsid w:val="007E2B63"/>
    <w:rPr>
      <w:rFonts w:ascii="仿宋_GB2312" w:eastAsia="仿宋_GB2312"/>
      <w:sz w:val="24"/>
      <w:szCs w:val="24"/>
    </w:rPr>
  </w:style>
  <w:style w:type="character" w:customStyle="1" w:styleId="HTMLChar2">
    <w:name w:val="HTML 地址 Char2"/>
    <w:rsid w:val="007E2B63"/>
    <w:rPr>
      <w:i/>
      <w:iCs/>
      <w:kern w:val="2"/>
      <w:sz w:val="24"/>
      <w:szCs w:val="24"/>
    </w:rPr>
  </w:style>
  <w:style w:type="character" w:customStyle="1" w:styleId="7Char">
    <w:name w:val="标题 7 Char"/>
    <w:rsid w:val="007E2B63"/>
    <w:rPr>
      <w:rFonts w:ascii="Times New Roman" w:eastAsia="宋体" w:hAnsi="Times New Roman" w:cs="Times New Roman"/>
      <w:spacing w:val="2"/>
      <w:kern w:val="24"/>
      <w:sz w:val="24"/>
      <w:szCs w:val="20"/>
    </w:rPr>
  </w:style>
  <w:style w:type="character" w:customStyle="1" w:styleId="CharChar30">
    <w:name w:val="Char Char3"/>
    <w:rsid w:val="007E2B63"/>
    <w:rPr>
      <w:rFonts w:ascii="Arial" w:eastAsia="黑体" w:hAnsi="Arial"/>
      <w:b/>
      <w:kern w:val="2"/>
      <w:sz w:val="32"/>
      <w:lang w:val="en-US" w:eastAsia="zh-CN" w:bidi="ar-SA"/>
    </w:rPr>
  </w:style>
  <w:style w:type="character" w:customStyle="1" w:styleId="CharChara">
    <w:name w:val="小标题 Char Char"/>
    <w:link w:val="afffffffffffff2"/>
    <w:rsid w:val="007E2B63"/>
    <w:rPr>
      <w:b/>
      <w:kern w:val="2"/>
      <w:sz w:val="21"/>
      <w:szCs w:val="24"/>
    </w:rPr>
  </w:style>
  <w:style w:type="character" w:customStyle="1" w:styleId="CharCharf2">
    <w:name w:val="标书表格字体格式 Char Char"/>
    <w:link w:val="affffffffffffffffff"/>
    <w:rsid w:val="007E2B63"/>
    <w:rPr>
      <w:kern w:val="2"/>
      <w:sz w:val="21"/>
      <w:szCs w:val="24"/>
    </w:rPr>
  </w:style>
  <w:style w:type="character" w:customStyle="1" w:styleId="af5">
    <w:name w:val="称呼 字符"/>
    <w:link w:val="af4"/>
    <w:rsid w:val="007E2B63"/>
    <w:rPr>
      <w:kern w:val="2"/>
      <w:sz w:val="24"/>
      <w:szCs w:val="24"/>
    </w:rPr>
  </w:style>
  <w:style w:type="character" w:customStyle="1" w:styleId="CharCharf3">
    <w:name w:val="正 文 Char Char"/>
    <w:link w:val="affffffffffffffffff0"/>
    <w:rsid w:val="007E2B63"/>
    <w:rPr>
      <w:rFonts w:ascii="Calibri" w:eastAsia="仿宋_GB2312" w:hAnsi="Calibri"/>
      <w:sz w:val="32"/>
      <w:szCs w:val="32"/>
    </w:rPr>
  </w:style>
  <w:style w:type="character" w:customStyle="1" w:styleId="font321">
    <w:name w:val="font321"/>
    <w:rsid w:val="007E2B63"/>
    <w:rPr>
      <w:rFonts w:ascii="仿宋" w:eastAsia="仿宋"/>
      <w:color w:val="auto"/>
      <w:sz w:val="21"/>
      <w:szCs w:val="21"/>
      <w:u w:val="none"/>
    </w:rPr>
  </w:style>
  <w:style w:type="character" w:customStyle="1" w:styleId="CharCharf">
    <w:name w:val="正文首行缩进 Char Char"/>
    <w:link w:val="1ffa"/>
    <w:rsid w:val="007E2B63"/>
    <w:rPr>
      <w:kern w:val="1"/>
      <w:sz w:val="28"/>
      <w:szCs w:val="24"/>
      <w:lang w:eastAsia="ar-SA"/>
    </w:rPr>
  </w:style>
  <w:style w:type="character" w:customStyle="1" w:styleId="3Char1">
    <w:name w:val="正文文本 3 Char"/>
    <w:rsid w:val="007E2B63"/>
    <w:rPr>
      <w:rFonts w:eastAsia="仿宋_GB2312" w:hAnsi="宋体"/>
      <w:b/>
      <w:bCs/>
      <w:sz w:val="24"/>
    </w:rPr>
  </w:style>
  <w:style w:type="character" w:customStyle="1" w:styleId="Char31">
    <w:name w:val="普通文字 Char3"/>
    <w:aliases w:val="纯文本 Char Char Char3,纯文本 Char Char3,普通文字 Char Char Char Char Char2,正 文 1 Char1,普通文字41 Char,普通文字 Char Char3,普通文字 Char4,普通文字 Char Char Char Char Char3,普通文字 Char Char Char Char4,小 Char3,普通文字1 Char3,普通文字2 Char3,普通文字3 Char3,普通文字4 Char1,普通文字5 Char1"/>
    <w:rsid w:val="007E2B63"/>
    <w:rPr>
      <w:rFonts w:ascii="宋体" w:eastAsia="宋体" w:hAnsi="Courier New" w:cs="Times New Roman"/>
      <w:sz w:val="24"/>
      <w:szCs w:val="24"/>
    </w:rPr>
  </w:style>
  <w:style w:type="character" w:customStyle="1" w:styleId="CharCharf4">
    <w:name w:val="二级标题 Char Char"/>
    <w:rsid w:val="007E2B63"/>
    <w:rPr>
      <w:rFonts w:eastAsia="仿宋"/>
      <w:b/>
      <w:sz w:val="28"/>
      <w:lang w:val="en-US" w:eastAsia="zh-CN"/>
    </w:rPr>
  </w:style>
  <w:style w:type="character" w:customStyle="1" w:styleId="2Char30">
    <w:name w:val="标题 2 Char3"/>
    <w:rsid w:val="007E2B63"/>
    <w:rPr>
      <w:rFonts w:ascii="Arial" w:eastAsia="黑体" w:hAnsi="Arial"/>
      <w:b/>
      <w:bCs/>
      <w:kern w:val="2"/>
      <w:sz w:val="32"/>
      <w:szCs w:val="32"/>
      <w:lang w:val="en-US" w:eastAsia="zh-CN" w:bidi="ar-SA"/>
    </w:rPr>
  </w:style>
  <w:style w:type="character" w:customStyle="1" w:styleId="GW-2CharChar">
    <w:name w:val="GW-标题2 Char Char"/>
    <w:link w:val="GW-2"/>
    <w:rsid w:val="007E2B63"/>
    <w:rPr>
      <w:rFonts w:ascii="Calibri" w:eastAsia="仿宋_GB2312" w:hAnsi="Calibri"/>
      <w:b/>
      <w:bCs/>
      <w:kern w:val="44"/>
      <w:sz w:val="36"/>
      <w:szCs w:val="44"/>
    </w:rPr>
  </w:style>
  <w:style w:type="character" w:customStyle="1" w:styleId="CharCharf5">
    <w:name w:val="大标题 Char Char"/>
    <w:link w:val="affffffffffffffffff1"/>
    <w:rsid w:val="007E2B63"/>
    <w:rPr>
      <w:b/>
      <w:kern w:val="2"/>
      <w:sz w:val="28"/>
      <w:szCs w:val="22"/>
    </w:rPr>
  </w:style>
  <w:style w:type="character" w:customStyle="1" w:styleId="chs1">
    <w:name w:val="chs1"/>
    <w:rsid w:val="007E2B63"/>
    <w:rPr>
      <w:rFonts w:hint="default"/>
      <w:sz w:val="18"/>
      <w:szCs w:val="18"/>
    </w:rPr>
  </w:style>
  <w:style w:type="character" w:customStyle="1" w:styleId="font131">
    <w:name w:val="font131"/>
    <w:rsid w:val="007E2B63"/>
    <w:rPr>
      <w:rFonts w:ascii="Times New Roman" w:hAnsi="Times New Roman" w:cs="Times New Roman"/>
      <w:color w:val="auto"/>
      <w:sz w:val="21"/>
      <w:szCs w:val="21"/>
      <w:u w:val="none"/>
      <w:lang w:bidi="ar-SA"/>
    </w:rPr>
  </w:style>
  <w:style w:type="character" w:customStyle="1" w:styleId="310">
    <w:name w:val="正文文本 3 字符1"/>
    <w:link w:val="32"/>
    <w:rsid w:val="007E2B63"/>
    <w:rPr>
      <w:kern w:val="2"/>
      <w:sz w:val="21"/>
      <w:szCs w:val="22"/>
    </w:rPr>
  </w:style>
  <w:style w:type="character" w:customStyle="1" w:styleId="4-dyfCharChar">
    <w:name w:val="标题4-dyf Char Char"/>
    <w:link w:val="4-dyf"/>
    <w:rsid w:val="007E2B63"/>
    <w:rPr>
      <w:rFonts w:ascii="Cambria" w:hAnsi="Cambria"/>
      <w:b/>
      <w:bCs/>
      <w:color w:val="000000"/>
      <w:sz w:val="18"/>
      <w:szCs w:val="21"/>
    </w:rPr>
  </w:style>
  <w:style w:type="character" w:customStyle="1" w:styleId="1ffd">
    <w:name w:val="批注引用1"/>
    <w:rsid w:val="007E2B63"/>
    <w:rPr>
      <w:sz w:val="21"/>
      <w:szCs w:val="21"/>
    </w:rPr>
  </w:style>
  <w:style w:type="character" w:customStyle="1" w:styleId="Char2Char">
    <w:name w:val="Char2 Char"/>
    <w:rsid w:val="007E2B63"/>
    <w:rPr>
      <w:rFonts w:ascii="Verdana" w:eastAsia="宋体" w:hAnsi="宋体" w:cs="Times New Roman"/>
      <w:sz w:val="28"/>
      <w:szCs w:val="28"/>
    </w:rPr>
  </w:style>
  <w:style w:type="character" w:customStyle="1" w:styleId="210">
    <w:name w:val="正文文本首行缩进 2 字符1"/>
    <w:basedOn w:val="afb"/>
    <w:link w:val="2a"/>
    <w:rsid w:val="007E2B63"/>
    <w:rPr>
      <w:rFonts w:ascii="宋体" w:hAnsi="Courier New"/>
      <w:spacing w:val="-4"/>
      <w:kern w:val="2"/>
      <w:sz w:val="21"/>
      <w:szCs w:val="24"/>
    </w:rPr>
  </w:style>
  <w:style w:type="character" w:customStyle="1" w:styleId="Charff3">
    <w:name w:val="表格 Char"/>
    <w:rsid w:val="007E2B63"/>
    <w:rPr>
      <w:rFonts w:ascii="宋体" w:eastAsia="宋体" w:hAnsi="宋体" w:cs="Times New Roman"/>
      <w:kern w:val="0"/>
      <w:sz w:val="18"/>
      <w:szCs w:val="24"/>
    </w:rPr>
  </w:style>
  <w:style w:type="character" w:customStyle="1" w:styleId="Charff4">
    <w:name w:val="内文 Char"/>
    <w:link w:val="affffffffffffffffff2"/>
    <w:rsid w:val="007E2B63"/>
    <w:rPr>
      <w:rFonts w:ascii="Arial" w:eastAsia="Times New Roman" w:hAnsi="Arial" w:cs="Arial"/>
      <w:kern w:val="2"/>
      <w:sz w:val="21"/>
    </w:rPr>
  </w:style>
  <w:style w:type="character" w:customStyle="1" w:styleId="7Char1">
    <w:name w:val="标题 7 Char1"/>
    <w:rsid w:val="007E2B63"/>
    <w:rPr>
      <w:b/>
      <w:spacing w:val="12"/>
      <w:kern w:val="2"/>
      <w:sz w:val="24"/>
    </w:rPr>
  </w:style>
  <w:style w:type="character" w:customStyle="1" w:styleId="zbggmainstyle9">
    <w:name w:val="zbggmain style9"/>
    <w:basedOn w:val="a0"/>
    <w:rsid w:val="007E2B63"/>
  </w:style>
  <w:style w:type="character" w:customStyle="1" w:styleId="3Char2">
    <w:name w:val="正文文本 3 Char2"/>
    <w:rsid w:val="007E2B63"/>
    <w:rPr>
      <w:kern w:val="2"/>
      <w:sz w:val="16"/>
      <w:szCs w:val="16"/>
    </w:rPr>
  </w:style>
  <w:style w:type="character" w:customStyle="1" w:styleId="8Char">
    <w:name w:val="标题 8 Char"/>
    <w:rsid w:val="007E2B63"/>
    <w:rPr>
      <w:rFonts w:ascii="Times New Roman" w:eastAsia="宋体" w:hAnsi="Times New Roman" w:cs="Times New Roman"/>
      <w:kern w:val="24"/>
      <w:sz w:val="24"/>
      <w:szCs w:val="24"/>
    </w:rPr>
  </w:style>
  <w:style w:type="character" w:customStyle="1" w:styleId="CharCharb">
    <w:name w:val="正文应用 Char Char"/>
    <w:link w:val="afffffffffffffb"/>
    <w:rsid w:val="007E2B63"/>
    <w:rPr>
      <w:bCs/>
      <w:kern w:val="2"/>
      <w:sz w:val="24"/>
      <w:szCs w:val="24"/>
    </w:rPr>
  </w:style>
  <w:style w:type="character" w:customStyle="1" w:styleId="15">
    <w:name w:val="信息标题 字符1"/>
    <w:link w:val="afff4"/>
    <w:rsid w:val="007E2B63"/>
    <w:rPr>
      <w:rFonts w:ascii="Arial" w:hAnsi="Arial" w:cs="Arial"/>
      <w:kern w:val="2"/>
      <w:sz w:val="24"/>
      <w:szCs w:val="24"/>
      <w:shd w:val="pct20" w:color="auto" w:fill="auto"/>
    </w:rPr>
  </w:style>
  <w:style w:type="character" w:customStyle="1" w:styleId="CharCharf6">
    <w:name w:val="爱爱爱 Char Char"/>
    <w:link w:val="affffffffffffffffff3"/>
    <w:rsid w:val="007E2B63"/>
    <w:rPr>
      <w:rFonts w:ascii="仿宋_GB2312" w:eastAsia="仿宋_GB2312" w:hAnsi="宋体"/>
      <w:sz w:val="28"/>
    </w:rPr>
  </w:style>
  <w:style w:type="character" w:customStyle="1" w:styleId="CharChar22">
    <w:name w:val="Char Char22"/>
    <w:rsid w:val="007E2B63"/>
    <w:rPr>
      <w:rFonts w:ascii="宋体" w:eastAsia="宋体" w:hAnsi="Courier New"/>
      <w:sz w:val="21"/>
      <w:lang w:val="en-US" w:eastAsia="zh-CN"/>
    </w:rPr>
  </w:style>
  <w:style w:type="character" w:customStyle="1" w:styleId="CharCharChar5">
    <w:name w:val="大汉方案正文 Char Char Char"/>
    <w:link w:val="Charff5"/>
    <w:rsid w:val="007E2B63"/>
    <w:rPr>
      <w:rFonts w:ascii="Arial" w:hAnsi="Arial"/>
      <w:sz w:val="24"/>
      <w:szCs w:val="24"/>
    </w:rPr>
  </w:style>
  <w:style w:type="character" w:customStyle="1" w:styleId="1ffe">
    <w:name w:val="明显强调1"/>
    <w:rsid w:val="007E2B63"/>
    <w:rPr>
      <w:b/>
      <w:bCs/>
      <w:i/>
      <w:iCs/>
      <w:color w:val="4F81BD"/>
    </w:rPr>
  </w:style>
  <w:style w:type="character" w:customStyle="1" w:styleId="1fff">
    <w:name w:val="强调1"/>
    <w:rsid w:val="007E2B63"/>
    <w:rPr>
      <w:rFonts w:ascii="Arial Black" w:eastAsia="黑体" w:hAnsi="Arial Black"/>
      <w:b/>
      <w:spacing w:val="0"/>
      <w:sz w:val="21"/>
    </w:rPr>
  </w:style>
  <w:style w:type="character" w:customStyle="1" w:styleId="Charff6">
    <w:name w:val="文本块 Char"/>
    <w:rsid w:val="007E2B63"/>
    <w:rPr>
      <w:rFonts w:ascii="Calibri" w:hAnsi="Calibri"/>
      <w:i/>
      <w:iCs/>
      <w:color w:val="000000"/>
    </w:rPr>
  </w:style>
  <w:style w:type="character" w:customStyle="1" w:styleId="CharChar141">
    <w:name w:val="Char Char141"/>
    <w:rsid w:val="007E2B63"/>
    <w:rPr>
      <w:rFonts w:ascii="Calibri" w:eastAsia="宋体" w:hAnsi="Calibri" w:cs="Times New Roman"/>
      <w:b/>
      <w:bCs/>
      <w:sz w:val="28"/>
      <w:szCs w:val="28"/>
    </w:rPr>
  </w:style>
  <w:style w:type="character" w:customStyle="1" w:styleId="4CharChar0">
    <w:name w:val="正文4 Char Char"/>
    <w:link w:val="4f2"/>
    <w:rsid w:val="007E2B63"/>
    <w:rPr>
      <w:rFonts w:ascii="Calibri" w:hAnsi="Calibri"/>
      <w:sz w:val="24"/>
      <w:szCs w:val="24"/>
    </w:rPr>
  </w:style>
  <w:style w:type="character" w:customStyle="1" w:styleId="gf1CharChar">
    <w:name w:val="gf正文1 Char Char"/>
    <w:rsid w:val="007E2B63"/>
    <w:rPr>
      <w:rFonts w:ascii="宋体" w:hAnsi="宋体"/>
      <w:sz w:val="24"/>
      <w:szCs w:val="24"/>
    </w:rPr>
  </w:style>
  <w:style w:type="character" w:customStyle="1" w:styleId="7CharChar">
    <w:name w:val="标题 7 Char Char"/>
    <w:rsid w:val="007E2B63"/>
    <w:rPr>
      <w:rFonts w:ascii="Times New Roman" w:eastAsia="宋体" w:hAnsi="Times New Roman" w:cs="Times New Roman"/>
      <w:b/>
      <w:bCs/>
      <w:sz w:val="24"/>
      <w:szCs w:val="24"/>
    </w:rPr>
  </w:style>
  <w:style w:type="character" w:customStyle="1" w:styleId="3CharChar0">
    <w:name w:val="文章标题3级 Char Char"/>
    <w:link w:val="3f5"/>
    <w:rsid w:val="007E2B63"/>
    <w:rPr>
      <w:b/>
      <w:bCs/>
      <w:caps/>
      <w:color w:val="000000"/>
      <w:sz w:val="24"/>
      <w:szCs w:val="18"/>
    </w:rPr>
  </w:style>
  <w:style w:type="character" w:customStyle="1" w:styleId="style13">
    <w:name w:val="style13"/>
    <w:basedOn w:val="a0"/>
    <w:rsid w:val="007E2B63"/>
  </w:style>
  <w:style w:type="character" w:customStyle="1" w:styleId="CharCharf7">
    <w:name w:val="表格中文字 Char Char"/>
    <w:link w:val="affffffffffffffffff4"/>
    <w:rsid w:val="007E2B63"/>
    <w:rPr>
      <w:rFonts w:ascii="新宋体" w:eastAsia="新宋体" w:hAnsi="新宋体"/>
      <w:sz w:val="24"/>
      <w:szCs w:val="24"/>
    </w:rPr>
  </w:style>
  <w:style w:type="character" w:customStyle="1" w:styleId="font121">
    <w:name w:val="font121"/>
    <w:rsid w:val="007E2B63"/>
    <w:rPr>
      <w:rFonts w:ascii="Arial" w:hAnsi="Arial" w:cs="Arial" w:hint="default"/>
      <w:color w:val="666666"/>
      <w:sz w:val="18"/>
      <w:szCs w:val="18"/>
    </w:rPr>
  </w:style>
  <w:style w:type="character" w:customStyle="1" w:styleId="2Char10">
    <w:name w:val="正文文本缩进 2 Char1"/>
    <w:rsid w:val="007E2B63"/>
    <w:rPr>
      <w:kern w:val="2"/>
      <w:sz w:val="21"/>
    </w:rPr>
  </w:style>
  <w:style w:type="character" w:customStyle="1" w:styleId="Char22">
    <w:name w:val="电子邮件签名 Char2"/>
    <w:rsid w:val="007E2B63"/>
    <w:rPr>
      <w:kern w:val="2"/>
      <w:sz w:val="24"/>
      <w:szCs w:val="24"/>
    </w:rPr>
  </w:style>
  <w:style w:type="character" w:customStyle="1" w:styleId="HTMLChar">
    <w:name w:val="HTML 预设格式 Char"/>
    <w:rsid w:val="007E2B63"/>
    <w:rPr>
      <w:rFonts w:ascii="Arial Unicode MS" w:eastAsia="Arial Unicode MS" w:hAnsi="Arial Unicode MS" w:cs="Arial Unicode MS"/>
      <w:kern w:val="0"/>
      <w:sz w:val="20"/>
      <w:szCs w:val="20"/>
    </w:rPr>
  </w:style>
  <w:style w:type="character" w:customStyle="1" w:styleId="px141">
    <w:name w:val="px141"/>
    <w:rsid w:val="007E2B63"/>
    <w:rPr>
      <w:sz w:val="21"/>
      <w:szCs w:val="21"/>
    </w:rPr>
  </w:style>
  <w:style w:type="character" w:customStyle="1" w:styleId="Char23">
    <w:name w:val="脚注文本 Char2"/>
    <w:rsid w:val="007E2B63"/>
    <w:rPr>
      <w:kern w:val="2"/>
      <w:sz w:val="18"/>
      <w:szCs w:val="18"/>
    </w:rPr>
  </w:style>
  <w:style w:type="character" w:customStyle="1" w:styleId="085CharChar">
    <w:name w:val="样式 首行缩进:  0.85 厘米 Char Char"/>
    <w:link w:val="085"/>
    <w:rsid w:val="007E2B63"/>
    <w:rPr>
      <w:sz w:val="24"/>
    </w:rPr>
  </w:style>
  <w:style w:type="character" w:customStyle="1" w:styleId="CharChar90">
    <w:name w:val="Char Char9"/>
    <w:rsid w:val="007E2B63"/>
    <w:rPr>
      <w:kern w:val="2"/>
      <w:sz w:val="18"/>
      <w:szCs w:val="18"/>
    </w:rPr>
  </w:style>
  <w:style w:type="character" w:customStyle="1" w:styleId="3Char3">
    <w:name w:val="正文文本缩进 3 Char3"/>
    <w:rsid w:val="007E2B63"/>
    <w:rPr>
      <w:sz w:val="16"/>
      <w:szCs w:val="16"/>
    </w:rPr>
  </w:style>
  <w:style w:type="character" w:customStyle="1" w:styleId="aCharCharChar">
    <w:name w:val="a Char Char Char"/>
    <w:rsid w:val="007E2B63"/>
    <w:rPr>
      <w:rFonts w:ascii="宋体" w:eastAsia="仿宋_GB2312" w:hAnsi="宋体" w:cs="Times New Roman"/>
      <w:kern w:val="0"/>
      <w:sz w:val="24"/>
      <w:szCs w:val="20"/>
    </w:rPr>
  </w:style>
  <w:style w:type="character" w:customStyle="1" w:styleId="12">
    <w:name w:val="电子邮件签名 字符1"/>
    <w:link w:val="a7"/>
    <w:rsid w:val="007E2B63"/>
    <w:rPr>
      <w:kern w:val="2"/>
      <w:sz w:val="24"/>
      <w:szCs w:val="24"/>
    </w:rPr>
  </w:style>
  <w:style w:type="character" w:customStyle="1" w:styleId="CharCharf8">
    <w:name w:val="页脚 Char Char"/>
    <w:rsid w:val="007E2B63"/>
    <w:rPr>
      <w:rFonts w:ascii="Calibri" w:eastAsia="宋体" w:hAnsi="Calibri" w:cs="Times New Roman"/>
      <w:sz w:val="18"/>
      <w:szCs w:val="18"/>
    </w:rPr>
  </w:style>
  <w:style w:type="character" w:customStyle="1" w:styleId="Char17">
    <w:name w:val="批注主题 Char1"/>
    <w:rsid w:val="007E2B63"/>
    <w:rPr>
      <w:b/>
      <w:bCs/>
      <w:kern w:val="2"/>
      <w:sz w:val="21"/>
      <w:szCs w:val="24"/>
      <w:lang w:bidi="ar-SA"/>
    </w:rPr>
  </w:style>
  <w:style w:type="character" w:customStyle="1" w:styleId="CharCharf9">
    <w:name w:val="日期 Char Char"/>
    <w:link w:val="1fff0"/>
    <w:rsid w:val="007E2B63"/>
    <w:rPr>
      <w:rFonts w:eastAsia="楷体_GB2312"/>
      <w:sz w:val="32"/>
    </w:rPr>
  </w:style>
  <w:style w:type="character" w:customStyle="1" w:styleId="27">
    <w:name w:val="正文文本 2 字符"/>
    <w:link w:val="26"/>
    <w:rsid w:val="007E2B63"/>
    <w:rPr>
      <w:rFonts w:ascii="宋体" w:hAnsi="宋体"/>
      <w:color w:val="000000"/>
      <w:kern w:val="2"/>
      <w:sz w:val="24"/>
      <w:szCs w:val="24"/>
    </w:rPr>
  </w:style>
  <w:style w:type="character" w:customStyle="1" w:styleId="afff6">
    <w:name w:val="普通(网站) 字符"/>
    <w:link w:val="afff5"/>
    <w:rsid w:val="007E2B63"/>
    <w:rPr>
      <w:rFonts w:ascii="宋体" w:hAnsi="宋体" w:cs="宋体"/>
      <w:sz w:val="24"/>
      <w:szCs w:val="24"/>
    </w:rPr>
  </w:style>
  <w:style w:type="character" w:customStyle="1" w:styleId="1fff1">
    <w:name w:val="正文缩进 字符1"/>
    <w:aliases w:val="正文对齐 字符1,正文不缩进 字符1,四号 字符1,标题4 字符1,样式3 字符1,段1 字符1,表正文 字符1,正文非缩进 字符1,特点 字符1,body text 字符1,鋘drad 字符1,???änd 字符1,Body Text(ch) 字符1,ALT+Z 字符1,二 字符1,水上 字符1"/>
    <w:rsid w:val="007E2B63"/>
    <w:rPr>
      <w:rFonts w:eastAsia="宋体"/>
      <w:kern w:val="2"/>
      <w:sz w:val="21"/>
      <w:lang w:val="en-US" w:eastAsia="zh-CN" w:bidi="ar-SA"/>
    </w:rPr>
  </w:style>
  <w:style w:type="character" w:customStyle="1" w:styleId="Charff7">
    <w:name w:val="注释标题 Char"/>
    <w:rsid w:val="007E2B63"/>
    <w:rPr>
      <w:sz w:val="24"/>
      <w:szCs w:val="24"/>
    </w:rPr>
  </w:style>
  <w:style w:type="character" w:customStyle="1" w:styleId="HTMLChar20">
    <w:name w:val="HTML 预设格式 Char2"/>
    <w:rsid w:val="007E2B63"/>
    <w:rPr>
      <w:rFonts w:ascii="宋体" w:hAnsi="宋体" w:cs="宋体"/>
      <w:sz w:val="24"/>
      <w:szCs w:val="24"/>
    </w:rPr>
  </w:style>
  <w:style w:type="character" w:customStyle="1" w:styleId="3Char20">
    <w:name w:val="正文文本缩进 3 Char2"/>
    <w:rsid w:val="007E2B63"/>
    <w:rPr>
      <w:kern w:val="2"/>
      <w:sz w:val="16"/>
      <w:szCs w:val="16"/>
    </w:rPr>
  </w:style>
  <w:style w:type="character" w:customStyle="1" w:styleId="2CharCharChar1">
    <w:name w:val="正文2 Char Char Char"/>
    <w:rsid w:val="007E2B63"/>
    <w:rPr>
      <w:rFonts w:ascii="Times New Roman" w:eastAsia="宋体" w:hAnsi="Times New Roman" w:cs="Times New Roman"/>
      <w:sz w:val="24"/>
      <w:szCs w:val="20"/>
    </w:rPr>
  </w:style>
  <w:style w:type="character" w:customStyle="1" w:styleId="Char18">
    <w:name w:val="批注文字 Char1"/>
    <w:rsid w:val="007E2B63"/>
    <w:rPr>
      <w:rFonts w:ascii="Times New Roman" w:eastAsia="宋体" w:hAnsi="Times New Roman" w:cs="Times New Roman"/>
      <w:szCs w:val="20"/>
    </w:rPr>
  </w:style>
  <w:style w:type="character" w:customStyle="1" w:styleId="font291">
    <w:name w:val="font291"/>
    <w:rsid w:val="007E2B63"/>
    <w:rPr>
      <w:rFonts w:ascii="等线" w:eastAsia="等线"/>
      <w:color w:val="000000"/>
      <w:sz w:val="21"/>
      <w:szCs w:val="21"/>
      <w:u w:val="none"/>
    </w:rPr>
  </w:style>
  <w:style w:type="character" w:customStyle="1" w:styleId="111CharChar">
    <w:name w:val="(符号)五标题1.1.1 Char Char"/>
    <w:link w:val="111"/>
    <w:rsid w:val="007E2B63"/>
    <w:rPr>
      <w:rFonts w:ascii="宋体" w:hAnsi="宋体"/>
      <w:color w:val="000000"/>
      <w:sz w:val="24"/>
    </w:rPr>
  </w:style>
  <w:style w:type="character" w:customStyle="1" w:styleId="afffa">
    <w:name w:val="批注主题 字符"/>
    <w:link w:val="afff9"/>
    <w:rsid w:val="007E2B63"/>
    <w:rPr>
      <w:rFonts w:ascii="Calibri" w:hAnsi="Calibri"/>
      <w:b/>
      <w:bCs/>
      <w:kern w:val="2"/>
      <w:sz w:val="21"/>
      <w:szCs w:val="22"/>
    </w:rPr>
  </w:style>
  <w:style w:type="character" w:customStyle="1" w:styleId="HTML0">
    <w:name w:val="HTML 地址 字符"/>
    <w:link w:val="HTML"/>
    <w:rsid w:val="007E2B63"/>
    <w:rPr>
      <w:i/>
      <w:iCs/>
      <w:kern w:val="2"/>
      <w:sz w:val="24"/>
      <w:szCs w:val="24"/>
    </w:rPr>
  </w:style>
  <w:style w:type="character" w:customStyle="1" w:styleId="HTML2">
    <w:name w:val="HTML 预设格式 字符"/>
    <w:link w:val="HTML1"/>
    <w:rsid w:val="007E2B63"/>
    <w:rPr>
      <w:rFonts w:ascii="Courier New" w:hAnsi="Courier New" w:cs="Courier New"/>
      <w:kern w:val="2"/>
    </w:rPr>
  </w:style>
  <w:style w:type="character" w:customStyle="1" w:styleId="ItemListinTableCharChar">
    <w:name w:val="Item List in Table Char Char"/>
    <w:link w:val="ItemListinTable"/>
    <w:locked/>
    <w:rsid w:val="007E2B63"/>
    <w:rPr>
      <w:rFonts w:ascii="Arial" w:eastAsia="Times New Roman" w:hAnsi="Arial"/>
      <w:kern w:val="2"/>
      <w:sz w:val="22"/>
      <w:szCs w:val="22"/>
    </w:rPr>
  </w:style>
  <w:style w:type="character" w:customStyle="1" w:styleId="Charff8">
    <w:name w:val="页眉 Char"/>
    <w:aliases w:val="h Char1,Ò³Ã¼ Char1,En-tête 1.1 Char1,ContentsHeader Char1,Draft Char1,页眉1 Char1,foote Char1,Alt Header Char1,ho Char1,header odd Char"/>
    <w:link w:val="1fff2"/>
    <w:rsid w:val="007E2B63"/>
    <w:rPr>
      <w:sz w:val="18"/>
      <w:szCs w:val="18"/>
    </w:rPr>
  </w:style>
  <w:style w:type="character" w:customStyle="1" w:styleId="Char24">
    <w:name w:val="副标题 Char2"/>
    <w:rsid w:val="007E2B63"/>
    <w:rPr>
      <w:rFonts w:eastAsia="Times New Roman"/>
      <w:kern w:val="2"/>
      <w:sz w:val="18"/>
      <w:szCs w:val="18"/>
      <w:lang w:val="en-US" w:eastAsia="zh-CN"/>
    </w:rPr>
  </w:style>
  <w:style w:type="character" w:customStyle="1" w:styleId="Charff9">
    <w:name w:val="脚注文本 Char"/>
    <w:rsid w:val="007E2B63"/>
    <w:rPr>
      <w:sz w:val="18"/>
      <w:szCs w:val="18"/>
    </w:rPr>
  </w:style>
  <w:style w:type="character" w:customStyle="1" w:styleId="5CharChar">
    <w:name w:val="标题 5 Char Char"/>
    <w:rsid w:val="007E2B63"/>
    <w:rPr>
      <w:rFonts w:ascii="Calibri" w:eastAsia="宋体" w:hAnsi="Calibri" w:cs="Times New Roman"/>
      <w:b/>
      <w:bCs/>
      <w:sz w:val="28"/>
      <w:szCs w:val="28"/>
    </w:rPr>
  </w:style>
  <w:style w:type="character" w:customStyle="1" w:styleId="Char25">
    <w:name w:val="批注文字 Char2"/>
    <w:rsid w:val="007E2B63"/>
    <w:rPr>
      <w:kern w:val="2"/>
      <w:sz w:val="21"/>
      <w:szCs w:val="24"/>
      <w:lang w:bidi="ar-SA"/>
    </w:rPr>
  </w:style>
  <w:style w:type="character" w:customStyle="1" w:styleId="1CharChar1">
    <w:name w:val="文章样式1 Char Char"/>
    <w:link w:val="1fff3"/>
    <w:rsid w:val="007E2B63"/>
    <w:rPr>
      <w:rFonts w:ascii="宋体" w:hAnsi="宋体" w:cs="宋体"/>
      <w:b/>
      <w:kern w:val="2"/>
      <w:sz w:val="21"/>
      <w:szCs w:val="22"/>
    </w:rPr>
  </w:style>
  <w:style w:type="character" w:customStyle="1" w:styleId="tyChar2">
    <w:name w:val="正文标准样式ty Char2"/>
    <w:link w:val="ty"/>
    <w:rsid w:val="007E2B63"/>
    <w:rPr>
      <w:sz w:val="24"/>
    </w:rPr>
  </w:style>
  <w:style w:type="character" w:customStyle="1" w:styleId="CharChar14">
    <w:name w:val="封面日期 Char Char1"/>
    <w:rsid w:val="007E2B63"/>
    <w:rPr>
      <w:rFonts w:eastAsia="楷体_GB2312"/>
      <w:kern w:val="2"/>
      <w:sz w:val="32"/>
      <w:lang w:val="en-US" w:eastAsia="zh-CN"/>
    </w:rPr>
  </w:style>
  <w:style w:type="character" w:customStyle="1" w:styleId="5Alt5dashdsddh5Heading5l55RomanlistH5ITTt5P1CharChar">
    <w:name w:val="样式 标题 5Alt+5dashdsddh5Heading5l55Roman listH5ITT t5P...1 Char Char"/>
    <w:link w:val="5Alt5dashdsddh5Heading5l55RomanlistH5ITTt5P1"/>
    <w:rsid w:val="007E2B63"/>
    <w:rPr>
      <w:rFonts w:ascii="Calibri" w:hAnsi="Calibri"/>
      <w:sz w:val="24"/>
      <w:szCs w:val="24"/>
    </w:rPr>
  </w:style>
  <w:style w:type="character" w:customStyle="1" w:styleId="Char19">
    <w:name w:val="日期 Char1"/>
    <w:uiPriority w:val="99"/>
    <w:semiHidden/>
    <w:rsid w:val="007E2B63"/>
    <w:rPr>
      <w:rFonts w:ascii="Times New Roman" w:eastAsia="宋体" w:hAnsi="Times New Roman" w:cs="Times New Roman"/>
      <w:szCs w:val="20"/>
    </w:rPr>
  </w:style>
  <w:style w:type="character" w:customStyle="1" w:styleId="CharCharfa">
    <w:name w:val="正文文本 Char Char"/>
    <w:rsid w:val="007E2B63"/>
    <w:rPr>
      <w:rFonts w:ascii="Calibri" w:eastAsia="宋体" w:hAnsi="Calibri" w:cs="Times New Roman"/>
    </w:rPr>
  </w:style>
  <w:style w:type="character" w:customStyle="1" w:styleId="font41">
    <w:name w:val="font41"/>
    <w:rsid w:val="007E2B63"/>
    <w:rPr>
      <w:rFonts w:ascii="宋体" w:eastAsia="宋体" w:hAnsi="宋体" w:cs="宋体" w:hint="eastAsia"/>
      <w:i w:val="0"/>
      <w:color w:val="000000"/>
      <w:sz w:val="20"/>
      <w:szCs w:val="20"/>
      <w:u w:val="none"/>
    </w:rPr>
  </w:style>
  <w:style w:type="character" w:customStyle="1" w:styleId="Char26">
    <w:name w:val="宏文本 Char2"/>
    <w:rsid w:val="007E2B63"/>
    <w:rPr>
      <w:rFonts w:ascii="Courier New" w:hAnsi="Courier New"/>
      <w:kern w:val="2"/>
      <w:sz w:val="24"/>
      <w:szCs w:val="24"/>
      <w:lang w:val="en-US" w:eastAsia="zh-CN" w:bidi="ar-SA"/>
    </w:rPr>
  </w:style>
  <w:style w:type="character" w:customStyle="1" w:styleId="2CharChar5">
    <w:name w:val="文章样式2 Char Char"/>
    <w:rsid w:val="007E2B63"/>
    <w:rPr>
      <w:rFonts w:ascii="ˎ̥" w:eastAsia="宋体" w:hAnsi="ˎ̥"/>
      <w:color w:val="333333"/>
      <w:kern w:val="2"/>
      <w:sz w:val="21"/>
      <w:szCs w:val="21"/>
      <w:lang w:val="en-US" w:eastAsia="zh-CN" w:bidi="ar-SA"/>
    </w:rPr>
  </w:style>
  <w:style w:type="character" w:customStyle="1" w:styleId="TableTextChar1CharChar">
    <w:name w:val="Table Text Char1 Char Char"/>
    <w:rsid w:val="007E2B63"/>
    <w:rPr>
      <w:rFonts w:ascii="Arial" w:hAnsi="Arial"/>
      <w:kern w:val="2"/>
      <w:sz w:val="18"/>
      <w:szCs w:val="18"/>
      <w:lang w:val="en-US" w:eastAsia="zh-CN" w:bidi="ar-SA"/>
    </w:rPr>
  </w:style>
  <w:style w:type="character" w:customStyle="1" w:styleId="2Char11">
    <w:name w:val="正文文本 2 Char1"/>
    <w:rsid w:val="007E2B63"/>
    <w:rPr>
      <w:kern w:val="2"/>
      <w:sz w:val="21"/>
    </w:rPr>
  </w:style>
  <w:style w:type="character" w:customStyle="1" w:styleId="CharCharfb">
    <w:name w:val="正文首缩两字 Char Char"/>
    <w:link w:val="affffffffffffffffff5"/>
    <w:rsid w:val="007E2B63"/>
    <w:rPr>
      <w:rFonts w:ascii="Verdana" w:hAnsi="Verdana"/>
      <w:sz w:val="24"/>
      <w:szCs w:val="24"/>
    </w:rPr>
  </w:style>
  <w:style w:type="character" w:customStyle="1" w:styleId="cucd-0Char1">
    <w:name w:val="cucd-0 Char1"/>
    <w:link w:val="cucd-0"/>
    <w:rsid w:val="007E2B63"/>
    <w:rPr>
      <w:rFonts w:eastAsia="Times New Roman"/>
      <w:kern w:val="2"/>
      <w:sz w:val="24"/>
      <w:szCs w:val="24"/>
    </w:rPr>
  </w:style>
  <w:style w:type="character" w:customStyle="1" w:styleId="HTMLCharChar">
    <w:name w:val="HTML 预设格式 Char Char"/>
    <w:link w:val="HTML10"/>
    <w:rsid w:val="007E2B63"/>
    <w:rPr>
      <w:rFonts w:ascii="Calibri" w:hAnsi="Calibri"/>
      <w:sz w:val="18"/>
      <w:szCs w:val="18"/>
    </w:rPr>
  </w:style>
  <w:style w:type="character" w:customStyle="1" w:styleId="Charffa">
    <w:name w:val="明显引用 Char"/>
    <w:link w:val="1fff4"/>
    <w:rsid w:val="007E2B63"/>
    <w:rPr>
      <w:rFonts w:ascii="Calibri" w:hAnsi="Calibri"/>
      <w:b/>
      <w:bCs/>
      <w:i/>
      <w:iCs/>
      <w:color w:val="4F81BD"/>
    </w:rPr>
  </w:style>
  <w:style w:type="character" w:customStyle="1" w:styleId="Char1a">
    <w:name w:val="正文文本缩进 Char1"/>
    <w:link w:val="1fff5"/>
    <w:rsid w:val="007E2B63"/>
    <w:rPr>
      <w:rFonts w:ascii="宋体" w:hAnsi="Courier New"/>
      <w:spacing w:val="-4"/>
      <w:sz w:val="18"/>
    </w:rPr>
  </w:style>
  <w:style w:type="character" w:customStyle="1" w:styleId="afff">
    <w:name w:val="副标题 字符"/>
    <w:link w:val="affe"/>
    <w:rsid w:val="007E2B63"/>
    <w:rPr>
      <w:rFonts w:eastAsia="Times New Roman"/>
      <w:kern w:val="2"/>
      <w:sz w:val="18"/>
      <w:szCs w:val="18"/>
    </w:rPr>
  </w:style>
  <w:style w:type="character" w:customStyle="1" w:styleId="CharCharfc">
    <w:name w:val="签名 Char Char"/>
    <w:link w:val="1fff6"/>
    <w:rsid w:val="007E2B63"/>
    <w:rPr>
      <w:rFonts w:eastAsia="仿宋_GB2312"/>
      <w:sz w:val="24"/>
    </w:rPr>
  </w:style>
  <w:style w:type="character" w:customStyle="1" w:styleId="CharCharfd">
    <w:name w:val="页眉 Char Char"/>
    <w:rsid w:val="007E2B63"/>
    <w:rPr>
      <w:rFonts w:ascii="Calibri" w:eastAsia="宋体" w:hAnsi="Calibri" w:cs="Times New Roman"/>
      <w:sz w:val="18"/>
      <w:szCs w:val="18"/>
    </w:rPr>
  </w:style>
  <w:style w:type="character" w:customStyle="1" w:styleId="2ffb">
    <w:name w:val="正文文本首行缩进 2 字符"/>
    <w:rsid w:val="007E2B63"/>
    <w:rPr>
      <w:rFonts w:ascii="宋体" w:hAnsi="Courier New"/>
      <w:spacing w:val="-4"/>
      <w:szCs w:val="24"/>
    </w:rPr>
  </w:style>
  <w:style w:type="character" w:customStyle="1" w:styleId="Char27">
    <w:name w:val="标题 Char2"/>
    <w:rsid w:val="007E2B63"/>
    <w:rPr>
      <w:rFonts w:ascii="Cambria" w:hAnsi="Cambria" w:cs="Times New Roman"/>
      <w:b/>
      <w:bCs/>
      <w:kern w:val="2"/>
      <w:sz w:val="32"/>
      <w:szCs w:val="32"/>
    </w:rPr>
  </w:style>
  <w:style w:type="character" w:customStyle="1" w:styleId="Char1b">
    <w:name w:val="正文文本 Char1"/>
    <w:aliases w:val="bt Char1, ändrad Char1, ändrad Char Char,正文文字(ALT+W) Char,ändrad Char1,EHPT Char1,Body Text2 Char1,正文文字 Char1 Char,Body Text(ch) Char Char,body text Char Char,bt Char Char,ändrad Char Char,EHPT Char Char,Body Text2 Char Char"/>
    <w:rsid w:val="007E2B63"/>
    <w:rPr>
      <w:rFonts w:ascii="Times New Roman" w:eastAsia="宋体" w:hAnsi="Times New Roman" w:cs="Times New Roman"/>
      <w:sz w:val="28"/>
      <w:szCs w:val="24"/>
    </w:rPr>
  </w:style>
  <w:style w:type="character" w:customStyle="1" w:styleId="2Char7">
    <w:name w:val="正文首行缩进 2 Char"/>
    <w:rsid w:val="007E2B63"/>
    <w:rPr>
      <w:rFonts w:ascii="宋体" w:hAnsi="Courier New"/>
      <w:spacing w:val="-4"/>
      <w:szCs w:val="24"/>
    </w:rPr>
  </w:style>
  <w:style w:type="character" w:customStyle="1" w:styleId="b1101bCharChar">
    <w:name w:val="b11_01b Char Char"/>
    <w:link w:val="b1101b"/>
    <w:rsid w:val="007E2B63"/>
    <w:rPr>
      <w:rFonts w:ascii="Verdana" w:hAnsi="Verdana"/>
      <w:b/>
      <w:bCs/>
      <w:color w:val="4A82CA"/>
      <w:sz w:val="17"/>
      <w:szCs w:val="17"/>
    </w:rPr>
  </w:style>
  <w:style w:type="character" w:customStyle="1" w:styleId="CharChar6">
    <w:name w:val="规范正文 Char Char"/>
    <w:link w:val="afffffffffb"/>
    <w:rsid w:val="007E2B63"/>
    <w:rPr>
      <w:kern w:val="2"/>
      <w:sz w:val="21"/>
      <w:szCs w:val="24"/>
    </w:rPr>
  </w:style>
  <w:style w:type="character" w:customStyle="1" w:styleId="font331">
    <w:name w:val="font331"/>
    <w:rsid w:val="007E2B63"/>
    <w:rPr>
      <w:rFonts w:ascii="等线" w:eastAsia="等线"/>
      <w:color w:val="auto"/>
      <w:sz w:val="14"/>
      <w:szCs w:val="14"/>
      <w:u w:val="none"/>
    </w:rPr>
  </w:style>
  <w:style w:type="character" w:customStyle="1" w:styleId="Char28">
    <w:name w:val="尾注文本 Char2"/>
    <w:rsid w:val="007E2B63"/>
    <w:rPr>
      <w:rFonts w:ascii="宋体"/>
      <w:snapToGrid w:val="0"/>
      <w:sz w:val="21"/>
    </w:rPr>
  </w:style>
  <w:style w:type="character" w:customStyle="1" w:styleId="9Char1">
    <w:name w:val="标题 9 Char1"/>
    <w:rsid w:val="007E2B63"/>
    <w:rPr>
      <w:rFonts w:ascii="Arial" w:eastAsia="黑体" w:hAnsi="Arial"/>
      <w:sz w:val="28"/>
    </w:rPr>
  </w:style>
  <w:style w:type="character" w:customStyle="1" w:styleId="3CharChar1">
    <w:name w:val="正文文本 3 Char Char"/>
    <w:link w:val="312"/>
    <w:rsid w:val="007E2B63"/>
    <w:rPr>
      <w:rFonts w:eastAsia="仿宋_GB2312" w:hAnsi="宋体"/>
      <w:b/>
      <w:bCs/>
      <w:sz w:val="24"/>
    </w:rPr>
  </w:style>
  <w:style w:type="character" w:customStyle="1" w:styleId="Charffb">
    <w:name w:val="纯文本 Char"/>
    <w:rsid w:val="007E2B63"/>
    <w:rPr>
      <w:rFonts w:ascii="宋体" w:eastAsia="宋体" w:hAnsi="Courier New" w:cs="Courier New"/>
      <w:szCs w:val="21"/>
    </w:rPr>
  </w:style>
  <w:style w:type="character" w:customStyle="1" w:styleId="13">
    <w:name w:val="尾注文本 字符1"/>
    <w:link w:val="aff3"/>
    <w:rsid w:val="007E2B63"/>
    <w:rPr>
      <w:rFonts w:ascii="宋体"/>
      <w:snapToGrid w:val="0"/>
      <w:sz w:val="21"/>
    </w:rPr>
  </w:style>
  <w:style w:type="character" w:customStyle="1" w:styleId="font301">
    <w:name w:val="font301"/>
    <w:rsid w:val="007E2B63"/>
    <w:rPr>
      <w:rFonts w:ascii="Times New Roman" w:hAnsi="Times New Roman" w:cs="Times New Roman"/>
      <w:color w:val="000000"/>
      <w:sz w:val="21"/>
      <w:szCs w:val="21"/>
      <w:u w:val="none"/>
      <w:lang w:bidi="ar-SA"/>
    </w:rPr>
  </w:style>
  <w:style w:type="character" w:customStyle="1" w:styleId="CharChar70">
    <w:name w:val="Char Char7"/>
    <w:rsid w:val="007E2B63"/>
    <w:rPr>
      <w:kern w:val="2"/>
      <w:sz w:val="18"/>
      <w:szCs w:val="18"/>
    </w:rPr>
  </w:style>
  <w:style w:type="character" w:customStyle="1" w:styleId="font261">
    <w:name w:val="font261"/>
    <w:rsid w:val="007E2B63"/>
    <w:rPr>
      <w:rFonts w:ascii="Times New Roman" w:hAnsi="Times New Roman" w:cs="Times New Roman"/>
      <w:color w:val="FF0000"/>
      <w:sz w:val="14"/>
      <w:szCs w:val="14"/>
      <w:u w:val="none"/>
      <w:lang w:bidi="ar-SA"/>
    </w:rPr>
  </w:style>
  <w:style w:type="character" w:customStyle="1" w:styleId="CharCharfe">
    <w:name w:val="我的正文 Char Char"/>
    <w:rsid w:val="007E2B63"/>
    <w:rPr>
      <w:rFonts w:ascii="Calibri" w:eastAsia="仿宋_GB2312" w:hAnsi="Calibri"/>
      <w:sz w:val="24"/>
    </w:rPr>
  </w:style>
  <w:style w:type="character" w:customStyle="1" w:styleId="4Char1">
    <w:name w:val="标题 4 Char1"/>
    <w:rsid w:val="007E2B63"/>
    <w:rPr>
      <w:rFonts w:ascii="Arial" w:eastAsia="黑体" w:hAnsi="Arial"/>
      <w:b/>
      <w:bCs/>
      <w:kern w:val="2"/>
      <w:sz w:val="28"/>
      <w:szCs w:val="28"/>
      <w:lang w:val="en-US" w:eastAsia="zh-CN" w:bidi="ar-SA"/>
    </w:rPr>
  </w:style>
  <w:style w:type="character" w:customStyle="1" w:styleId="Char29">
    <w:name w:val="正文文本缩进 Char2"/>
    <w:rsid w:val="007E2B63"/>
    <w:rPr>
      <w:kern w:val="2"/>
      <w:sz w:val="21"/>
    </w:rPr>
  </w:style>
  <w:style w:type="character" w:customStyle="1" w:styleId="Char1c">
    <w:name w:val="批注框文本 Char1"/>
    <w:rsid w:val="007E2B63"/>
    <w:rPr>
      <w:kern w:val="2"/>
      <w:sz w:val="18"/>
      <w:szCs w:val="18"/>
    </w:rPr>
  </w:style>
  <w:style w:type="character" w:customStyle="1" w:styleId="affc">
    <w:name w:val="签名 字符"/>
    <w:link w:val="affb"/>
    <w:rsid w:val="007E2B63"/>
    <w:rPr>
      <w:kern w:val="2"/>
      <w:sz w:val="24"/>
      <w:szCs w:val="24"/>
    </w:rPr>
  </w:style>
  <w:style w:type="character" w:customStyle="1" w:styleId="Char2a">
    <w:name w:val="签名 Char2"/>
    <w:rsid w:val="007E2B63"/>
    <w:rPr>
      <w:kern w:val="2"/>
      <w:sz w:val="24"/>
      <w:szCs w:val="24"/>
    </w:rPr>
  </w:style>
  <w:style w:type="character" w:customStyle="1" w:styleId="CharChar40">
    <w:name w:val="Char Char40"/>
    <w:rsid w:val="007E2B63"/>
    <w:rPr>
      <w:rFonts w:eastAsia="宋体"/>
      <w:kern w:val="2"/>
      <w:sz w:val="18"/>
      <w:szCs w:val="18"/>
      <w:lang w:val="en-US" w:eastAsia="zh-CN" w:bidi="ar-SA"/>
    </w:rPr>
  </w:style>
  <w:style w:type="character" w:customStyle="1" w:styleId="2Char20">
    <w:name w:val="正文首行缩进 2 Char2"/>
    <w:rsid w:val="007E2B63"/>
    <w:rPr>
      <w:rFonts w:ascii="宋体"/>
      <w:color w:val="000000"/>
      <w:kern w:val="2"/>
      <w:sz w:val="21"/>
      <w:szCs w:val="24"/>
    </w:rPr>
  </w:style>
  <w:style w:type="character" w:customStyle="1" w:styleId="1fff7">
    <w:name w:val="明显参考1"/>
    <w:rsid w:val="007E2B63"/>
    <w:rPr>
      <w:b/>
      <w:bCs/>
      <w:smallCaps/>
      <w:color w:val="C0504D"/>
      <w:spacing w:val="5"/>
      <w:u w:val="single"/>
    </w:rPr>
  </w:style>
  <w:style w:type="character" w:customStyle="1" w:styleId="1fff8">
    <w:name w:val="不明显强调1"/>
    <w:rsid w:val="007E2B63"/>
    <w:rPr>
      <w:i/>
      <w:iCs/>
      <w:color w:val="808080"/>
    </w:rPr>
  </w:style>
  <w:style w:type="character" w:customStyle="1" w:styleId="2Char12">
    <w:name w:val="标题 2 Char1"/>
    <w:aliases w:val="H2 Char6,Heading 2 Hidden Char6,Heading 2 CCBS Char6,heading 2 Char6,2nd level Char5,h2 Char6,2 Char5,Header 2 Char5,l2 Char5,Titre2 Char5,Head 2 Char5,Underrubrik1 Char5,prop2 Char5,heading 2+ Indent: Left 0.25 in Char5,标题 new2 Char5,I2 Char"/>
    <w:rsid w:val="007E2B63"/>
    <w:rPr>
      <w:rFonts w:ascii="Arial" w:eastAsia="黑体" w:hAnsi="Arial" w:cs="Times New Roman"/>
      <w:b/>
      <w:bCs/>
      <w:sz w:val="32"/>
      <w:szCs w:val="32"/>
    </w:rPr>
  </w:style>
  <w:style w:type="character" w:customStyle="1" w:styleId="2ffc">
    <w:name w:val="书籍标题2"/>
    <w:rsid w:val="007E2B63"/>
    <w:rPr>
      <w:b/>
      <w:bCs/>
      <w:smallCaps/>
      <w:spacing w:val="5"/>
    </w:rPr>
  </w:style>
  <w:style w:type="character" w:customStyle="1" w:styleId="huei12b1">
    <w:name w:val="huei12b1"/>
    <w:rsid w:val="007E2B63"/>
    <w:rPr>
      <w:b/>
      <w:bCs/>
      <w:color w:val="333333"/>
      <w:sz w:val="21"/>
      <w:szCs w:val="21"/>
    </w:rPr>
  </w:style>
  <w:style w:type="character" w:customStyle="1" w:styleId="7CharChar0">
    <w:name w:val="7.表小四 Char Char"/>
    <w:link w:val="73"/>
    <w:rsid w:val="007E2B63"/>
    <w:rPr>
      <w:rFonts w:ascii="宋体" w:hAnsi="宋体"/>
      <w:sz w:val="24"/>
      <w:szCs w:val="24"/>
    </w:rPr>
  </w:style>
  <w:style w:type="character" w:customStyle="1" w:styleId="3f6">
    <w:name w:val="正文文本 3 字符"/>
    <w:rsid w:val="007E2B63"/>
    <w:rPr>
      <w:rFonts w:eastAsia="仿宋_GB2312" w:hAnsi="宋体"/>
      <w:b/>
      <w:bCs/>
      <w:sz w:val="24"/>
    </w:rPr>
  </w:style>
  <w:style w:type="character" w:customStyle="1" w:styleId="CharChar42">
    <w:name w:val="Char Char4"/>
    <w:rsid w:val="007E2B63"/>
    <w:rPr>
      <w:rFonts w:ascii="Arial" w:eastAsia="黑体" w:hAnsi="Arial"/>
      <w:b/>
      <w:bCs/>
      <w:kern w:val="2"/>
      <w:sz w:val="32"/>
      <w:szCs w:val="32"/>
      <w:lang w:val="en-US" w:eastAsia="zh-CN" w:bidi="ar-SA"/>
    </w:rPr>
  </w:style>
  <w:style w:type="character" w:customStyle="1" w:styleId="2221CharChar">
    <w:name w:val="样式 正文首行缩进 2 + 左侧:  2 字符 首行缩进:  2 字符1 Char Char"/>
    <w:link w:val="22210"/>
    <w:rsid w:val="007E2B63"/>
    <w:rPr>
      <w:rFonts w:ascii="宋体" w:hAnsi="宋体" w:cs="宋体"/>
      <w:color w:val="000000"/>
      <w:kern w:val="2"/>
      <w:sz w:val="21"/>
      <w:szCs w:val="21"/>
    </w:rPr>
  </w:style>
  <w:style w:type="character" w:customStyle="1" w:styleId="Charffc">
    <w:name w:val="文档结构图 Char"/>
    <w:link w:val="1fff9"/>
    <w:rsid w:val="007E2B63"/>
    <w:rPr>
      <w:rFonts w:ascii="宋体"/>
      <w:sz w:val="18"/>
      <w:szCs w:val="18"/>
    </w:rPr>
  </w:style>
  <w:style w:type="character" w:customStyle="1" w:styleId="CharCharff">
    <w:name w:val="自定义正文 Char Char"/>
    <w:rsid w:val="007E2B63"/>
    <w:rPr>
      <w:rFonts w:eastAsia="宋体"/>
      <w:sz w:val="24"/>
    </w:rPr>
  </w:style>
  <w:style w:type="character" w:customStyle="1" w:styleId="font251">
    <w:name w:val="font251"/>
    <w:rsid w:val="007E2B63"/>
    <w:rPr>
      <w:rFonts w:ascii="Times New Roman" w:hAnsi="Times New Roman" w:cs="Times New Roman"/>
      <w:color w:val="000000"/>
      <w:sz w:val="14"/>
      <w:szCs w:val="14"/>
      <w:u w:val="none"/>
      <w:lang w:bidi="ar-SA"/>
    </w:rPr>
  </w:style>
  <w:style w:type="character" w:customStyle="1" w:styleId="Char32">
    <w:name w:val="正文文本缩进 Char3"/>
    <w:rsid w:val="007E2B63"/>
    <w:rPr>
      <w:rFonts w:ascii="宋体"/>
      <w:color w:val="000000"/>
      <w:sz w:val="21"/>
    </w:rPr>
  </w:style>
  <w:style w:type="character" w:customStyle="1" w:styleId="CharCharff0">
    <w:name w:val="正文文本缩进 Char Char"/>
    <w:rsid w:val="007E2B63"/>
    <w:rPr>
      <w:rFonts w:ascii="Calibri" w:eastAsia="宋体" w:hAnsi="Calibri" w:cs="Times New Roman"/>
    </w:rPr>
  </w:style>
  <w:style w:type="character" w:customStyle="1" w:styleId="Charffd">
    <w:name w:val="结束语 Char"/>
    <w:rsid w:val="007E2B63"/>
    <w:rPr>
      <w:sz w:val="24"/>
      <w:szCs w:val="24"/>
    </w:rPr>
  </w:style>
  <w:style w:type="character" w:styleId="affffffffffffffffff6">
    <w:name w:val="Book Title"/>
    <w:qFormat/>
    <w:rsid w:val="007E2B63"/>
    <w:rPr>
      <w:b/>
      <w:bCs/>
      <w:smallCaps/>
      <w:spacing w:val="5"/>
    </w:rPr>
  </w:style>
  <w:style w:type="character" w:customStyle="1" w:styleId="HTMLChar1">
    <w:name w:val="HTML 地址 Char1"/>
    <w:rsid w:val="007E2B63"/>
    <w:rPr>
      <w:rFonts w:ascii="Times New Roman" w:eastAsia="宋体" w:hAnsi="Times New Roman" w:cs="Times New Roman"/>
      <w:i/>
      <w:iCs/>
      <w:szCs w:val="20"/>
    </w:rPr>
  </w:style>
  <w:style w:type="character" w:customStyle="1" w:styleId="affffffffffffffffff7">
    <w:name w:val="注释标题 字符"/>
    <w:rsid w:val="007E2B63"/>
    <w:rPr>
      <w:sz w:val="24"/>
      <w:szCs w:val="24"/>
    </w:rPr>
  </w:style>
  <w:style w:type="character" w:customStyle="1" w:styleId="style551">
    <w:name w:val="style551"/>
    <w:rsid w:val="007E2B63"/>
    <w:rPr>
      <w:b/>
      <w:bCs/>
      <w:color w:val="F08511"/>
    </w:rPr>
  </w:style>
  <w:style w:type="character" w:customStyle="1" w:styleId="Charffe">
    <w:name w:val="副标题 Char"/>
    <w:rsid w:val="007E2B63"/>
    <w:rPr>
      <w:rFonts w:ascii="Cambria" w:hAnsi="Cambria"/>
      <w:b/>
      <w:bCs/>
      <w:kern w:val="28"/>
      <w:sz w:val="32"/>
      <w:szCs w:val="32"/>
    </w:rPr>
  </w:style>
  <w:style w:type="character" w:customStyle="1" w:styleId="1fffa">
    <w:name w:val="页码1"/>
    <w:basedOn w:val="a0"/>
    <w:rsid w:val="007E2B63"/>
  </w:style>
  <w:style w:type="character" w:customStyle="1" w:styleId="2ffd">
    <w:name w:val="批注引用2"/>
    <w:rsid w:val="007E2B63"/>
    <w:rPr>
      <w:sz w:val="21"/>
      <w:szCs w:val="21"/>
    </w:rPr>
  </w:style>
  <w:style w:type="character" w:customStyle="1" w:styleId="HTMLChar10">
    <w:name w:val="HTML 预设格式 Char1"/>
    <w:rsid w:val="007E2B63"/>
    <w:rPr>
      <w:rFonts w:ascii="Courier New" w:eastAsia="宋体" w:hAnsi="Courier New" w:cs="Courier New"/>
      <w:sz w:val="20"/>
      <w:szCs w:val="20"/>
    </w:rPr>
  </w:style>
  <w:style w:type="character" w:customStyle="1" w:styleId="black10">
    <w:name w:val="black10"/>
    <w:basedOn w:val="a0"/>
    <w:rsid w:val="007E2B63"/>
  </w:style>
  <w:style w:type="character" w:customStyle="1" w:styleId="Char2b">
    <w:name w:val="结束语 Char2"/>
    <w:rsid w:val="007E2B63"/>
    <w:rPr>
      <w:kern w:val="2"/>
      <w:sz w:val="24"/>
      <w:szCs w:val="24"/>
    </w:rPr>
  </w:style>
  <w:style w:type="character" w:customStyle="1" w:styleId="t31">
    <w:name w:val="t31"/>
    <w:rsid w:val="007E2B63"/>
    <w:rPr>
      <w:rFonts w:ascii="ˎ̥" w:hAnsi="ˎ̥" w:hint="default"/>
      <w:i w:val="0"/>
      <w:iCs w:val="0"/>
      <w:color w:val="000000"/>
      <w:sz w:val="20"/>
      <w:szCs w:val="20"/>
    </w:rPr>
  </w:style>
  <w:style w:type="character" w:customStyle="1" w:styleId="1fffb">
    <w:name w:val="样式 小四1"/>
    <w:rsid w:val="007E2B63"/>
    <w:rPr>
      <w:rFonts w:ascii="Tahoma" w:eastAsia="仿宋_GB2312" w:hAnsi="Tahoma"/>
      <w:kern w:val="2"/>
      <w:sz w:val="24"/>
      <w:lang w:val="en-US" w:eastAsia="zh-CN"/>
    </w:rPr>
  </w:style>
  <w:style w:type="character" w:customStyle="1" w:styleId="8Char1">
    <w:name w:val="标题 8 Char1"/>
    <w:rsid w:val="007E2B63"/>
    <w:rPr>
      <w:rFonts w:ascii="Arial" w:eastAsia="黑体" w:hAnsi="Arial"/>
      <w:sz w:val="24"/>
    </w:rPr>
  </w:style>
  <w:style w:type="character" w:customStyle="1" w:styleId="affffffffffffffffff8">
    <w:name w:val="尾注文本 字符"/>
    <w:rsid w:val="007E2B63"/>
    <w:rPr>
      <w:rFonts w:ascii="宋体"/>
      <w:snapToGrid w:val="0"/>
    </w:rPr>
  </w:style>
  <w:style w:type="character" w:customStyle="1" w:styleId="Char2c">
    <w:name w:val="文档结构图 Char2"/>
    <w:uiPriority w:val="99"/>
    <w:semiHidden/>
    <w:rsid w:val="007E2B63"/>
    <w:rPr>
      <w:rFonts w:ascii="宋体" w:eastAsia="宋体" w:hAnsi="Times New Roman" w:cs="Times New Roman"/>
      <w:sz w:val="18"/>
      <w:szCs w:val="18"/>
    </w:rPr>
  </w:style>
  <w:style w:type="character" w:customStyle="1" w:styleId="CharCharff1">
    <w:name w:val="标书正文格式 Char Char"/>
    <w:link w:val="affffffffffffffffff9"/>
    <w:rsid w:val="007E2B63"/>
    <w:rPr>
      <w:rFonts w:eastAsia="楷体_GB2312"/>
      <w:kern w:val="2"/>
      <w:sz w:val="24"/>
      <w:szCs w:val="22"/>
    </w:rPr>
  </w:style>
  <w:style w:type="character" w:customStyle="1" w:styleId="3Char21">
    <w:name w:val="标题 3 Char2"/>
    <w:aliases w:val="BOD 0 Char4,Level 3 Head Char4,H3 Char4,Heading 3 - old Char4,level_3 Char4,PIM 3 Char4,h3 Char4,sect1.2.3 Char4,sect1.2.31 Char4,sect1.2.32 Char4,sect1.2.311 Char4,sect1.2.33 Char4,sect1.2.312 Char4,Bold Head Char4,bh Char4,L3 Char4,3 Char1"/>
    <w:rsid w:val="007E2B63"/>
    <w:rPr>
      <w:rFonts w:eastAsia="宋体"/>
      <w:b/>
      <w:bCs/>
      <w:kern w:val="2"/>
      <w:sz w:val="32"/>
      <w:szCs w:val="32"/>
      <w:lang w:val="en-US" w:eastAsia="zh-CN" w:bidi="ar-SA"/>
    </w:rPr>
  </w:style>
  <w:style w:type="character" w:customStyle="1" w:styleId="paragraph1CharChar">
    <w:name w:val="paragraph1 Char Char"/>
    <w:link w:val="paragraph10"/>
    <w:rsid w:val="007E2B63"/>
    <w:rPr>
      <w:rFonts w:eastAsia="楷体_GB2312"/>
      <w:kern w:val="2"/>
      <w:sz w:val="24"/>
    </w:rPr>
  </w:style>
  <w:style w:type="character" w:customStyle="1" w:styleId="2CharChar4">
    <w:name w:val="正文文本 2 Char Char"/>
    <w:link w:val="213"/>
    <w:rsid w:val="007E2B63"/>
    <w:rPr>
      <w:sz w:val="24"/>
      <w:lang w:val="en-GB"/>
    </w:rPr>
  </w:style>
  <w:style w:type="character" w:customStyle="1" w:styleId="1fffc">
    <w:name w:val="占位符文本1"/>
    <w:rsid w:val="007E2B63"/>
    <w:rPr>
      <w:color w:val="808080"/>
    </w:rPr>
  </w:style>
  <w:style w:type="character" w:customStyle="1" w:styleId="CharChar80">
    <w:name w:val="Char Char8"/>
    <w:rsid w:val="007E2B63"/>
    <w:rPr>
      <w:rFonts w:eastAsia="隶书"/>
      <w:b/>
      <w:bCs/>
      <w:sz w:val="36"/>
      <w:szCs w:val="36"/>
      <w:lang w:val="en-US" w:eastAsia="zh-CN" w:bidi="ar-SA"/>
    </w:rPr>
  </w:style>
  <w:style w:type="character" w:customStyle="1" w:styleId="myCharChar">
    <w:name w:val="my正文 Char Char"/>
    <w:link w:val="my"/>
    <w:rsid w:val="007E2B63"/>
    <w:rPr>
      <w:sz w:val="24"/>
      <w:szCs w:val="24"/>
    </w:rPr>
  </w:style>
  <w:style w:type="character" w:customStyle="1" w:styleId="font9blackline14">
    <w:name w:val="font9_black_line14"/>
    <w:basedOn w:val="a0"/>
    <w:rsid w:val="007E2B63"/>
  </w:style>
  <w:style w:type="character" w:customStyle="1" w:styleId="font311">
    <w:name w:val="font311"/>
    <w:rsid w:val="007E2B63"/>
    <w:rPr>
      <w:rFonts w:ascii="等线" w:eastAsia="等线"/>
      <w:color w:val="000000"/>
      <w:sz w:val="21"/>
      <w:szCs w:val="21"/>
      <w:u w:val="none"/>
    </w:rPr>
  </w:style>
  <w:style w:type="character" w:customStyle="1" w:styleId="Charfff">
    <w:name w:val="批注主题 Char"/>
    <w:rsid w:val="007E2B63"/>
    <w:rPr>
      <w:rFonts w:ascii="Calibri" w:eastAsia="宋体" w:hAnsi="Calibri" w:cs="Times New Roman"/>
      <w:b/>
      <w:bCs/>
      <w:szCs w:val="20"/>
    </w:rPr>
  </w:style>
  <w:style w:type="character" w:customStyle="1" w:styleId="2CharChar6">
    <w:name w:val="样式 正文缩进 + 首行缩进:  2 字符 Char Char"/>
    <w:rsid w:val="007E2B63"/>
    <w:rPr>
      <w:rFonts w:ascii="Calibri" w:hAnsi="Calibri"/>
      <w:sz w:val="24"/>
    </w:rPr>
  </w:style>
  <w:style w:type="character" w:customStyle="1" w:styleId="Charfff0">
    <w:name w:val="日期 Char"/>
    <w:rsid w:val="007E2B63"/>
    <w:rPr>
      <w:rFonts w:eastAsia="楷体_GB2312"/>
      <w:sz w:val="32"/>
    </w:rPr>
  </w:style>
  <w:style w:type="character" w:customStyle="1" w:styleId="af7">
    <w:name w:val="结束语 字符"/>
    <w:link w:val="af6"/>
    <w:rsid w:val="007E2B63"/>
    <w:rPr>
      <w:kern w:val="2"/>
      <w:sz w:val="24"/>
      <w:szCs w:val="24"/>
    </w:rPr>
  </w:style>
  <w:style w:type="character" w:customStyle="1" w:styleId="CharCharff2">
    <w:name w:val="标准正文格式 Char Char"/>
    <w:rsid w:val="007E2B63"/>
    <w:rPr>
      <w:rFonts w:ascii="宋体" w:eastAsia="仿宋_GB2312"/>
      <w:color w:val="000000"/>
      <w:sz w:val="24"/>
    </w:rPr>
  </w:style>
  <w:style w:type="character" w:customStyle="1" w:styleId="1fffd">
    <w:name w:val="行号1"/>
    <w:basedOn w:val="a0"/>
    <w:rsid w:val="007E2B63"/>
  </w:style>
  <w:style w:type="character" w:customStyle="1" w:styleId="affffffffffffffffffa">
    <w:name w:val="信息标题 字符"/>
    <w:rsid w:val="007E2B63"/>
    <w:rPr>
      <w:rFonts w:ascii="Arial" w:hAnsi="Arial" w:cs="Arial"/>
      <w:sz w:val="24"/>
      <w:szCs w:val="24"/>
      <w:shd w:val="pct20" w:color="auto" w:fill="auto"/>
    </w:rPr>
  </w:style>
  <w:style w:type="character" w:customStyle="1" w:styleId="CharCharff3">
    <w:name w:val="招标正文 Char Char"/>
    <w:rsid w:val="007E2B63"/>
    <w:rPr>
      <w:rFonts w:ascii="仿宋_GB2312" w:eastAsia="仿宋_GB2312"/>
      <w:kern w:val="1"/>
      <w:sz w:val="30"/>
      <w:lang w:eastAsia="ar-SA"/>
    </w:rPr>
  </w:style>
  <w:style w:type="character" w:customStyle="1" w:styleId="CharCharff4">
    <w:name w:val="小点说明 Char Char"/>
    <w:link w:val="affffffffffffffffffb"/>
    <w:rsid w:val="007E2B63"/>
    <w:rPr>
      <w:szCs w:val="24"/>
    </w:rPr>
  </w:style>
  <w:style w:type="character" w:customStyle="1" w:styleId="Char1d">
    <w:name w:val="纯文本 Char1"/>
    <w:rsid w:val="007E2B63"/>
    <w:rPr>
      <w:rFonts w:ascii="宋体" w:hAnsi="Courier New"/>
      <w:sz w:val="24"/>
      <w:szCs w:val="24"/>
    </w:rPr>
  </w:style>
  <w:style w:type="character" w:customStyle="1" w:styleId="1fffe">
    <w:name w:val="占位符文本1"/>
    <w:rsid w:val="007E2B63"/>
    <w:rPr>
      <w:color w:val="808080"/>
    </w:rPr>
  </w:style>
  <w:style w:type="character" w:customStyle="1" w:styleId="Char1e">
    <w:name w:val="文档结构图 Char1"/>
    <w:rsid w:val="007E2B63"/>
    <w:rPr>
      <w:szCs w:val="24"/>
      <w:shd w:val="clear" w:color="auto" w:fill="000080"/>
    </w:rPr>
  </w:style>
  <w:style w:type="character" w:customStyle="1" w:styleId="a4">
    <w:name w:val="宏文本 字符"/>
    <w:link w:val="a3"/>
    <w:rsid w:val="007E2B63"/>
    <w:rPr>
      <w:rFonts w:ascii="Courier New" w:hAnsi="Courier New" w:cs="Courier New"/>
      <w:kern w:val="2"/>
      <w:sz w:val="24"/>
      <w:szCs w:val="24"/>
    </w:rPr>
  </w:style>
  <w:style w:type="character" w:customStyle="1" w:styleId="affffffffffffffffffc">
    <w:name w:val="电子邮件签名 字符"/>
    <w:rsid w:val="007E2B63"/>
    <w:rPr>
      <w:sz w:val="24"/>
      <w:szCs w:val="24"/>
    </w:rPr>
  </w:style>
  <w:style w:type="character" w:customStyle="1" w:styleId="5Alt5dashdsddh5Heading5l55RomanlistH5ITTt5P2CharChar">
    <w:name w:val="样式 标题 5Alt+5dashdsddh5Heading5l55Roman listH5ITT t5P...2 Char Char"/>
    <w:link w:val="5Alt5dashdsddh5Heading5l55RomanlistH5ITTt5P2"/>
    <w:rsid w:val="007E2B63"/>
    <w:rPr>
      <w:rFonts w:ascii="仿宋_GB2312" w:eastAsia="仿宋_GB2312" w:hAnsi="仿宋_GB2312"/>
      <w:sz w:val="28"/>
    </w:rPr>
  </w:style>
  <w:style w:type="character" w:customStyle="1" w:styleId="Char1f">
    <w:name w:val="副标题 Char1"/>
    <w:rsid w:val="007E2B63"/>
    <w:rPr>
      <w:rFonts w:ascii="Cambria" w:eastAsia="宋体" w:hAnsi="Cambria" w:cs="Times New Roman"/>
      <w:b/>
      <w:bCs/>
      <w:kern w:val="28"/>
      <w:sz w:val="32"/>
      <w:szCs w:val="32"/>
    </w:rPr>
  </w:style>
  <w:style w:type="character" w:customStyle="1" w:styleId="style31">
    <w:name w:val="style31"/>
    <w:rsid w:val="007E2B63"/>
    <w:rPr>
      <w:b/>
      <w:bCs/>
      <w:color w:val="0033CC"/>
    </w:rPr>
  </w:style>
  <w:style w:type="character" w:customStyle="1" w:styleId="afff2">
    <w:name w:val="脚注文本 字符"/>
    <w:link w:val="afff1"/>
    <w:rsid w:val="007E2B63"/>
    <w:rPr>
      <w:kern w:val="2"/>
      <w:sz w:val="18"/>
      <w:szCs w:val="18"/>
    </w:rPr>
  </w:style>
  <w:style w:type="character" w:customStyle="1" w:styleId="CharCharff5">
    <w:name w:val="批注主题 Char Char"/>
    <w:link w:val="1ffff"/>
    <w:rsid w:val="007E2B63"/>
    <w:rPr>
      <w:rFonts w:ascii="Calibri" w:hAnsi="Calibri"/>
      <w:b/>
      <w:bCs/>
      <w:szCs w:val="21"/>
    </w:rPr>
  </w:style>
  <w:style w:type="character" w:customStyle="1" w:styleId="f141">
    <w:name w:val="f141"/>
    <w:rsid w:val="007E2B63"/>
    <w:rPr>
      <w:sz w:val="21"/>
      <w:szCs w:val="21"/>
    </w:rPr>
  </w:style>
  <w:style w:type="character" w:customStyle="1" w:styleId="CharCharCharCharCharCharChar0">
    <w:name w:val="段 Char Char Char Char Char Char Char"/>
    <w:link w:val="CharCharCharCharChar3"/>
    <w:rsid w:val="007E2B63"/>
    <w:rPr>
      <w:rFonts w:ascii="宋体"/>
      <w:kern w:val="2"/>
      <w:sz w:val="21"/>
      <w:szCs w:val="24"/>
    </w:rPr>
  </w:style>
  <w:style w:type="character" w:customStyle="1" w:styleId="Charfff1">
    <w:name w:val="信息标题 Char"/>
    <w:rsid w:val="007E2B63"/>
    <w:rPr>
      <w:rFonts w:ascii="Arial" w:hAnsi="Arial" w:cs="Arial"/>
      <w:sz w:val="24"/>
      <w:szCs w:val="24"/>
      <w:shd w:val="pct20" w:color="auto" w:fill="auto"/>
    </w:rPr>
  </w:style>
  <w:style w:type="character" w:customStyle="1" w:styleId="b2">
    <w:name w:val="b2"/>
    <w:basedOn w:val="a0"/>
    <w:rsid w:val="007E2B63"/>
  </w:style>
  <w:style w:type="character" w:customStyle="1" w:styleId="Char33">
    <w:name w:val="标题 Char3"/>
    <w:rsid w:val="007E2B63"/>
    <w:rPr>
      <w:kern w:val="2"/>
      <w:sz w:val="18"/>
      <w:szCs w:val="18"/>
    </w:rPr>
  </w:style>
  <w:style w:type="character" w:customStyle="1" w:styleId="2ffe">
    <w:name w:val="不明显强调2"/>
    <w:rsid w:val="007E2B63"/>
    <w:rPr>
      <w:i/>
      <w:iCs/>
      <w:color w:val="808080"/>
    </w:rPr>
  </w:style>
  <w:style w:type="character" w:customStyle="1" w:styleId="affffffffffffffffffd">
    <w:name w:val="数据小节格式"/>
    <w:rsid w:val="007E2B63"/>
    <w:rPr>
      <w:rFonts w:ascii="新宋体" w:eastAsia="华文中宋" w:hAnsi="新宋体"/>
      <w:b/>
      <w:bCs/>
      <w:sz w:val="27"/>
      <w:szCs w:val="26"/>
      <w:shd w:val="clear" w:color="auto" w:fill="auto"/>
    </w:rPr>
  </w:style>
  <w:style w:type="character" w:customStyle="1" w:styleId="title1">
    <w:name w:val="title1"/>
    <w:rsid w:val="007E2B63"/>
    <w:rPr>
      <w:rFonts w:ascii="宋体" w:eastAsia="宋体" w:hAnsi="宋体" w:hint="eastAsia"/>
      <w:b/>
      <w:bCs/>
      <w:sz w:val="22"/>
      <w:szCs w:val="22"/>
    </w:rPr>
  </w:style>
  <w:style w:type="character" w:customStyle="1" w:styleId="CharCharff6">
    <w:name w:val="列出段落 Char Char"/>
    <w:rsid w:val="007E2B63"/>
    <w:rPr>
      <w:rFonts w:eastAsia="宋体"/>
      <w:szCs w:val="24"/>
      <w:lang w:bidi="ar-SA"/>
    </w:rPr>
  </w:style>
  <w:style w:type="character" w:customStyle="1" w:styleId="1Char0">
    <w:name w:val="标题 1 Char"/>
    <w:rsid w:val="007E2B63"/>
    <w:rPr>
      <w:rFonts w:ascii="Calibri" w:eastAsia="宋体" w:hAnsi="Calibri" w:cs="Times New Roman"/>
      <w:b/>
      <w:bCs/>
      <w:kern w:val="44"/>
      <w:sz w:val="44"/>
      <w:szCs w:val="44"/>
    </w:rPr>
  </w:style>
  <w:style w:type="character" w:customStyle="1" w:styleId="Charfff2">
    <w:name w:val="签名 Char"/>
    <w:rsid w:val="007E2B63"/>
    <w:rPr>
      <w:sz w:val="18"/>
      <w:szCs w:val="18"/>
    </w:rPr>
  </w:style>
  <w:style w:type="character" w:customStyle="1" w:styleId="2fff">
    <w:name w:val="正文缩进 字符2"/>
    <w:rsid w:val="007E2B63"/>
    <w:rPr>
      <w:rFonts w:ascii="Times New Roman" w:eastAsia="宋体" w:hAnsi="Times New Roman" w:cs="Times New Roman"/>
      <w:szCs w:val="20"/>
    </w:rPr>
  </w:style>
  <w:style w:type="character" w:customStyle="1" w:styleId="3Char10">
    <w:name w:val="正文文本缩进 3 Char1"/>
    <w:rsid w:val="007E2B63"/>
    <w:rPr>
      <w:rFonts w:ascii="Times New Roman" w:eastAsia="宋体" w:hAnsi="Times New Roman" w:cs="Times New Roman"/>
      <w:sz w:val="16"/>
      <w:szCs w:val="16"/>
    </w:rPr>
  </w:style>
  <w:style w:type="character" w:customStyle="1" w:styleId="Char34">
    <w:name w:val="页脚 Char3"/>
    <w:rsid w:val="007E2B63"/>
    <w:rPr>
      <w:rFonts w:eastAsia="宋体"/>
      <w:kern w:val="2"/>
      <w:sz w:val="18"/>
      <w:szCs w:val="18"/>
      <w:lang w:val="en-US" w:eastAsia="zh-CN" w:bidi="ar-SA"/>
    </w:rPr>
  </w:style>
  <w:style w:type="character" w:customStyle="1" w:styleId="1ffff0">
    <w:name w:val="页码1"/>
    <w:basedOn w:val="a0"/>
    <w:rsid w:val="007E2B63"/>
  </w:style>
  <w:style w:type="character" w:customStyle="1" w:styleId="50">
    <w:name w:val="标题 5 字符"/>
    <w:link w:val="5"/>
    <w:rsid w:val="007E2B63"/>
    <w:rPr>
      <w:b/>
      <w:bCs/>
      <w:kern w:val="2"/>
      <w:sz w:val="28"/>
      <w:szCs w:val="28"/>
    </w:rPr>
  </w:style>
  <w:style w:type="character" w:customStyle="1" w:styleId="GW-CharChar">
    <w:name w:val="GW-正文 Char Char"/>
    <w:link w:val="GW-"/>
    <w:rsid w:val="007E2B63"/>
    <w:rPr>
      <w:rFonts w:eastAsia="仿宋_GB2312"/>
      <w:sz w:val="24"/>
      <w:szCs w:val="24"/>
    </w:rPr>
  </w:style>
  <w:style w:type="character" w:customStyle="1" w:styleId="5Char1">
    <w:name w:val="标题 5 Char1"/>
    <w:rsid w:val="007E2B63"/>
    <w:rPr>
      <w:rFonts w:eastAsia="微软雅黑"/>
      <w:b/>
      <w:bCs/>
      <w:kern w:val="2"/>
      <w:sz w:val="24"/>
      <w:szCs w:val="24"/>
    </w:rPr>
  </w:style>
  <w:style w:type="character" w:customStyle="1" w:styleId="aCharChar">
    <w:name w:val="a Char Char"/>
    <w:rsid w:val="007E2B63"/>
    <w:rPr>
      <w:rFonts w:ascii="宋体" w:eastAsia="仿宋_GB2312" w:hAnsi="宋体"/>
      <w:sz w:val="24"/>
    </w:rPr>
  </w:style>
  <w:style w:type="character" w:customStyle="1" w:styleId="Charfff3">
    <w:name w:val="普通(网站) Char"/>
    <w:rsid w:val="007E2B63"/>
    <w:rPr>
      <w:rFonts w:ascii="宋体" w:eastAsia="宋体" w:hAnsi="宋体" w:cs="Times New Roman"/>
      <w:kern w:val="0"/>
      <w:sz w:val="24"/>
      <w:szCs w:val="24"/>
    </w:rPr>
  </w:style>
  <w:style w:type="character" w:customStyle="1" w:styleId="3Char4">
    <w:name w:val="正文文本缩进 3 Char"/>
    <w:rsid w:val="007E2B63"/>
    <w:rPr>
      <w:rFonts w:ascii="仿宋_GB2312" w:eastAsia="仿宋_GB2312" w:hAnsi="宋体"/>
      <w:color w:val="000000"/>
      <w:sz w:val="24"/>
      <w:szCs w:val="24"/>
    </w:rPr>
  </w:style>
  <w:style w:type="character" w:customStyle="1" w:styleId="CharChar300">
    <w:name w:val="Char Char30"/>
    <w:rsid w:val="007E2B63"/>
    <w:rPr>
      <w:rFonts w:eastAsia="宋体"/>
      <w:b/>
      <w:spacing w:val="-2"/>
      <w:sz w:val="24"/>
      <w:lang w:val="en-US" w:eastAsia="zh-CN" w:bidi="ar-SA"/>
    </w:rPr>
  </w:style>
  <w:style w:type="character" w:customStyle="1" w:styleId="Charfff4">
    <w:name w:val="称呼 Char"/>
    <w:link w:val="1ffff1"/>
    <w:rsid w:val="007E2B63"/>
    <w:rPr>
      <w:rFonts w:ascii="Arial" w:hAnsi="Arial"/>
      <w:spacing w:val="-5"/>
      <w:sz w:val="24"/>
    </w:rPr>
  </w:style>
  <w:style w:type="character" w:customStyle="1" w:styleId="Charfff5">
    <w:name w:val="电子邮件签名 Char"/>
    <w:rsid w:val="007E2B63"/>
    <w:rPr>
      <w:sz w:val="24"/>
      <w:szCs w:val="24"/>
    </w:rPr>
  </w:style>
  <w:style w:type="character" w:customStyle="1" w:styleId="Charfff6">
    <w:name w:val="带编号样式 Char"/>
    <w:link w:val="affffffffffffffffffe"/>
    <w:rsid w:val="007E2B63"/>
    <w:rPr>
      <w:rFonts w:ascii="仿宋_GB2312" w:eastAsia="仿宋_GB2312"/>
      <w:color w:val="000000"/>
      <w:sz w:val="24"/>
    </w:rPr>
  </w:style>
  <w:style w:type="character" w:customStyle="1" w:styleId="2Char8">
    <w:name w:val="正文文本缩进 2 Char"/>
    <w:rsid w:val="007E2B63"/>
    <w:rPr>
      <w:rFonts w:ascii="Times New Roman" w:eastAsia="宋体" w:hAnsi="Times New Roman" w:cs="Times New Roman"/>
      <w:szCs w:val="20"/>
    </w:rPr>
  </w:style>
  <w:style w:type="character" w:customStyle="1" w:styleId="CharChar15">
    <w:name w:val="Char Char1"/>
    <w:rsid w:val="007E2B63"/>
    <w:rPr>
      <w:rFonts w:ascii="宋体" w:eastAsia="宋体" w:hAnsi="Courier New"/>
      <w:kern w:val="2"/>
      <w:sz w:val="21"/>
      <w:lang w:val="en-US" w:eastAsia="zh-CN" w:bidi="ar-SA"/>
    </w:rPr>
  </w:style>
  <w:style w:type="character" w:customStyle="1" w:styleId="Charfff7">
    <w:name w:val="尾注文本 Char"/>
    <w:rsid w:val="007E2B63"/>
    <w:rPr>
      <w:rFonts w:ascii="宋体"/>
      <w:snapToGrid w:val="0"/>
    </w:rPr>
  </w:style>
  <w:style w:type="character" w:customStyle="1" w:styleId="Char2d">
    <w:name w:val="正文文本 Char2"/>
    <w:rsid w:val="007E2B63"/>
    <w:rPr>
      <w:kern w:val="2"/>
      <w:sz w:val="28"/>
      <w:szCs w:val="24"/>
    </w:rPr>
  </w:style>
  <w:style w:type="character" w:customStyle="1" w:styleId="Char1f0">
    <w:name w:val="普通(网站) Char1"/>
    <w:rsid w:val="007E2B63"/>
    <w:rPr>
      <w:rFonts w:ascii="宋体" w:hAnsi="宋体" w:cs="宋体"/>
      <w:sz w:val="24"/>
      <w:szCs w:val="24"/>
    </w:rPr>
  </w:style>
  <w:style w:type="character" w:customStyle="1" w:styleId="9Char0">
    <w:name w:val="标题 9 Char"/>
    <w:rsid w:val="007E2B63"/>
    <w:rPr>
      <w:rFonts w:ascii="Arial" w:eastAsia="黑体" w:hAnsi="Arial" w:cs="Times New Roman"/>
      <w:szCs w:val="20"/>
    </w:rPr>
  </w:style>
  <w:style w:type="character" w:customStyle="1" w:styleId="headline-content2">
    <w:name w:val="headline-content2"/>
    <w:basedOn w:val="a0"/>
    <w:rsid w:val="007E2B63"/>
  </w:style>
  <w:style w:type="character" w:customStyle="1" w:styleId="2fff0">
    <w:name w:val="明显参考2"/>
    <w:rsid w:val="007E2B63"/>
    <w:rPr>
      <w:b/>
      <w:bCs/>
      <w:smallCaps/>
      <w:color w:val="C0504D"/>
      <w:spacing w:val="5"/>
      <w:u w:val="single"/>
    </w:rPr>
  </w:style>
  <w:style w:type="character" w:customStyle="1" w:styleId="25">
    <w:name w:val="正文文本缩进 2 字符"/>
    <w:link w:val="24"/>
    <w:rsid w:val="007E2B63"/>
    <w:rPr>
      <w:rFonts w:ascii="仿宋_GB2312" w:hAnsi="宋体" w:cs="Arial"/>
      <w:b/>
      <w:bCs/>
      <w:color w:val="000000"/>
      <w:kern w:val="2"/>
      <w:sz w:val="24"/>
      <w:szCs w:val="24"/>
    </w:rPr>
  </w:style>
  <w:style w:type="character" w:customStyle="1" w:styleId="Charfff8">
    <w:name w:val="正文文本 Char"/>
    <w:rsid w:val="007E2B63"/>
    <w:rPr>
      <w:rFonts w:ascii="Times New Roman" w:eastAsia="宋体" w:hAnsi="Times New Roman" w:cs="Times New Roman"/>
      <w:sz w:val="28"/>
      <w:szCs w:val="24"/>
    </w:rPr>
  </w:style>
  <w:style w:type="character" w:customStyle="1" w:styleId="Char1f1">
    <w:name w:val="结束语 Char1"/>
    <w:rsid w:val="007E2B63"/>
    <w:rPr>
      <w:rFonts w:ascii="Times New Roman" w:eastAsia="宋体" w:hAnsi="Times New Roman" w:cs="Times New Roman"/>
      <w:szCs w:val="20"/>
    </w:rPr>
  </w:style>
  <w:style w:type="character" w:customStyle="1" w:styleId="font71">
    <w:name w:val="font71"/>
    <w:rsid w:val="007E2B63"/>
    <w:rPr>
      <w:rFonts w:ascii="宋体" w:eastAsia="宋体" w:hAnsi="宋体" w:cs="宋体" w:hint="eastAsia"/>
      <w:i w:val="0"/>
      <w:color w:val="000000"/>
      <w:sz w:val="20"/>
      <w:szCs w:val="20"/>
      <w:u w:val="none"/>
    </w:rPr>
  </w:style>
  <w:style w:type="character" w:customStyle="1" w:styleId="Charfff9">
    <w:name w:val="正文文本缩进 Char"/>
    <w:rsid w:val="007E2B63"/>
    <w:rPr>
      <w:rFonts w:ascii="Times New Roman" w:eastAsia="宋体" w:hAnsi="Times New Roman" w:cs="Times New Roman"/>
      <w:szCs w:val="20"/>
    </w:rPr>
  </w:style>
  <w:style w:type="character" w:customStyle="1" w:styleId="font241">
    <w:name w:val="font241"/>
    <w:rsid w:val="007E2B63"/>
    <w:rPr>
      <w:rFonts w:ascii="仿宋" w:eastAsia="仿宋"/>
      <w:color w:val="000000"/>
      <w:sz w:val="21"/>
      <w:szCs w:val="21"/>
      <w:u w:val="none"/>
    </w:rPr>
  </w:style>
  <w:style w:type="character" w:customStyle="1" w:styleId="fontdz1">
    <w:name w:val="fontdz1"/>
    <w:rsid w:val="007E2B63"/>
    <w:rPr>
      <w:sz w:val="18"/>
      <w:szCs w:val="18"/>
    </w:rPr>
  </w:style>
  <w:style w:type="character" w:customStyle="1" w:styleId="Char2e">
    <w:name w:val="页眉 Char2"/>
    <w:rsid w:val="007E2B63"/>
    <w:rPr>
      <w:rFonts w:ascii="Times New Roman" w:eastAsia="宋体" w:hAnsi="Times New Roman" w:cs="Times New Roman"/>
      <w:sz w:val="18"/>
      <w:szCs w:val="18"/>
    </w:rPr>
  </w:style>
  <w:style w:type="character" w:customStyle="1" w:styleId="Heading3-oldChar">
    <w:name w:val="Heading 3 - old Char"/>
    <w:aliases w:val="level_3 Char,PIM 3 Char,H3 Char,Level 3 Head Char,l3 Char,CT Char,prop3 Char,3 Char,h3 Char,3heading Char,heading 3 Char,Heading 31 Char,sect1.2.3 Char,1.1.1 Heading 3 Char,Heading 3 hidden Char,2h Char,h31 Char,h32 Char,1.2.3. Char"/>
    <w:rsid w:val="007E2B63"/>
    <w:rPr>
      <w:rFonts w:eastAsia="宋体" w:cs="Lucida Sans"/>
      <w:b/>
      <w:kern w:val="2"/>
      <w:sz w:val="32"/>
      <w:szCs w:val="24"/>
      <w:lang w:val="en-US" w:eastAsia="zh-CN" w:bidi="ar-SA"/>
    </w:rPr>
  </w:style>
  <w:style w:type="character" w:customStyle="1" w:styleId="4Char0">
    <w:name w:val="标题 4 Char"/>
    <w:rsid w:val="007E2B63"/>
    <w:rPr>
      <w:rFonts w:ascii="Arial" w:eastAsia="黑体" w:hAnsi="Arial" w:cs="Times New Roman"/>
      <w:b/>
      <w:bCs/>
      <w:sz w:val="28"/>
      <w:szCs w:val="28"/>
    </w:rPr>
  </w:style>
  <w:style w:type="character" w:customStyle="1" w:styleId="Char35">
    <w:name w:val="页眉 Char3"/>
    <w:locked/>
    <w:rsid w:val="007E2B63"/>
    <w:rPr>
      <w:rFonts w:eastAsia="仿宋_GB2312"/>
      <w:kern w:val="2"/>
      <w:sz w:val="18"/>
      <w:lang w:val="en-US" w:eastAsia="zh-CN" w:bidi="ar-SA"/>
    </w:rPr>
  </w:style>
  <w:style w:type="character" w:customStyle="1" w:styleId="Char2f">
    <w:name w:val="表正文 Char2"/>
    <w:rsid w:val="007E2B63"/>
    <w:rPr>
      <w:rFonts w:eastAsia="宋体"/>
      <w:kern w:val="2"/>
      <w:sz w:val="21"/>
      <w:lang w:val="en-US" w:eastAsia="zh-CN"/>
    </w:rPr>
  </w:style>
  <w:style w:type="character" w:customStyle="1" w:styleId="6Char1">
    <w:name w:val="标题 6 Char1"/>
    <w:aliases w:val="Bullet list Char,H6 Char,BOD 4 Char,L6 Char,第五层条 Char,PIM 6 Char,h6 Char,Third Subheading Char,Legal Level 1. Char,Bullet (Single Lines) Char,正文六级标题 Char,6 Char,标题 6(ALT+6) Char,第六层条目 Char,h61 Char,heading 61 Char,标题6 Char1,标题6 Char Char Char"/>
    <w:rsid w:val="007E2B63"/>
    <w:rPr>
      <w:rFonts w:ascii="Arial" w:eastAsia="黑体" w:hAnsi="Arial"/>
      <w:b/>
      <w:bCs/>
      <w:kern w:val="2"/>
      <w:sz w:val="24"/>
    </w:rPr>
  </w:style>
  <w:style w:type="character" w:customStyle="1" w:styleId="CharChar23">
    <w:name w:val="Char Char2"/>
    <w:rsid w:val="007E2B63"/>
    <w:rPr>
      <w:rFonts w:ascii="宋体" w:eastAsia="宋体" w:hAnsi="Courier New"/>
      <w:sz w:val="21"/>
      <w:lang w:val="en-US" w:eastAsia="zh-CN" w:bidi="ar-SA"/>
    </w:rPr>
  </w:style>
  <w:style w:type="character" w:customStyle="1" w:styleId="Charfffa">
    <w:name w:val="标题 Char"/>
    <w:rsid w:val="007E2B63"/>
    <w:rPr>
      <w:rFonts w:ascii="Arial" w:hAnsi="Arial" w:cs="Arial"/>
      <w:b/>
      <w:bCs/>
      <w:sz w:val="32"/>
      <w:szCs w:val="32"/>
    </w:rPr>
  </w:style>
  <w:style w:type="character" w:customStyle="1" w:styleId="1Char1">
    <w:name w:val="标题 1 Char1"/>
    <w:rsid w:val="007E2B63"/>
    <w:rPr>
      <w:rFonts w:ascii="Calibri" w:eastAsia="仿宋" w:hAnsi="Calibri"/>
      <w:b/>
      <w:bCs/>
      <w:kern w:val="44"/>
      <w:sz w:val="28"/>
      <w:szCs w:val="44"/>
    </w:rPr>
  </w:style>
  <w:style w:type="character" w:customStyle="1" w:styleId="2fff1">
    <w:name w:val="强调2"/>
    <w:rsid w:val="007E2B63"/>
    <w:rPr>
      <w:rFonts w:ascii="Arial Black" w:eastAsia="黑体" w:hAnsi="Arial Black"/>
      <w:b/>
      <w:spacing w:val="0"/>
      <w:sz w:val="21"/>
    </w:rPr>
  </w:style>
  <w:style w:type="character" w:customStyle="1" w:styleId="Charfffb">
    <w:name w:val="宏文本 Char"/>
    <w:rsid w:val="007E2B63"/>
    <w:rPr>
      <w:rFonts w:ascii="Courier New" w:hAnsi="Courier New"/>
      <w:sz w:val="24"/>
      <w:szCs w:val="24"/>
      <w:lang w:val="en-US" w:eastAsia="zh-CN" w:bidi="ar-SA"/>
    </w:rPr>
  </w:style>
  <w:style w:type="character" w:customStyle="1" w:styleId="font81">
    <w:name w:val="font81"/>
    <w:rsid w:val="007E2B63"/>
    <w:rPr>
      <w:rFonts w:ascii="宋体" w:eastAsia="宋体" w:hAnsi="宋体" w:cs="宋体" w:hint="eastAsia"/>
      <w:i w:val="0"/>
      <w:color w:val="000000"/>
      <w:sz w:val="18"/>
      <w:szCs w:val="18"/>
      <w:u w:val="none"/>
    </w:rPr>
  </w:style>
  <w:style w:type="character" w:customStyle="1" w:styleId="CharChar37">
    <w:name w:val="Char Char37"/>
    <w:locked/>
    <w:rsid w:val="007E2B63"/>
    <w:rPr>
      <w:rFonts w:eastAsia="仿宋_GB2312"/>
      <w:kern w:val="2"/>
      <w:sz w:val="18"/>
      <w:lang w:val="en-US" w:eastAsia="zh-CN" w:bidi="ar-SA"/>
    </w:rPr>
  </w:style>
  <w:style w:type="character" w:customStyle="1" w:styleId="font101">
    <w:name w:val="font101"/>
    <w:rsid w:val="007E2B63"/>
    <w:rPr>
      <w:rFonts w:ascii="宋体" w:eastAsia="宋体" w:hAnsi="宋体" w:cs="宋体" w:hint="eastAsia"/>
      <w:i w:val="0"/>
      <w:color w:val="000000"/>
      <w:sz w:val="20"/>
      <w:szCs w:val="20"/>
      <w:u w:val="none"/>
    </w:rPr>
  </w:style>
  <w:style w:type="character" w:customStyle="1" w:styleId="Char1f2">
    <w:name w:val="脚注文本 Char1"/>
    <w:rsid w:val="007E2B63"/>
    <w:rPr>
      <w:rFonts w:ascii="Times New Roman" w:eastAsia="宋体" w:hAnsi="Times New Roman" w:cs="Times New Roman"/>
      <w:sz w:val="18"/>
      <w:szCs w:val="18"/>
    </w:rPr>
  </w:style>
  <w:style w:type="character" w:customStyle="1" w:styleId="font281">
    <w:name w:val="font281"/>
    <w:rsid w:val="007E2B63"/>
    <w:rPr>
      <w:rFonts w:ascii="仿宋" w:eastAsia="仿宋"/>
      <w:color w:val="FF0000"/>
      <w:sz w:val="21"/>
      <w:szCs w:val="21"/>
      <w:u w:val="none"/>
    </w:rPr>
  </w:style>
  <w:style w:type="character" w:customStyle="1" w:styleId="CharCharff7">
    <w:name w:val="华电 正文 Char Char"/>
    <w:link w:val="afffffffffffffffffff"/>
    <w:rsid w:val="007E2B63"/>
    <w:rPr>
      <w:rFonts w:ascii="宋体" w:hAnsi="宋体"/>
      <w:sz w:val="22"/>
    </w:rPr>
  </w:style>
  <w:style w:type="character" w:customStyle="1" w:styleId="Char36">
    <w:name w:val="批注主题 Char3"/>
    <w:rsid w:val="007E2B63"/>
    <w:rPr>
      <w:b/>
      <w:bCs/>
      <w:kern w:val="2"/>
      <w:sz w:val="21"/>
      <w:szCs w:val="24"/>
      <w:lang w:bidi="ar-SA"/>
    </w:rPr>
  </w:style>
  <w:style w:type="character" w:customStyle="1" w:styleId="CCharChar">
    <w:name w:val="C Char Char"/>
    <w:link w:val="C"/>
    <w:rsid w:val="007E2B63"/>
    <w:rPr>
      <w:rFonts w:ascii="宋体"/>
      <w:sz w:val="24"/>
      <w:szCs w:val="24"/>
    </w:rPr>
  </w:style>
  <w:style w:type="character" w:customStyle="1" w:styleId="HTMLChar0">
    <w:name w:val="HTML 地址 Char"/>
    <w:rsid w:val="007E2B63"/>
    <w:rPr>
      <w:i/>
      <w:iCs/>
      <w:sz w:val="24"/>
      <w:szCs w:val="24"/>
    </w:rPr>
  </w:style>
  <w:style w:type="character" w:customStyle="1" w:styleId="parasmall2">
    <w:name w:val="para_small2"/>
    <w:rsid w:val="007E2B63"/>
    <w:rPr>
      <w:rFonts w:ascii="Arial" w:hAnsi="Arial" w:cs="Arial" w:hint="default"/>
      <w:sz w:val="18"/>
      <w:szCs w:val="18"/>
    </w:rPr>
  </w:style>
  <w:style w:type="character" w:customStyle="1" w:styleId="Charfffc">
    <w:name w:val="批注框文本 Char"/>
    <w:rsid w:val="007E2B63"/>
    <w:rPr>
      <w:rFonts w:ascii="Times New Roman" w:eastAsia="宋体" w:hAnsi="Times New Roman" w:cs="Times New Roman"/>
      <w:sz w:val="18"/>
      <w:szCs w:val="18"/>
    </w:rPr>
  </w:style>
  <w:style w:type="character" w:customStyle="1" w:styleId="headeroddCharChar1">
    <w:name w:val="header odd Char Char1"/>
    <w:rsid w:val="007E2B63"/>
    <w:rPr>
      <w:rFonts w:eastAsia="宋体"/>
      <w:kern w:val="2"/>
      <w:sz w:val="18"/>
      <w:szCs w:val="18"/>
      <w:lang w:val="en-US" w:eastAsia="zh-CN"/>
    </w:rPr>
  </w:style>
  <w:style w:type="character" w:customStyle="1" w:styleId="2Char9">
    <w:name w:val="正文文本 2 Char"/>
    <w:rsid w:val="007E2B63"/>
    <w:rPr>
      <w:rFonts w:ascii="宋体" w:eastAsia="宋体" w:hAnsi="宋体" w:cs="Times New Roman"/>
      <w:color w:val="000000"/>
      <w:sz w:val="24"/>
      <w:szCs w:val="24"/>
    </w:rPr>
  </w:style>
  <w:style w:type="character" w:customStyle="1" w:styleId="3Char11">
    <w:name w:val="标题 3 Char1"/>
    <w:rsid w:val="007E2B63"/>
    <w:rPr>
      <w:rFonts w:ascii="Calibri" w:eastAsia="宋体" w:hAnsi="Calibri"/>
      <w:b/>
      <w:bCs/>
      <w:kern w:val="2"/>
      <w:sz w:val="32"/>
      <w:szCs w:val="32"/>
      <w:lang w:val="en-US" w:eastAsia="zh-CN" w:bidi="ar-SA"/>
    </w:rPr>
  </w:style>
  <w:style w:type="character" w:customStyle="1" w:styleId="1CharCharChar">
    <w:name w:val="标题 1 Char Char Char"/>
    <w:rsid w:val="007E2B63"/>
    <w:rPr>
      <w:rFonts w:ascii="Calibri" w:eastAsia="隶书" w:hAnsi="Calibri" w:cs="Times New Roman"/>
      <w:b/>
      <w:bCs/>
      <w:kern w:val="0"/>
      <w:sz w:val="36"/>
      <w:szCs w:val="36"/>
    </w:rPr>
  </w:style>
  <w:style w:type="character" w:customStyle="1" w:styleId="2Char21">
    <w:name w:val="正文文本 2 Char2"/>
    <w:rsid w:val="007E2B63"/>
    <w:rPr>
      <w:rFonts w:ascii="宋体" w:hAnsi="宋体"/>
      <w:color w:val="000000"/>
      <w:kern w:val="2"/>
      <w:sz w:val="24"/>
      <w:szCs w:val="24"/>
    </w:rPr>
  </w:style>
  <w:style w:type="character" w:customStyle="1" w:styleId="font271">
    <w:name w:val="font271"/>
    <w:rsid w:val="007E2B63"/>
    <w:rPr>
      <w:rFonts w:ascii="仿宋" w:eastAsia="仿宋"/>
      <w:color w:val="FF0000"/>
      <w:sz w:val="21"/>
      <w:szCs w:val="21"/>
      <w:u w:val="none"/>
    </w:rPr>
  </w:style>
  <w:style w:type="character" w:customStyle="1" w:styleId="Char1f3">
    <w:name w:val="签名 Char1"/>
    <w:rsid w:val="007E2B63"/>
    <w:rPr>
      <w:rFonts w:ascii="Times New Roman" w:eastAsia="宋体" w:hAnsi="Times New Roman" w:cs="Times New Roman"/>
      <w:szCs w:val="20"/>
    </w:rPr>
  </w:style>
  <w:style w:type="character" w:customStyle="1" w:styleId="Char1f4">
    <w:name w:val="称呼 Char1"/>
    <w:rsid w:val="007E2B63"/>
    <w:rPr>
      <w:rFonts w:ascii="Times New Roman" w:eastAsia="宋体" w:hAnsi="Times New Roman" w:cs="Times New Roman"/>
      <w:sz w:val="24"/>
      <w:szCs w:val="24"/>
    </w:rPr>
  </w:style>
  <w:style w:type="character" w:customStyle="1" w:styleId="4CharChar1">
    <w:name w:val="标题 4 Char Char"/>
    <w:rsid w:val="007E2B63"/>
    <w:rPr>
      <w:rFonts w:ascii="Arial" w:eastAsia="黑体" w:hAnsi="Arial" w:cs="Times New Roman"/>
      <w:b/>
      <w:bCs/>
      <w:sz w:val="28"/>
      <w:szCs w:val="28"/>
    </w:rPr>
  </w:style>
  <w:style w:type="character" w:customStyle="1" w:styleId="2Char22">
    <w:name w:val="标题 2 Char2"/>
    <w:rsid w:val="007E2B63"/>
    <w:rPr>
      <w:rFonts w:ascii="Arial" w:eastAsia="黑体" w:hAnsi="Arial"/>
      <w:b/>
      <w:bCs/>
      <w:kern w:val="2"/>
      <w:sz w:val="32"/>
      <w:szCs w:val="32"/>
      <w:lang w:val="en-US" w:eastAsia="zh-CN" w:bidi="ar-SA"/>
    </w:rPr>
  </w:style>
  <w:style w:type="character" w:customStyle="1" w:styleId="2CharChar7">
    <w:name w:val="正文文本缩进 2 Char Char"/>
    <w:link w:val="214"/>
    <w:rsid w:val="007E2B63"/>
    <w:rPr>
      <w:rFonts w:ascii="仿宋_GB2312" w:hAnsi="宋体"/>
      <w:b/>
      <w:bCs/>
      <w:color w:val="000000"/>
      <w:sz w:val="24"/>
      <w:szCs w:val="24"/>
    </w:rPr>
  </w:style>
  <w:style w:type="character" w:customStyle="1" w:styleId="1CharChar2">
    <w:name w:val="文档正文1 Char Char"/>
    <w:link w:val="1ffff2"/>
    <w:rsid w:val="007E2B63"/>
    <w:rPr>
      <w:rFonts w:ascii="仿宋_GB2312" w:eastAsia="仿宋_GB2312" w:hAnsi="仿宋"/>
      <w:sz w:val="30"/>
      <w:szCs w:val="30"/>
    </w:rPr>
  </w:style>
  <w:style w:type="character" w:customStyle="1" w:styleId="Char1f5">
    <w:name w:val="大汉方案正文 Char1"/>
    <w:link w:val="afffffffffffffffffff0"/>
    <w:rsid w:val="007E2B63"/>
    <w:rPr>
      <w:rFonts w:ascii="Arial" w:hAnsi="Arial"/>
      <w:sz w:val="24"/>
      <w:szCs w:val="24"/>
    </w:rPr>
  </w:style>
  <w:style w:type="character" w:customStyle="1" w:styleId="Char2f0">
    <w:name w:val="页脚 Char2"/>
    <w:rsid w:val="007E2B63"/>
    <w:rPr>
      <w:rFonts w:eastAsia="宋体"/>
      <w:kern w:val="2"/>
      <w:sz w:val="18"/>
      <w:szCs w:val="18"/>
      <w:lang w:val="en-US" w:eastAsia="zh-CN"/>
    </w:rPr>
  </w:style>
  <w:style w:type="character" w:customStyle="1" w:styleId="Char1f6">
    <w:name w:val="正文首行缩进 Char1"/>
    <w:rsid w:val="007E2B63"/>
    <w:rPr>
      <w:kern w:val="2"/>
      <w:sz w:val="21"/>
      <w:szCs w:val="24"/>
    </w:rPr>
  </w:style>
  <w:style w:type="character" w:customStyle="1" w:styleId="CharCharff8">
    <w:name w:val="标准文本 Char Char"/>
    <w:rsid w:val="007E2B63"/>
    <w:rPr>
      <w:rFonts w:eastAsia="宋体"/>
    </w:rPr>
  </w:style>
  <w:style w:type="character" w:customStyle="1" w:styleId="Charfffd">
    <w:name w:val="批注文字 Char"/>
    <w:rsid w:val="007E2B63"/>
    <w:rPr>
      <w:szCs w:val="24"/>
    </w:rPr>
  </w:style>
  <w:style w:type="character" w:customStyle="1" w:styleId="font201">
    <w:name w:val="font201"/>
    <w:rsid w:val="007E2B63"/>
    <w:rPr>
      <w:rFonts w:ascii="Times New Roman" w:hAnsi="Times New Roman" w:cs="Times New Roman" w:hint="default"/>
      <w:i w:val="0"/>
      <w:color w:val="C00000"/>
      <w:sz w:val="20"/>
      <w:szCs w:val="20"/>
      <w:u w:val="none"/>
    </w:rPr>
  </w:style>
  <w:style w:type="character" w:customStyle="1" w:styleId="CharChar50">
    <w:name w:val="Char Char5"/>
    <w:rsid w:val="007E2B63"/>
    <w:rPr>
      <w:rFonts w:eastAsia="隶书"/>
      <w:b/>
      <w:bCs/>
      <w:sz w:val="36"/>
      <w:szCs w:val="36"/>
      <w:lang w:val="en-US" w:eastAsia="zh-CN" w:bidi="ar-SA"/>
    </w:rPr>
  </w:style>
  <w:style w:type="character" w:customStyle="1" w:styleId="Char2f1">
    <w:name w:val="正文首行缩进 Char2"/>
    <w:aliases w:val="正文首行缩进 Char Char Char Char Char1,正文首行缩进 Char1 Char1,正文首行缩进 Char1 Char Char Char2,正文首行缩进 Char1 Char Char Char Char Char1,正文首行缩进 Char Char Char Char Char Char Char Char Char Char Char Char Char Char Char Char Char Char Char Char1"/>
    <w:rsid w:val="007E2B63"/>
    <w:rPr>
      <w:rFonts w:ascii="Calibri" w:eastAsia="宋体" w:hAnsi="Calibri"/>
      <w:kern w:val="2"/>
      <w:sz w:val="21"/>
      <w:szCs w:val="22"/>
      <w:lang w:val="en-US" w:eastAsia="zh-CN" w:bidi="ar-SA"/>
    </w:rPr>
  </w:style>
  <w:style w:type="character" w:customStyle="1" w:styleId="param-value3">
    <w:name w:val="param-value3"/>
    <w:rsid w:val="007E2B63"/>
  </w:style>
  <w:style w:type="character" w:customStyle="1" w:styleId="3CharChar2">
    <w:name w:val="正文文本缩进 3 Char Char"/>
    <w:link w:val="313"/>
    <w:rsid w:val="007E2B63"/>
    <w:rPr>
      <w:rFonts w:ascii="仿宋_GB2312" w:eastAsia="仿宋_GB2312" w:hAnsi="宋体"/>
      <w:color w:val="000000"/>
      <w:sz w:val="24"/>
      <w:szCs w:val="24"/>
    </w:rPr>
  </w:style>
  <w:style w:type="character" w:customStyle="1" w:styleId="Char2f2">
    <w:name w:val="信息标题 Char2"/>
    <w:rsid w:val="007E2B63"/>
    <w:rPr>
      <w:rFonts w:ascii="Arial" w:hAnsi="Arial" w:cs="Arial"/>
      <w:kern w:val="2"/>
      <w:sz w:val="24"/>
      <w:szCs w:val="24"/>
      <w:shd w:val="pct20" w:color="auto" w:fill="auto"/>
    </w:rPr>
  </w:style>
  <w:style w:type="character" w:customStyle="1" w:styleId="1ffff3">
    <w:name w:val="标题 字符1"/>
    <w:rsid w:val="007E2B63"/>
    <w:rPr>
      <w:rFonts w:ascii="Arial" w:hAnsi="Arial" w:cs="Arial"/>
      <w:b/>
      <w:bCs/>
      <w:sz w:val="32"/>
      <w:szCs w:val="32"/>
    </w:rPr>
  </w:style>
  <w:style w:type="character" w:customStyle="1" w:styleId="Charfffe">
    <w:name w:val="标书正文 Char"/>
    <w:link w:val="afffffffffffffffffff1"/>
    <w:locked/>
    <w:rsid w:val="007E2B63"/>
    <w:rPr>
      <w:rFonts w:ascii="宋体" w:eastAsia="黑体" w:hAnsi="宋体"/>
      <w:sz w:val="24"/>
    </w:rPr>
  </w:style>
  <w:style w:type="character" w:customStyle="1" w:styleId="Char1f7">
    <w:name w:val="文本块 Char1"/>
    <w:rsid w:val="007E2B63"/>
    <w:rPr>
      <w:kern w:val="2"/>
      <w:sz w:val="24"/>
    </w:rPr>
  </w:style>
  <w:style w:type="character" w:customStyle="1" w:styleId="CharCharff9">
    <w:name w:val="文档结构图 Char Char"/>
    <w:link w:val="2fff2"/>
    <w:rsid w:val="007E2B63"/>
    <w:rPr>
      <w:rFonts w:ascii="宋体" w:hAnsi="Calibri"/>
      <w:sz w:val="18"/>
      <w:szCs w:val="18"/>
    </w:rPr>
  </w:style>
  <w:style w:type="character" w:customStyle="1" w:styleId="Char1f8">
    <w:name w:val="标题 Char1"/>
    <w:rsid w:val="007E2B63"/>
    <w:rPr>
      <w:rFonts w:ascii="Cambria" w:eastAsia="宋体" w:hAnsi="Cambria" w:cs="Times New Roman"/>
      <w:b/>
      <w:bCs/>
      <w:sz w:val="32"/>
      <w:szCs w:val="32"/>
    </w:rPr>
  </w:style>
  <w:style w:type="character" w:customStyle="1" w:styleId="Char2f3">
    <w:name w:val="批注主题 Char2"/>
    <w:rsid w:val="007E2B63"/>
    <w:rPr>
      <w:b/>
      <w:bCs/>
      <w:kern w:val="2"/>
      <w:sz w:val="21"/>
      <w:szCs w:val="24"/>
      <w:lang w:bidi="ar-SA"/>
    </w:rPr>
  </w:style>
  <w:style w:type="character" w:customStyle="1" w:styleId="CharCharffa">
    <w:name w:val="标题 Char Char"/>
    <w:rsid w:val="007E2B63"/>
    <w:rPr>
      <w:rFonts w:ascii="Arial" w:eastAsia="宋体" w:hAnsi="Arial" w:cs="Times New Roman"/>
      <w:b/>
      <w:bCs/>
      <w:sz w:val="32"/>
      <w:szCs w:val="32"/>
    </w:rPr>
  </w:style>
  <w:style w:type="character" w:customStyle="1" w:styleId="2fff3">
    <w:name w:val="行号2"/>
    <w:basedOn w:val="a0"/>
    <w:rsid w:val="007E2B63"/>
  </w:style>
  <w:style w:type="character" w:customStyle="1" w:styleId="2fff4">
    <w:name w:val="明显强调2"/>
    <w:rsid w:val="007E2B63"/>
    <w:rPr>
      <w:b/>
      <w:bCs/>
      <w:i/>
      <w:iCs/>
      <w:color w:val="4F81BD"/>
    </w:rPr>
  </w:style>
  <w:style w:type="character" w:customStyle="1" w:styleId="afe">
    <w:name w:val="文本块 字符"/>
    <w:link w:val="afd"/>
    <w:rsid w:val="007E2B63"/>
    <w:rPr>
      <w:kern w:val="2"/>
      <w:sz w:val="24"/>
    </w:rPr>
  </w:style>
  <w:style w:type="character" w:customStyle="1" w:styleId="9CharChar">
    <w:name w:val="标题 9 Char Char"/>
    <w:rsid w:val="007E2B63"/>
    <w:rPr>
      <w:rFonts w:ascii="Cambria" w:eastAsia="宋体" w:hAnsi="Cambria" w:cs="Times New Roman"/>
      <w:szCs w:val="21"/>
    </w:rPr>
  </w:style>
  <w:style w:type="character" w:customStyle="1" w:styleId="1ffff4">
    <w:name w:val="不明显参考1"/>
    <w:rsid w:val="007E2B63"/>
    <w:rPr>
      <w:smallCaps/>
      <w:color w:val="C0504D"/>
      <w:u w:val="single"/>
    </w:rPr>
  </w:style>
  <w:style w:type="character" w:customStyle="1" w:styleId="font141">
    <w:name w:val="font141"/>
    <w:rsid w:val="007E2B63"/>
    <w:rPr>
      <w:rFonts w:ascii="宋体" w:eastAsia="宋体"/>
      <w:color w:val="auto"/>
      <w:sz w:val="24"/>
      <w:szCs w:val="24"/>
      <w:u w:val="none"/>
    </w:rPr>
  </w:style>
  <w:style w:type="character" w:customStyle="1" w:styleId="1CharCharCharCharCharCharChar">
    <w:name w:val="标题1正文 Char Char Char Char Char Char Char"/>
    <w:link w:val="1CharCharCharChar"/>
    <w:rsid w:val="007E2B63"/>
    <w:rPr>
      <w:rFonts w:ascii="Calibri" w:hAnsi="Calibri"/>
      <w:sz w:val="18"/>
      <w:szCs w:val="24"/>
    </w:rPr>
  </w:style>
  <w:style w:type="character" w:customStyle="1" w:styleId="CharCharffb">
    <w:name w:val="封面日期 Char Char"/>
    <w:rsid w:val="007E2B63"/>
    <w:rPr>
      <w:rFonts w:eastAsia="楷体_GB2312"/>
      <w:kern w:val="2"/>
      <w:sz w:val="32"/>
      <w:lang w:val="en-US" w:eastAsia="zh-CN"/>
    </w:rPr>
  </w:style>
  <w:style w:type="character" w:customStyle="1" w:styleId="Char2f4">
    <w:name w:val="称呼 Char2"/>
    <w:rsid w:val="007E2B63"/>
    <w:rPr>
      <w:kern w:val="2"/>
      <w:sz w:val="24"/>
      <w:szCs w:val="24"/>
    </w:rPr>
  </w:style>
  <w:style w:type="character" w:customStyle="1" w:styleId="2fff5">
    <w:name w:val="不明显参考2"/>
    <w:rsid w:val="007E2B63"/>
    <w:rPr>
      <w:smallCaps/>
      <w:color w:val="C0504D"/>
      <w:u w:val="single"/>
    </w:rPr>
  </w:style>
  <w:style w:type="character" w:customStyle="1" w:styleId="bulletintext1">
    <w:name w:val="bulletintext1"/>
    <w:rsid w:val="007E2B63"/>
    <w:rPr>
      <w:color w:val="000000"/>
      <w:sz w:val="18"/>
      <w:szCs w:val="18"/>
    </w:rPr>
  </w:style>
  <w:style w:type="character" w:customStyle="1" w:styleId="6Char2">
    <w:name w:val="标题 6 Char2"/>
    <w:rsid w:val="007E2B63"/>
    <w:rPr>
      <w:rFonts w:ascii="Arial" w:eastAsia="黑体" w:hAnsi="Arial"/>
      <w:b/>
      <w:spacing w:val="12"/>
      <w:kern w:val="2"/>
      <w:sz w:val="24"/>
    </w:rPr>
  </w:style>
  <w:style w:type="character" w:customStyle="1" w:styleId="2CharChar8">
    <w:name w:val="标题2 Char Char"/>
    <w:link w:val="2fff6"/>
    <w:rsid w:val="007E2B63"/>
    <w:rPr>
      <w:rFonts w:ascii="Arial" w:hAnsi="Arial"/>
      <w:b/>
      <w:bCs/>
      <w:spacing w:val="20"/>
      <w:kern w:val="28"/>
      <w:sz w:val="28"/>
      <w:szCs w:val="28"/>
      <w:lang w:eastAsia="en-US"/>
    </w:rPr>
  </w:style>
  <w:style w:type="character" w:customStyle="1" w:styleId="Char1f9">
    <w:name w:val="宏文本 Char1"/>
    <w:rsid w:val="007E2B63"/>
    <w:rPr>
      <w:rFonts w:ascii="Courier New" w:eastAsia="宋体" w:hAnsi="Courier New" w:cs="Courier New"/>
      <w:sz w:val="24"/>
      <w:szCs w:val="24"/>
    </w:rPr>
  </w:style>
  <w:style w:type="character" w:customStyle="1" w:styleId="14normal1">
    <w:name w:val="14normal1"/>
    <w:rsid w:val="007E2B63"/>
    <w:rPr>
      <w:rFonts w:ascii="ˎ̥" w:hAnsi="ˎ̥" w:hint="default"/>
      <w:color w:val="000000"/>
      <w:sz w:val="21"/>
      <w:szCs w:val="21"/>
    </w:rPr>
  </w:style>
  <w:style w:type="character" w:customStyle="1" w:styleId="info4">
    <w:name w:val="info4"/>
    <w:basedOn w:val="a0"/>
    <w:rsid w:val="007E2B63"/>
  </w:style>
  <w:style w:type="character" w:customStyle="1" w:styleId="Char1fa">
    <w:name w:val="题注 Char1"/>
    <w:rsid w:val="007E2B63"/>
    <w:rPr>
      <w:rFonts w:ascii="Arial" w:eastAsia="黑体" w:hAnsi="Arial" w:cs="Arial"/>
      <w:kern w:val="2"/>
      <w:lang w:val="en-US" w:eastAsia="zh-CN" w:bidi="ar-SA"/>
    </w:rPr>
  </w:style>
  <w:style w:type="character" w:customStyle="1" w:styleId="6CharChar">
    <w:name w:val="标题 6 Char Char"/>
    <w:rsid w:val="007E2B63"/>
    <w:rPr>
      <w:rFonts w:ascii="Arial" w:eastAsia="黑体" w:hAnsi="Arial" w:cs="Times New Roman"/>
      <w:b/>
      <w:bCs/>
      <w:sz w:val="24"/>
      <w:szCs w:val="24"/>
    </w:rPr>
  </w:style>
  <w:style w:type="character" w:customStyle="1" w:styleId="CharChar140">
    <w:name w:val="Char Char14"/>
    <w:rsid w:val="007E2B63"/>
    <w:rPr>
      <w:rFonts w:ascii="楷体_GB2312" w:eastAsia="楷体_GB2312"/>
      <w:kern w:val="2"/>
      <w:sz w:val="32"/>
      <w:lang w:val="en-US" w:eastAsia="zh-CN"/>
    </w:rPr>
  </w:style>
  <w:style w:type="character" w:customStyle="1" w:styleId="TableTextCharChar">
    <w:name w:val="Table Text Char Char"/>
    <w:rsid w:val="007E2B63"/>
    <w:rPr>
      <w:rFonts w:ascii="Calibri" w:hAnsi="Calibri"/>
      <w:sz w:val="24"/>
      <w:szCs w:val="24"/>
    </w:rPr>
  </w:style>
  <w:style w:type="character" w:customStyle="1" w:styleId="font161">
    <w:name w:val="font161"/>
    <w:rsid w:val="007E2B63"/>
    <w:rPr>
      <w:rFonts w:ascii="Times New Roman" w:hAnsi="Times New Roman" w:cs="Times New Roman" w:hint="default"/>
      <w:b/>
      <w:i w:val="0"/>
      <w:color w:val="FF0000"/>
      <w:sz w:val="20"/>
      <w:szCs w:val="20"/>
      <w:u w:val="none"/>
    </w:rPr>
  </w:style>
  <w:style w:type="character" w:customStyle="1" w:styleId="CharChar131">
    <w:name w:val="Char Char131"/>
    <w:semiHidden/>
    <w:rsid w:val="007E2B63"/>
    <w:rPr>
      <w:rFonts w:eastAsia="楷体_GB2312"/>
      <w:kern w:val="2"/>
      <w:sz w:val="32"/>
      <w:lang w:val="en-US" w:eastAsia="zh-CN" w:bidi="ar-SA"/>
    </w:rPr>
  </w:style>
  <w:style w:type="character" w:customStyle="1" w:styleId="Char2f5">
    <w:name w:val="注释标题 Char2"/>
    <w:rsid w:val="007E2B63"/>
    <w:rPr>
      <w:kern w:val="2"/>
      <w:sz w:val="24"/>
      <w:szCs w:val="24"/>
    </w:rPr>
  </w:style>
  <w:style w:type="paragraph" w:customStyle="1" w:styleId="afffffffffffffffffff2">
    <w:name w:val="正文，首行缩进:"/>
    <w:basedOn w:val="a"/>
    <w:rsid w:val="007E2B63"/>
    <w:pPr>
      <w:spacing w:line="360" w:lineRule="auto"/>
      <w:ind w:firstLineChars="200" w:firstLine="480"/>
      <w:jc w:val="left"/>
    </w:pPr>
    <w:rPr>
      <w:rFonts w:ascii="宋体" w:hAnsi="宋体" w:cs="宋体"/>
      <w:sz w:val="24"/>
      <w:szCs w:val="20"/>
    </w:rPr>
  </w:style>
  <w:style w:type="paragraph" w:customStyle="1" w:styleId="214">
    <w:name w:val="正文文本缩进 21"/>
    <w:basedOn w:val="a"/>
    <w:link w:val="2CharChar7"/>
    <w:rsid w:val="007E2B63"/>
    <w:pPr>
      <w:snapToGrid w:val="0"/>
      <w:ind w:firstLineChars="225" w:firstLine="542"/>
    </w:pPr>
    <w:rPr>
      <w:rFonts w:ascii="仿宋_GB2312" w:hAnsi="宋体"/>
      <w:b/>
      <w:bCs/>
      <w:color w:val="000000"/>
      <w:kern w:val="0"/>
      <w:sz w:val="24"/>
      <w:szCs w:val="24"/>
    </w:rPr>
  </w:style>
  <w:style w:type="paragraph" w:customStyle="1" w:styleId="3h3H3sect1233HeadingThree1113111Heading">
    <w:name w:val="样式 标题 3h3H3sect1.2.33Heading Three1.1.1.标题 31.1.1 Heading..."/>
    <w:basedOn w:val="3"/>
    <w:rsid w:val="007E2B63"/>
    <w:pPr>
      <w:overflowPunct w:val="0"/>
      <w:spacing w:before="120" w:line="413" w:lineRule="auto"/>
    </w:pPr>
    <w:rPr>
      <w:sz w:val="24"/>
    </w:rPr>
  </w:style>
  <w:style w:type="paragraph" w:customStyle="1" w:styleId="CharCharCharCharCharChar1Char0">
    <w:name w:val="Char Char Char Char Char Char1 Char"/>
    <w:basedOn w:val="a"/>
    <w:rsid w:val="007E2B63"/>
    <w:pPr>
      <w:widowControl/>
      <w:spacing w:after="160" w:line="240" w:lineRule="exact"/>
      <w:jc w:val="left"/>
    </w:pPr>
    <w:rPr>
      <w:rFonts w:ascii="Verdana" w:hAnsi="Verdana" w:cs="Calibri"/>
      <w:kern w:val="0"/>
      <w:szCs w:val="20"/>
      <w:lang w:eastAsia="en-US"/>
    </w:rPr>
  </w:style>
  <w:style w:type="paragraph" w:customStyle="1" w:styleId="CharCharChar1Char">
    <w:name w:val="Char Char Char1 Char"/>
    <w:basedOn w:val="a"/>
    <w:rsid w:val="007E2B63"/>
    <w:pPr>
      <w:widowControl/>
      <w:spacing w:after="160" w:line="240" w:lineRule="exact"/>
      <w:jc w:val="left"/>
    </w:pPr>
    <w:rPr>
      <w:rFonts w:ascii="Verdana" w:eastAsia="仿宋_GB2312" w:hAnsi="Verdana"/>
      <w:kern w:val="0"/>
      <w:sz w:val="24"/>
      <w:szCs w:val="20"/>
      <w:lang w:eastAsia="en-US"/>
    </w:rPr>
  </w:style>
  <w:style w:type="paragraph" w:customStyle="1" w:styleId="2fff7">
    <w:name w:val="无间隔2"/>
    <w:rsid w:val="007E2B63"/>
    <w:pPr>
      <w:widowControl w:val="0"/>
      <w:jc w:val="both"/>
    </w:pPr>
    <w:rPr>
      <w:kern w:val="2"/>
      <w:sz w:val="24"/>
      <w:szCs w:val="24"/>
    </w:rPr>
  </w:style>
  <w:style w:type="paragraph" w:customStyle="1" w:styleId="CharCharCharCharCharCharCharCharCharChar0">
    <w:name w:val="Char Char Char Char Char Char Char Char Char Char"/>
    <w:basedOn w:val="a"/>
    <w:rsid w:val="007E2B63"/>
    <w:pPr>
      <w:snapToGrid w:val="0"/>
      <w:spacing w:line="360" w:lineRule="auto"/>
      <w:ind w:firstLineChars="200" w:firstLine="640"/>
      <w:jc w:val="center"/>
    </w:pPr>
    <w:rPr>
      <w:rFonts w:ascii="黑体" w:eastAsia="黑体"/>
      <w:b/>
      <w:sz w:val="44"/>
      <w:szCs w:val="44"/>
    </w:rPr>
  </w:style>
  <w:style w:type="paragraph" w:customStyle="1" w:styleId="Char2CharCharCharCharCharChar0">
    <w:name w:val="Char2 Char Char Char Char Char Char"/>
    <w:basedOn w:val="a"/>
    <w:rsid w:val="007E2B63"/>
    <w:rPr>
      <w:rFonts w:ascii="仿宋_GB2312"/>
      <w:b/>
      <w:sz w:val="30"/>
      <w:szCs w:val="32"/>
    </w:rPr>
  </w:style>
  <w:style w:type="paragraph" w:customStyle="1" w:styleId="New">
    <w:name w:val="正文缩进 New"/>
    <w:basedOn w:val="a"/>
    <w:rsid w:val="007E2B63"/>
    <w:pPr>
      <w:widowControl/>
      <w:adjustRightInd w:val="0"/>
      <w:snapToGrid w:val="0"/>
      <w:spacing w:line="480" w:lineRule="exact"/>
      <w:ind w:firstLine="567"/>
    </w:pPr>
    <w:rPr>
      <w:rFonts w:ascii="宋体"/>
      <w:color w:val="000000"/>
      <w:kern w:val="28"/>
      <w:sz w:val="28"/>
    </w:rPr>
  </w:style>
  <w:style w:type="paragraph" w:customStyle="1" w:styleId="2111">
    <w:name w:val="正文文本 211"/>
    <w:basedOn w:val="a"/>
    <w:rsid w:val="007E2B63"/>
    <w:pPr>
      <w:widowControl/>
      <w:overflowPunct w:val="0"/>
      <w:autoSpaceDE w:val="0"/>
      <w:autoSpaceDN w:val="0"/>
      <w:adjustRightInd w:val="0"/>
      <w:ind w:left="720" w:hanging="720"/>
      <w:textAlignment w:val="baseline"/>
    </w:pPr>
    <w:rPr>
      <w:kern w:val="0"/>
      <w:sz w:val="24"/>
      <w:szCs w:val="20"/>
    </w:rPr>
  </w:style>
  <w:style w:type="paragraph" w:customStyle="1" w:styleId="CharCharCharCharCharCharChar2">
    <w:name w:val="Char Char Char Char Char Char Char"/>
    <w:basedOn w:val="a"/>
    <w:rsid w:val="007E2B63"/>
    <w:pPr>
      <w:tabs>
        <w:tab w:val="left" w:pos="432"/>
      </w:tabs>
      <w:ind w:left="432" w:hanging="432"/>
    </w:pPr>
    <w:rPr>
      <w:rFonts w:ascii="Tahoma" w:hAnsi="Tahoma"/>
      <w:sz w:val="24"/>
      <w:szCs w:val="20"/>
    </w:rPr>
  </w:style>
  <w:style w:type="paragraph" w:customStyle="1" w:styleId="GW-3">
    <w:name w:val="GW-标题3"/>
    <w:basedOn w:val="3"/>
    <w:rsid w:val="007E2B63"/>
    <w:pPr>
      <w:tabs>
        <w:tab w:val="left" w:pos="360"/>
      </w:tabs>
      <w:spacing w:beforeLines="50" w:before="0" w:afterLines="50" w:line="360" w:lineRule="auto"/>
      <w:ind w:left="360" w:hangingChars="200" w:hanging="360"/>
    </w:pPr>
    <w:rPr>
      <w:rFonts w:ascii="仿宋_GB2312" w:eastAsia="仿宋_GB2312" w:hAnsi="Calibri"/>
      <w:bCs w:val="0"/>
      <w:szCs w:val="24"/>
    </w:rPr>
  </w:style>
  <w:style w:type="paragraph" w:customStyle="1" w:styleId="02">
    <w:name w:val="样式 首行缩进:  0 字符"/>
    <w:basedOn w:val="a"/>
    <w:qFormat/>
    <w:rsid w:val="007E2B63"/>
    <w:pPr>
      <w:adjustRightInd w:val="0"/>
      <w:spacing w:line="360" w:lineRule="auto"/>
      <w:ind w:firstLineChars="200" w:firstLine="200"/>
    </w:pPr>
    <w:rPr>
      <w:rFonts w:ascii="Arial" w:hAnsi="Arial" w:cs="宋体"/>
      <w:sz w:val="24"/>
      <w:szCs w:val="20"/>
    </w:rPr>
  </w:style>
  <w:style w:type="paragraph" w:customStyle="1" w:styleId="CharChar1CharCharCharCharCharChar2">
    <w:name w:val="Char Char1 Char Char Char Char Char Char2"/>
    <w:basedOn w:val="a"/>
    <w:rsid w:val="007E2B63"/>
    <w:rPr>
      <w:rFonts w:ascii="仿宋_GB2312" w:eastAsia="仿宋_GB2312"/>
      <w:b/>
      <w:sz w:val="32"/>
      <w:szCs w:val="20"/>
    </w:rPr>
  </w:style>
  <w:style w:type="paragraph" w:customStyle="1" w:styleId="tabletext2">
    <w:name w:val="table text"/>
    <w:basedOn w:val="a"/>
    <w:rsid w:val="007E2B63"/>
    <w:pPr>
      <w:widowControl/>
    </w:pPr>
    <w:rPr>
      <w:rFonts w:ascii="Arial" w:hAnsi="Arial"/>
      <w:bCs/>
      <w:kern w:val="0"/>
      <w:sz w:val="20"/>
      <w:szCs w:val="20"/>
    </w:rPr>
  </w:style>
  <w:style w:type="paragraph" w:customStyle="1" w:styleId="hik-">
    <w:name w:val="hik-正文"/>
    <w:qFormat/>
    <w:rsid w:val="007E2B63"/>
    <w:pPr>
      <w:spacing w:line="360" w:lineRule="auto"/>
      <w:ind w:firstLineChars="200" w:firstLine="480"/>
    </w:pPr>
    <w:rPr>
      <w:rFonts w:ascii="仿宋" w:eastAsia="仿宋" w:hAnsi="仿宋"/>
      <w:kern w:val="2"/>
      <w:sz w:val="24"/>
      <w:szCs w:val="24"/>
    </w:rPr>
  </w:style>
  <w:style w:type="paragraph" w:customStyle="1" w:styleId="afffffffffffffffffff3">
    <w:name w:val="贰"/>
    <w:rsid w:val="007E2B63"/>
    <w:pPr>
      <w:widowControl w:val="0"/>
      <w:jc w:val="both"/>
    </w:pPr>
    <w:rPr>
      <w:kern w:val="2"/>
      <w:sz w:val="21"/>
    </w:rPr>
  </w:style>
  <w:style w:type="paragraph" w:customStyle="1" w:styleId="CharCharCharCharCharChar10">
    <w:name w:val="Char Char Char Char Char Char1"/>
    <w:basedOn w:val="a"/>
    <w:rsid w:val="007E2B63"/>
    <w:pPr>
      <w:widowControl/>
      <w:spacing w:after="160" w:line="240" w:lineRule="exact"/>
      <w:jc w:val="left"/>
    </w:pPr>
    <w:rPr>
      <w:rFonts w:ascii="Verdana" w:eastAsia="仿宋_GB2312" w:hAnsi="Verdana" w:cs="Calibri"/>
      <w:kern w:val="0"/>
      <w:sz w:val="24"/>
      <w:szCs w:val="20"/>
      <w:lang w:eastAsia="en-US"/>
    </w:rPr>
  </w:style>
  <w:style w:type="paragraph" w:customStyle="1" w:styleId="085">
    <w:name w:val="样式 首行缩进:  0.85 厘米"/>
    <w:basedOn w:val="a"/>
    <w:link w:val="085CharChar"/>
    <w:rsid w:val="007E2B63"/>
    <w:pPr>
      <w:spacing w:line="360" w:lineRule="auto"/>
      <w:ind w:firstLine="480"/>
    </w:pPr>
    <w:rPr>
      <w:kern w:val="0"/>
      <w:sz w:val="24"/>
      <w:szCs w:val="20"/>
    </w:rPr>
  </w:style>
  <w:style w:type="paragraph" w:customStyle="1" w:styleId="afffffffffffffffffff4">
    <w:name w:val="二期正文"/>
    <w:basedOn w:val="a"/>
    <w:rsid w:val="007E2B63"/>
    <w:pPr>
      <w:widowControl/>
      <w:adjustRightInd w:val="0"/>
      <w:snapToGrid w:val="0"/>
      <w:spacing w:beforeLines="50" w:before="156" w:after="200" w:line="360" w:lineRule="auto"/>
      <w:ind w:firstLine="560"/>
      <w:jc w:val="left"/>
    </w:pPr>
    <w:rPr>
      <w:rFonts w:ascii="仿宋_GB2312" w:eastAsia="仿宋_GB2312" w:hAnsi="Calibri"/>
      <w:color w:val="000000"/>
      <w:kern w:val="0"/>
      <w:sz w:val="20"/>
      <w:szCs w:val="28"/>
      <w:lang w:val="zh-CN"/>
    </w:rPr>
  </w:style>
  <w:style w:type="paragraph" w:customStyle="1" w:styleId="afffffffffffffffffff5">
    <w:name w:val="陈泽滨"/>
    <w:rsid w:val="007E2B63"/>
    <w:pPr>
      <w:widowControl w:val="0"/>
      <w:jc w:val="both"/>
    </w:pPr>
    <w:rPr>
      <w:kern w:val="2"/>
      <w:sz w:val="21"/>
      <w:szCs w:val="24"/>
    </w:rPr>
  </w:style>
  <w:style w:type="paragraph" w:customStyle="1" w:styleId="afffffffffffffffffff6">
    <w:name w:val="主题:"/>
    <w:rsid w:val="007E2B63"/>
    <w:pPr>
      <w:widowControl w:val="0"/>
      <w:jc w:val="both"/>
    </w:pPr>
    <w:rPr>
      <w:kern w:val="2"/>
      <w:sz w:val="21"/>
    </w:rPr>
  </w:style>
  <w:style w:type="paragraph" w:customStyle="1" w:styleId="1ffff1">
    <w:name w:val="称呼1"/>
    <w:basedOn w:val="a"/>
    <w:next w:val="a"/>
    <w:link w:val="Charfff4"/>
    <w:rsid w:val="007E2B63"/>
    <w:pPr>
      <w:widowControl/>
      <w:adjustRightInd w:val="0"/>
      <w:jc w:val="left"/>
      <w:textAlignment w:val="baseline"/>
    </w:pPr>
    <w:rPr>
      <w:rFonts w:ascii="Arial" w:hAnsi="Arial"/>
      <w:spacing w:val="-5"/>
      <w:kern w:val="0"/>
      <w:sz w:val="24"/>
      <w:szCs w:val="20"/>
    </w:rPr>
  </w:style>
  <w:style w:type="paragraph" w:customStyle="1" w:styleId="CharCharCharCharCharCharCharCharChar0">
    <w:name w:val="Char Char Char Char Char Char Char Char Char"/>
    <w:basedOn w:val="af"/>
    <w:rsid w:val="007E2B63"/>
    <w:pPr>
      <w:shd w:val="clear" w:color="auto" w:fill="000080"/>
    </w:pPr>
    <w:rPr>
      <w:rFonts w:ascii="Tahoma" w:hAnsi="Tahoma"/>
      <w:kern w:val="2"/>
      <w:sz w:val="24"/>
      <w:szCs w:val="24"/>
    </w:rPr>
  </w:style>
  <w:style w:type="paragraph" w:customStyle="1" w:styleId="Char37">
    <w:name w:val="Char3"/>
    <w:basedOn w:val="a"/>
    <w:rsid w:val="007E2B63"/>
    <w:rPr>
      <w:rFonts w:ascii="Tahoma" w:hAnsi="Tahoma" w:cs="Calibri"/>
      <w:sz w:val="24"/>
      <w:szCs w:val="20"/>
    </w:rPr>
  </w:style>
  <w:style w:type="paragraph" w:customStyle="1" w:styleId="afffffffffffffffffff7">
    <w:name w:val="目录"/>
    <w:basedOn w:val="a"/>
    <w:rsid w:val="007E2B63"/>
    <w:pPr>
      <w:widowControl/>
      <w:jc w:val="center"/>
    </w:pPr>
    <w:rPr>
      <w:rFonts w:ascii="宋体"/>
      <w:b/>
      <w:kern w:val="0"/>
      <w:sz w:val="36"/>
      <w:szCs w:val="20"/>
    </w:rPr>
  </w:style>
  <w:style w:type="paragraph" w:customStyle="1" w:styleId="4f3">
    <w:name w:val="标书标题4"/>
    <w:basedOn w:val="4"/>
    <w:rsid w:val="007E2B63"/>
    <w:pPr>
      <w:keepLines w:val="0"/>
      <w:tabs>
        <w:tab w:val="clear" w:pos="864"/>
      </w:tabs>
      <w:adjustRightInd w:val="0"/>
      <w:snapToGrid w:val="0"/>
      <w:spacing w:before="0" w:after="0" w:line="300" w:lineRule="auto"/>
      <w:ind w:left="0" w:firstLine="0"/>
    </w:pPr>
    <w:rPr>
      <w:rFonts w:ascii="Arial Narrow" w:eastAsia="仿宋_GB2312" w:hAnsi="Arial Narrow"/>
      <w:bCs w:val="0"/>
      <w:color w:val="000000"/>
      <w:kern w:val="0"/>
      <w:szCs w:val="32"/>
    </w:rPr>
  </w:style>
  <w:style w:type="paragraph" w:customStyle="1" w:styleId="affffffffffffffffff1">
    <w:name w:val="大标题"/>
    <w:next w:val="a"/>
    <w:link w:val="CharCharf5"/>
    <w:rsid w:val="007E2B63"/>
    <w:pPr>
      <w:spacing w:before="120" w:after="120" w:line="360" w:lineRule="auto"/>
    </w:pPr>
    <w:rPr>
      <w:b/>
      <w:kern w:val="2"/>
      <w:sz w:val="28"/>
      <w:szCs w:val="22"/>
    </w:rPr>
  </w:style>
  <w:style w:type="paragraph" w:customStyle="1" w:styleId="1ffff5">
    <w:name w:val="正文文本缩进1"/>
    <w:basedOn w:val="a"/>
    <w:rsid w:val="007E2B63"/>
    <w:pPr>
      <w:spacing w:line="200" w:lineRule="exact"/>
      <w:ind w:firstLine="301"/>
    </w:pPr>
    <w:rPr>
      <w:szCs w:val="20"/>
    </w:rPr>
  </w:style>
  <w:style w:type="paragraph" w:customStyle="1" w:styleId="CharCharCharCharCharCharCharChar2">
    <w:name w:val="Char Char Char Char Char Char Char Char2"/>
    <w:basedOn w:val="a"/>
    <w:rsid w:val="007E2B63"/>
    <w:pPr>
      <w:widowControl/>
      <w:spacing w:after="160" w:line="240" w:lineRule="exact"/>
      <w:jc w:val="left"/>
    </w:pPr>
    <w:rPr>
      <w:rFonts w:ascii="Verdana" w:hAnsi="Verdana"/>
      <w:kern w:val="0"/>
      <w:sz w:val="20"/>
      <w:szCs w:val="20"/>
      <w:lang w:eastAsia="en-US"/>
    </w:rPr>
  </w:style>
  <w:style w:type="paragraph" w:customStyle="1" w:styleId="CharChar5CharCharCharCharCharCharCharCharCharCharCharCharCharCharCharCharCharCharCharCharCharCharChar0">
    <w:name w:val="Char Char5 Char Char Char Char Char Char Char Char Char Char Char Char Char Char Char Char Char Char Char Char Char Char Char"/>
    <w:basedOn w:val="a"/>
    <w:rsid w:val="007E2B63"/>
    <w:pPr>
      <w:spacing w:line="360" w:lineRule="auto"/>
    </w:pPr>
    <w:rPr>
      <w:rFonts w:ascii="Tahoma" w:hAnsi="Tahoma"/>
      <w:sz w:val="36"/>
      <w:szCs w:val="36"/>
    </w:rPr>
  </w:style>
  <w:style w:type="paragraph" w:customStyle="1" w:styleId="afffffffffffffffffff8">
    <w:name w:val="内容"/>
    <w:basedOn w:val="a"/>
    <w:rsid w:val="007E2B63"/>
    <w:pPr>
      <w:adjustRightInd w:val="0"/>
      <w:jc w:val="left"/>
      <w:textAlignment w:val="baseline"/>
    </w:pPr>
    <w:rPr>
      <w:rFonts w:eastAsia="微软大黑体"/>
      <w:spacing w:val="40"/>
      <w:sz w:val="32"/>
      <w:szCs w:val="20"/>
    </w:rPr>
  </w:style>
  <w:style w:type="paragraph" w:customStyle="1" w:styleId="64">
    <w:name w:val="6"/>
    <w:basedOn w:val="a"/>
    <w:next w:val="32"/>
    <w:rsid w:val="007E2B63"/>
    <w:pPr>
      <w:adjustRightInd w:val="0"/>
      <w:spacing w:line="320" w:lineRule="atLeast"/>
      <w:textAlignment w:val="baseline"/>
    </w:pPr>
    <w:rPr>
      <w:rFonts w:ascii="楷体_GB2312" w:eastAsia="楷体_GB2312"/>
      <w:kern w:val="0"/>
      <w:sz w:val="28"/>
      <w:szCs w:val="28"/>
    </w:rPr>
  </w:style>
  <w:style w:type="paragraph" w:customStyle="1" w:styleId="afffffffffffffffffff9">
    <w:name w:val="表格中序号"/>
    <w:basedOn w:val="a"/>
    <w:rsid w:val="007E2B63"/>
    <w:pPr>
      <w:spacing w:line="288" w:lineRule="auto"/>
      <w:jc w:val="center"/>
    </w:pPr>
    <w:rPr>
      <w:rFonts w:ascii="新宋体" w:eastAsia="新宋体"/>
      <w:sz w:val="24"/>
      <w:szCs w:val="24"/>
    </w:rPr>
  </w:style>
  <w:style w:type="paragraph" w:customStyle="1" w:styleId="3f7">
    <w:name w:val="标书标题3"/>
    <w:basedOn w:val="3"/>
    <w:rsid w:val="007E2B63"/>
    <w:pPr>
      <w:keepLines w:val="0"/>
      <w:widowControl/>
      <w:tabs>
        <w:tab w:val="clear" w:pos="720"/>
      </w:tabs>
      <w:adjustRightInd w:val="0"/>
      <w:snapToGrid w:val="0"/>
      <w:spacing w:before="120" w:after="60" w:line="300" w:lineRule="auto"/>
      <w:ind w:left="0" w:firstLine="0"/>
      <w:jc w:val="left"/>
    </w:pPr>
    <w:rPr>
      <w:rFonts w:ascii="Arial Narrow" w:eastAsia="仿宋_GB2312" w:hAnsi="Arial Narrow"/>
      <w:b w:val="0"/>
      <w:bCs w:val="0"/>
      <w:color w:val="000000"/>
      <w:kern w:val="0"/>
      <w:sz w:val="28"/>
    </w:rPr>
  </w:style>
  <w:style w:type="paragraph" w:customStyle="1" w:styleId="afffffffffffffffffffa">
    <w:name w:val="肆"/>
    <w:rsid w:val="007E2B63"/>
    <w:pPr>
      <w:widowControl w:val="0"/>
      <w:jc w:val="both"/>
    </w:pPr>
    <w:rPr>
      <w:kern w:val="2"/>
      <w:sz w:val="21"/>
    </w:rPr>
  </w:style>
  <w:style w:type="paragraph" w:customStyle="1" w:styleId="CharCharCharCharCharCharCharCharCharCharCharCharCharCharCharChar0">
    <w:name w:val="Char Char Char Char Char Char Char Char Char Char Char Char Char Char Char Char"/>
    <w:basedOn w:val="a"/>
    <w:rsid w:val="007E2B63"/>
    <w:pPr>
      <w:tabs>
        <w:tab w:val="left" w:pos="360"/>
      </w:tabs>
    </w:pPr>
    <w:rPr>
      <w:sz w:val="24"/>
      <w:szCs w:val="24"/>
    </w:rPr>
  </w:style>
  <w:style w:type="paragraph" w:customStyle="1" w:styleId="WPSPlain">
    <w:name w:val="WPS Plain"/>
    <w:rsid w:val="007E2B63"/>
  </w:style>
  <w:style w:type="paragraph" w:customStyle="1" w:styleId="bz6">
    <w:name w:val="bz6"/>
    <w:rsid w:val="007E2B63"/>
    <w:pPr>
      <w:widowControl w:val="0"/>
      <w:adjustRightInd w:val="0"/>
      <w:textAlignment w:val="baseline"/>
    </w:pPr>
    <w:rPr>
      <w:kern w:val="2"/>
      <w:sz w:val="24"/>
    </w:rPr>
  </w:style>
  <w:style w:type="paragraph" w:customStyle="1" w:styleId="2fff8">
    <w:name w:val="正文文本2"/>
    <w:rsid w:val="007E2B63"/>
    <w:pPr>
      <w:widowControl w:val="0"/>
      <w:autoSpaceDE w:val="0"/>
      <w:autoSpaceDN w:val="0"/>
      <w:adjustRightInd w:val="0"/>
      <w:spacing w:beforeLines="40" w:afterLines="40" w:line="300" w:lineRule="atLeast"/>
      <w:ind w:left="1134"/>
      <w:jc w:val="both"/>
    </w:pPr>
    <w:rPr>
      <w:color w:val="000000"/>
      <w:sz w:val="24"/>
    </w:rPr>
  </w:style>
  <w:style w:type="paragraph" w:customStyle="1" w:styleId="-">
    <w:name w:val="签名 - 职位"/>
    <w:basedOn w:val="affb"/>
    <w:next w:val="-0"/>
    <w:rsid w:val="007E2B63"/>
    <w:pPr>
      <w:keepNext/>
      <w:widowControl/>
      <w:adjustRightInd w:val="0"/>
      <w:spacing w:before="880" w:line="220" w:lineRule="atLeast"/>
      <w:ind w:leftChars="0" w:left="0"/>
      <w:jc w:val="right"/>
      <w:textAlignment w:val="baseline"/>
    </w:pPr>
    <w:rPr>
      <w:rFonts w:ascii="Calibri" w:hAnsi="Calibri"/>
      <w:kern w:val="0"/>
      <w:sz w:val="18"/>
      <w:szCs w:val="18"/>
    </w:rPr>
  </w:style>
  <w:style w:type="paragraph" w:customStyle="1" w:styleId="CharChar3CharCharCharCharCharCharCharCharCharChar0">
    <w:name w:val="Char Char3 Char Char Char Char Char Char Char Char Char Char"/>
    <w:basedOn w:val="a"/>
    <w:rsid w:val="007E2B63"/>
    <w:pPr>
      <w:spacing w:line="360" w:lineRule="auto"/>
    </w:pPr>
    <w:rPr>
      <w:rFonts w:ascii="Tahoma" w:hAnsi="Tahoma"/>
      <w:sz w:val="36"/>
      <w:szCs w:val="36"/>
    </w:rPr>
  </w:style>
  <w:style w:type="paragraph" w:customStyle="1" w:styleId="Char310">
    <w:name w:val="Char31"/>
    <w:basedOn w:val="a"/>
    <w:rsid w:val="007E2B63"/>
    <w:rPr>
      <w:rFonts w:ascii="仿宋_GB2312" w:eastAsia="仿宋_GB2312"/>
      <w:b/>
      <w:sz w:val="32"/>
      <w:szCs w:val="32"/>
    </w:rPr>
  </w:style>
  <w:style w:type="paragraph" w:customStyle="1" w:styleId="Char2f6">
    <w:name w:val="Char2"/>
    <w:basedOn w:val="a"/>
    <w:rsid w:val="007E2B63"/>
    <w:rPr>
      <w:rFonts w:ascii="Tahoma" w:hAnsi="Tahoma"/>
      <w:sz w:val="24"/>
      <w:szCs w:val="20"/>
    </w:rPr>
  </w:style>
  <w:style w:type="paragraph" w:customStyle="1" w:styleId="5f">
    <w:name w:val="标题 5（有编号）（绿盟科技）"/>
    <w:basedOn w:val="a"/>
    <w:next w:val="a"/>
    <w:rsid w:val="007E2B63"/>
    <w:pPr>
      <w:keepNext/>
      <w:keepLines/>
      <w:spacing w:after="156" w:line="377" w:lineRule="auto"/>
      <w:ind w:left="1134" w:hanging="1134"/>
      <w:jc w:val="left"/>
      <w:outlineLvl w:val="4"/>
    </w:pPr>
    <w:rPr>
      <w:rFonts w:ascii="Arial" w:eastAsia="黑体" w:hAnsi="Arial"/>
      <w:b/>
      <w:kern w:val="0"/>
      <w:sz w:val="24"/>
      <w:szCs w:val="28"/>
    </w:rPr>
  </w:style>
  <w:style w:type="paragraph" w:customStyle="1" w:styleId="affffffffffffffffff4">
    <w:name w:val="表格中文字"/>
    <w:basedOn w:val="a"/>
    <w:link w:val="CharCharf7"/>
    <w:rsid w:val="007E2B63"/>
    <w:pPr>
      <w:spacing w:line="288" w:lineRule="auto"/>
    </w:pPr>
    <w:rPr>
      <w:rFonts w:ascii="新宋体" w:eastAsia="新宋体" w:hAnsi="新宋体"/>
      <w:kern w:val="0"/>
      <w:sz w:val="24"/>
      <w:szCs w:val="24"/>
    </w:rPr>
  </w:style>
  <w:style w:type="paragraph" w:customStyle="1" w:styleId="2fff9">
    <w:name w:val="标书标题2"/>
    <w:basedOn w:val="2"/>
    <w:rsid w:val="007E2B63"/>
    <w:pPr>
      <w:keepLines w:val="0"/>
      <w:widowControl/>
      <w:tabs>
        <w:tab w:val="clear" w:pos="576"/>
        <w:tab w:val="left" w:pos="567"/>
      </w:tabs>
      <w:adjustRightInd w:val="0"/>
      <w:snapToGrid w:val="0"/>
      <w:spacing w:beforeLines="50" w:before="0" w:after="60" w:line="300" w:lineRule="auto"/>
      <w:ind w:left="567" w:hanging="567"/>
      <w:jc w:val="left"/>
    </w:pPr>
    <w:rPr>
      <w:rFonts w:ascii="Arial Narrow" w:eastAsia="仿宋_GB2312" w:hAnsi="Arial Narrow"/>
      <w:bCs w:val="0"/>
      <w:kern w:val="0"/>
      <w:sz w:val="28"/>
      <w:szCs w:val="20"/>
    </w:rPr>
  </w:style>
  <w:style w:type="paragraph" w:customStyle="1" w:styleId="113">
    <w:name w:val="普通(网站)11"/>
    <w:basedOn w:val="a"/>
    <w:rsid w:val="007E2B63"/>
    <w:pPr>
      <w:widowControl/>
      <w:spacing w:beforeAutospacing="1" w:after="100" w:afterAutospacing="1"/>
      <w:jc w:val="left"/>
    </w:pPr>
    <w:rPr>
      <w:rFonts w:ascii="宋体" w:hAnsi="宋体" w:hint="eastAsia"/>
      <w:color w:val="000000"/>
      <w:sz w:val="24"/>
    </w:rPr>
  </w:style>
  <w:style w:type="paragraph" w:customStyle="1" w:styleId="affffffffffffffffffb">
    <w:name w:val="小点说明"/>
    <w:basedOn w:val="a"/>
    <w:link w:val="CharCharff4"/>
    <w:rsid w:val="007E2B63"/>
    <w:pPr>
      <w:adjustRightInd w:val="0"/>
      <w:snapToGrid w:val="0"/>
      <w:spacing w:line="360" w:lineRule="auto"/>
    </w:pPr>
    <w:rPr>
      <w:kern w:val="0"/>
      <w:sz w:val="20"/>
      <w:szCs w:val="24"/>
    </w:rPr>
  </w:style>
  <w:style w:type="paragraph" w:customStyle="1" w:styleId="1ffff6">
    <w:name w:val="文档结构图1"/>
    <w:basedOn w:val="a"/>
    <w:rsid w:val="007E2B63"/>
    <w:rPr>
      <w:rFonts w:ascii="宋体" w:hAnsi="Calibri"/>
      <w:kern w:val="0"/>
      <w:sz w:val="18"/>
      <w:szCs w:val="18"/>
    </w:rPr>
  </w:style>
  <w:style w:type="paragraph" w:customStyle="1" w:styleId="1fff3">
    <w:name w:val="文章样式1"/>
    <w:link w:val="1CharChar1"/>
    <w:rsid w:val="007E2B63"/>
    <w:pPr>
      <w:tabs>
        <w:tab w:val="left" w:pos="0"/>
      </w:tabs>
      <w:spacing w:line="360" w:lineRule="auto"/>
    </w:pPr>
    <w:rPr>
      <w:rFonts w:ascii="宋体" w:hAnsi="宋体" w:cs="宋体"/>
      <w:b/>
      <w:kern w:val="2"/>
      <w:sz w:val="21"/>
      <w:szCs w:val="22"/>
    </w:rPr>
  </w:style>
  <w:style w:type="paragraph" w:customStyle="1" w:styleId="1a">
    <w:name w:val="页脚1"/>
    <w:basedOn w:val="a"/>
    <w:link w:val="FtrFChar"/>
    <w:rsid w:val="007E2B63"/>
    <w:pPr>
      <w:tabs>
        <w:tab w:val="center" w:pos="4153"/>
        <w:tab w:val="right" w:pos="8306"/>
      </w:tabs>
      <w:snapToGrid w:val="0"/>
      <w:spacing w:beforeLines="50"/>
      <w:jc w:val="left"/>
    </w:pPr>
    <w:rPr>
      <w:sz w:val="18"/>
      <w:szCs w:val="18"/>
    </w:rPr>
  </w:style>
  <w:style w:type="paragraph" w:customStyle="1" w:styleId="CharCharCharCharCharCharCharCharChar1CharCharCharChar1">
    <w:name w:val="Char Char Char Char Char Char Char Char Char1 Char Char Char Char1"/>
    <w:basedOn w:val="a"/>
    <w:rsid w:val="007E2B63"/>
    <w:pPr>
      <w:adjustRightInd w:val="0"/>
      <w:spacing w:line="360" w:lineRule="auto"/>
    </w:pPr>
    <w:rPr>
      <w:kern w:val="0"/>
      <w:sz w:val="24"/>
      <w:szCs w:val="20"/>
    </w:rPr>
  </w:style>
  <w:style w:type="paragraph" w:customStyle="1" w:styleId="1ffff7">
    <w:name w:val="文章标题1级"/>
    <w:next w:val="a"/>
    <w:rsid w:val="007E2B63"/>
    <w:pPr>
      <w:pageBreakBefore/>
      <w:spacing w:beforeLines="50" w:afterLines="50"/>
      <w:jc w:val="center"/>
      <w:outlineLvl w:val="0"/>
    </w:pPr>
    <w:rPr>
      <w:b/>
      <w:bCs/>
      <w:caps/>
      <w:kern w:val="2"/>
      <w:sz w:val="32"/>
      <w:szCs w:val="24"/>
    </w:rPr>
  </w:style>
  <w:style w:type="paragraph" w:customStyle="1" w:styleId="-0">
    <w:name w:val="签名 - 公司"/>
    <w:basedOn w:val="affb"/>
    <w:next w:val="a"/>
    <w:rsid w:val="007E2B63"/>
    <w:pPr>
      <w:keepNext/>
      <w:widowControl/>
      <w:adjustRightInd w:val="0"/>
      <w:spacing w:line="220" w:lineRule="atLeast"/>
      <w:ind w:leftChars="0" w:left="0" w:right="360"/>
      <w:jc w:val="right"/>
      <w:textAlignment w:val="baseline"/>
    </w:pPr>
    <w:rPr>
      <w:rFonts w:ascii="Calibri" w:hAnsi="Calibri"/>
      <w:kern w:val="0"/>
      <w:sz w:val="18"/>
      <w:szCs w:val="18"/>
    </w:rPr>
  </w:style>
  <w:style w:type="paragraph" w:customStyle="1" w:styleId="1ffff8">
    <w:name w:val="日期1"/>
    <w:basedOn w:val="a"/>
    <w:next w:val="a"/>
    <w:rsid w:val="007E2B63"/>
    <w:pPr>
      <w:ind w:leftChars="2500" w:left="2500"/>
    </w:pPr>
    <w:rPr>
      <w:rFonts w:eastAsia="楷体_GB2312"/>
      <w:kern w:val="0"/>
      <w:sz w:val="32"/>
      <w:szCs w:val="20"/>
    </w:rPr>
  </w:style>
  <w:style w:type="paragraph" w:customStyle="1" w:styleId="3f8">
    <w:name w:val="样式 标题 3 + 红色"/>
    <w:basedOn w:val="3"/>
    <w:rsid w:val="007E2B63"/>
    <w:pPr>
      <w:tabs>
        <w:tab w:val="clear" w:pos="720"/>
      </w:tabs>
      <w:spacing w:before="120" w:after="120" w:line="700" w:lineRule="exact"/>
      <w:ind w:left="0" w:firstLine="0"/>
      <w:jc w:val="left"/>
    </w:pPr>
    <w:rPr>
      <w:rFonts w:ascii="宋体" w:hAnsi="宋体"/>
      <w:color w:val="FF0000"/>
      <w:spacing w:val="10"/>
      <w:kern w:val="24"/>
      <w:sz w:val="28"/>
    </w:rPr>
  </w:style>
  <w:style w:type="paragraph" w:customStyle="1" w:styleId="my">
    <w:name w:val="my正文"/>
    <w:basedOn w:val="a"/>
    <w:link w:val="myCharChar"/>
    <w:rsid w:val="007E2B63"/>
    <w:pPr>
      <w:spacing w:line="360" w:lineRule="auto"/>
      <w:ind w:firstLineChars="200" w:firstLine="480"/>
    </w:pPr>
    <w:rPr>
      <w:kern w:val="0"/>
      <w:sz w:val="24"/>
      <w:szCs w:val="24"/>
    </w:rPr>
  </w:style>
  <w:style w:type="paragraph" w:customStyle="1" w:styleId="1ffff9">
    <w:name w:val="标题 1（绿盟科技）"/>
    <w:basedOn w:val="1"/>
    <w:next w:val="a"/>
    <w:rsid w:val="007E2B63"/>
    <w:pPr>
      <w:keepNext/>
      <w:keepLines/>
      <w:pBdr>
        <w:bottom w:val="single" w:sz="48" w:space="1" w:color="auto"/>
      </w:pBdr>
      <w:tabs>
        <w:tab w:val="clear" w:pos="432"/>
      </w:tabs>
      <w:autoSpaceDE/>
      <w:autoSpaceDN/>
      <w:adjustRightInd/>
      <w:spacing w:before="600" w:after="330" w:line="576" w:lineRule="auto"/>
      <w:ind w:left="907" w:hanging="907"/>
      <w:jc w:val="left"/>
    </w:pPr>
    <w:rPr>
      <w:rFonts w:ascii="Arial" w:eastAsia="黑体" w:hAnsi="Arial"/>
      <w:kern w:val="44"/>
      <w:sz w:val="44"/>
      <w:szCs w:val="44"/>
    </w:rPr>
  </w:style>
  <w:style w:type="paragraph" w:customStyle="1" w:styleId="afffffffffffffffffffb">
    <w:name w:val="表格标题栏"/>
    <w:basedOn w:val="a"/>
    <w:rsid w:val="007E2B63"/>
    <w:pPr>
      <w:shd w:val="pct5" w:color="auto" w:fill="auto"/>
      <w:jc w:val="center"/>
      <w:textAlignment w:val="center"/>
    </w:pPr>
    <w:rPr>
      <w:rFonts w:ascii="新宋体" w:eastAsia="华文中宋" w:hAnsi="新宋体"/>
      <w:b/>
      <w:sz w:val="28"/>
      <w:szCs w:val="28"/>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rsid w:val="007E2B63"/>
    <w:pPr>
      <w:adjustRightInd w:val="0"/>
      <w:spacing w:line="360" w:lineRule="auto"/>
    </w:pPr>
    <w:rPr>
      <w:kern w:val="0"/>
      <w:sz w:val="24"/>
      <w:szCs w:val="20"/>
    </w:rPr>
  </w:style>
  <w:style w:type="paragraph" w:customStyle="1" w:styleId="CharChar3CharCharCharCharCharCharCharCharCharCharCharChar2CharChar0">
    <w:name w:val="Char Char3 Char Char Char Char Char Char Char Char Char Char Char Char2 Char Char"/>
    <w:basedOn w:val="a"/>
    <w:rsid w:val="007E2B63"/>
    <w:pPr>
      <w:spacing w:line="360" w:lineRule="auto"/>
    </w:pPr>
    <w:rPr>
      <w:rFonts w:ascii="Tahoma" w:hAnsi="Tahoma"/>
      <w:sz w:val="36"/>
      <w:szCs w:val="36"/>
    </w:rPr>
  </w:style>
  <w:style w:type="paragraph" w:customStyle="1" w:styleId="afffffffffffffffffffc">
    <w:name w:val="正文内"/>
    <w:basedOn w:val="a"/>
    <w:rsid w:val="007E2B63"/>
    <w:pPr>
      <w:spacing w:line="400" w:lineRule="exact"/>
      <w:ind w:firstLineChars="200" w:firstLine="200"/>
    </w:pPr>
    <w:rPr>
      <w:rFonts w:ascii="宋体" w:hAnsi="宋体"/>
      <w:szCs w:val="20"/>
    </w:rPr>
  </w:style>
  <w:style w:type="paragraph" w:customStyle="1" w:styleId="afffffffffffffffffffd">
    <w:name w:val="³"/>
    <w:rsid w:val="007E2B63"/>
    <w:pPr>
      <w:widowControl w:val="0"/>
      <w:jc w:val="both"/>
    </w:pPr>
    <w:rPr>
      <w:kern w:val="2"/>
      <w:sz w:val="21"/>
    </w:rPr>
  </w:style>
  <w:style w:type="paragraph" w:customStyle="1" w:styleId="230">
    <w:name w:val="正文文本 23"/>
    <w:basedOn w:val="a"/>
    <w:rsid w:val="007E2B63"/>
    <w:pPr>
      <w:widowControl/>
      <w:snapToGrid w:val="0"/>
      <w:spacing w:before="50" w:afterLines="50" w:after="156" w:line="400" w:lineRule="exact"/>
      <w:jc w:val="left"/>
    </w:pPr>
    <w:rPr>
      <w:rFonts w:ascii="宋体" w:hAnsi="宋体"/>
      <w:color w:val="000000"/>
      <w:kern w:val="0"/>
      <w:sz w:val="24"/>
      <w:szCs w:val="24"/>
    </w:rPr>
  </w:style>
  <w:style w:type="paragraph" w:customStyle="1" w:styleId="1fff0">
    <w:name w:val="日期1"/>
    <w:basedOn w:val="a"/>
    <w:next w:val="a"/>
    <w:link w:val="CharCharf9"/>
    <w:rsid w:val="007E2B63"/>
    <w:pPr>
      <w:ind w:leftChars="2500" w:left="2500"/>
    </w:pPr>
    <w:rPr>
      <w:rFonts w:eastAsia="楷体_GB2312"/>
      <w:kern w:val="0"/>
      <w:sz w:val="32"/>
      <w:szCs w:val="20"/>
    </w:rPr>
  </w:style>
  <w:style w:type="paragraph" w:customStyle="1" w:styleId="GW-">
    <w:name w:val="GW-正文"/>
    <w:basedOn w:val="a"/>
    <w:link w:val="GW-CharChar"/>
    <w:rsid w:val="007E2B63"/>
    <w:pPr>
      <w:spacing w:line="360" w:lineRule="auto"/>
      <w:ind w:firstLineChars="200" w:firstLine="200"/>
    </w:pPr>
    <w:rPr>
      <w:rFonts w:eastAsia="仿宋_GB2312"/>
      <w:kern w:val="0"/>
      <w:sz w:val="24"/>
      <w:szCs w:val="24"/>
    </w:rPr>
  </w:style>
  <w:style w:type="paragraph" w:customStyle="1" w:styleId="5H5ITTt5PAPicoSection5H5-Heading5h5l5heading51">
    <w:name w:val="样式 标题 5H5ITT t5PA Pico Section5H5-Heading 5h5l5heading5...1"/>
    <w:basedOn w:val="5"/>
    <w:rsid w:val="007E2B63"/>
    <w:pPr>
      <w:widowControl/>
      <w:tabs>
        <w:tab w:val="left" w:pos="1800"/>
      </w:tabs>
      <w:spacing w:before="0" w:after="0" w:line="360" w:lineRule="auto"/>
      <w:ind w:left="346"/>
      <w:jc w:val="left"/>
    </w:pPr>
    <w:rPr>
      <w:rFonts w:ascii="宋体" w:hAnsi="宋体"/>
      <w:bCs w:val="0"/>
      <w:spacing w:val="-2"/>
      <w:kern w:val="28"/>
      <w:sz w:val="30"/>
      <w:szCs w:val="30"/>
    </w:rPr>
  </w:style>
  <w:style w:type="paragraph" w:customStyle="1" w:styleId="afffffffffffffffffffe">
    <w:name w:val="叩请金安！"/>
    <w:rsid w:val="007E2B63"/>
    <w:pPr>
      <w:widowControl w:val="0"/>
      <w:jc w:val="both"/>
    </w:pPr>
    <w:rPr>
      <w:kern w:val="2"/>
      <w:sz w:val="21"/>
      <w:szCs w:val="24"/>
    </w:rPr>
  </w:style>
  <w:style w:type="paragraph" w:customStyle="1" w:styleId="1fff9">
    <w:name w:val="文档结构图1"/>
    <w:basedOn w:val="a"/>
    <w:link w:val="Charffc"/>
    <w:rsid w:val="007E2B63"/>
    <w:pPr>
      <w:spacing w:beforeLines="50"/>
    </w:pPr>
    <w:rPr>
      <w:rFonts w:ascii="宋体"/>
      <w:kern w:val="0"/>
      <w:sz w:val="18"/>
      <w:szCs w:val="18"/>
    </w:rPr>
  </w:style>
  <w:style w:type="paragraph" w:customStyle="1" w:styleId="affffffffffffffffffff">
    <w:name w:val="内部地址名"/>
    <w:basedOn w:val="affffffffffffffffffff0"/>
    <w:next w:val="affffffffffffffffffff0"/>
    <w:rsid w:val="007E2B63"/>
    <w:pPr>
      <w:spacing w:line="240" w:lineRule="exact"/>
    </w:pPr>
    <w:rPr>
      <w:rFonts w:ascii="Arial Black" w:eastAsia="中圆体" w:hAnsi="Arial Black"/>
      <w:spacing w:val="40"/>
      <w:sz w:val="24"/>
    </w:rPr>
  </w:style>
  <w:style w:type="paragraph" w:customStyle="1" w:styleId="TOC10">
    <w:name w:val="TOC 标题1"/>
    <w:basedOn w:val="1"/>
    <w:next w:val="a"/>
    <w:rsid w:val="007E2B63"/>
    <w:pPr>
      <w:keepNext/>
      <w:keepLines/>
      <w:tabs>
        <w:tab w:val="clear" w:pos="432"/>
      </w:tabs>
      <w:autoSpaceDE/>
      <w:autoSpaceDN/>
      <w:adjustRightInd/>
      <w:spacing w:before="340" w:after="330" w:line="576" w:lineRule="auto"/>
      <w:ind w:left="0" w:firstLine="0"/>
      <w:jc w:val="both"/>
      <w:outlineLvl w:val="9"/>
    </w:pPr>
    <w:rPr>
      <w:rFonts w:eastAsia="仿宋" w:cs="Calibri"/>
      <w:kern w:val="44"/>
      <w:sz w:val="28"/>
      <w:szCs w:val="44"/>
    </w:rPr>
  </w:style>
  <w:style w:type="paragraph" w:customStyle="1" w:styleId="affffffffffffffffffff0">
    <w:name w:val="内部地址"/>
    <w:basedOn w:val="a"/>
    <w:rsid w:val="007E2B63"/>
    <w:pPr>
      <w:widowControl/>
      <w:adjustRightInd w:val="0"/>
      <w:spacing w:line="160" w:lineRule="atLeast"/>
      <w:jc w:val="left"/>
      <w:textAlignment w:val="baseline"/>
    </w:pPr>
    <w:rPr>
      <w:rFonts w:ascii="Arial" w:hAnsi="Arial"/>
      <w:spacing w:val="-5"/>
      <w:kern w:val="0"/>
      <w:sz w:val="20"/>
      <w:szCs w:val="20"/>
    </w:rPr>
  </w:style>
  <w:style w:type="paragraph" w:customStyle="1" w:styleId="21212">
    <w:name w:val="样式 样式 样式 左侧:  2 字符1 + 首行缩进:  2 字符1 + 首行缩进:  2 字符"/>
    <w:basedOn w:val="a"/>
    <w:rsid w:val="007E2B63"/>
    <w:pPr>
      <w:widowControl/>
      <w:adjustRightInd w:val="0"/>
      <w:spacing w:beforeLines="50" w:before="60" w:after="120" w:line="440" w:lineRule="atLeast"/>
      <w:ind w:firstLine="480"/>
      <w:textAlignment w:val="baseline"/>
    </w:pPr>
    <w:rPr>
      <w:sz w:val="24"/>
      <w:szCs w:val="20"/>
    </w:rPr>
  </w:style>
  <w:style w:type="paragraph" w:customStyle="1" w:styleId="Char3CharChar0">
    <w:name w:val="Char3 Char Char"/>
    <w:basedOn w:val="a"/>
    <w:rsid w:val="007E2B63"/>
    <w:pPr>
      <w:widowControl/>
      <w:spacing w:after="160" w:line="240" w:lineRule="exact"/>
      <w:jc w:val="left"/>
    </w:pPr>
    <w:rPr>
      <w:rFonts w:ascii="Arial" w:eastAsia="Times New Roman" w:hAnsi="Arial" w:cs="Verdana"/>
      <w:b/>
      <w:kern w:val="0"/>
      <w:sz w:val="24"/>
      <w:szCs w:val="20"/>
      <w:lang w:eastAsia="en-US"/>
    </w:rPr>
  </w:style>
  <w:style w:type="paragraph" w:customStyle="1" w:styleId="C">
    <w:name w:val="C"/>
    <w:basedOn w:val="a"/>
    <w:link w:val="CCharChar"/>
    <w:rsid w:val="007E2B63"/>
    <w:pPr>
      <w:spacing w:line="360" w:lineRule="auto"/>
      <w:ind w:firstLineChars="200" w:firstLine="480"/>
    </w:pPr>
    <w:rPr>
      <w:rFonts w:ascii="宋体"/>
      <w:kern w:val="0"/>
      <w:sz w:val="24"/>
      <w:szCs w:val="24"/>
    </w:rPr>
  </w:style>
  <w:style w:type="paragraph" w:customStyle="1" w:styleId="affffffffffffffffffff1">
    <w:name w:val="陆"/>
    <w:rsid w:val="007E2B63"/>
    <w:pPr>
      <w:widowControl w:val="0"/>
      <w:jc w:val="both"/>
    </w:pPr>
    <w:rPr>
      <w:kern w:val="2"/>
      <w:sz w:val="21"/>
    </w:rPr>
  </w:style>
  <w:style w:type="paragraph" w:customStyle="1" w:styleId="affffffffffffffffffff2">
    <w:name w:val="小四正文"/>
    <w:basedOn w:val="a"/>
    <w:rsid w:val="007E2B63"/>
    <w:pPr>
      <w:spacing w:line="360" w:lineRule="auto"/>
      <w:ind w:firstLineChars="200" w:firstLine="200"/>
    </w:pPr>
    <w:rPr>
      <w:rFonts w:eastAsia="仿宋_GB2312" w:cs="宋体"/>
      <w:sz w:val="24"/>
      <w:szCs w:val="24"/>
    </w:rPr>
  </w:style>
  <w:style w:type="paragraph" w:customStyle="1" w:styleId="CharChar1CharCharCharChar">
    <w:name w:val="Char Char1 Char Char Char Char"/>
    <w:basedOn w:val="a"/>
    <w:rsid w:val="007E2B63"/>
    <w:pPr>
      <w:widowControl/>
      <w:spacing w:after="160" w:line="240" w:lineRule="exact"/>
      <w:jc w:val="left"/>
    </w:pPr>
    <w:rPr>
      <w:rFonts w:ascii="Calibri" w:hAnsi="Calibri" w:cs="Calibri"/>
      <w:szCs w:val="20"/>
    </w:rPr>
  </w:style>
  <w:style w:type="paragraph" w:customStyle="1" w:styleId="CharCharChar1Char0">
    <w:name w:val="Char Char Char1 Char"/>
    <w:basedOn w:val="a"/>
    <w:rsid w:val="007E2B63"/>
    <w:pPr>
      <w:widowControl/>
      <w:spacing w:after="160" w:line="240" w:lineRule="exact"/>
      <w:jc w:val="left"/>
    </w:pPr>
    <w:rPr>
      <w:rFonts w:ascii="Verdana" w:eastAsia="仿宋_GB2312" w:hAnsi="Verdana" w:cs="Calibri"/>
      <w:kern w:val="0"/>
      <w:sz w:val="24"/>
      <w:szCs w:val="20"/>
      <w:lang w:eastAsia="en-US"/>
    </w:rPr>
  </w:style>
  <w:style w:type="paragraph" w:customStyle="1" w:styleId="affffffffffffffffffff3">
    <w:name w:val="庄制定的正文"/>
    <w:basedOn w:val="a"/>
    <w:rsid w:val="007E2B63"/>
    <w:pPr>
      <w:spacing w:after="50" w:line="360" w:lineRule="auto"/>
      <w:ind w:firstLine="454"/>
    </w:pPr>
    <w:rPr>
      <w:rFonts w:ascii="宋体" w:hAnsi="Calibri" w:cs="宋体"/>
      <w:kern w:val="44"/>
      <w:sz w:val="24"/>
      <w:szCs w:val="20"/>
    </w:rPr>
  </w:style>
  <w:style w:type="paragraph" w:customStyle="1" w:styleId="2fffa">
    <w:name w:val="文章标题2级"/>
    <w:basedOn w:val="1ffff7"/>
    <w:next w:val="a"/>
    <w:rsid w:val="007E2B63"/>
    <w:pPr>
      <w:pageBreakBefore w:val="0"/>
      <w:tabs>
        <w:tab w:val="left" w:pos="360"/>
        <w:tab w:val="left" w:pos="780"/>
      </w:tabs>
      <w:ind w:left="200" w:hangingChars="200" w:hanging="200"/>
      <w:jc w:val="left"/>
      <w:outlineLvl w:val="1"/>
    </w:pPr>
    <w:rPr>
      <w:sz w:val="30"/>
    </w:rPr>
  </w:style>
  <w:style w:type="paragraph" w:customStyle="1" w:styleId="affffffffffffffffffff4">
    <w:name w:val="插图标注（绿盟科技）"/>
    <w:next w:val="a"/>
    <w:rsid w:val="007E2B63"/>
    <w:pPr>
      <w:spacing w:after="156"/>
      <w:jc w:val="center"/>
    </w:pPr>
    <w:rPr>
      <w:rFonts w:ascii="Arial" w:hAnsi="Arial" w:cs="Arial"/>
      <w:sz w:val="21"/>
      <w:szCs w:val="21"/>
    </w:rPr>
  </w:style>
  <w:style w:type="paragraph" w:customStyle="1" w:styleId="CharCharCharChar3">
    <w:name w:val="Char Char Char Char3"/>
    <w:basedOn w:val="a"/>
    <w:rsid w:val="007E2B63"/>
    <w:pPr>
      <w:widowControl/>
      <w:spacing w:after="160" w:line="240" w:lineRule="exact"/>
      <w:jc w:val="left"/>
    </w:pPr>
    <w:rPr>
      <w:rFonts w:ascii="Arial" w:eastAsia="Times New Roman" w:hAnsi="Arial" w:cs="Verdana"/>
      <w:b/>
      <w:kern w:val="0"/>
      <w:sz w:val="24"/>
      <w:szCs w:val="20"/>
      <w:lang w:eastAsia="en-US"/>
    </w:rPr>
  </w:style>
  <w:style w:type="paragraph" w:customStyle="1" w:styleId="affffffffffffffffffff5">
    <w:name w:val="有符号正文"/>
    <w:basedOn w:val="a"/>
    <w:rsid w:val="007E2B63"/>
    <w:pPr>
      <w:tabs>
        <w:tab w:val="left" w:pos="420"/>
      </w:tabs>
      <w:spacing w:line="400" w:lineRule="exact"/>
      <w:ind w:left="420" w:firstLineChars="57" w:firstLine="120"/>
    </w:pPr>
    <w:rPr>
      <w:rFonts w:ascii="Arial" w:hAnsi="Arial"/>
      <w:szCs w:val="24"/>
    </w:rPr>
  </w:style>
  <w:style w:type="paragraph" w:customStyle="1" w:styleId="afffffffffffffffffff">
    <w:name w:val="华电 正文"/>
    <w:basedOn w:val="a"/>
    <w:link w:val="CharCharff7"/>
    <w:rsid w:val="007E2B63"/>
    <w:pPr>
      <w:widowControl/>
      <w:spacing w:line="360" w:lineRule="auto"/>
      <w:ind w:firstLineChars="200" w:firstLine="440"/>
      <w:jc w:val="left"/>
    </w:pPr>
    <w:rPr>
      <w:rFonts w:ascii="宋体" w:hAnsi="宋体"/>
      <w:kern w:val="0"/>
      <w:sz w:val="22"/>
      <w:szCs w:val="20"/>
    </w:rPr>
  </w:style>
  <w:style w:type="paragraph" w:customStyle="1" w:styleId="affffffffffffffffffff6">
    <w:name w:val="伍"/>
    <w:rsid w:val="007E2B63"/>
    <w:pPr>
      <w:widowControl w:val="0"/>
      <w:jc w:val="both"/>
    </w:pPr>
    <w:rPr>
      <w:kern w:val="2"/>
      <w:sz w:val="21"/>
    </w:rPr>
  </w:style>
  <w:style w:type="paragraph" w:customStyle="1" w:styleId="affffffffffffffffffff7">
    <w:name w:val="保留正文"/>
    <w:basedOn w:val="af8"/>
    <w:rsid w:val="007E2B63"/>
    <w:pPr>
      <w:keepNext/>
      <w:spacing w:after="160"/>
    </w:pPr>
    <w:rPr>
      <w:sz w:val="21"/>
      <w:szCs w:val="20"/>
    </w:rPr>
  </w:style>
  <w:style w:type="paragraph" w:customStyle="1" w:styleId="Char2CharCharChar0">
    <w:name w:val="Char2 Char Char Char"/>
    <w:basedOn w:val="a"/>
    <w:rsid w:val="007E2B63"/>
    <w:rPr>
      <w:rFonts w:ascii="仿宋_GB2312"/>
      <w:b/>
      <w:sz w:val="30"/>
      <w:szCs w:val="32"/>
    </w:rPr>
  </w:style>
  <w:style w:type="paragraph" w:customStyle="1" w:styleId="affffffffffffffffffff8">
    <w:name w:val="项目圆"/>
    <w:basedOn w:val="a"/>
    <w:rsid w:val="007E2B63"/>
    <w:pPr>
      <w:tabs>
        <w:tab w:val="left" w:pos="454"/>
        <w:tab w:val="left" w:pos="840"/>
      </w:tabs>
      <w:spacing w:beforeLines="50" w:before="156" w:afterLines="50" w:line="360" w:lineRule="auto"/>
      <w:ind w:left="454"/>
    </w:pPr>
    <w:rPr>
      <w:sz w:val="30"/>
      <w:szCs w:val="30"/>
    </w:rPr>
  </w:style>
  <w:style w:type="paragraph" w:customStyle="1" w:styleId="Style27">
    <w:name w:val="_Style 27"/>
    <w:basedOn w:val="a"/>
    <w:rsid w:val="007E2B63"/>
    <w:rPr>
      <w:szCs w:val="24"/>
    </w:rPr>
  </w:style>
  <w:style w:type="paragraph" w:customStyle="1" w:styleId="RFPQuestionList">
    <w:name w:val="RFP Question List"/>
    <w:basedOn w:val="a"/>
    <w:rsid w:val="007E2B63"/>
    <w:pPr>
      <w:widowControl/>
      <w:spacing w:after="200"/>
      <w:ind w:left="360" w:hanging="360"/>
      <w:jc w:val="left"/>
    </w:pPr>
    <w:rPr>
      <w:rFonts w:ascii="Arial" w:eastAsia="Arial" w:hAnsi="Arial" w:cs="Arial"/>
      <w:b/>
      <w:color w:val="6666FF"/>
      <w:kern w:val="0"/>
      <w:szCs w:val="21"/>
      <w:lang w:eastAsia="ja-JP"/>
    </w:rPr>
  </w:style>
  <w:style w:type="paragraph" w:customStyle="1" w:styleId="Style1150">
    <w:name w:val="_Style 1150"/>
    <w:next w:val="a"/>
    <w:rsid w:val="007E2B63"/>
    <w:pPr>
      <w:widowControl w:val="0"/>
      <w:jc w:val="both"/>
    </w:pPr>
    <w:rPr>
      <w:kern w:val="2"/>
      <w:sz w:val="21"/>
    </w:rPr>
  </w:style>
  <w:style w:type="paragraph" w:customStyle="1" w:styleId="affffffffffffffffffff9">
    <w:name w:val="章标题"/>
    <w:next w:val="affffff7"/>
    <w:rsid w:val="007E2B63"/>
    <w:pPr>
      <w:spacing w:beforeLines="50" w:afterLines="50"/>
      <w:jc w:val="both"/>
      <w:outlineLvl w:val="1"/>
    </w:pPr>
    <w:rPr>
      <w:rFonts w:ascii="黑体" w:eastAsia="黑体"/>
    </w:rPr>
  </w:style>
  <w:style w:type="paragraph" w:customStyle="1" w:styleId="CharChar1CharCharCharCharCharCharCharCharCharCharCharCharCharChar">
    <w:name w:val="Char Char1 Char Char Char Char Char Char Char Char Char Char Char Char Char Char"/>
    <w:basedOn w:val="a"/>
    <w:rsid w:val="007E2B63"/>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1ffffa">
    <w:name w:val="列表1"/>
    <w:basedOn w:val="a"/>
    <w:rsid w:val="007E2B63"/>
    <w:pPr>
      <w:ind w:left="200" w:hangingChars="200" w:hanging="200"/>
    </w:pPr>
    <w:rPr>
      <w:rFonts w:ascii="Calibri" w:hAnsi="Calibri" w:cs="Calibri"/>
      <w:sz w:val="28"/>
      <w:szCs w:val="24"/>
    </w:rPr>
  </w:style>
  <w:style w:type="paragraph" w:customStyle="1" w:styleId="affffffffffffffffff5">
    <w:name w:val="正文首缩两字"/>
    <w:basedOn w:val="a"/>
    <w:link w:val="CharCharfb"/>
    <w:rsid w:val="007E2B63"/>
    <w:pPr>
      <w:spacing w:line="360" w:lineRule="auto"/>
      <w:ind w:firstLineChars="200" w:firstLine="200"/>
    </w:pPr>
    <w:rPr>
      <w:rFonts w:ascii="Verdana" w:hAnsi="Verdana"/>
      <w:kern w:val="0"/>
      <w:sz w:val="24"/>
      <w:szCs w:val="24"/>
    </w:rPr>
  </w:style>
  <w:style w:type="paragraph" w:customStyle="1" w:styleId="Char1fb">
    <w:name w:val="Char1"/>
    <w:basedOn w:val="a"/>
    <w:rsid w:val="007E2B63"/>
    <w:rPr>
      <w:rFonts w:ascii="Tahoma" w:hAnsi="Tahoma"/>
      <w:sz w:val="24"/>
      <w:szCs w:val="20"/>
    </w:rPr>
  </w:style>
  <w:style w:type="paragraph" w:customStyle="1" w:styleId="SS">
    <w:name w:val="SS正文首行缩进 +"/>
    <w:next w:val="a"/>
    <w:rsid w:val="007E2B63"/>
    <w:pPr>
      <w:widowControl w:val="0"/>
      <w:spacing w:beforeLines="50" w:afterLines="50" w:line="360" w:lineRule="auto"/>
      <w:ind w:firstLineChars="200" w:firstLine="200"/>
      <w:jc w:val="both"/>
    </w:pPr>
    <w:rPr>
      <w:rFonts w:cs="Lucida Sans"/>
      <w:kern w:val="2"/>
      <w:sz w:val="24"/>
    </w:rPr>
  </w:style>
  <w:style w:type="paragraph" w:customStyle="1" w:styleId="CharCharCharCharChar3">
    <w:name w:val="段 Char Char Char Char Char"/>
    <w:link w:val="CharCharCharCharCharCharChar0"/>
    <w:rsid w:val="007E2B63"/>
    <w:pPr>
      <w:autoSpaceDE w:val="0"/>
      <w:autoSpaceDN w:val="0"/>
      <w:ind w:firstLineChars="200" w:firstLine="420"/>
      <w:jc w:val="both"/>
    </w:pPr>
    <w:rPr>
      <w:rFonts w:ascii="宋体"/>
      <w:kern w:val="2"/>
      <w:sz w:val="21"/>
      <w:szCs w:val="24"/>
    </w:rPr>
  </w:style>
  <w:style w:type="paragraph" w:customStyle="1" w:styleId="314">
    <w:name w:val="列表编号 31"/>
    <w:basedOn w:val="a"/>
    <w:rsid w:val="007E2B63"/>
    <w:pPr>
      <w:tabs>
        <w:tab w:val="left" w:pos="1200"/>
      </w:tabs>
      <w:ind w:leftChars="400" w:left="1200" w:hangingChars="200" w:hanging="360"/>
    </w:pPr>
    <w:rPr>
      <w:rFonts w:ascii="Calibri" w:hAnsi="Calibri" w:cs="Calibri"/>
      <w:szCs w:val="24"/>
    </w:rPr>
  </w:style>
  <w:style w:type="paragraph" w:customStyle="1" w:styleId="affffffffffffffffff9">
    <w:name w:val="标书正文格式"/>
    <w:link w:val="CharCharff1"/>
    <w:rsid w:val="007E2B63"/>
    <w:pPr>
      <w:spacing w:line="360" w:lineRule="auto"/>
      <w:ind w:firstLineChars="200" w:firstLine="200"/>
    </w:pPr>
    <w:rPr>
      <w:rFonts w:eastAsia="楷体_GB2312"/>
      <w:kern w:val="2"/>
      <w:sz w:val="24"/>
      <w:szCs w:val="22"/>
    </w:rPr>
  </w:style>
  <w:style w:type="paragraph" w:customStyle="1" w:styleId="Char220">
    <w:name w:val="Char22"/>
    <w:basedOn w:val="a"/>
    <w:rsid w:val="007E2B63"/>
    <w:rPr>
      <w:rFonts w:ascii="仿宋_GB2312" w:eastAsia="仿宋_GB2312"/>
      <w:b/>
      <w:sz w:val="32"/>
      <w:szCs w:val="32"/>
    </w:rPr>
  </w:style>
  <w:style w:type="paragraph" w:customStyle="1" w:styleId="affffffffffffffffffffa">
    <w:name w:val="表格标注（绿盟科技）"/>
    <w:basedOn w:val="affffffffffffffffffff4"/>
    <w:next w:val="a"/>
    <w:rsid w:val="007E2B63"/>
  </w:style>
  <w:style w:type="paragraph" w:customStyle="1" w:styleId="2fffb">
    <w:name w:val="称呼2"/>
    <w:basedOn w:val="a"/>
    <w:next w:val="a"/>
    <w:rsid w:val="007E2B63"/>
    <w:pPr>
      <w:widowControl/>
      <w:adjustRightInd w:val="0"/>
      <w:jc w:val="left"/>
      <w:textAlignment w:val="baseline"/>
    </w:pPr>
    <w:rPr>
      <w:rFonts w:ascii="Arial" w:hAnsi="Arial"/>
      <w:spacing w:val="-5"/>
      <w:kern w:val="0"/>
      <w:sz w:val="24"/>
      <w:szCs w:val="20"/>
    </w:rPr>
  </w:style>
  <w:style w:type="paragraph" w:customStyle="1" w:styleId="CharChar1Char3">
    <w:name w:val="Char Char1 Char3"/>
    <w:basedOn w:val="a"/>
    <w:rsid w:val="007E2B63"/>
    <w:rPr>
      <w:rFonts w:ascii="仿宋_GB2312" w:eastAsia="仿宋_GB2312"/>
      <w:b/>
      <w:sz w:val="32"/>
      <w:szCs w:val="32"/>
    </w:rPr>
  </w:style>
  <w:style w:type="paragraph" w:customStyle="1" w:styleId="affffffffffffffffffffb">
    <w:name w:val="日期/注释"/>
    <w:basedOn w:val="a"/>
    <w:next w:val="affffffffffffffffffff"/>
    <w:rsid w:val="007E2B63"/>
    <w:pPr>
      <w:widowControl/>
      <w:adjustRightInd w:val="0"/>
      <w:spacing w:after="220" w:line="220" w:lineRule="atLeast"/>
      <w:ind w:right="360"/>
      <w:jc w:val="right"/>
      <w:textAlignment w:val="baseline"/>
    </w:pPr>
    <w:rPr>
      <w:rFonts w:ascii="Arial" w:hAnsi="Arial"/>
      <w:spacing w:val="-5"/>
      <w:kern w:val="0"/>
      <w:sz w:val="20"/>
      <w:szCs w:val="20"/>
    </w:rPr>
  </w:style>
  <w:style w:type="paragraph" w:customStyle="1" w:styleId="affffffffffffffffffffc">
    <w:name w:val="萝卜家园"/>
    <w:rsid w:val="007E2B63"/>
    <w:pPr>
      <w:widowControl w:val="0"/>
      <w:jc w:val="both"/>
    </w:pPr>
    <w:rPr>
      <w:kern w:val="2"/>
      <w:sz w:val="21"/>
      <w:szCs w:val="24"/>
    </w:rPr>
  </w:style>
  <w:style w:type="paragraph" w:customStyle="1" w:styleId="affffffffffffffffffffd">
    <w:name w:val="回信地址"/>
    <w:basedOn w:val="a"/>
    <w:rsid w:val="007E2B63"/>
    <w:pPr>
      <w:keepLines/>
      <w:widowControl/>
      <w:tabs>
        <w:tab w:val="left" w:pos="-18551"/>
      </w:tabs>
      <w:adjustRightInd w:val="0"/>
      <w:spacing w:line="160" w:lineRule="atLeast"/>
      <w:jc w:val="left"/>
      <w:textAlignment w:val="baseline"/>
    </w:pPr>
    <w:rPr>
      <w:rFonts w:ascii="Arial" w:hAnsi="Arial"/>
      <w:kern w:val="0"/>
      <w:sz w:val="18"/>
      <w:szCs w:val="20"/>
    </w:rPr>
  </w:style>
  <w:style w:type="paragraph" w:customStyle="1" w:styleId="CharCharCharCharChar4">
    <w:name w:val="Char Char Char Char Char"/>
    <w:basedOn w:val="a"/>
    <w:rsid w:val="007E2B63"/>
    <w:pPr>
      <w:ind w:firstLineChars="150" w:firstLine="360"/>
    </w:pPr>
    <w:rPr>
      <w:rFonts w:ascii="Tahoma" w:hAnsi="Tahoma"/>
      <w:sz w:val="24"/>
      <w:szCs w:val="20"/>
    </w:rPr>
  </w:style>
  <w:style w:type="paragraph" w:customStyle="1" w:styleId="3h33rdlevelHeading3-oldH3Fab-3level3PIM3Leve">
    <w:name w:val="样式 标题 3h33rd levelHeading 3 - oldH3Fab-3level_3PIM 3Leve..."/>
    <w:basedOn w:val="3"/>
    <w:rsid w:val="007E2B63"/>
    <w:pPr>
      <w:widowControl/>
      <w:spacing w:before="0" w:line="360" w:lineRule="auto"/>
      <w:jc w:val="left"/>
    </w:pPr>
    <w:rPr>
      <w:rFonts w:ascii="宋体" w:hAnsi="宋体" w:cs="宋体"/>
      <w:spacing w:val="-5"/>
      <w:kern w:val="28"/>
      <w:sz w:val="30"/>
      <w:szCs w:val="30"/>
    </w:rPr>
  </w:style>
  <w:style w:type="paragraph" w:customStyle="1" w:styleId="headin">
    <w:name w:val="headin"/>
    <w:basedOn w:val="a"/>
    <w:next w:val="a"/>
    <w:rsid w:val="007E2B63"/>
    <w:pPr>
      <w:spacing w:after="200" w:line="360" w:lineRule="auto"/>
      <w:ind w:left="622" w:hanging="420"/>
      <w:outlineLvl w:val="1"/>
    </w:pPr>
    <w:rPr>
      <w:rFonts w:ascii="Arial" w:hAnsi="Arial"/>
      <w:b/>
      <w:bCs/>
      <w:shadow/>
      <w:sz w:val="28"/>
      <w:szCs w:val="28"/>
    </w:rPr>
  </w:style>
  <w:style w:type="paragraph" w:customStyle="1" w:styleId="affffffffffffffffffffe">
    <w:name w:val="标准段落"/>
    <w:basedOn w:val="a"/>
    <w:rsid w:val="007E2B63"/>
    <w:pPr>
      <w:topLinePunct/>
      <w:autoSpaceDE w:val="0"/>
      <w:autoSpaceDN w:val="0"/>
      <w:spacing w:beforeLines="50" w:line="360" w:lineRule="auto"/>
      <w:ind w:firstLineChars="200" w:firstLine="560"/>
    </w:pPr>
    <w:rPr>
      <w:rFonts w:hAnsi="宋体"/>
      <w:color w:val="FF0000"/>
      <w:sz w:val="28"/>
      <w:szCs w:val="24"/>
      <w:lang w:bidi="th-TH"/>
    </w:rPr>
  </w:style>
  <w:style w:type="paragraph" w:customStyle="1" w:styleId="CharChar1CharCharCharCharCharChar0">
    <w:name w:val="Char Char1 Char Char Char Char Char Char"/>
    <w:basedOn w:val="a"/>
    <w:rsid w:val="007E2B6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CharChar0">
    <w:name w:val="Char Char2 Char Char Char Char Char Char Char Char"/>
    <w:basedOn w:val="a"/>
    <w:rsid w:val="007E2B63"/>
    <w:rPr>
      <w:rFonts w:ascii="Tahoma" w:hAnsi="Tahoma"/>
      <w:sz w:val="24"/>
      <w:szCs w:val="20"/>
    </w:rPr>
  </w:style>
  <w:style w:type="paragraph" w:customStyle="1" w:styleId="afffffffffffffffffffff">
    <w:name w:val="标书_正文"/>
    <w:basedOn w:val="a"/>
    <w:rsid w:val="007E2B63"/>
    <w:pPr>
      <w:spacing w:line="360" w:lineRule="auto"/>
    </w:pPr>
    <w:rPr>
      <w:rFonts w:ascii="宋体"/>
      <w:b/>
      <w:kern w:val="0"/>
      <w:sz w:val="32"/>
      <w:szCs w:val="32"/>
    </w:rPr>
  </w:style>
  <w:style w:type="paragraph" w:customStyle="1" w:styleId="2fffc">
    <w:name w:val="标书_标题2"/>
    <w:basedOn w:val="2"/>
    <w:rsid w:val="007E2B63"/>
    <w:pPr>
      <w:spacing w:before="0" w:after="0" w:line="413" w:lineRule="auto"/>
    </w:pPr>
    <w:rPr>
      <w:sz w:val="28"/>
      <w:szCs w:val="20"/>
    </w:rPr>
  </w:style>
  <w:style w:type="paragraph" w:customStyle="1" w:styleId="afffffffffffffffffffff0">
    <w:name w:val="抄送列表"/>
    <w:basedOn w:val="a"/>
    <w:rsid w:val="007E2B63"/>
    <w:pPr>
      <w:keepLines/>
      <w:widowControl/>
      <w:adjustRightInd w:val="0"/>
      <w:spacing w:line="280" w:lineRule="exact"/>
      <w:ind w:left="357" w:hanging="357"/>
      <w:jc w:val="left"/>
      <w:textAlignment w:val="baseline"/>
    </w:pPr>
    <w:rPr>
      <w:rFonts w:ascii="Dutch801 XBd BT" w:hAnsi="Dutch801 XBd BT"/>
      <w:kern w:val="0"/>
      <w:sz w:val="24"/>
      <w:szCs w:val="20"/>
    </w:rPr>
  </w:style>
  <w:style w:type="paragraph" w:customStyle="1" w:styleId="3f9">
    <w:name w:val="无间隔3"/>
    <w:rsid w:val="007E2B63"/>
    <w:pPr>
      <w:widowControl w:val="0"/>
      <w:jc w:val="both"/>
    </w:pPr>
    <w:rPr>
      <w:kern w:val="2"/>
      <w:sz w:val="21"/>
      <w:szCs w:val="24"/>
    </w:rPr>
  </w:style>
  <w:style w:type="paragraph" w:customStyle="1" w:styleId="1ffffb">
    <w:name w:val="复选框1"/>
    <w:basedOn w:val="a"/>
    <w:rsid w:val="007E2B63"/>
    <w:pPr>
      <w:widowControl/>
      <w:tabs>
        <w:tab w:val="left" w:pos="630"/>
      </w:tabs>
      <w:adjustRightInd w:val="0"/>
      <w:spacing w:line="240" w:lineRule="exact"/>
      <w:ind w:firstLine="357"/>
      <w:jc w:val="left"/>
      <w:textAlignment w:val="baseline"/>
    </w:pPr>
    <w:rPr>
      <w:kern w:val="0"/>
      <w:sz w:val="15"/>
      <w:szCs w:val="20"/>
    </w:rPr>
  </w:style>
  <w:style w:type="paragraph" w:customStyle="1" w:styleId="cLevel1">
    <w:name w:val="cLevel1"/>
    <w:basedOn w:val="1"/>
    <w:rsid w:val="007E2B63"/>
    <w:pPr>
      <w:keepNext/>
      <w:keepLines/>
      <w:tabs>
        <w:tab w:val="clear" w:pos="432"/>
        <w:tab w:val="left" w:pos="1013"/>
        <w:tab w:val="left" w:pos="1260"/>
      </w:tabs>
      <w:autoSpaceDE/>
      <w:autoSpaceDN/>
      <w:adjustRightInd/>
      <w:spacing w:before="240" w:after="240" w:line="480" w:lineRule="auto"/>
      <w:ind w:left="1013" w:hanging="420"/>
    </w:pPr>
    <w:rPr>
      <w:rFonts w:eastAsia="宋体"/>
      <w:bCs w:val="0"/>
      <w:kern w:val="44"/>
      <w:sz w:val="28"/>
      <w:szCs w:val="44"/>
    </w:rPr>
  </w:style>
  <w:style w:type="paragraph" w:customStyle="1" w:styleId="1ffffc">
    <w:name w:val="文本块1"/>
    <w:basedOn w:val="a"/>
    <w:rsid w:val="007E2B63"/>
    <w:pPr>
      <w:ind w:leftChars="-171" w:left="-359" w:rightChars="-244" w:right="-244" w:firstLineChars="239" w:firstLine="501"/>
    </w:pPr>
    <w:rPr>
      <w:rFonts w:ascii="仿宋_GB2312" w:eastAsia="仿宋_GB2312"/>
      <w:sz w:val="30"/>
      <w:szCs w:val="20"/>
    </w:rPr>
  </w:style>
  <w:style w:type="paragraph" w:customStyle="1" w:styleId="22210">
    <w:name w:val="样式 正文首行缩进 2 + 左侧:  2 字符 首行缩进:  2 字符1"/>
    <w:next w:val="a"/>
    <w:link w:val="2221CharChar"/>
    <w:rsid w:val="007E2B63"/>
    <w:pPr>
      <w:adjustRightInd w:val="0"/>
      <w:snapToGrid w:val="0"/>
      <w:spacing w:before="60" w:after="60" w:line="360" w:lineRule="auto"/>
      <w:ind w:firstLine="420"/>
      <w:jc w:val="both"/>
    </w:pPr>
    <w:rPr>
      <w:rFonts w:ascii="宋体" w:hAnsi="宋体" w:cs="宋体"/>
      <w:color w:val="000000"/>
      <w:kern w:val="2"/>
      <w:sz w:val="21"/>
      <w:szCs w:val="21"/>
    </w:rPr>
  </w:style>
  <w:style w:type="paragraph" w:customStyle="1" w:styleId="GP30505">
    <w:name w:val="样式 GP标题3 + 段前: 0.5 行 段后: 0.5 行"/>
    <w:basedOn w:val="a"/>
    <w:rsid w:val="007E2B63"/>
    <w:pPr>
      <w:widowControl/>
      <w:numPr>
        <w:numId w:val="1"/>
      </w:numPr>
      <w:tabs>
        <w:tab w:val="left" w:pos="1050"/>
      </w:tabs>
      <w:spacing w:beforeLines="50" w:before="156" w:afterLines="50"/>
      <w:jc w:val="left"/>
      <w:outlineLvl w:val="2"/>
    </w:pPr>
    <w:rPr>
      <w:rFonts w:ascii="华文细黑" w:eastAsia="华文细黑" w:hAnsi="华文细黑" w:cs="宋体"/>
      <w:b/>
      <w:bCs/>
      <w:sz w:val="30"/>
      <w:szCs w:val="20"/>
    </w:rPr>
  </w:style>
  <w:style w:type="paragraph" w:customStyle="1" w:styleId="2fffd">
    <w:name w:val="修订2"/>
    <w:rsid w:val="007E2B63"/>
    <w:rPr>
      <w:rFonts w:cs="Calibri"/>
    </w:rPr>
  </w:style>
  <w:style w:type="paragraph" w:customStyle="1" w:styleId="2fffe">
    <w:name w:val="标题 2（绿盟科技）"/>
    <w:basedOn w:val="2"/>
    <w:next w:val="a"/>
    <w:rsid w:val="007E2B63"/>
    <w:pPr>
      <w:tabs>
        <w:tab w:val="clear" w:pos="576"/>
      </w:tabs>
      <w:spacing w:before="0" w:line="415" w:lineRule="auto"/>
      <w:ind w:left="794" w:hanging="794"/>
      <w:jc w:val="left"/>
    </w:pPr>
    <w:rPr>
      <w:bCs w:val="0"/>
    </w:rPr>
  </w:style>
  <w:style w:type="paragraph" w:customStyle="1" w:styleId="afffffffffffffffffffff1">
    <w:name w:val="雪鹰"/>
    <w:rsid w:val="007E2B63"/>
    <w:pPr>
      <w:widowControl w:val="0"/>
      <w:jc w:val="both"/>
    </w:pPr>
    <w:rPr>
      <w:kern w:val="2"/>
      <w:sz w:val="21"/>
      <w:szCs w:val="24"/>
    </w:rPr>
  </w:style>
  <w:style w:type="paragraph" w:customStyle="1" w:styleId="315">
    <w:name w:val="正文文本 31"/>
    <w:basedOn w:val="a"/>
    <w:rsid w:val="007E2B63"/>
    <w:pPr>
      <w:snapToGrid w:val="0"/>
      <w:spacing w:before="50" w:after="50"/>
    </w:pPr>
    <w:rPr>
      <w:rFonts w:eastAsia="仿宋_GB2312" w:hAnsi="宋体"/>
      <w:b/>
      <w:bCs/>
      <w:kern w:val="0"/>
      <w:sz w:val="24"/>
      <w:szCs w:val="20"/>
    </w:rPr>
  </w:style>
  <w:style w:type="paragraph" w:customStyle="1" w:styleId="4-dyf">
    <w:name w:val="标题4-dyf"/>
    <w:basedOn w:val="4"/>
    <w:link w:val="4-dyfCharChar"/>
    <w:rsid w:val="007E2B63"/>
    <w:pPr>
      <w:tabs>
        <w:tab w:val="clear" w:pos="864"/>
        <w:tab w:val="left" w:pos="851"/>
      </w:tabs>
      <w:spacing w:before="0" w:line="376" w:lineRule="atLeast"/>
      <w:ind w:left="851" w:hanging="851"/>
    </w:pPr>
    <w:rPr>
      <w:rFonts w:ascii="Cambria" w:eastAsia="宋体" w:hAnsi="Cambria"/>
      <w:color w:val="000000"/>
      <w:kern w:val="0"/>
      <w:sz w:val="18"/>
      <w:szCs w:val="21"/>
    </w:rPr>
  </w:style>
  <w:style w:type="paragraph" w:customStyle="1" w:styleId="Char42">
    <w:name w:val="Char4"/>
    <w:basedOn w:val="a"/>
    <w:rsid w:val="007E2B63"/>
    <w:rPr>
      <w:rFonts w:ascii="Tahoma" w:hAnsi="Tahoma"/>
      <w:sz w:val="24"/>
      <w:szCs w:val="20"/>
    </w:rPr>
  </w:style>
  <w:style w:type="paragraph" w:customStyle="1" w:styleId="Style164">
    <w:name w:val="_Style 164"/>
    <w:basedOn w:val="a"/>
    <w:rsid w:val="007E2B63"/>
    <w:rPr>
      <w:szCs w:val="20"/>
    </w:rPr>
  </w:style>
  <w:style w:type="paragraph" w:customStyle="1" w:styleId="Char2CharCharChar2">
    <w:name w:val="Char2 Char Char Char2"/>
    <w:basedOn w:val="a"/>
    <w:rsid w:val="007E2B63"/>
    <w:rPr>
      <w:rFonts w:ascii="仿宋_GB2312" w:eastAsia="仿宋_GB2312"/>
      <w:b/>
      <w:sz w:val="32"/>
      <w:szCs w:val="32"/>
    </w:rPr>
  </w:style>
  <w:style w:type="paragraph" w:customStyle="1" w:styleId="313">
    <w:name w:val="正文文本缩进 31"/>
    <w:basedOn w:val="a"/>
    <w:link w:val="3CharChar2"/>
    <w:rsid w:val="007E2B63"/>
    <w:pPr>
      <w:snapToGrid w:val="0"/>
      <w:ind w:firstLineChars="200" w:firstLine="480"/>
      <w:jc w:val="left"/>
    </w:pPr>
    <w:rPr>
      <w:rFonts w:ascii="仿宋_GB2312" w:eastAsia="仿宋_GB2312" w:hAnsi="宋体"/>
      <w:color w:val="000000"/>
      <w:kern w:val="0"/>
      <w:sz w:val="24"/>
      <w:szCs w:val="24"/>
    </w:rPr>
  </w:style>
  <w:style w:type="paragraph" w:customStyle="1" w:styleId="GW-2">
    <w:name w:val="GW-标题2"/>
    <w:basedOn w:val="GW-1"/>
    <w:link w:val="GW-2CharChar"/>
    <w:rsid w:val="007E2B63"/>
    <w:pPr>
      <w:outlineLvl w:val="1"/>
    </w:pPr>
    <w:rPr>
      <w:rFonts w:ascii="Calibri" w:hAnsi="Calibri"/>
      <w:bCs/>
      <w:sz w:val="36"/>
    </w:rPr>
  </w:style>
  <w:style w:type="paragraph" w:customStyle="1" w:styleId="CharChar3CharCharCharCharCharCharCharCharCharCharCharChar2CharCharCharChar0">
    <w:name w:val="Char Char3 Char Char Char Char Char Char Char Char Char Char Char Char2 Char Char Char Char"/>
    <w:basedOn w:val="a"/>
    <w:rsid w:val="007E2B63"/>
    <w:pPr>
      <w:spacing w:line="360" w:lineRule="auto"/>
    </w:pPr>
    <w:rPr>
      <w:rFonts w:ascii="Tahoma" w:hAnsi="Tahoma"/>
      <w:sz w:val="36"/>
      <w:szCs w:val="36"/>
    </w:rPr>
  </w:style>
  <w:style w:type="paragraph" w:customStyle="1" w:styleId="GW-1">
    <w:name w:val="GW-标题1"/>
    <w:basedOn w:val="1"/>
    <w:next w:val="a"/>
    <w:rsid w:val="007E2B63"/>
    <w:pPr>
      <w:keepNext/>
      <w:keepLines/>
      <w:tabs>
        <w:tab w:val="left" w:pos="360"/>
      </w:tabs>
      <w:autoSpaceDE/>
      <w:autoSpaceDN/>
      <w:adjustRightInd/>
      <w:spacing w:beforeLines="100" w:afterLines="100" w:after="330" w:line="576" w:lineRule="auto"/>
      <w:ind w:left="360" w:hangingChars="200" w:hanging="200"/>
      <w:jc w:val="both"/>
    </w:pPr>
    <w:rPr>
      <w:rFonts w:eastAsia="仿宋_GB2312"/>
      <w:bCs w:val="0"/>
      <w:kern w:val="44"/>
      <w:sz w:val="44"/>
      <w:szCs w:val="44"/>
    </w:rPr>
  </w:style>
  <w:style w:type="paragraph" w:customStyle="1" w:styleId="affffffffffffffffff2">
    <w:name w:val="内文"/>
    <w:link w:val="Charff4"/>
    <w:rsid w:val="007E2B63"/>
    <w:pPr>
      <w:adjustRightInd w:val="0"/>
      <w:snapToGrid w:val="0"/>
      <w:spacing w:line="400" w:lineRule="exact"/>
      <w:ind w:firstLineChars="200" w:firstLine="200"/>
      <w:jc w:val="both"/>
    </w:pPr>
    <w:rPr>
      <w:rFonts w:ascii="Arial" w:eastAsia="Times New Roman" w:hAnsi="Arial" w:cs="Arial"/>
      <w:kern w:val="2"/>
      <w:sz w:val="21"/>
    </w:rPr>
  </w:style>
  <w:style w:type="paragraph" w:customStyle="1" w:styleId="afffffffffffffffffffff2">
    <w:name w:val="表格内文"/>
    <w:rsid w:val="007E2B63"/>
    <w:pPr>
      <w:widowControl w:val="0"/>
      <w:spacing w:line="360" w:lineRule="auto"/>
      <w:jc w:val="both"/>
    </w:pPr>
    <w:rPr>
      <w:rFonts w:ascii="宋体"/>
      <w:color w:val="000000"/>
    </w:rPr>
  </w:style>
  <w:style w:type="paragraph" w:customStyle="1" w:styleId="2ffff">
    <w:name w:val="文本块2"/>
    <w:basedOn w:val="a"/>
    <w:rsid w:val="007E2B63"/>
    <w:pPr>
      <w:ind w:leftChars="-171" w:left="-359" w:rightChars="-244" w:right="-244" w:firstLineChars="239" w:firstLine="501"/>
    </w:pPr>
    <w:rPr>
      <w:rFonts w:ascii="仿宋_GB2312" w:eastAsia="仿宋_GB2312" w:hAnsi="Calibri" w:cs="Calibri"/>
      <w:sz w:val="30"/>
      <w:szCs w:val="20"/>
    </w:rPr>
  </w:style>
  <w:style w:type="paragraph" w:customStyle="1" w:styleId="afffffffffffffffffffff3">
    <w:name w:val="不可偏离参数"/>
    <w:basedOn w:val="5"/>
    <w:rsid w:val="007E2B63"/>
    <w:pPr>
      <w:tabs>
        <w:tab w:val="left" w:pos="630"/>
      </w:tabs>
      <w:spacing w:before="0" w:after="0" w:line="240" w:lineRule="auto"/>
    </w:pPr>
    <w:rPr>
      <w:rFonts w:eastAsia="黑体"/>
      <w:b w:val="0"/>
      <w:sz w:val="24"/>
    </w:rPr>
  </w:style>
  <w:style w:type="paragraph" w:customStyle="1" w:styleId="3CSub-SubItalich3subheadingHead3Head31Head32C">
    <w:name w:val="样式 标题 3C Sub-Sub/Italich3 sub headingHead 3Head 31Head 32C..."/>
    <w:basedOn w:val="3"/>
    <w:rsid w:val="007E2B63"/>
    <w:pPr>
      <w:spacing w:before="0" w:line="360" w:lineRule="auto"/>
    </w:pPr>
    <w:rPr>
      <w:rFonts w:cs="宋体"/>
      <w:bCs w:val="0"/>
    </w:rPr>
  </w:style>
  <w:style w:type="paragraph" w:customStyle="1" w:styleId="CharChar5CharCharCharCharCharCharCharCharCharCharCharCharCharCharCharCharCharCharCharCharCharCharCharChar0">
    <w:name w:val="Char Char5 Char Char Char Char Char Char Char Char Char Char Char Char Char Char Char Char Char Char Char Char Char Char Char Char"/>
    <w:basedOn w:val="a"/>
    <w:rsid w:val="007E2B63"/>
    <w:pPr>
      <w:spacing w:line="360" w:lineRule="auto"/>
    </w:pPr>
    <w:rPr>
      <w:rFonts w:ascii="Tahoma" w:hAnsi="Tahoma"/>
      <w:sz w:val="36"/>
      <w:szCs w:val="36"/>
    </w:rPr>
  </w:style>
  <w:style w:type="paragraph" w:customStyle="1" w:styleId="Char1CharCharChar3">
    <w:name w:val="Char1 Char Char Char3"/>
    <w:basedOn w:val="a"/>
    <w:rsid w:val="007E2B63"/>
    <w:rPr>
      <w:rFonts w:ascii="Tahoma" w:hAnsi="Tahoma"/>
      <w:sz w:val="24"/>
      <w:szCs w:val="20"/>
    </w:rPr>
  </w:style>
  <w:style w:type="paragraph" w:customStyle="1" w:styleId="afffffffffffffffffffff4">
    <w:name w:val="拾"/>
    <w:rsid w:val="007E2B63"/>
    <w:pPr>
      <w:widowControl w:val="0"/>
      <w:jc w:val="both"/>
    </w:pPr>
    <w:rPr>
      <w:kern w:val="2"/>
      <w:sz w:val="21"/>
    </w:rPr>
  </w:style>
  <w:style w:type="paragraph" w:customStyle="1" w:styleId="afffffffffffffffffffff5">
    <w:name w:val="连续正文文字"/>
    <w:basedOn w:val="af8"/>
    <w:rsid w:val="007E2B63"/>
    <w:pPr>
      <w:keepNext/>
      <w:widowControl/>
      <w:adjustRightInd w:val="0"/>
      <w:spacing w:after="0" w:line="220" w:lineRule="atLeast"/>
      <w:ind w:firstLine="181"/>
      <w:jc w:val="left"/>
      <w:textAlignment w:val="baseline"/>
    </w:pPr>
    <w:rPr>
      <w:rFonts w:ascii="Arial" w:hAnsi="Arial"/>
      <w:kern w:val="0"/>
      <w:sz w:val="18"/>
      <w:szCs w:val="20"/>
    </w:rPr>
  </w:style>
  <w:style w:type="paragraph" w:customStyle="1" w:styleId="CharChar3CharCharCharCharCharCharCharCharCharCharCharChar10">
    <w:name w:val="Char Char3 Char Char Char Char Char Char Char Char Char Char Char Char1"/>
    <w:basedOn w:val="a"/>
    <w:rsid w:val="007E2B63"/>
    <w:pPr>
      <w:spacing w:line="360" w:lineRule="auto"/>
    </w:pPr>
    <w:rPr>
      <w:rFonts w:ascii="Tahoma" w:hAnsi="Tahoma"/>
      <w:sz w:val="36"/>
      <w:szCs w:val="36"/>
    </w:rPr>
  </w:style>
  <w:style w:type="paragraph" w:customStyle="1" w:styleId="afffffffffffffffffffff6">
    <w:name w:val="自动更正"/>
    <w:rsid w:val="007E2B63"/>
    <w:pPr>
      <w:widowControl w:val="0"/>
      <w:jc w:val="both"/>
    </w:pPr>
    <w:rPr>
      <w:kern w:val="2"/>
      <w:sz w:val="21"/>
      <w:szCs w:val="24"/>
    </w:rPr>
  </w:style>
  <w:style w:type="paragraph" w:customStyle="1" w:styleId="B6MHSANYO">
    <w:name w:val="B6MHSANYO"/>
    <w:rsid w:val="007E2B63"/>
    <w:pPr>
      <w:widowControl w:val="0"/>
      <w:adjustRightInd w:val="0"/>
      <w:textAlignment w:val="baseline"/>
    </w:pPr>
    <w:rPr>
      <w:kern w:val="2"/>
      <w:sz w:val="24"/>
    </w:rPr>
  </w:style>
  <w:style w:type="paragraph" w:customStyle="1" w:styleId="CharChar1CharCharCharCharCharCharCharChar">
    <w:name w:val="Char Char1 Char Char Char Char Char Char Char Char"/>
    <w:basedOn w:val="a"/>
    <w:rsid w:val="007E2B63"/>
    <w:pPr>
      <w:widowControl/>
      <w:spacing w:after="160" w:line="240" w:lineRule="exact"/>
      <w:jc w:val="left"/>
    </w:pPr>
    <w:rPr>
      <w:rFonts w:ascii="Verdana" w:hAnsi="Verdana" w:cs="Calibri"/>
      <w:kern w:val="0"/>
      <w:sz w:val="20"/>
      <w:szCs w:val="20"/>
      <w:lang w:eastAsia="en-US"/>
    </w:rPr>
  </w:style>
  <w:style w:type="paragraph" w:customStyle="1" w:styleId="afffffffffffffffffffff7">
    <w:name w:val="°"/>
    <w:rsid w:val="007E2B63"/>
    <w:pPr>
      <w:widowControl w:val="0"/>
      <w:jc w:val="both"/>
    </w:pPr>
    <w:rPr>
      <w:kern w:val="2"/>
      <w:sz w:val="21"/>
    </w:rPr>
  </w:style>
  <w:style w:type="paragraph" w:customStyle="1" w:styleId="215">
    <w:name w:val="列表 21"/>
    <w:basedOn w:val="a"/>
    <w:rsid w:val="007E2B63"/>
    <w:pPr>
      <w:ind w:leftChars="200" w:left="100" w:hangingChars="200" w:hanging="200"/>
    </w:pPr>
    <w:rPr>
      <w:rFonts w:ascii="Calibri" w:hAnsi="Calibri" w:cs="Calibri"/>
      <w:sz w:val="28"/>
      <w:szCs w:val="24"/>
    </w:rPr>
  </w:style>
  <w:style w:type="paragraph" w:customStyle="1" w:styleId="3BOD0Level3HeadH3Heading3-oldlevel3PIM3h3s">
    <w:name w:val="样式 标题 3BOD 0Level 3 HeadH3Heading 3 - oldlevel_3PIM 3h3s..."/>
    <w:basedOn w:val="3"/>
    <w:rsid w:val="007E2B63"/>
    <w:pPr>
      <w:tabs>
        <w:tab w:val="left" w:pos="1620"/>
        <w:tab w:val="left" w:pos="1800"/>
      </w:tabs>
      <w:spacing w:before="0" w:line="415" w:lineRule="auto"/>
      <w:ind w:leftChars="600" w:left="1800" w:hangingChars="200" w:hanging="420"/>
    </w:pPr>
    <w:rPr>
      <w:rFonts w:ascii="仿宋_GB2312" w:eastAsia="仿宋_GB2312" w:hAnsi="仿宋_GB2312"/>
      <w:bCs w:val="0"/>
      <w:sz w:val="30"/>
    </w:rPr>
  </w:style>
  <w:style w:type="paragraph" w:customStyle="1" w:styleId="CharCharChar6">
    <w:name w:val="Char Char Char"/>
    <w:basedOn w:val="a"/>
    <w:rsid w:val="007E2B63"/>
    <w:rPr>
      <w:rFonts w:ascii="Tahoma" w:hAnsi="Tahoma"/>
      <w:sz w:val="24"/>
      <w:szCs w:val="20"/>
    </w:rPr>
  </w:style>
  <w:style w:type="paragraph" w:customStyle="1" w:styleId="afffffffffffffffffffff8">
    <w:name w:val="红日标题"/>
    <w:basedOn w:val="afff7"/>
    <w:next w:val="a"/>
    <w:rsid w:val="007E2B63"/>
    <w:pPr>
      <w:pageBreakBefore/>
      <w:overflowPunct/>
      <w:autoSpaceDE/>
      <w:autoSpaceDN/>
      <w:adjustRightInd/>
      <w:spacing w:after="60" w:line="276" w:lineRule="auto"/>
      <w:ind w:left="420" w:hanging="420"/>
      <w:jc w:val="left"/>
      <w:textAlignment w:val="auto"/>
      <w:outlineLvl w:val="0"/>
    </w:pPr>
    <w:rPr>
      <w:rFonts w:ascii="Arial" w:hAnsi="Arial"/>
      <w:b/>
      <w:bCs/>
      <w:caps/>
      <w:color w:val="4F81BD"/>
      <w:spacing w:val="10"/>
      <w:kern w:val="28"/>
      <w:sz w:val="36"/>
      <w:szCs w:val="36"/>
      <w:lang w:eastAsia="en-US"/>
    </w:rPr>
  </w:style>
  <w:style w:type="paragraph" w:customStyle="1" w:styleId="CharChar3CharCharCharCharCharCharCharCharCharCharCharChar0">
    <w:name w:val="Char Char3 Char Char Char Char Char Char Char Char Char Char Char Char"/>
    <w:basedOn w:val="a"/>
    <w:rsid w:val="007E2B63"/>
    <w:pPr>
      <w:spacing w:line="360" w:lineRule="auto"/>
    </w:pPr>
    <w:rPr>
      <w:rFonts w:ascii="Tahoma" w:hAnsi="Tahoma"/>
      <w:sz w:val="36"/>
      <w:szCs w:val="36"/>
    </w:rPr>
  </w:style>
  <w:style w:type="paragraph" w:customStyle="1" w:styleId="316">
    <w:name w:val="列表编号 31"/>
    <w:basedOn w:val="a"/>
    <w:rsid w:val="007E2B63"/>
    <w:pPr>
      <w:tabs>
        <w:tab w:val="left" w:pos="1200"/>
      </w:tabs>
      <w:ind w:leftChars="400" w:left="1200" w:hangingChars="200" w:hanging="360"/>
    </w:pPr>
    <w:rPr>
      <w:szCs w:val="24"/>
    </w:rPr>
  </w:style>
  <w:style w:type="paragraph" w:customStyle="1" w:styleId="1H11h1L1bocLevel1TopicHeading11st">
    <w:name w:val="样式 标题 1H1篇标题 1(章)第一章h1L1bocLevel 1 Topic Heading标书11st..."/>
    <w:basedOn w:val="1"/>
    <w:rsid w:val="007E2B63"/>
    <w:pPr>
      <w:keepNext/>
      <w:keepLines/>
      <w:tabs>
        <w:tab w:val="clear" w:pos="432"/>
      </w:tabs>
      <w:autoSpaceDE/>
      <w:autoSpaceDN/>
      <w:adjustRightInd/>
      <w:spacing w:before="800" w:after="360" w:line="480" w:lineRule="auto"/>
      <w:ind w:left="0" w:firstLine="0"/>
      <w:jc w:val="left"/>
    </w:pPr>
    <w:rPr>
      <w:rFonts w:eastAsia="黑体"/>
      <w:b w:val="0"/>
      <w:bCs w:val="0"/>
      <w:kern w:val="44"/>
    </w:rPr>
  </w:style>
  <w:style w:type="paragraph" w:customStyle="1" w:styleId="5Alt5dashdsddh5Heading5l55RomanlistH5ITTt5P">
    <w:name w:val="样式 标题 5Alt+5dashdsddh5Heading5l55Roman listH5ITT t5P..."/>
    <w:basedOn w:val="5"/>
    <w:rsid w:val="007E2B63"/>
    <w:pPr>
      <w:overflowPunct w:val="0"/>
      <w:spacing w:before="0" w:after="0" w:line="240" w:lineRule="auto"/>
    </w:pPr>
    <w:rPr>
      <w:b w:val="0"/>
      <w:bCs w:val="0"/>
      <w:szCs w:val="20"/>
    </w:rPr>
  </w:style>
  <w:style w:type="paragraph" w:customStyle="1" w:styleId="3fa">
    <w:name w:val="样式 标题 3 + 非加粗 自动设置"/>
    <w:basedOn w:val="3"/>
    <w:rsid w:val="007E2B63"/>
    <w:pPr>
      <w:tabs>
        <w:tab w:val="clear" w:pos="720"/>
      </w:tabs>
      <w:spacing w:before="120" w:after="120" w:line="700" w:lineRule="exact"/>
      <w:ind w:left="0" w:firstLine="0"/>
      <w:jc w:val="left"/>
    </w:pPr>
    <w:rPr>
      <w:rFonts w:ascii="宋体" w:hAnsi="宋体"/>
      <w:b w:val="0"/>
      <w:bCs w:val="0"/>
      <w:spacing w:val="10"/>
      <w:kern w:val="24"/>
      <w:sz w:val="28"/>
    </w:rPr>
  </w:style>
  <w:style w:type="paragraph" w:customStyle="1" w:styleId="CL1">
    <w:name w:val="CL1"/>
    <w:rsid w:val="007E2B63"/>
    <w:pPr>
      <w:widowControl w:val="0"/>
      <w:adjustRightInd w:val="0"/>
      <w:textAlignment w:val="baseline"/>
    </w:pPr>
    <w:rPr>
      <w:kern w:val="2"/>
      <w:sz w:val="24"/>
    </w:rPr>
  </w:style>
  <w:style w:type="paragraph" w:customStyle="1" w:styleId="bulletsT">
    <w:name w:val="bullets (T)"/>
    <w:basedOn w:val="a"/>
    <w:rsid w:val="007E2B63"/>
    <w:pPr>
      <w:tabs>
        <w:tab w:val="left" w:pos="360"/>
      </w:tabs>
      <w:spacing w:after="100" w:line="240" w:lineRule="exact"/>
      <w:ind w:left="420" w:hanging="420"/>
    </w:pPr>
    <w:rPr>
      <w:snapToGrid w:val="0"/>
      <w:color w:val="000000"/>
      <w:sz w:val="20"/>
      <w:szCs w:val="20"/>
    </w:rPr>
  </w:style>
  <w:style w:type="paragraph" w:customStyle="1" w:styleId="modselection1">
    <w:name w:val="mod_selection1"/>
    <w:basedOn w:val="a"/>
    <w:rsid w:val="007E2B63"/>
    <w:pPr>
      <w:widowControl/>
      <w:ind w:left="75"/>
      <w:jc w:val="left"/>
    </w:pPr>
    <w:rPr>
      <w:rFonts w:ascii="Arial" w:hAnsi="Arial" w:cs="Arial"/>
      <w:b/>
      <w:bCs/>
      <w:kern w:val="0"/>
      <w:sz w:val="20"/>
      <w:szCs w:val="20"/>
    </w:rPr>
  </w:style>
  <w:style w:type="paragraph" w:customStyle="1" w:styleId="PP">
    <w:name w:val="PP 行"/>
    <w:basedOn w:val="affb"/>
    <w:rsid w:val="007E2B63"/>
    <w:pPr>
      <w:spacing w:line="460" w:lineRule="exact"/>
      <w:ind w:firstLineChars="200" w:firstLine="200"/>
    </w:pPr>
    <w:rPr>
      <w:rFonts w:ascii="Calibri" w:hAnsi="Calibri"/>
      <w:spacing w:val="12"/>
      <w:kern w:val="0"/>
      <w:szCs w:val="20"/>
    </w:rPr>
  </w:style>
  <w:style w:type="paragraph" w:customStyle="1" w:styleId="1ffffd">
    <w:name w:val="签名1"/>
    <w:basedOn w:val="a"/>
    <w:rsid w:val="007E2B63"/>
    <w:pPr>
      <w:adjustRightInd w:val="0"/>
      <w:spacing w:after="600" w:line="312" w:lineRule="atLeast"/>
      <w:jc w:val="center"/>
      <w:textAlignment w:val="baseline"/>
    </w:pPr>
    <w:rPr>
      <w:rFonts w:eastAsia="仿宋_GB2312"/>
      <w:kern w:val="0"/>
      <w:sz w:val="24"/>
      <w:szCs w:val="20"/>
    </w:rPr>
  </w:style>
  <w:style w:type="paragraph" w:customStyle="1" w:styleId="CharCharCharCharCharCharCharCharCharCharCharChar1Char0">
    <w:name w:val="Char Char Char Char Char Char Char Char Char Char Char Char1 Char"/>
    <w:basedOn w:val="a"/>
    <w:rsid w:val="007E2B63"/>
    <w:rPr>
      <w:rFonts w:ascii="Tahoma" w:hAnsi="Tahoma" w:cs="仿宋_GB2312"/>
      <w:sz w:val="24"/>
      <w:szCs w:val="20"/>
    </w:rPr>
  </w:style>
  <w:style w:type="paragraph" w:customStyle="1" w:styleId="CharCharCharCharCharCharCharCharCharCharCharCharChar">
    <w:name w:val="Char Char Char Char Char Char Char Char Char Char Char Char Char"/>
    <w:basedOn w:val="a"/>
    <w:rsid w:val="007E2B63"/>
    <w:pPr>
      <w:widowControl/>
      <w:spacing w:after="160" w:line="240" w:lineRule="exact"/>
      <w:jc w:val="left"/>
    </w:pPr>
    <w:rPr>
      <w:rFonts w:ascii="Verdana" w:hAnsi="Verdana"/>
      <w:kern w:val="0"/>
      <w:sz w:val="20"/>
      <w:szCs w:val="20"/>
      <w:lang w:eastAsia="en-US"/>
    </w:rPr>
  </w:style>
  <w:style w:type="paragraph" w:customStyle="1" w:styleId="afffffffffffffffffffff9">
    <w:name w:val="捌"/>
    <w:rsid w:val="007E2B63"/>
    <w:pPr>
      <w:widowControl w:val="0"/>
      <w:jc w:val="both"/>
    </w:pPr>
    <w:rPr>
      <w:kern w:val="2"/>
      <w:sz w:val="21"/>
    </w:rPr>
  </w:style>
  <w:style w:type="paragraph" w:customStyle="1" w:styleId="afffffffffffffffffff1">
    <w:name w:val="标书正文"/>
    <w:basedOn w:val="af8"/>
    <w:link w:val="Charfffe"/>
    <w:rsid w:val="007E2B63"/>
    <w:pPr>
      <w:adjustRightInd w:val="0"/>
      <w:snapToGrid w:val="0"/>
      <w:spacing w:after="0" w:line="400" w:lineRule="exact"/>
      <w:ind w:firstLine="1276"/>
    </w:pPr>
    <w:rPr>
      <w:rFonts w:ascii="宋体" w:eastAsia="黑体" w:hAnsi="宋体"/>
      <w:kern w:val="0"/>
      <w:sz w:val="24"/>
      <w:szCs w:val="20"/>
    </w:rPr>
  </w:style>
  <w:style w:type="paragraph" w:customStyle="1" w:styleId="5Alt5dashdsddh5Heading5l55RomanlistH5ITTt5P2">
    <w:name w:val="样式 标题 5Alt+5dashdsddh5Heading5l55Roman listH5ITT t5P...2"/>
    <w:basedOn w:val="5"/>
    <w:link w:val="5Alt5dashdsddh5Heading5l55RomanlistH5ITTt5P2CharChar"/>
    <w:rsid w:val="007E2B63"/>
    <w:pPr>
      <w:overflowPunct w:val="0"/>
      <w:spacing w:before="0" w:after="0" w:line="240" w:lineRule="auto"/>
    </w:pPr>
    <w:rPr>
      <w:rFonts w:ascii="仿宋_GB2312" w:eastAsia="仿宋_GB2312" w:hAnsi="仿宋_GB2312"/>
      <w:b w:val="0"/>
      <w:bCs w:val="0"/>
      <w:kern w:val="0"/>
      <w:szCs w:val="20"/>
    </w:rPr>
  </w:style>
  <w:style w:type="paragraph" w:customStyle="1" w:styleId="20515">
    <w:name w:val="样式 正文（首行缩进两字） + 首行缩进:  2 字符 段后: 0.5 行 行距: 1.5 倍行距"/>
    <w:basedOn w:val="2f3"/>
    <w:rsid w:val="007E2B63"/>
    <w:pPr>
      <w:widowControl w:val="0"/>
      <w:spacing w:line="360" w:lineRule="auto"/>
      <w:jc w:val="both"/>
    </w:pPr>
    <w:rPr>
      <w:rFonts w:ascii="Calibri" w:hAnsi="Calibri"/>
      <w:sz w:val="24"/>
      <w:szCs w:val="24"/>
    </w:rPr>
  </w:style>
  <w:style w:type="paragraph" w:customStyle="1" w:styleId="3fb">
    <w:name w:val="正文缩进3"/>
    <w:basedOn w:val="a"/>
    <w:rsid w:val="007E2B63"/>
    <w:pPr>
      <w:widowControl/>
      <w:ind w:firstLine="420"/>
      <w:jc w:val="left"/>
    </w:pPr>
    <w:rPr>
      <w:kern w:val="0"/>
      <w:sz w:val="20"/>
      <w:szCs w:val="20"/>
    </w:rPr>
  </w:style>
  <w:style w:type="paragraph" w:customStyle="1" w:styleId="afffffffffffffffffffffa">
    <w:name w:val="称谓"/>
    <w:basedOn w:val="a"/>
    <w:next w:val="a"/>
    <w:rsid w:val="007E2B63"/>
    <w:pPr>
      <w:widowControl/>
      <w:adjustRightInd w:val="0"/>
      <w:spacing w:after="220" w:line="220" w:lineRule="atLeast"/>
      <w:jc w:val="left"/>
      <w:textAlignment w:val="baseline"/>
    </w:pPr>
    <w:rPr>
      <w:rFonts w:ascii="Arial" w:hAnsi="Arial"/>
      <w:spacing w:val="-5"/>
      <w:kern w:val="0"/>
      <w:sz w:val="24"/>
      <w:szCs w:val="20"/>
    </w:rPr>
  </w:style>
  <w:style w:type="paragraph" w:customStyle="1" w:styleId="5Alt5dashdsddh5Heading5l55RomanlistH5ITTt5P3">
    <w:name w:val="样式 标题 5Alt+5dashdsddh5Heading5l55Roman listH5ITT t5P...3"/>
    <w:basedOn w:val="5"/>
    <w:rsid w:val="007E2B63"/>
    <w:pPr>
      <w:overflowPunct w:val="0"/>
      <w:spacing w:before="0" w:after="0" w:line="240" w:lineRule="auto"/>
    </w:pPr>
    <w:rPr>
      <w:rFonts w:cs="宋体"/>
      <w:sz w:val="24"/>
      <w:szCs w:val="20"/>
    </w:rPr>
  </w:style>
  <w:style w:type="paragraph" w:customStyle="1" w:styleId="73">
    <w:name w:val="7.表小四"/>
    <w:basedOn w:val="a"/>
    <w:link w:val="7CharChar0"/>
    <w:rsid w:val="007E2B63"/>
    <w:pPr>
      <w:spacing w:beforeLines="50" w:before="156" w:afterLines="50"/>
    </w:pPr>
    <w:rPr>
      <w:rFonts w:ascii="宋体" w:hAnsi="宋体"/>
      <w:kern w:val="0"/>
      <w:sz w:val="24"/>
      <w:szCs w:val="24"/>
    </w:rPr>
  </w:style>
  <w:style w:type="paragraph" w:customStyle="1" w:styleId="CharCharCharChar4">
    <w:name w:val="Char Char Char Char"/>
    <w:basedOn w:val="a"/>
    <w:rsid w:val="007E2B63"/>
    <w:pPr>
      <w:widowControl/>
      <w:spacing w:after="160" w:line="240" w:lineRule="exact"/>
      <w:jc w:val="left"/>
    </w:pPr>
    <w:rPr>
      <w:rFonts w:ascii="Arial" w:eastAsia="Times New Roman" w:hAnsi="Arial" w:cs="Verdana"/>
      <w:b/>
      <w:kern w:val="0"/>
      <w:sz w:val="24"/>
      <w:szCs w:val="20"/>
      <w:lang w:eastAsia="en-US"/>
    </w:rPr>
  </w:style>
  <w:style w:type="paragraph" w:customStyle="1" w:styleId="320">
    <w:name w:val="正文文本缩进 32"/>
    <w:basedOn w:val="a"/>
    <w:rsid w:val="007E2B63"/>
    <w:pPr>
      <w:snapToGrid w:val="0"/>
      <w:ind w:firstLineChars="200" w:firstLine="480"/>
      <w:jc w:val="left"/>
    </w:pPr>
    <w:rPr>
      <w:rFonts w:ascii="仿宋_GB2312" w:eastAsia="仿宋_GB2312" w:hAnsi="宋体"/>
      <w:color w:val="000000"/>
      <w:kern w:val="0"/>
      <w:sz w:val="24"/>
      <w:szCs w:val="24"/>
    </w:rPr>
  </w:style>
  <w:style w:type="paragraph" w:customStyle="1" w:styleId="111">
    <w:name w:val="(符号)五标题1.1.1"/>
    <w:basedOn w:val="a"/>
    <w:link w:val="111CharChar"/>
    <w:rsid w:val="007E2B63"/>
    <w:pPr>
      <w:numPr>
        <w:ilvl w:val="2"/>
        <w:numId w:val="2"/>
      </w:numPr>
      <w:tabs>
        <w:tab w:val="left" w:pos="420"/>
        <w:tab w:val="left" w:pos="1000"/>
      </w:tabs>
      <w:spacing w:beforeLines="50" w:line="500" w:lineRule="exact"/>
    </w:pPr>
    <w:rPr>
      <w:rFonts w:ascii="宋体" w:hAnsi="宋体"/>
      <w:color w:val="000000"/>
      <w:kern w:val="0"/>
      <w:sz w:val="24"/>
      <w:szCs w:val="20"/>
    </w:rPr>
  </w:style>
  <w:style w:type="paragraph" w:customStyle="1" w:styleId="Char4CharCharCharCharCharCharCharCharCharCharCharCharChar0">
    <w:name w:val="Char4 Char Char Char Char Char Char Char Char Char Char Char Char Char"/>
    <w:basedOn w:val="a"/>
    <w:rsid w:val="007E2B63"/>
    <w:pPr>
      <w:spacing w:line="360" w:lineRule="auto"/>
    </w:pPr>
    <w:rPr>
      <w:rFonts w:ascii="Tahoma" w:hAnsi="Tahoma"/>
      <w:sz w:val="36"/>
      <w:szCs w:val="36"/>
    </w:rPr>
  </w:style>
  <w:style w:type="paragraph" w:customStyle="1" w:styleId="CharCharChar1CharCharCharChar">
    <w:name w:val="Char Char Char1 Char Char Char Char"/>
    <w:basedOn w:val="a"/>
    <w:rsid w:val="007E2B63"/>
    <w:rPr>
      <w:rFonts w:ascii="Calibri" w:hAnsi="Calibri" w:cs="Calibri"/>
      <w:szCs w:val="24"/>
    </w:rPr>
  </w:style>
  <w:style w:type="paragraph" w:customStyle="1" w:styleId="1ffffe">
    <w:name w:val="正文文本首行缩进1"/>
    <w:basedOn w:val="af8"/>
    <w:rsid w:val="007E2B63"/>
    <w:pPr>
      <w:ind w:firstLineChars="100" w:firstLine="420"/>
    </w:pPr>
    <w:rPr>
      <w:rFonts w:ascii="Calibri" w:hAnsi="Calibri"/>
      <w:kern w:val="0"/>
      <w:sz w:val="20"/>
      <w:szCs w:val="20"/>
    </w:rPr>
  </w:style>
  <w:style w:type="paragraph" w:customStyle="1" w:styleId="1fffff">
    <w:name w:val="批注主题1"/>
    <w:basedOn w:val="af2"/>
    <w:next w:val="af2"/>
    <w:rsid w:val="007E2B63"/>
    <w:rPr>
      <w:b/>
      <w:bCs/>
      <w:szCs w:val="21"/>
    </w:rPr>
  </w:style>
  <w:style w:type="paragraph" w:customStyle="1" w:styleId="CharCharffc">
    <w:name w:val="小四 段落 宋体 Char Char"/>
    <w:basedOn w:val="a"/>
    <w:rsid w:val="007E2B63"/>
    <w:pPr>
      <w:spacing w:line="360" w:lineRule="auto"/>
      <w:ind w:firstLineChars="200" w:firstLine="480"/>
    </w:pPr>
    <w:rPr>
      <w:rFonts w:ascii="宋体" w:hAnsi="宋体"/>
      <w:sz w:val="24"/>
      <w:szCs w:val="24"/>
    </w:rPr>
  </w:style>
  <w:style w:type="paragraph" w:customStyle="1" w:styleId="CharCharCharCharCharChar11">
    <w:name w:val="Char Char Char Char Char Char11"/>
    <w:basedOn w:val="a"/>
    <w:rsid w:val="007E2B63"/>
    <w:rPr>
      <w:rFonts w:ascii="Tahoma" w:hAnsi="Tahoma"/>
      <w:sz w:val="24"/>
      <w:szCs w:val="24"/>
    </w:rPr>
  </w:style>
  <w:style w:type="paragraph" w:customStyle="1" w:styleId="afffffffffffffffffffffb">
    <w:name w:val="佰"/>
    <w:rsid w:val="007E2B63"/>
    <w:pPr>
      <w:widowControl w:val="0"/>
      <w:jc w:val="both"/>
    </w:pPr>
    <w:rPr>
      <w:kern w:val="2"/>
      <w:sz w:val="21"/>
    </w:rPr>
  </w:style>
  <w:style w:type="paragraph" w:customStyle="1" w:styleId="afffffffffffffffffffffc">
    <w:name w:val="正文（项目编号）"/>
    <w:basedOn w:val="a"/>
    <w:rsid w:val="007E2B63"/>
    <w:pPr>
      <w:tabs>
        <w:tab w:val="left" w:pos="360"/>
        <w:tab w:val="left" w:pos="980"/>
      </w:tabs>
      <w:spacing w:line="480" w:lineRule="exact"/>
      <w:ind w:left="360" w:hanging="360"/>
    </w:pPr>
    <w:rPr>
      <w:bCs/>
      <w:sz w:val="28"/>
      <w:szCs w:val="20"/>
    </w:rPr>
  </w:style>
  <w:style w:type="paragraph" w:customStyle="1" w:styleId="affffffffffffffffff3">
    <w:name w:val="爱爱爱"/>
    <w:basedOn w:val="a"/>
    <w:link w:val="CharCharf6"/>
    <w:rsid w:val="007E2B63"/>
    <w:pPr>
      <w:jc w:val="center"/>
    </w:pPr>
    <w:rPr>
      <w:rFonts w:ascii="仿宋_GB2312" w:eastAsia="仿宋_GB2312" w:hAnsi="宋体"/>
      <w:kern w:val="0"/>
      <w:sz w:val="28"/>
      <w:szCs w:val="20"/>
    </w:rPr>
  </w:style>
  <w:style w:type="paragraph" w:customStyle="1" w:styleId="1fffff0">
    <w:name w:val="明显引用1"/>
    <w:basedOn w:val="a"/>
    <w:next w:val="a"/>
    <w:rsid w:val="007E2B63"/>
    <w:pPr>
      <w:pBdr>
        <w:bottom w:val="single" w:sz="4" w:space="4" w:color="4F81BD"/>
      </w:pBdr>
      <w:spacing w:before="200" w:after="280"/>
      <w:ind w:left="936" w:right="936"/>
    </w:pPr>
    <w:rPr>
      <w:rFonts w:ascii="Calibri" w:hAnsi="Calibri"/>
      <w:b/>
      <w:bCs/>
      <w:i/>
      <w:iCs/>
      <w:color w:val="4F81BD"/>
      <w:kern w:val="0"/>
      <w:sz w:val="20"/>
      <w:szCs w:val="20"/>
    </w:rPr>
  </w:style>
  <w:style w:type="paragraph" w:customStyle="1" w:styleId="3f5">
    <w:name w:val="文章标题3级"/>
    <w:basedOn w:val="2fffa"/>
    <w:next w:val="a"/>
    <w:link w:val="3CharChar0"/>
    <w:rsid w:val="007E2B63"/>
    <w:pPr>
      <w:ind w:left="540" w:firstLineChars="0" w:firstLine="0"/>
      <w:outlineLvl w:val="2"/>
    </w:pPr>
    <w:rPr>
      <w:color w:val="000000"/>
      <w:kern w:val="0"/>
      <w:sz w:val="24"/>
      <w:szCs w:val="18"/>
    </w:rPr>
  </w:style>
  <w:style w:type="paragraph" w:customStyle="1" w:styleId="CharChar5CharCharCharCharCharCharCharCharCharCharCharChar0">
    <w:name w:val="Char Char5 Char Char Char Char Char Char Char Char Char Char Char Char"/>
    <w:basedOn w:val="a"/>
    <w:rsid w:val="007E2B63"/>
    <w:pPr>
      <w:spacing w:line="360" w:lineRule="auto"/>
    </w:pPr>
    <w:rPr>
      <w:rFonts w:ascii="Tahoma" w:hAnsi="Tahoma"/>
      <w:sz w:val="36"/>
      <w:szCs w:val="36"/>
    </w:rPr>
  </w:style>
  <w:style w:type="paragraph" w:customStyle="1" w:styleId="CharCharCharCharCharChar0">
    <w:name w:val="Char Char Char Char Char Char"/>
    <w:basedOn w:val="a"/>
    <w:rsid w:val="007E2B63"/>
    <w:rPr>
      <w:rFonts w:ascii="Tahoma" w:hAnsi="Tahoma"/>
      <w:sz w:val="24"/>
      <w:szCs w:val="24"/>
    </w:rPr>
  </w:style>
  <w:style w:type="paragraph" w:customStyle="1" w:styleId="afffffffffffffffffffffd">
    <w:name w:val="次小点说明"/>
    <w:basedOn w:val="a"/>
    <w:rsid w:val="007E2B63"/>
    <w:pPr>
      <w:tabs>
        <w:tab w:val="left" w:pos="1680"/>
      </w:tabs>
      <w:adjustRightInd w:val="0"/>
      <w:snapToGrid w:val="0"/>
      <w:spacing w:line="360" w:lineRule="auto"/>
      <w:ind w:left="1680" w:hanging="420"/>
    </w:pPr>
    <w:rPr>
      <w:szCs w:val="24"/>
    </w:rPr>
  </w:style>
  <w:style w:type="paragraph" w:customStyle="1" w:styleId="afffffffffffffffffffffe">
    <w:name w:val="正文样式"/>
    <w:basedOn w:val="a"/>
    <w:rsid w:val="007E2B63"/>
    <w:pPr>
      <w:spacing w:line="360" w:lineRule="auto"/>
      <w:ind w:firstLineChars="200" w:firstLine="200"/>
    </w:pPr>
    <w:rPr>
      <w:rFonts w:ascii="宋体"/>
      <w:sz w:val="24"/>
      <w:szCs w:val="24"/>
    </w:rPr>
  </w:style>
  <w:style w:type="paragraph" w:customStyle="1" w:styleId="CHX1">
    <w:name w:val="CHX1"/>
    <w:basedOn w:val="a"/>
    <w:rsid w:val="007E2B63"/>
    <w:pPr>
      <w:spacing w:line="480" w:lineRule="auto"/>
    </w:pPr>
    <w:rPr>
      <w:rFonts w:ascii="黑体" w:eastAsia="黑体"/>
      <w:b/>
      <w:bCs/>
      <w:sz w:val="28"/>
      <w:szCs w:val="28"/>
    </w:rPr>
  </w:style>
  <w:style w:type="paragraph" w:customStyle="1" w:styleId="affffffffffffffffffffff">
    <w:name w:val="正文文字格式"/>
    <w:basedOn w:val="a"/>
    <w:rsid w:val="007E2B63"/>
    <w:pPr>
      <w:spacing w:line="460" w:lineRule="exact"/>
      <w:ind w:firstLine="505"/>
      <w:jc w:val="left"/>
    </w:pPr>
    <w:rPr>
      <w:rFonts w:ascii="宋体"/>
      <w:kern w:val="24"/>
      <w:sz w:val="24"/>
      <w:szCs w:val="20"/>
    </w:rPr>
  </w:style>
  <w:style w:type="paragraph" w:customStyle="1" w:styleId="CharCharCharCharCharCharCharChar0">
    <w:name w:val="Char Char Char Char Char Char Char Char"/>
    <w:basedOn w:val="a"/>
    <w:rsid w:val="007E2B63"/>
    <w:pPr>
      <w:widowControl/>
      <w:spacing w:after="160" w:line="240" w:lineRule="exact"/>
      <w:jc w:val="left"/>
    </w:pPr>
    <w:rPr>
      <w:rFonts w:ascii="Verdana" w:hAnsi="Verdana"/>
      <w:kern w:val="0"/>
      <w:sz w:val="20"/>
      <w:szCs w:val="20"/>
      <w:lang w:eastAsia="en-US"/>
    </w:rPr>
  </w:style>
  <w:style w:type="paragraph" w:customStyle="1" w:styleId="CharChar150">
    <w:name w:val="Char Char15"/>
    <w:basedOn w:val="a"/>
    <w:rsid w:val="007E2B63"/>
    <w:pPr>
      <w:widowControl/>
      <w:spacing w:after="160" w:line="240" w:lineRule="exact"/>
      <w:jc w:val="left"/>
    </w:pPr>
    <w:rPr>
      <w:rFonts w:eastAsia="仿宋_GB2312"/>
      <w:sz w:val="28"/>
      <w:szCs w:val="24"/>
    </w:rPr>
  </w:style>
  <w:style w:type="paragraph" w:customStyle="1" w:styleId="CharCharCharCharCharCharCharCharCharCharCharCharCharCharCharCharCharCharChar">
    <w:name w:val="Char Char Char Char Char Char Char Char Char Char Char Char Char Char Char Char Char Char Char"/>
    <w:basedOn w:val="a"/>
    <w:rsid w:val="007E2B63"/>
    <w:rPr>
      <w:rFonts w:ascii="Calibri" w:hAnsi="Calibri" w:cs="Calibri"/>
    </w:rPr>
  </w:style>
  <w:style w:type="paragraph" w:customStyle="1" w:styleId="TOC11">
    <w:name w:val="TOC 标题1"/>
    <w:basedOn w:val="1"/>
    <w:next w:val="a"/>
    <w:rsid w:val="007E2B63"/>
    <w:pPr>
      <w:keepNext/>
      <w:keepLines/>
      <w:tabs>
        <w:tab w:val="clear" w:pos="432"/>
      </w:tabs>
      <w:autoSpaceDE/>
      <w:autoSpaceDN/>
      <w:adjustRightInd/>
      <w:spacing w:after="330" w:line="576" w:lineRule="auto"/>
      <w:ind w:left="0" w:firstLine="0"/>
      <w:jc w:val="both"/>
      <w:outlineLvl w:val="9"/>
    </w:pPr>
    <w:rPr>
      <w:rFonts w:eastAsia="宋体"/>
      <w:kern w:val="44"/>
      <w:sz w:val="44"/>
      <w:szCs w:val="44"/>
    </w:rPr>
  </w:style>
  <w:style w:type="paragraph" w:customStyle="1" w:styleId="03">
    <w:name w:val="0正文"/>
    <w:basedOn w:val="a"/>
    <w:rsid w:val="007E2B63"/>
    <w:pPr>
      <w:spacing w:line="560" w:lineRule="exact"/>
      <w:ind w:firstLineChars="200" w:firstLine="200"/>
    </w:pPr>
    <w:rPr>
      <w:rFonts w:ascii="Tahoma" w:hAnsi="Tahoma"/>
      <w:sz w:val="24"/>
    </w:rPr>
  </w:style>
  <w:style w:type="paragraph" w:customStyle="1" w:styleId="CharCharCharCharCharChar1Char1">
    <w:name w:val="Char Char Char Char Char Char1 Char1"/>
    <w:basedOn w:val="a"/>
    <w:rsid w:val="007E2B63"/>
    <w:pPr>
      <w:widowControl/>
      <w:spacing w:after="160" w:line="240" w:lineRule="exact"/>
      <w:jc w:val="left"/>
    </w:pPr>
    <w:rPr>
      <w:rFonts w:ascii="Verdana" w:hAnsi="Verdana"/>
      <w:kern w:val="0"/>
      <w:szCs w:val="20"/>
      <w:lang w:eastAsia="en-US"/>
    </w:rPr>
  </w:style>
  <w:style w:type="paragraph" w:customStyle="1" w:styleId="CharChar2CharChar0">
    <w:name w:val="Char Char2 Char Char"/>
    <w:basedOn w:val="a"/>
    <w:rsid w:val="007E2B63"/>
    <w:rPr>
      <w:rFonts w:ascii="Tahoma" w:hAnsi="Tahoma"/>
      <w:sz w:val="24"/>
      <w:szCs w:val="20"/>
    </w:rPr>
  </w:style>
  <w:style w:type="paragraph" w:customStyle="1" w:styleId="1ffff">
    <w:name w:val="批注主题1"/>
    <w:basedOn w:val="af2"/>
    <w:next w:val="af2"/>
    <w:link w:val="CharCharff5"/>
    <w:rsid w:val="007E2B63"/>
    <w:rPr>
      <w:b/>
      <w:bCs/>
      <w:kern w:val="0"/>
      <w:sz w:val="20"/>
      <w:szCs w:val="21"/>
    </w:rPr>
  </w:style>
  <w:style w:type="paragraph" w:customStyle="1" w:styleId="216">
    <w:name w:val="列表 21"/>
    <w:basedOn w:val="a"/>
    <w:rsid w:val="007E2B63"/>
    <w:pPr>
      <w:ind w:leftChars="200" w:left="100" w:hangingChars="200" w:hanging="200"/>
    </w:pPr>
    <w:rPr>
      <w:sz w:val="28"/>
      <w:szCs w:val="24"/>
    </w:rPr>
  </w:style>
  <w:style w:type="paragraph" w:customStyle="1" w:styleId="affffffffffffffffffffff0">
    <w:name w:val="叁"/>
    <w:rsid w:val="007E2B63"/>
    <w:pPr>
      <w:widowControl w:val="0"/>
      <w:jc w:val="both"/>
    </w:pPr>
    <w:rPr>
      <w:kern w:val="2"/>
      <w:sz w:val="21"/>
    </w:rPr>
  </w:style>
  <w:style w:type="paragraph" w:customStyle="1" w:styleId="312">
    <w:name w:val="正文文本 31"/>
    <w:basedOn w:val="a"/>
    <w:link w:val="3CharChar1"/>
    <w:rsid w:val="007E2B63"/>
    <w:pPr>
      <w:snapToGrid w:val="0"/>
      <w:spacing w:after="50"/>
    </w:pPr>
    <w:rPr>
      <w:rFonts w:eastAsia="仿宋_GB2312" w:hAnsi="宋体"/>
      <w:b/>
      <w:bCs/>
      <w:kern w:val="0"/>
      <w:sz w:val="24"/>
      <w:szCs w:val="20"/>
    </w:rPr>
  </w:style>
  <w:style w:type="paragraph" w:customStyle="1" w:styleId="4f2">
    <w:name w:val="正文4"/>
    <w:basedOn w:val="a"/>
    <w:link w:val="4CharChar0"/>
    <w:rsid w:val="007E2B63"/>
    <w:pPr>
      <w:tabs>
        <w:tab w:val="left" w:pos="520"/>
      </w:tabs>
      <w:spacing w:after="60" w:line="360" w:lineRule="auto"/>
      <w:ind w:left="520"/>
    </w:pPr>
    <w:rPr>
      <w:rFonts w:ascii="Calibri" w:hAnsi="Calibri"/>
      <w:kern w:val="0"/>
      <w:sz w:val="24"/>
      <w:szCs w:val="24"/>
    </w:rPr>
  </w:style>
  <w:style w:type="paragraph" w:customStyle="1" w:styleId="HTML11">
    <w:name w:val="HTML 预设格式1"/>
    <w:basedOn w:val="a"/>
    <w:rsid w:val="007E2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kern w:val="0"/>
      <w:sz w:val="18"/>
      <w:szCs w:val="18"/>
    </w:rPr>
  </w:style>
  <w:style w:type="paragraph" w:customStyle="1" w:styleId="cLevel2">
    <w:name w:val="cLevel2"/>
    <w:basedOn w:val="2"/>
    <w:rsid w:val="007E2B63"/>
    <w:pPr>
      <w:tabs>
        <w:tab w:val="left" w:pos="1433"/>
      </w:tabs>
      <w:spacing w:before="220" w:after="220" w:line="360" w:lineRule="auto"/>
      <w:ind w:left="1433" w:hanging="420"/>
      <w:jc w:val="left"/>
    </w:pPr>
    <w:rPr>
      <w:rFonts w:eastAsia="宋体"/>
      <w:sz w:val="28"/>
    </w:rPr>
  </w:style>
  <w:style w:type="paragraph" w:customStyle="1" w:styleId="Standardoabs">
    <w:name w:val="Standard o abs"/>
    <w:basedOn w:val="a"/>
    <w:rsid w:val="007E2B63"/>
    <w:pPr>
      <w:widowControl/>
      <w:tabs>
        <w:tab w:val="left" w:pos="2835"/>
        <w:tab w:val="left" w:pos="3119"/>
        <w:tab w:val="left" w:pos="3402"/>
        <w:tab w:val="left" w:pos="3686"/>
        <w:tab w:val="left" w:pos="3969"/>
        <w:tab w:val="left" w:pos="4253"/>
      </w:tabs>
      <w:ind w:left="2552"/>
      <w:jc w:val="left"/>
    </w:pPr>
    <w:rPr>
      <w:rFonts w:ascii="Syntax" w:hAnsi="Syntax"/>
      <w:kern w:val="0"/>
      <w:sz w:val="20"/>
      <w:szCs w:val="20"/>
    </w:rPr>
  </w:style>
  <w:style w:type="paragraph" w:customStyle="1" w:styleId="Style883">
    <w:name w:val="_Style 883"/>
    <w:next w:val="a"/>
    <w:rsid w:val="007E2B63"/>
    <w:pPr>
      <w:widowControl w:val="0"/>
      <w:jc w:val="both"/>
    </w:pPr>
    <w:rPr>
      <w:kern w:val="2"/>
      <w:sz w:val="21"/>
    </w:rPr>
  </w:style>
  <w:style w:type="paragraph" w:customStyle="1" w:styleId="affffffffffffffffffffff1">
    <w:name w:val="±"/>
    <w:rsid w:val="007E2B63"/>
    <w:pPr>
      <w:widowControl w:val="0"/>
      <w:jc w:val="both"/>
    </w:pPr>
    <w:rPr>
      <w:kern w:val="2"/>
      <w:sz w:val="21"/>
    </w:rPr>
  </w:style>
  <w:style w:type="paragraph" w:customStyle="1" w:styleId="65">
    <w:name w:val="标题 6（有编号）（绿盟科技）"/>
    <w:basedOn w:val="a"/>
    <w:next w:val="a"/>
    <w:rsid w:val="007E2B63"/>
    <w:pPr>
      <w:keepNext/>
      <w:keepLines/>
      <w:spacing w:after="64" w:line="319" w:lineRule="auto"/>
      <w:ind w:left="1247" w:hanging="1247"/>
      <w:jc w:val="left"/>
      <w:outlineLvl w:val="5"/>
    </w:pPr>
    <w:rPr>
      <w:rFonts w:ascii="Arial" w:eastAsia="黑体" w:hAnsi="Arial"/>
      <w:b/>
      <w:kern w:val="0"/>
      <w:szCs w:val="24"/>
    </w:rPr>
  </w:style>
  <w:style w:type="paragraph" w:customStyle="1" w:styleId="410">
    <w:name w:val="列表编号 41"/>
    <w:basedOn w:val="a"/>
    <w:rsid w:val="007E2B63"/>
    <w:pPr>
      <w:tabs>
        <w:tab w:val="left" w:pos="840"/>
      </w:tabs>
      <w:autoSpaceDE w:val="0"/>
      <w:autoSpaceDN w:val="0"/>
      <w:adjustRightInd w:val="0"/>
      <w:spacing w:line="360" w:lineRule="atLeast"/>
      <w:ind w:left="840" w:hanging="420"/>
    </w:pPr>
    <w:rPr>
      <w:rFonts w:ascii="Calibri" w:hAnsi="Calibri" w:cs="Calibri"/>
      <w:kern w:val="0"/>
      <w:sz w:val="24"/>
      <w:szCs w:val="24"/>
    </w:rPr>
  </w:style>
  <w:style w:type="paragraph" w:customStyle="1" w:styleId="ParaCharCharChar">
    <w:name w:val="默认段落字体 Para Char Char Char"/>
    <w:basedOn w:val="a"/>
    <w:rsid w:val="007E2B63"/>
    <w:rPr>
      <w:szCs w:val="24"/>
    </w:rPr>
  </w:style>
  <w:style w:type="paragraph" w:customStyle="1" w:styleId="style1">
    <w:name w:val="style1"/>
    <w:basedOn w:val="a"/>
    <w:rsid w:val="007E2B63"/>
    <w:pPr>
      <w:widowControl/>
      <w:spacing w:beforeLines="50" w:before="100" w:beforeAutospacing="1" w:after="100" w:afterAutospacing="1"/>
      <w:jc w:val="left"/>
    </w:pPr>
    <w:rPr>
      <w:rFonts w:ascii="宋体" w:hAnsi="宋体" w:cs="宋体"/>
      <w:kern w:val="0"/>
      <w:sz w:val="24"/>
      <w:szCs w:val="24"/>
    </w:rPr>
  </w:style>
  <w:style w:type="paragraph" w:customStyle="1" w:styleId="ty">
    <w:name w:val="正文标准样式ty"/>
    <w:basedOn w:val="a"/>
    <w:link w:val="tyChar2"/>
    <w:rsid w:val="007E2B63"/>
    <w:pPr>
      <w:spacing w:line="360" w:lineRule="auto"/>
      <w:ind w:firstLineChars="200" w:firstLine="480"/>
    </w:pPr>
    <w:rPr>
      <w:kern w:val="0"/>
      <w:sz w:val="24"/>
      <w:szCs w:val="20"/>
    </w:rPr>
  </w:style>
  <w:style w:type="paragraph" w:customStyle="1" w:styleId="Affffffffffffffffffffff2">
    <w:name w:val="正文 A"/>
    <w:rsid w:val="007E2B63"/>
    <w:pPr>
      <w:widowControl w:val="0"/>
      <w:pBdr>
        <w:top w:val="none" w:sz="96" w:space="31" w:color="FFFFFF"/>
        <w:left w:val="none" w:sz="96" w:space="31" w:color="FFFFFF"/>
        <w:bottom w:val="none" w:sz="96" w:space="31" w:color="FFFFFF"/>
        <w:right w:val="none" w:sz="96" w:space="31" w:color="FFFFFF"/>
      </w:pBdr>
      <w:jc w:val="both"/>
    </w:pPr>
    <w:rPr>
      <w:rFonts w:ascii="Arial Unicode MS" w:hAnsi="Arial Unicode MS" w:cs="Arial Unicode MS"/>
      <w:color w:val="000000"/>
      <w:kern w:val="2"/>
      <w:sz w:val="21"/>
      <w:szCs w:val="21"/>
      <w:u w:color="000000"/>
    </w:rPr>
  </w:style>
  <w:style w:type="paragraph" w:customStyle="1" w:styleId="affffffffffffffffffffff3">
    <w:name w:val="内文正文"/>
    <w:basedOn w:val="a"/>
    <w:rsid w:val="007E2B63"/>
    <w:pPr>
      <w:adjustRightInd w:val="0"/>
      <w:snapToGrid w:val="0"/>
      <w:spacing w:line="400" w:lineRule="atLeast"/>
      <w:ind w:firstLineChars="200" w:firstLine="200"/>
    </w:pPr>
    <w:rPr>
      <w:rFonts w:ascii="宋体"/>
      <w:szCs w:val="24"/>
    </w:rPr>
  </w:style>
  <w:style w:type="paragraph" w:customStyle="1" w:styleId="Bc">
    <w:name w:val="Bc"/>
    <w:rsid w:val="007E2B63"/>
    <w:pPr>
      <w:widowControl w:val="0"/>
      <w:adjustRightInd w:val="0"/>
      <w:spacing w:line="312" w:lineRule="atLeast"/>
      <w:jc w:val="both"/>
      <w:textAlignment w:val="baseline"/>
    </w:pPr>
    <w:rPr>
      <w:sz w:val="21"/>
    </w:rPr>
  </w:style>
  <w:style w:type="paragraph" w:customStyle="1" w:styleId="223">
    <w:name w:val="正文文本缩进 22"/>
    <w:basedOn w:val="a"/>
    <w:rsid w:val="007E2B63"/>
    <w:pPr>
      <w:snapToGrid w:val="0"/>
      <w:ind w:firstLineChars="225" w:firstLine="542"/>
    </w:pPr>
    <w:rPr>
      <w:rFonts w:ascii="仿宋_GB2312" w:hAnsi="宋体"/>
      <w:b/>
      <w:bCs/>
      <w:color w:val="000000"/>
      <w:kern w:val="0"/>
      <w:sz w:val="24"/>
      <w:szCs w:val="24"/>
    </w:rPr>
  </w:style>
  <w:style w:type="paragraph" w:customStyle="1" w:styleId="affffffffffffffffffffff4">
    <w:name w:val="柒"/>
    <w:rsid w:val="007E2B63"/>
    <w:pPr>
      <w:widowControl w:val="0"/>
      <w:jc w:val="both"/>
    </w:pPr>
    <w:rPr>
      <w:kern w:val="2"/>
      <w:sz w:val="21"/>
    </w:rPr>
  </w:style>
  <w:style w:type="paragraph" w:customStyle="1" w:styleId="GP4">
    <w:name w:val="GP标题4"/>
    <w:basedOn w:val="a"/>
    <w:next w:val="a"/>
    <w:rsid w:val="007E2B63"/>
    <w:pPr>
      <w:widowControl/>
      <w:numPr>
        <w:ilvl w:val="3"/>
        <w:numId w:val="3"/>
      </w:numPr>
      <w:tabs>
        <w:tab w:val="left" w:pos="1913"/>
      </w:tabs>
      <w:spacing w:beforeLines="50" w:before="156" w:afterLines="50" w:line="360" w:lineRule="auto"/>
      <w:jc w:val="left"/>
      <w:outlineLvl w:val="3"/>
    </w:pPr>
    <w:rPr>
      <w:rFonts w:ascii="华文细黑" w:eastAsia="华文细黑" w:hAnsi="华文细黑"/>
      <w:b/>
      <w:sz w:val="28"/>
      <w:szCs w:val="21"/>
    </w:rPr>
  </w:style>
  <w:style w:type="paragraph" w:customStyle="1" w:styleId="Char4CharCharChar0">
    <w:name w:val="Char4 Char Char Char"/>
    <w:basedOn w:val="a"/>
    <w:rsid w:val="007E2B63"/>
    <w:rPr>
      <w:rFonts w:ascii="仿宋_GB2312" w:eastAsia="仿宋_GB2312"/>
      <w:b/>
      <w:sz w:val="32"/>
      <w:szCs w:val="32"/>
    </w:rPr>
  </w:style>
  <w:style w:type="paragraph" w:customStyle="1" w:styleId="GB231225">
    <w:name w:val="样式 仿宋_GB2312 小三 行距: 固定值 25 磅"/>
    <w:basedOn w:val="a"/>
    <w:rsid w:val="007E2B63"/>
    <w:pPr>
      <w:spacing w:line="500" w:lineRule="exact"/>
    </w:pPr>
    <w:rPr>
      <w:rFonts w:ascii="Arial" w:eastAsia="Arial" w:cs="Arial"/>
      <w:sz w:val="28"/>
      <w:szCs w:val="20"/>
    </w:rPr>
  </w:style>
  <w:style w:type="paragraph" w:customStyle="1" w:styleId="2ffff0">
    <w:name w:val="文章样式2"/>
    <w:basedOn w:val="a"/>
    <w:rsid w:val="007E2B63"/>
    <w:pPr>
      <w:widowControl/>
      <w:adjustRightInd w:val="0"/>
      <w:snapToGrid w:val="0"/>
      <w:spacing w:line="360" w:lineRule="auto"/>
      <w:ind w:firstLineChars="257" w:firstLine="540"/>
    </w:pPr>
    <w:rPr>
      <w:rFonts w:ascii="Arial" w:hAnsi="Arial" w:cs="Arial"/>
      <w:szCs w:val="21"/>
    </w:rPr>
  </w:style>
  <w:style w:type="paragraph" w:customStyle="1" w:styleId="1fffff1">
    <w:name w:val="列表段落1"/>
    <w:basedOn w:val="a"/>
    <w:rsid w:val="007E2B63"/>
    <w:pPr>
      <w:spacing w:beforeLines="50" w:before="50"/>
      <w:ind w:firstLineChars="200" w:firstLine="420"/>
    </w:pPr>
    <w:rPr>
      <w:szCs w:val="24"/>
    </w:rPr>
  </w:style>
  <w:style w:type="paragraph" w:customStyle="1" w:styleId="217">
    <w:name w:val="无间隔21"/>
    <w:rsid w:val="007E2B63"/>
    <w:pPr>
      <w:widowControl w:val="0"/>
      <w:jc w:val="both"/>
    </w:pPr>
    <w:rPr>
      <w:kern w:val="2"/>
      <w:sz w:val="21"/>
      <w:szCs w:val="24"/>
    </w:rPr>
  </w:style>
  <w:style w:type="paragraph" w:customStyle="1" w:styleId="1Heading0H1PIM1123321Title1h11ch">
    <w:name w:val="样式 标题 1Heading 0H1PIM 1123321Title1卷标题h11.ch章节标题第*部分..."/>
    <w:basedOn w:val="1"/>
    <w:rsid w:val="007E2B63"/>
    <w:pPr>
      <w:keepLines/>
      <w:tabs>
        <w:tab w:val="clear" w:pos="432"/>
        <w:tab w:val="left" w:pos="420"/>
        <w:tab w:val="left" w:pos="720"/>
      </w:tabs>
      <w:autoSpaceDE/>
      <w:autoSpaceDN/>
      <w:adjustRightInd/>
      <w:spacing w:after="330"/>
      <w:ind w:left="420" w:hanging="420"/>
      <w:jc w:val="both"/>
    </w:pPr>
    <w:rPr>
      <w:rFonts w:ascii="Arial" w:eastAsia="宋体" w:hAnsi="Arial" w:cs="宋体"/>
      <w:color w:val="000000"/>
      <w:kern w:val="44"/>
      <w:sz w:val="44"/>
      <w:szCs w:val="24"/>
    </w:rPr>
  </w:style>
  <w:style w:type="paragraph" w:customStyle="1" w:styleId="Char1CharCharCharCharCharChar">
    <w:name w:val="Char1 Char Char Char Char Char Char"/>
    <w:basedOn w:val="a"/>
    <w:rsid w:val="007E2B63"/>
    <w:rPr>
      <w:szCs w:val="20"/>
    </w:rPr>
  </w:style>
  <w:style w:type="paragraph" w:customStyle="1" w:styleId="affffffffffffffffffffff5">
    <w:name w:val="²"/>
    <w:rsid w:val="007E2B63"/>
    <w:pPr>
      <w:widowControl w:val="0"/>
      <w:jc w:val="both"/>
    </w:pPr>
    <w:rPr>
      <w:kern w:val="2"/>
      <w:sz w:val="21"/>
    </w:rPr>
  </w:style>
  <w:style w:type="paragraph" w:customStyle="1" w:styleId="411">
    <w:name w:val="列表编号 41"/>
    <w:basedOn w:val="a"/>
    <w:rsid w:val="007E2B63"/>
    <w:pPr>
      <w:tabs>
        <w:tab w:val="left" w:pos="840"/>
      </w:tabs>
      <w:autoSpaceDE w:val="0"/>
      <w:autoSpaceDN w:val="0"/>
      <w:adjustRightInd w:val="0"/>
      <w:spacing w:line="360" w:lineRule="atLeast"/>
      <w:ind w:left="840" w:hanging="420"/>
    </w:pPr>
    <w:rPr>
      <w:kern w:val="0"/>
      <w:sz w:val="24"/>
      <w:szCs w:val="24"/>
    </w:rPr>
  </w:style>
  <w:style w:type="paragraph" w:styleId="TOC">
    <w:name w:val="TOC Heading"/>
    <w:basedOn w:val="1"/>
    <w:next w:val="a"/>
    <w:qFormat/>
    <w:rsid w:val="007E2B63"/>
    <w:pPr>
      <w:keepNext/>
      <w:keepLines/>
      <w:widowControl/>
      <w:tabs>
        <w:tab w:val="clear" w:pos="432"/>
      </w:tabs>
      <w:autoSpaceDE/>
      <w:autoSpaceDN/>
      <w:adjustRightInd/>
      <w:spacing w:before="480" w:line="276" w:lineRule="auto"/>
      <w:ind w:left="0" w:firstLine="0"/>
      <w:jc w:val="left"/>
      <w:outlineLvl w:val="9"/>
    </w:pPr>
    <w:rPr>
      <w:rFonts w:ascii="Cambria" w:eastAsia="宋体" w:hAnsi="Cambria"/>
      <w:color w:val="365F91"/>
      <w:sz w:val="28"/>
      <w:szCs w:val="28"/>
    </w:rPr>
  </w:style>
  <w:style w:type="paragraph" w:customStyle="1" w:styleId="afffffffffffffffffff0">
    <w:name w:val="大汉方案正文"/>
    <w:basedOn w:val="a"/>
    <w:link w:val="Char1f5"/>
    <w:rsid w:val="007E2B63"/>
    <w:pPr>
      <w:spacing w:line="360" w:lineRule="auto"/>
      <w:ind w:firstLineChars="200" w:firstLine="200"/>
    </w:pPr>
    <w:rPr>
      <w:rFonts w:ascii="Arial" w:hAnsi="Arial"/>
      <w:kern w:val="0"/>
      <w:sz w:val="24"/>
      <w:szCs w:val="24"/>
    </w:rPr>
  </w:style>
  <w:style w:type="paragraph" w:customStyle="1" w:styleId="affffffffffffffffffffff6">
    <w:name w:val="四级标题"/>
    <w:basedOn w:val="3"/>
    <w:next w:val="a"/>
    <w:rsid w:val="007E2B63"/>
    <w:pPr>
      <w:widowControl/>
      <w:tabs>
        <w:tab w:val="left" w:pos="851"/>
      </w:tabs>
      <w:spacing w:before="0" w:line="360" w:lineRule="auto"/>
      <w:ind w:left="851" w:hanging="851"/>
      <w:jc w:val="left"/>
    </w:pPr>
    <w:rPr>
      <w:rFonts w:ascii="Arial" w:hAnsi="Arial"/>
      <w:bCs w:val="0"/>
      <w:sz w:val="24"/>
    </w:rPr>
  </w:style>
  <w:style w:type="paragraph" w:customStyle="1" w:styleId="2ffff1">
    <w:name w:val="普通(网站)2"/>
    <w:basedOn w:val="a"/>
    <w:rsid w:val="007E2B63"/>
    <w:pPr>
      <w:widowControl/>
      <w:spacing w:before="100" w:beforeAutospacing="1" w:after="100" w:afterAutospacing="1"/>
      <w:jc w:val="left"/>
    </w:pPr>
    <w:rPr>
      <w:rFonts w:ascii="宋体" w:hAnsi="宋体" w:hint="eastAsia"/>
      <w:color w:val="000000"/>
      <w:sz w:val="24"/>
    </w:rPr>
  </w:style>
  <w:style w:type="paragraph" w:customStyle="1" w:styleId="2fff2">
    <w:name w:val="文档结构图2"/>
    <w:basedOn w:val="a"/>
    <w:link w:val="CharCharff9"/>
    <w:rsid w:val="007E2B63"/>
    <w:rPr>
      <w:rFonts w:ascii="宋体" w:hAnsi="Calibri"/>
      <w:kern w:val="0"/>
      <w:sz w:val="18"/>
      <w:szCs w:val="18"/>
    </w:rPr>
  </w:style>
  <w:style w:type="paragraph" w:customStyle="1" w:styleId="b1101b">
    <w:name w:val="b11_01b"/>
    <w:basedOn w:val="a"/>
    <w:next w:val="a"/>
    <w:link w:val="b1101bCharChar"/>
    <w:rsid w:val="007E2B63"/>
    <w:pPr>
      <w:widowControl/>
      <w:spacing w:beforeAutospacing="1" w:after="100" w:afterAutospacing="1" w:line="384" w:lineRule="auto"/>
      <w:jc w:val="left"/>
    </w:pPr>
    <w:rPr>
      <w:rFonts w:ascii="Verdana" w:hAnsi="Verdana"/>
      <w:b/>
      <w:bCs/>
      <w:color w:val="4A82CA"/>
      <w:kern w:val="0"/>
      <w:sz w:val="17"/>
      <w:szCs w:val="17"/>
    </w:rPr>
  </w:style>
  <w:style w:type="paragraph" w:customStyle="1" w:styleId="CharChar1CharCharChar0">
    <w:name w:val="Char Char1 Char Char Char"/>
    <w:basedOn w:val="a"/>
    <w:rsid w:val="007E2B63"/>
    <w:rPr>
      <w:rFonts w:ascii="仿宋_GB2312" w:eastAsia="仿宋_GB2312" w:hAnsi="Calibri" w:cs="Calibri"/>
      <w:b/>
      <w:sz w:val="32"/>
      <w:szCs w:val="32"/>
    </w:rPr>
  </w:style>
  <w:style w:type="paragraph" w:customStyle="1" w:styleId="5NewNew">
    <w:name w:val="标题 5 New New"/>
    <w:basedOn w:val="a"/>
    <w:next w:val="New"/>
    <w:rsid w:val="007E2B63"/>
    <w:pPr>
      <w:keepNext/>
      <w:keepLines/>
      <w:tabs>
        <w:tab w:val="left" w:pos="1060"/>
      </w:tabs>
      <w:spacing w:after="290" w:line="500" w:lineRule="exact"/>
      <w:ind w:left="821" w:hanging="360"/>
      <w:outlineLvl w:val="4"/>
    </w:pPr>
    <w:rPr>
      <w:rFonts w:eastAsia="黑体"/>
      <w:spacing w:val="8"/>
      <w:sz w:val="32"/>
    </w:rPr>
  </w:style>
  <w:style w:type="paragraph" w:customStyle="1" w:styleId="Char4CharCharCharCharChar0">
    <w:name w:val="Char4 Char Char Char Char Char"/>
    <w:basedOn w:val="a"/>
    <w:rsid w:val="007E2B63"/>
    <w:pPr>
      <w:spacing w:line="360" w:lineRule="auto"/>
    </w:pPr>
    <w:rPr>
      <w:rFonts w:ascii="Tahoma" w:hAnsi="Tahoma"/>
      <w:sz w:val="36"/>
      <w:szCs w:val="36"/>
    </w:rPr>
  </w:style>
  <w:style w:type="paragraph" w:customStyle="1" w:styleId="cucd-0">
    <w:name w:val="cucd-0"/>
    <w:link w:val="cucd-0Char1"/>
    <w:rsid w:val="007E2B63"/>
    <w:pPr>
      <w:spacing w:beforeLines="50" w:line="360" w:lineRule="auto"/>
      <w:ind w:firstLineChars="200" w:firstLine="480"/>
    </w:pPr>
    <w:rPr>
      <w:rFonts w:eastAsia="Times New Roman"/>
      <w:kern w:val="2"/>
      <w:sz w:val="24"/>
      <w:szCs w:val="24"/>
    </w:rPr>
  </w:style>
  <w:style w:type="paragraph" w:customStyle="1" w:styleId="affffffffffffffffffffff7">
    <w:name w:val="×"/>
    <w:rsid w:val="007E2B63"/>
    <w:pPr>
      <w:widowControl w:val="0"/>
      <w:jc w:val="both"/>
    </w:pPr>
    <w:rPr>
      <w:kern w:val="2"/>
      <w:sz w:val="21"/>
    </w:rPr>
  </w:style>
  <w:style w:type="paragraph" w:customStyle="1" w:styleId="114">
    <w:name w:val="正文首行缩进11"/>
    <w:basedOn w:val="af8"/>
    <w:rsid w:val="007E2B63"/>
    <w:pPr>
      <w:suppressAutoHyphens/>
      <w:ind w:firstLine="420"/>
      <w:jc w:val="left"/>
    </w:pPr>
    <w:rPr>
      <w:rFonts w:ascii="Calibri" w:hAnsi="Calibri"/>
      <w:kern w:val="1"/>
      <w:lang w:eastAsia="ar-SA"/>
    </w:rPr>
  </w:style>
  <w:style w:type="paragraph" w:customStyle="1" w:styleId="affffffffffffffffffffff8">
    <w:name w:val="仟"/>
    <w:rsid w:val="007E2B63"/>
    <w:pPr>
      <w:widowControl w:val="0"/>
      <w:jc w:val="both"/>
    </w:pPr>
    <w:rPr>
      <w:kern w:val="2"/>
      <w:sz w:val="21"/>
    </w:rPr>
  </w:style>
  <w:style w:type="paragraph" w:customStyle="1" w:styleId="Style52">
    <w:name w:val="_Style 52"/>
    <w:basedOn w:val="a"/>
    <w:rsid w:val="007E2B63"/>
    <w:rPr>
      <w:szCs w:val="24"/>
    </w:rPr>
  </w:style>
  <w:style w:type="paragraph" w:customStyle="1" w:styleId="affffffffffffffffffffff9">
    <w:name w:val="主题行"/>
    <w:basedOn w:val="a"/>
    <w:next w:val="af8"/>
    <w:rsid w:val="007E2B63"/>
    <w:pPr>
      <w:widowControl/>
      <w:adjustRightInd w:val="0"/>
      <w:spacing w:after="220" w:line="220" w:lineRule="atLeast"/>
      <w:jc w:val="left"/>
      <w:textAlignment w:val="baseline"/>
    </w:pPr>
    <w:rPr>
      <w:rFonts w:ascii="Arial Black" w:hAnsi="Arial Black"/>
      <w:spacing w:val="-10"/>
      <w:kern w:val="0"/>
      <w:sz w:val="20"/>
      <w:szCs w:val="20"/>
    </w:rPr>
  </w:style>
  <w:style w:type="paragraph" w:customStyle="1" w:styleId="1CharCharCharChar">
    <w:name w:val="标题1正文 Char Char Char Char"/>
    <w:basedOn w:val="a"/>
    <w:link w:val="1CharCharCharCharCharCharChar"/>
    <w:rsid w:val="007E2B63"/>
    <w:pPr>
      <w:ind w:firstLineChars="200" w:firstLine="200"/>
      <w:jc w:val="left"/>
    </w:pPr>
    <w:rPr>
      <w:rFonts w:ascii="Calibri" w:hAnsi="Calibri"/>
      <w:kern w:val="0"/>
      <w:sz w:val="18"/>
      <w:szCs w:val="24"/>
    </w:rPr>
  </w:style>
  <w:style w:type="paragraph" w:customStyle="1" w:styleId="affffffffffffffffffffffa">
    <w:name w:val="零"/>
    <w:rsid w:val="007E2B63"/>
    <w:pPr>
      <w:widowControl w:val="0"/>
      <w:jc w:val="both"/>
    </w:pPr>
    <w:rPr>
      <w:kern w:val="2"/>
      <w:sz w:val="21"/>
    </w:rPr>
  </w:style>
  <w:style w:type="paragraph" w:customStyle="1" w:styleId="Style882">
    <w:name w:val="_Style 882"/>
    <w:next w:val="a"/>
    <w:rsid w:val="007E2B63"/>
    <w:pPr>
      <w:widowControl w:val="0"/>
      <w:jc w:val="both"/>
    </w:pPr>
    <w:rPr>
      <w:kern w:val="2"/>
      <w:sz w:val="21"/>
    </w:rPr>
  </w:style>
  <w:style w:type="paragraph" w:customStyle="1" w:styleId="2fff6">
    <w:name w:val="标题2"/>
    <w:basedOn w:val="2"/>
    <w:link w:val="2CharChar8"/>
    <w:rsid w:val="007E2B63"/>
    <w:pPr>
      <w:keepLines w:val="0"/>
      <w:widowControl/>
      <w:tabs>
        <w:tab w:val="clear" w:pos="576"/>
        <w:tab w:val="left" w:pos="1020"/>
      </w:tabs>
      <w:spacing w:before="320" w:after="160" w:line="240" w:lineRule="auto"/>
      <w:ind w:left="1020" w:hanging="420"/>
      <w:jc w:val="left"/>
    </w:pPr>
    <w:rPr>
      <w:rFonts w:eastAsia="宋体"/>
      <w:spacing w:val="20"/>
      <w:kern w:val="28"/>
      <w:sz w:val="28"/>
      <w:szCs w:val="28"/>
      <w:lang w:eastAsia="en-US"/>
    </w:rPr>
  </w:style>
  <w:style w:type="paragraph" w:customStyle="1" w:styleId="CharCharChar1CharCharCharChar0">
    <w:name w:val="Char Char Char1 Char Char Char Char"/>
    <w:basedOn w:val="a"/>
    <w:rsid w:val="007E2B63"/>
    <w:rPr>
      <w:szCs w:val="24"/>
    </w:rPr>
  </w:style>
  <w:style w:type="paragraph" w:customStyle="1" w:styleId="3fc">
    <w:name w:val="标题 3（绿盟科技）"/>
    <w:basedOn w:val="3"/>
    <w:next w:val="a"/>
    <w:rsid w:val="007E2B63"/>
    <w:pPr>
      <w:tabs>
        <w:tab w:val="clear" w:pos="720"/>
        <w:tab w:val="left" w:pos="960"/>
      </w:tabs>
      <w:spacing w:before="0" w:line="415" w:lineRule="auto"/>
      <w:ind w:left="540" w:firstLine="0"/>
      <w:jc w:val="left"/>
    </w:pPr>
    <w:rPr>
      <w:rFonts w:ascii="Arial" w:eastAsia="黑体" w:hAnsi="Arial"/>
      <w:bCs w:val="0"/>
      <w:kern w:val="0"/>
      <w:sz w:val="30"/>
      <w:szCs w:val="30"/>
    </w:rPr>
  </w:style>
  <w:style w:type="paragraph" w:customStyle="1" w:styleId="4H4PIM4h4bulletblbb4Charsect1234RefHead">
    <w:name w:val="样式 样式 标题 4H4PIM 4h4bulletblbb标题 4 Charsect 1.2.3.4Ref Head... + ..."/>
    <w:basedOn w:val="a"/>
    <w:rsid w:val="007E2B63"/>
    <w:pPr>
      <w:keepNext/>
      <w:keepLines/>
      <w:spacing w:beforeLines="50" w:before="156" w:afterLines="50" w:after="156" w:line="360" w:lineRule="auto"/>
      <w:ind w:left="3011" w:hanging="851"/>
      <w:jc w:val="left"/>
      <w:outlineLvl w:val="3"/>
    </w:pPr>
    <w:rPr>
      <w:rFonts w:ascii="黑体" w:eastAsia="黑体" w:hAnsi="Calibri"/>
      <w:b/>
      <w:spacing w:val="-5"/>
      <w:sz w:val="28"/>
      <w:szCs w:val="20"/>
    </w:rPr>
  </w:style>
  <w:style w:type="paragraph" w:customStyle="1" w:styleId="O">
    <w:name w:val="O"/>
    <w:rsid w:val="007E2B63"/>
    <w:pPr>
      <w:widowControl w:val="0"/>
      <w:adjustRightInd w:val="0"/>
      <w:textAlignment w:val="baseline"/>
    </w:pPr>
    <w:rPr>
      <w:kern w:val="2"/>
      <w:sz w:val="24"/>
    </w:rPr>
  </w:style>
  <w:style w:type="paragraph" w:customStyle="1" w:styleId="1520">
    <w:name w:val="样式 样式 小四 行距: 1.5 倍行距 首行缩进:  2 字符 + +中文正文"/>
    <w:basedOn w:val="a"/>
    <w:rsid w:val="007E2B63"/>
    <w:pPr>
      <w:spacing w:line="360" w:lineRule="auto"/>
      <w:ind w:firstLineChars="200" w:firstLine="480"/>
    </w:pPr>
    <w:rPr>
      <w:rFonts w:ascii="宋体" w:hAnsi="宋体" w:cs="宋体"/>
      <w:sz w:val="24"/>
      <w:szCs w:val="20"/>
    </w:rPr>
  </w:style>
  <w:style w:type="paragraph" w:customStyle="1" w:styleId="Char4CharCharCharCharCharCharCharChar0">
    <w:name w:val="Char4 Char Char Char Char Char Char Char Char"/>
    <w:basedOn w:val="a"/>
    <w:rsid w:val="007E2B63"/>
    <w:pPr>
      <w:spacing w:line="360" w:lineRule="auto"/>
    </w:pPr>
    <w:rPr>
      <w:rFonts w:ascii="Tahoma" w:hAnsi="Tahoma"/>
      <w:sz w:val="36"/>
      <w:szCs w:val="36"/>
    </w:rPr>
  </w:style>
  <w:style w:type="paragraph" w:customStyle="1" w:styleId="affffffffffffffffffffffb">
    <w:name w:val="序号"/>
    <w:basedOn w:val="a"/>
    <w:rsid w:val="007E2B63"/>
    <w:pPr>
      <w:tabs>
        <w:tab w:val="left" w:pos="840"/>
      </w:tabs>
      <w:spacing w:line="360" w:lineRule="auto"/>
      <w:ind w:left="840" w:hanging="420"/>
    </w:pPr>
    <w:rPr>
      <w:bCs/>
      <w:sz w:val="30"/>
      <w:szCs w:val="30"/>
    </w:rPr>
  </w:style>
  <w:style w:type="paragraph" w:customStyle="1" w:styleId="CharCharCharCharCharCharChar20">
    <w:name w:val="Char Char Char Char Char Char Char2"/>
    <w:basedOn w:val="a"/>
    <w:rsid w:val="007E2B63"/>
    <w:pPr>
      <w:tabs>
        <w:tab w:val="left" w:pos="432"/>
      </w:tabs>
      <w:ind w:left="432" w:hanging="432"/>
    </w:pPr>
    <w:rPr>
      <w:rFonts w:ascii="Tahoma" w:hAnsi="Tahoma"/>
      <w:sz w:val="24"/>
      <w:szCs w:val="20"/>
    </w:rPr>
  </w:style>
  <w:style w:type="paragraph" w:customStyle="1" w:styleId="paracharcharcharcharcharcharcharcharchar1charcharcharchar0">
    <w:name w:val="paracharcharcharcharcharcharcharcharchar1charcharcharchar"/>
    <w:basedOn w:val="a"/>
    <w:rsid w:val="007E2B63"/>
    <w:pPr>
      <w:widowControl/>
      <w:spacing w:beforeAutospacing="1" w:after="100" w:afterAutospacing="1"/>
      <w:jc w:val="left"/>
    </w:pPr>
    <w:rPr>
      <w:rFonts w:ascii="宋体" w:hAnsi="宋体" w:cs="宋体"/>
      <w:kern w:val="0"/>
      <w:sz w:val="24"/>
      <w:szCs w:val="24"/>
    </w:rPr>
  </w:style>
  <w:style w:type="paragraph" w:customStyle="1" w:styleId="CharChar1CharCharChar2">
    <w:name w:val="Char Char1 Char Char Char2"/>
    <w:basedOn w:val="a"/>
    <w:rsid w:val="007E2B63"/>
    <w:rPr>
      <w:rFonts w:ascii="仿宋_GB2312" w:eastAsia="仿宋_GB2312"/>
      <w:b/>
      <w:sz w:val="32"/>
      <w:szCs w:val="32"/>
    </w:rPr>
  </w:style>
  <w:style w:type="paragraph" w:customStyle="1" w:styleId="affffffffffffffffffffffc">
    <w:name w:val="方框"/>
    <w:basedOn w:val="a"/>
    <w:rsid w:val="007E2B63"/>
    <w:pPr>
      <w:adjustRightInd w:val="0"/>
      <w:spacing w:line="200" w:lineRule="exact"/>
      <w:ind w:firstLine="210"/>
      <w:jc w:val="left"/>
      <w:textAlignment w:val="baseline"/>
    </w:pPr>
    <w:rPr>
      <w:rFonts w:ascii="Arial" w:hAnsi="Arial"/>
      <w:sz w:val="15"/>
      <w:szCs w:val="20"/>
    </w:rPr>
  </w:style>
  <w:style w:type="paragraph" w:customStyle="1" w:styleId="GW-4">
    <w:name w:val="GW-标题4"/>
    <w:basedOn w:val="GW-3"/>
    <w:rsid w:val="007E2B63"/>
    <w:pPr>
      <w:outlineLvl w:val="3"/>
    </w:pPr>
    <w:rPr>
      <w:sz w:val="30"/>
    </w:rPr>
  </w:style>
  <w:style w:type="paragraph" w:customStyle="1" w:styleId="Charffff">
    <w:name w:val="段落正文 Char"/>
    <w:basedOn w:val="a"/>
    <w:rsid w:val="007E2B63"/>
    <w:pPr>
      <w:spacing w:line="360" w:lineRule="auto"/>
      <w:ind w:firstLineChars="192" w:firstLine="461"/>
    </w:pPr>
    <w:rPr>
      <w:rFonts w:ascii="宋体" w:hAnsi="宋体"/>
      <w:sz w:val="24"/>
      <w:szCs w:val="24"/>
    </w:rPr>
  </w:style>
  <w:style w:type="paragraph" w:customStyle="1" w:styleId="4f4">
    <w:name w:val="标题 4（绿盟科技）"/>
    <w:basedOn w:val="4"/>
    <w:next w:val="a"/>
    <w:rsid w:val="007E2B63"/>
    <w:pPr>
      <w:widowControl/>
      <w:tabs>
        <w:tab w:val="clear" w:pos="864"/>
      </w:tabs>
      <w:spacing w:before="0" w:after="156"/>
      <w:ind w:left="0" w:firstLine="0"/>
      <w:jc w:val="left"/>
    </w:pPr>
    <w:rPr>
      <w:bCs w:val="0"/>
      <w:kern w:val="0"/>
    </w:rPr>
  </w:style>
  <w:style w:type="paragraph" w:customStyle="1" w:styleId="3fd">
    <w:name w:val="正文3"/>
    <w:basedOn w:val="a"/>
    <w:rsid w:val="007E2B63"/>
    <w:pPr>
      <w:adjustRightInd w:val="0"/>
      <w:spacing w:beforeLines="40" w:afterLines="40" w:line="312" w:lineRule="atLeast"/>
      <w:ind w:firstLine="425"/>
    </w:pPr>
    <w:rPr>
      <w:kern w:val="0"/>
      <w:szCs w:val="20"/>
    </w:rPr>
  </w:style>
  <w:style w:type="paragraph" w:customStyle="1" w:styleId="1fffff2">
    <w:name w:val="È±Ê¡ÎÄ±¾:1"/>
    <w:basedOn w:val="a"/>
    <w:rsid w:val="007E2B63"/>
    <w:pPr>
      <w:widowControl/>
      <w:overflowPunct w:val="0"/>
      <w:autoSpaceDE w:val="0"/>
      <w:autoSpaceDN w:val="0"/>
      <w:adjustRightInd w:val="0"/>
      <w:jc w:val="left"/>
      <w:textAlignment w:val="baseline"/>
    </w:pPr>
    <w:rPr>
      <w:rFonts w:ascii="宋体"/>
      <w:kern w:val="0"/>
      <w:sz w:val="24"/>
      <w:szCs w:val="20"/>
    </w:rPr>
  </w:style>
  <w:style w:type="paragraph" w:customStyle="1" w:styleId="M10">
    <w:name w:val="M1"/>
    <w:basedOn w:val="a"/>
    <w:rsid w:val="007E2B63"/>
    <w:pPr>
      <w:spacing w:line="360" w:lineRule="auto"/>
      <w:ind w:leftChars="270" w:left="270" w:firstLineChars="250" w:firstLine="250"/>
    </w:pPr>
    <w:rPr>
      <w:rFonts w:ascii="宋体" w:hAnsi="Calibri"/>
      <w:szCs w:val="20"/>
    </w:rPr>
  </w:style>
  <w:style w:type="paragraph" w:customStyle="1" w:styleId="Charffff0">
    <w:name w:val="Char"/>
    <w:basedOn w:val="a"/>
    <w:rsid w:val="007E2B63"/>
    <w:rPr>
      <w:szCs w:val="20"/>
    </w:rPr>
  </w:style>
  <w:style w:type="paragraph" w:customStyle="1" w:styleId="affffffffffffffffffffffd">
    <w:name w:val="玖"/>
    <w:rsid w:val="007E2B63"/>
    <w:pPr>
      <w:widowControl w:val="0"/>
      <w:jc w:val="both"/>
    </w:pPr>
    <w:rPr>
      <w:kern w:val="2"/>
      <w:sz w:val="21"/>
    </w:rPr>
  </w:style>
  <w:style w:type="paragraph" w:customStyle="1" w:styleId="4f5">
    <w:name w:val="文章标题4级"/>
    <w:basedOn w:val="3f5"/>
    <w:next w:val="a"/>
    <w:rsid w:val="007E2B63"/>
    <w:pPr>
      <w:tabs>
        <w:tab w:val="clear" w:pos="360"/>
        <w:tab w:val="clear" w:pos="780"/>
        <w:tab w:val="left" w:pos="1034"/>
        <w:tab w:val="left" w:pos="1680"/>
        <w:tab w:val="left" w:pos="2760"/>
      </w:tabs>
      <w:ind w:left="1680" w:hanging="420"/>
      <w:outlineLvl w:val="3"/>
    </w:pPr>
    <w:rPr>
      <w:color w:val="auto"/>
    </w:rPr>
  </w:style>
  <w:style w:type="paragraph" w:customStyle="1" w:styleId="1fffff3">
    <w:name w:val="1"/>
    <w:basedOn w:val="a"/>
    <w:next w:val="afa"/>
    <w:rsid w:val="007E2B63"/>
    <w:pPr>
      <w:widowControl/>
      <w:autoSpaceDE w:val="0"/>
      <w:autoSpaceDN w:val="0"/>
      <w:spacing w:line="440" w:lineRule="atLeast"/>
      <w:ind w:firstLineChars="200" w:firstLine="465"/>
      <w:textAlignment w:val="bottom"/>
    </w:pPr>
    <w:rPr>
      <w:spacing w:val="12"/>
      <w:sz w:val="24"/>
      <w:szCs w:val="20"/>
    </w:rPr>
  </w:style>
  <w:style w:type="paragraph" w:customStyle="1" w:styleId="1fff4">
    <w:name w:val="明显引用1"/>
    <w:basedOn w:val="a"/>
    <w:next w:val="a"/>
    <w:link w:val="Charffa"/>
    <w:rsid w:val="007E2B63"/>
    <w:pPr>
      <w:pBdr>
        <w:bottom w:val="single" w:sz="4" w:space="4" w:color="4F81BD"/>
      </w:pBdr>
      <w:spacing w:after="280"/>
      <w:ind w:left="936" w:right="936"/>
    </w:pPr>
    <w:rPr>
      <w:rFonts w:ascii="Calibri" w:hAnsi="Calibri"/>
      <w:b/>
      <w:bCs/>
      <w:i/>
      <w:iCs/>
      <w:color w:val="4F81BD"/>
      <w:kern w:val="0"/>
      <w:sz w:val="20"/>
      <w:szCs w:val="20"/>
    </w:rPr>
  </w:style>
  <w:style w:type="paragraph" w:customStyle="1" w:styleId="cxLevel5">
    <w:name w:val="cxLevel5"/>
    <w:basedOn w:val="5"/>
    <w:rsid w:val="007E2B63"/>
    <w:pPr>
      <w:widowControl/>
      <w:tabs>
        <w:tab w:val="left" w:pos="2100"/>
      </w:tabs>
      <w:spacing w:before="0" w:after="0" w:line="374" w:lineRule="auto"/>
      <w:ind w:left="2100" w:hanging="420"/>
      <w:jc w:val="left"/>
    </w:pPr>
    <w:rPr>
      <w:rFonts w:ascii="宋体" w:hAnsi="宋体" w:cs="宋体"/>
      <w:kern w:val="0"/>
    </w:rPr>
  </w:style>
  <w:style w:type="paragraph" w:customStyle="1" w:styleId="2ffff2">
    <w:name w:val="地址2"/>
    <w:basedOn w:val="1fffff4"/>
    <w:rsid w:val="007E2B63"/>
    <w:rPr>
      <w:rFonts w:ascii="Arial" w:hAnsi="Arial"/>
      <w:b/>
      <w:i/>
      <w:sz w:val="18"/>
    </w:rPr>
  </w:style>
  <w:style w:type="paragraph" w:customStyle="1" w:styleId="1fffff5">
    <w:name w:val="列表1"/>
    <w:basedOn w:val="a"/>
    <w:rsid w:val="007E2B63"/>
    <w:pPr>
      <w:ind w:left="200" w:hangingChars="200" w:hanging="200"/>
    </w:pPr>
    <w:rPr>
      <w:sz w:val="28"/>
      <w:szCs w:val="24"/>
    </w:rPr>
  </w:style>
  <w:style w:type="paragraph" w:customStyle="1" w:styleId="1fffff4">
    <w:name w:val="地址1"/>
    <w:basedOn w:val="a"/>
    <w:rsid w:val="007E2B63"/>
    <w:pPr>
      <w:adjustRightInd w:val="0"/>
      <w:spacing w:line="220" w:lineRule="exact"/>
      <w:jc w:val="left"/>
      <w:textAlignment w:val="baseline"/>
    </w:pPr>
    <w:rPr>
      <w:rFonts w:ascii="中圆体" w:eastAsia="中圆体"/>
      <w:sz w:val="15"/>
      <w:szCs w:val="20"/>
    </w:rPr>
  </w:style>
  <w:style w:type="paragraph" w:customStyle="1" w:styleId="CharChar1CharCharCharCharCharCharCharChar0">
    <w:name w:val="Char Char1 Char Char Char Char Char Char Char Char"/>
    <w:basedOn w:val="a"/>
    <w:rsid w:val="007E2B63"/>
    <w:pPr>
      <w:widowControl/>
      <w:spacing w:after="160" w:line="240" w:lineRule="exact"/>
      <w:jc w:val="left"/>
    </w:pPr>
    <w:rPr>
      <w:rFonts w:ascii="Verdana" w:hAnsi="Verdana"/>
      <w:kern w:val="0"/>
      <w:sz w:val="20"/>
      <w:szCs w:val="20"/>
      <w:lang w:eastAsia="en-US"/>
    </w:rPr>
  </w:style>
  <w:style w:type="paragraph" w:styleId="affffffffffffffffffffffe">
    <w:name w:val="Revision"/>
    <w:rsid w:val="007E2B63"/>
    <w:rPr>
      <w:kern w:val="2"/>
      <w:sz w:val="21"/>
      <w:szCs w:val="24"/>
    </w:rPr>
  </w:style>
  <w:style w:type="paragraph" w:customStyle="1" w:styleId="CharChar5CharCharCharCharCharCharCharCharCharCharCharCharCharCharCharCharCharChar0">
    <w:name w:val="Char Char5 Char Char Char Char Char Char Char Char Char Char Char Char Char Char Char Char Char Char"/>
    <w:basedOn w:val="a"/>
    <w:rsid w:val="007E2B63"/>
    <w:pPr>
      <w:spacing w:line="360" w:lineRule="auto"/>
    </w:pPr>
    <w:rPr>
      <w:rFonts w:ascii="Tahoma" w:hAnsi="Tahoma"/>
      <w:sz w:val="36"/>
      <w:szCs w:val="36"/>
    </w:rPr>
  </w:style>
  <w:style w:type="paragraph" w:customStyle="1" w:styleId="afffffffffffffffffffffff">
    <w:name w:val="壹"/>
    <w:rsid w:val="007E2B63"/>
    <w:pPr>
      <w:widowControl w:val="0"/>
      <w:jc w:val="both"/>
    </w:pPr>
    <w:rPr>
      <w:kern w:val="2"/>
      <w:sz w:val="21"/>
    </w:rPr>
  </w:style>
  <w:style w:type="paragraph" w:customStyle="1" w:styleId="cxLevel4">
    <w:name w:val="cxLevel4"/>
    <w:basedOn w:val="4"/>
    <w:rsid w:val="007E2B63"/>
    <w:pPr>
      <w:tabs>
        <w:tab w:val="left" w:pos="2100"/>
        <w:tab w:val="left" w:pos="2273"/>
      </w:tabs>
      <w:spacing w:before="140" w:after="140" w:line="360" w:lineRule="auto"/>
      <w:ind w:left="2273" w:hanging="420"/>
    </w:pPr>
    <w:rPr>
      <w:rFonts w:eastAsia="宋体"/>
    </w:rPr>
  </w:style>
  <w:style w:type="paragraph" w:customStyle="1" w:styleId="CharChar1CharCharCharChar0">
    <w:name w:val="Char Char1 Char Char Char Char"/>
    <w:basedOn w:val="a"/>
    <w:rsid w:val="007E2B63"/>
    <w:pPr>
      <w:widowControl/>
      <w:spacing w:after="160" w:line="240" w:lineRule="exact"/>
      <w:jc w:val="left"/>
    </w:pPr>
    <w:rPr>
      <w:szCs w:val="20"/>
    </w:rPr>
  </w:style>
  <w:style w:type="paragraph" w:customStyle="1" w:styleId="afffffffffffffffffffffff0">
    <w:name w:val="公司标题"/>
    <w:basedOn w:val="a"/>
    <w:rsid w:val="007E2B63"/>
    <w:pPr>
      <w:adjustRightInd w:val="0"/>
      <w:jc w:val="left"/>
      <w:textAlignment w:val="baseline"/>
    </w:pPr>
    <w:rPr>
      <w:rFonts w:eastAsia="微软大黑体"/>
      <w:sz w:val="28"/>
      <w:szCs w:val="20"/>
    </w:rPr>
  </w:style>
  <w:style w:type="paragraph" w:customStyle="1" w:styleId="CharCharCharCharCharCharCharCharCharCharCharCharCharCharCharCharCharCharChar0">
    <w:name w:val="Char Char Char Char Char Char Char Char Char Char Char Char Char Char Char Char Char Char Char"/>
    <w:basedOn w:val="a"/>
    <w:rsid w:val="007E2B63"/>
    <w:rPr>
      <w:rFonts w:ascii="Calibri" w:hAnsi="Calibri"/>
    </w:rPr>
  </w:style>
  <w:style w:type="paragraph" w:customStyle="1" w:styleId="Char130">
    <w:name w:val="Char13"/>
    <w:basedOn w:val="a"/>
    <w:rsid w:val="007E2B63"/>
    <w:rPr>
      <w:rFonts w:ascii="仿宋_GB2312" w:eastAsia="仿宋_GB2312"/>
      <w:b/>
      <w:sz w:val="32"/>
      <w:szCs w:val="32"/>
    </w:rPr>
  </w:style>
  <w:style w:type="paragraph" w:customStyle="1" w:styleId="afffffffffffffffffffffff1">
    <w:name w:val="公司名"/>
    <w:basedOn w:val="a"/>
    <w:rsid w:val="007E2B63"/>
    <w:pPr>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1">
    <w:name w:val="正文-带编号1)"/>
    <w:basedOn w:val="a"/>
    <w:rsid w:val="007E2B63"/>
    <w:pPr>
      <w:spacing w:line="400" w:lineRule="exact"/>
      <w:ind w:left="420" w:hanging="420"/>
    </w:pPr>
    <w:rPr>
      <w:rFonts w:ascii="Arial" w:hAnsi="Arial"/>
      <w:szCs w:val="24"/>
    </w:rPr>
  </w:style>
  <w:style w:type="paragraph" w:customStyle="1" w:styleId="5Alt5dashdsddh5Heading5l55RomanlistH5ITTt5P1">
    <w:name w:val="样式 标题 5Alt+5dashdsddh5Heading5l55Roman listH5ITT t5P...1"/>
    <w:basedOn w:val="5"/>
    <w:link w:val="5Alt5dashdsddh5Heading5l55RomanlistH5ITTt5P1CharChar"/>
    <w:rsid w:val="007E2B63"/>
    <w:pPr>
      <w:overflowPunct w:val="0"/>
      <w:spacing w:before="100" w:beforeAutospacing="1" w:after="100" w:afterAutospacing="1" w:line="240" w:lineRule="auto"/>
    </w:pPr>
    <w:rPr>
      <w:rFonts w:ascii="Calibri" w:hAnsi="Calibri"/>
      <w:b w:val="0"/>
      <w:bCs w:val="0"/>
      <w:kern w:val="0"/>
      <w:sz w:val="24"/>
      <w:szCs w:val="24"/>
    </w:rPr>
  </w:style>
  <w:style w:type="paragraph" w:customStyle="1" w:styleId="afffffffffffffffffffffff2">
    <w:name w:val="标书正文样式"/>
    <w:basedOn w:val="a"/>
    <w:rsid w:val="007E2B63"/>
    <w:pPr>
      <w:spacing w:line="360" w:lineRule="auto"/>
      <w:ind w:firstLineChars="200" w:firstLine="200"/>
    </w:pPr>
    <w:rPr>
      <w:rFonts w:ascii="仿宋_GB2312" w:eastAsia="仿宋_GB2312" w:hAnsi="Calibri"/>
      <w:kern w:val="0"/>
      <w:sz w:val="20"/>
      <w:szCs w:val="24"/>
    </w:rPr>
  </w:style>
  <w:style w:type="paragraph" w:customStyle="1" w:styleId="affffffffffffffffffe">
    <w:name w:val="带编号样式"/>
    <w:basedOn w:val="a"/>
    <w:link w:val="Charfff6"/>
    <w:qFormat/>
    <w:rsid w:val="007E2B63"/>
    <w:pPr>
      <w:tabs>
        <w:tab w:val="left" w:pos="840"/>
      </w:tabs>
      <w:adjustRightInd w:val="0"/>
      <w:snapToGrid w:val="0"/>
      <w:spacing w:beforeLines="50" w:line="360" w:lineRule="auto"/>
      <w:ind w:left="840" w:hanging="420"/>
    </w:pPr>
    <w:rPr>
      <w:rFonts w:ascii="仿宋_GB2312" w:eastAsia="仿宋_GB2312"/>
      <w:color w:val="000000"/>
      <w:kern w:val="0"/>
      <w:sz w:val="24"/>
      <w:szCs w:val="20"/>
    </w:rPr>
  </w:style>
  <w:style w:type="paragraph" w:customStyle="1" w:styleId="mytitle2">
    <w:name w:val="my title2"/>
    <w:basedOn w:val="a"/>
    <w:rsid w:val="007E2B63"/>
    <w:pPr>
      <w:widowControl/>
    </w:pPr>
    <w:rPr>
      <w:rFonts w:eastAsia="仿宋_GB2312"/>
      <w:kern w:val="0"/>
      <w:sz w:val="24"/>
      <w:szCs w:val="20"/>
    </w:rPr>
  </w:style>
  <w:style w:type="paragraph" w:customStyle="1" w:styleId="afffffffffffffffffffffff3">
    <w:name w:val="文章总标题"/>
    <w:basedOn w:val="a"/>
    <w:next w:val="a"/>
    <w:rsid w:val="007E2B63"/>
    <w:pPr>
      <w:widowControl/>
      <w:spacing w:after="544" w:line="566" w:lineRule="atLeast"/>
      <w:jc w:val="center"/>
      <w:textAlignment w:val="baseline"/>
    </w:pPr>
    <w:rPr>
      <w:rFonts w:ascii="Arial" w:eastAsia="黑体"/>
      <w:color w:val="000000"/>
      <w:kern w:val="0"/>
      <w:sz w:val="54"/>
      <w:szCs w:val="20"/>
      <w:u w:color="000000"/>
    </w:rPr>
  </w:style>
  <w:style w:type="paragraph" w:customStyle="1" w:styleId="66">
    <w:name w:val="标题6"/>
    <w:basedOn w:val="a"/>
    <w:next w:val="1"/>
    <w:rsid w:val="007E2B63"/>
    <w:pPr>
      <w:widowControl/>
      <w:snapToGrid w:val="0"/>
      <w:spacing w:beforeLines="50" w:before="156" w:afterLines="50" w:line="520" w:lineRule="atLeast"/>
      <w:ind w:firstLineChars="200" w:firstLine="200"/>
    </w:pPr>
    <w:rPr>
      <w:rFonts w:cs="Arial"/>
      <w:b/>
      <w:sz w:val="24"/>
      <w:szCs w:val="24"/>
    </w:rPr>
  </w:style>
  <w:style w:type="paragraph" w:customStyle="1" w:styleId="CharChar2CharCharCharCharCharCharCharCharCharChar0">
    <w:name w:val="Char Char2 Char Char Char Char Char Char Char Char Char Char"/>
    <w:basedOn w:val="a"/>
    <w:rsid w:val="007E2B63"/>
    <w:rPr>
      <w:rFonts w:ascii="Tahoma" w:hAnsi="Tahoma"/>
      <w:sz w:val="24"/>
      <w:szCs w:val="20"/>
    </w:rPr>
  </w:style>
  <w:style w:type="paragraph" w:customStyle="1" w:styleId="p18">
    <w:name w:val="p18"/>
    <w:basedOn w:val="a"/>
    <w:rsid w:val="007E2B63"/>
    <w:pPr>
      <w:widowControl/>
      <w:spacing w:after="156" w:line="360" w:lineRule="auto"/>
      <w:ind w:firstLine="420"/>
      <w:jc w:val="left"/>
    </w:pPr>
    <w:rPr>
      <w:kern w:val="0"/>
      <w:sz w:val="24"/>
      <w:szCs w:val="24"/>
    </w:rPr>
  </w:style>
  <w:style w:type="paragraph" w:customStyle="1" w:styleId="CharCharCharCharCharCharCharCharChar1">
    <w:name w:val="Char Char Char Char Char Char Char Char Char1"/>
    <w:basedOn w:val="af"/>
    <w:rsid w:val="007E2B63"/>
    <w:pPr>
      <w:shd w:val="clear" w:color="auto" w:fill="000080"/>
    </w:pPr>
    <w:rPr>
      <w:rFonts w:ascii="Tahoma" w:hAnsi="Tahoma"/>
      <w:sz w:val="24"/>
      <w:szCs w:val="24"/>
    </w:rPr>
  </w:style>
  <w:style w:type="paragraph" w:customStyle="1" w:styleId="1fff6">
    <w:name w:val="签名1"/>
    <w:basedOn w:val="a"/>
    <w:link w:val="CharCharfc"/>
    <w:rsid w:val="007E2B63"/>
    <w:pPr>
      <w:adjustRightInd w:val="0"/>
      <w:spacing w:after="600" w:line="312" w:lineRule="atLeast"/>
      <w:jc w:val="center"/>
      <w:textAlignment w:val="baseline"/>
    </w:pPr>
    <w:rPr>
      <w:rFonts w:eastAsia="仿宋_GB2312"/>
      <w:kern w:val="0"/>
      <w:sz w:val="24"/>
      <w:szCs w:val="20"/>
    </w:rPr>
  </w:style>
  <w:style w:type="paragraph" w:customStyle="1" w:styleId="ItemListinTable">
    <w:name w:val="Item List in Table"/>
    <w:link w:val="ItemListinTableCharChar"/>
    <w:rsid w:val="007E2B63"/>
    <w:pPr>
      <w:tabs>
        <w:tab w:val="left" w:pos="284"/>
      </w:tabs>
      <w:spacing w:before="40" w:after="40"/>
      <w:jc w:val="both"/>
    </w:pPr>
    <w:rPr>
      <w:rFonts w:ascii="Arial" w:eastAsia="Times New Roman" w:hAnsi="Arial"/>
      <w:kern w:val="2"/>
      <w:sz w:val="22"/>
      <w:szCs w:val="22"/>
    </w:rPr>
  </w:style>
  <w:style w:type="paragraph" w:customStyle="1" w:styleId="2TimesNewRoman5020">
    <w:name w:val="样式 标题 2 + Times New Roman 四号 非加粗 段前: 5 磅 段后: 0 磅 行距: 固定值 20..."/>
    <w:basedOn w:val="2"/>
    <w:rsid w:val="007E2B63"/>
    <w:pPr>
      <w:tabs>
        <w:tab w:val="clear" w:pos="576"/>
      </w:tabs>
      <w:spacing w:before="100" w:after="0" w:line="400" w:lineRule="exact"/>
      <w:ind w:left="0" w:firstLine="0"/>
    </w:pPr>
    <w:rPr>
      <w:rFonts w:ascii="Times New Roman" w:hAnsi="Times New Roman" w:cs="宋体"/>
      <w:b w:val="0"/>
      <w:bCs w:val="0"/>
      <w:kern w:val="0"/>
      <w:sz w:val="28"/>
      <w:szCs w:val="20"/>
    </w:rPr>
  </w:style>
  <w:style w:type="paragraph" w:customStyle="1" w:styleId="afffffffffffffffffffffff4">
    <w:name w:val="久不通函，至以为念。"/>
    <w:rsid w:val="007E2B63"/>
    <w:pPr>
      <w:widowControl w:val="0"/>
      <w:jc w:val="both"/>
    </w:pPr>
    <w:rPr>
      <w:kern w:val="2"/>
      <w:sz w:val="21"/>
      <w:szCs w:val="24"/>
    </w:rPr>
  </w:style>
  <w:style w:type="paragraph" w:customStyle="1" w:styleId="1ffff2">
    <w:name w:val="文档正文1"/>
    <w:basedOn w:val="a"/>
    <w:link w:val="1CharChar2"/>
    <w:rsid w:val="007E2B63"/>
    <w:pPr>
      <w:spacing w:line="360" w:lineRule="auto"/>
      <w:ind w:firstLine="600"/>
    </w:pPr>
    <w:rPr>
      <w:rFonts w:ascii="仿宋_GB2312" w:eastAsia="仿宋_GB2312" w:hAnsi="仿宋"/>
      <w:kern w:val="0"/>
      <w:sz w:val="30"/>
      <w:szCs w:val="30"/>
    </w:rPr>
  </w:style>
  <w:style w:type="paragraph" w:customStyle="1" w:styleId="1fff2">
    <w:name w:val="页眉1"/>
    <w:basedOn w:val="a"/>
    <w:link w:val="Charff8"/>
    <w:rsid w:val="007E2B63"/>
    <w:pPr>
      <w:pBdr>
        <w:bottom w:val="single" w:sz="6" w:space="1" w:color="auto"/>
      </w:pBdr>
      <w:tabs>
        <w:tab w:val="center" w:pos="4153"/>
        <w:tab w:val="right" w:pos="8306"/>
      </w:tabs>
      <w:snapToGrid w:val="0"/>
      <w:spacing w:beforeLines="50"/>
      <w:jc w:val="center"/>
    </w:pPr>
    <w:rPr>
      <w:kern w:val="0"/>
      <w:sz w:val="18"/>
      <w:szCs w:val="18"/>
    </w:rPr>
  </w:style>
  <w:style w:type="paragraph" w:customStyle="1" w:styleId="10f">
    <w:name w:val="10 f"/>
    <w:basedOn w:val="a"/>
    <w:rsid w:val="007E2B63"/>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rPr>
  </w:style>
  <w:style w:type="paragraph" w:customStyle="1" w:styleId="CharCharChar1CharCharCharCharCharCharCharCharCharChar0">
    <w:name w:val="Char Char Char1 Char Char Char Char Char Char Char Char Char Char"/>
    <w:basedOn w:val="a"/>
    <w:rsid w:val="007E2B63"/>
    <w:rPr>
      <w:rFonts w:ascii="Tahoma" w:hAnsi="Tahoma"/>
      <w:sz w:val="24"/>
      <w:szCs w:val="20"/>
    </w:rPr>
  </w:style>
  <w:style w:type="paragraph" w:customStyle="1" w:styleId="cx">
    <w:name w:val="cx标题三"/>
    <w:basedOn w:val="3"/>
    <w:rsid w:val="007E2B63"/>
    <w:pPr>
      <w:tabs>
        <w:tab w:val="left" w:pos="1260"/>
      </w:tabs>
      <w:spacing w:before="180" w:after="180" w:line="384" w:lineRule="auto"/>
      <w:ind w:left="1260" w:hanging="420"/>
    </w:pPr>
    <w:rPr>
      <w:bCs w:val="0"/>
    </w:rPr>
  </w:style>
  <w:style w:type="paragraph" w:customStyle="1" w:styleId="affffffffffffffffff0">
    <w:name w:val="正 文"/>
    <w:basedOn w:val="a"/>
    <w:link w:val="CharCharf3"/>
    <w:rsid w:val="007E2B63"/>
    <w:pPr>
      <w:ind w:firstLineChars="200" w:firstLine="610"/>
    </w:pPr>
    <w:rPr>
      <w:rFonts w:ascii="Calibri" w:eastAsia="仿宋_GB2312" w:hAnsi="Calibri"/>
      <w:kern w:val="0"/>
      <w:sz w:val="32"/>
      <w:szCs w:val="32"/>
    </w:rPr>
  </w:style>
  <w:style w:type="paragraph" w:customStyle="1" w:styleId="afffffffffffffffffffffff5">
    <w:name w:val="大汉正文"/>
    <w:basedOn w:val="a"/>
    <w:rsid w:val="007E2B63"/>
    <w:pPr>
      <w:spacing w:line="360" w:lineRule="auto"/>
      <w:ind w:firstLineChars="200" w:firstLine="200"/>
      <w:jc w:val="left"/>
    </w:pPr>
    <w:rPr>
      <w:rFonts w:ascii="宋体"/>
      <w:kern w:val="0"/>
      <w:sz w:val="24"/>
      <w:szCs w:val="24"/>
    </w:rPr>
  </w:style>
  <w:style w:type="paragraph" w:customStyle="1" w:styleId="Char1CharCharChar0">
    <w:name w:val="Char1 Char Char Char"/>
    <w:basedOn w:val="a"/>
    <w:rsid w:val="007E2B63"/>
    <w:rPr>
      <w:rFonts w:ascii="Tahoma" w:hAnsi="Tahoma"/>
      <w:sz w:val="24"/>
      <w:szCs w:val="20"/>
    </w:rPr>
  </w:style>
  <w:style w:type="paragraph" w:customStyle="1" w:styleId="CharCharCharCharCharCharCharCharCharChar3">
    <w:name w:val="Char Char Char Char Char Char Char Char Char Char3"/>
    <w:basedOn w:val="a"/>
    <w:rsid w:val="007E2B63"/>
    <w:pPr>
      <w:tabs>
        <w:tab w:val="left" w:pos="360"/>
      </w:tabs>
      <w:ind w:left="480" w:hangingChars="200" w:hanging="480"/>
    </w:pPr>
    <w:rPr>
      <w:rFonts w:ascii="仿宋_GB2312" w:eastAsia="仿宋_GB2312"/>
      <w:b/>
      <w:sz w:val="24"/>
      <w:szCs w:val="24"/>
    </w:rPr>
  </w:style>
  <w:style w:type="paragraph" w:customStyle="1" w:styleId="afffffffffffffffffffffff6">
    <w:name w:val="÷"/>
    <w:rsid w:val="007E2B63"/>
    <w:pPr>
      <w:widowControl w:val="0"/>
      <w:jc w:val="both"/>
    </w:pPr>
    <w:rPr>
      <w:kern w:val="2"/>
      <w:sz w:val="21"/>
    </w:rPr>
  </w:style>
  <w:style w:type="paragraph" w:customStyle="1" w:styleId="2ffff3">
    <w:name w:val="列出段落2"/>
    <w:basedOn w:val="a"/>
    <w:rsid w:val="007E2B63"/>
    <w:pPr>
      <w:ind w:firstLineChars="200" w:firstLine="420"/>
    </w:pPr>
    <w:rPr>
      <w:rFonts w:ascii="Calibri" w:hAnsi="Calibri"/>
      <w:szCs w:val="24"/>
    </w:rPr>
  </w:style>
  <w:style w:type="paragraph" w:customStyle="1" w:styleId="CM66">
    <w:name w:val="CM66"/>
    <w:basedOn w:val="a"/>
    <w:next w:val="a"/>
    <w:rsid w:val="007E2B63"/>
    <w:pPr>
      <w:autoSpaceDE w:val="0"/>
      <w:autoSpaceDN w:val="0"/>
      <w:adjustRightInd w:val="0"/>
      <w:spacing w:beforeLines="50"/>
      <w:jc w:val="left"/>
    </w:pPr>
    <w:rPr>
      <w:rFonts w:ascii="仿宋_GB2312" w:eastAsia="仿宋_GB2312"/>
      <w:kern w:val="0"/>
      <w:sz w:val="24"/>
      <w:szCs w:val="24"/>
    </w:rPr>
  </w:style>
  <w:style w:type="paragraph" w:customStyle="1" w:styleId="afffffffffffffffffffffff7">
    <w:name w:val="正文首行缩进两字符"/>
    <w:basedOn w:val="a"/>
    <w:rsid w:val="007E2B63"/>
    <w:pPr>
      <w:spacing w:line="360" w:lineRule="auto"/>
      <w:ind w:firstLineChars="200" w:firstLine="200"/>
    </w:pPr>
    <w:rPr>
      <w:sz w:val="24"/>
      <w:szCs w:val="20"/>
    </w:rPr>
  </w:style>
  <w:style w:type="paragraph" w:customStyle="1" w:styleId="8Char0">
    <w:name w:val="8 Char"/>
    <w:basedOn w:val="a"/>
    <w:rsid w:val="007E2B63"/>
    <w:rPr>
      <w:szCs w:val="24"/>
    </w:rPr>
  </w:style>
  <w:style w:type="paragraph" w:customStyle="1" w:styleId="cjk">
    <w:name w:val="cjk"/>
    <w:basedOn w:val="a"/>
    <w:rsid w:val="007E2B63"/>
    <w:pPr>
      <w:widowControl/>
      <w:spacing w:beforeAutospacing="1" w:after="119"/>
    </w:pPr>
    <w:rPr>
      <w:rFonts w:ascii="宋体" w:hAnsi="宋体" w:cs="宋体"/>
      <w:color w:val="000000"/>
      <w:kern w:val="0"/>
      <w:sz w:val="20"/>
      <w:szCs w:val="20"/>
    </w:rPr>
  </w:style>
  <w:style w:type="paragraph" w:customStyle="1" w:styleId="Style490">
    <w:name w:val="_Style 490"/>
    <w:next w:val="a"/>
    <w:uiPriority w:val="99"/>
    <w:rsid w:val="007E2B63"/>
    <w:pPr>
      <w:widowControl w:val="0"/>
      <w:spacing w:beforeLines="50"/>
      <w:jc w:val="both"/>
    </w:pPr>
    <w:rPr>
      <w:kern w:val="2"/>
      <w:sz w:val="21"/>
    </w:rPr>
  </w:style>
  <w:style w:type="paragraph" w:customStyle="1" w:styleId="CharChar1Char0">
    <w:name w:val="Char Char1 Char"/>
    <w:basedOn w:val="a"/>
    <w:rsid w:val="007E2B63"/>
    <w:rPr>
      <w:rFonts w:ascii="Tahoma" w:hAnsi="Tahoma"/>
      <w:sz w:val="24"/>
      <w:szCs w:val="20"/>
    </w:rPr>
  </w:style>
  <w:style w:type="paragraph" w:customStyle="1" w:styleId="CharCharCharCharCharCharCharCharChar1CharCharCharChar0">
    <w:name w:val="Char Char Char Char Char Char Char Char Char1 Char Char Char Char"/>
    <w:basedOn w:val="a"/>
    <w:rsid w:val="007E2B63"/>
    <w:pPr>
      <w:adjustRightInd w:val="0"/>
      <w:spacing w:line="360" w:lineRule="auto"/>
    </w:pPr>
    <w:rPr>
      <w:kern w:val="0"/>
      <w:sz w:val="24"/>
      <w:szCs w:val="20"/>
    </w:rPr>
  </w:style>
  <w:style w:type="paragraph" w:customStyle="1" w:styleId="TableParagraph">
    <w:name w:val="Table Paragraph"/>
    <w:basedOn w:val="a"/>
    <w:uiPriority w:val="1"/>
    <w:qFormat/>
    <w:rsid w:val="007E2B63"/>
    <w:pPr>
      <w:widowControl/>
      <w:autoSpaceDE w:val="0"/>
      <w:autoSpaceDN w:val="0"/>
      <w:jc w:val="left"/>
    </w:pPr>
    <w:rPr>
      <w:rFonts w:ascii="宋体" w:hAnsi="宋体" w:cs="宋体"/>
      <w:kern w:val="0"/>
      <w:sz w:val="22"/>
      <w:lang w:eastAsia="en-US"/>
    </w:rPr>
  </w:style>
  <w:style w:type="paragraph" w:customStyle="1" w:styleId="Char1CharCharCharCharCharCharCharCharCharCharChar1CharCharCharCharCharCharCharCharCharCharCharCharCharChar1CharCharCharChar0">
    <w:name w:val="Char1 Char Char Char Char Char Char Char Char Char Char Char1 Char Char Char Char Char Char Char Char Char Char Char Char Char Char1 Char Char Char Char"/>
    <w:basedOn w:val="a"/>
    <w:rsid w:val="007E2B63"/>
    <w:pPr>
      <w:adjustRightInd w:val="0"/>
      <w:spacing w:line="360" w:lineRule="auto"/>
    </w:pPr>
    <w:rPr>
      <w:rFonts w:ascii="Calibri" w:hAnsi="Calibri" w:cs="Calibri"/>
      <w:kern w:val="0"/>
      <w:sz w:val="24"/>
      <w:szCs w:val="20"/>
    </w:rPr>
  </w:style>
  <w:style w:type="paragraph" w:customStyle="1" w:styleId="Char3CharCharChar0">
    <w:name w:val="Char3 Char Char Char"/>
    <w:basedOn w:val="a"/>
    <w:rsid w:val="007E2B63"/>
    <w:pPr>
      <w:widowControl/>
      <w:spacing w:after="160" w:line="240" w:lineRule="exact"/>
      <w:jc w:val="left"/>
    </w:pPr>
    <w:rPr>
      <w:rFonts w:ascii="Verdana" w:hAnsi="Verdana"/>
      <w:kern w:val="0"/>
      <w:sz w:val="20"/>
      <w:szCs w:val="20"/>
      <w:lang w:eastAsia="en-US"/>
    </w:rPr>
  </w:style>
  <w:style w:type="paragraph" w:customStyle="1" w:styleId="CharChar1CharCharCharCharCharCharCharChar1">
    <w:name w:val="Char Char1 Char Char Char Char Char Char Char Char1"/>
    <w:basedOn w:val="a"/>
    <w:rsid w:val="007E2B63"/>
    <w:pPr>
      <w:widowControl/>
      <w:spacing w:after="160" w:line="240" w:lineRule="exact"/>
      <w:jc w:val="left"/>
    </w:pPr>
    <w:rPr>
      <w:rFonts w:ascii="Verdana" w:hAnsi="Verdana"/>
      <w:kern w:val="0"/>
      <w:sz w:val="20"/>
      <w:szCs w:val="20"/>
      <w:lang w:eastAsia="en-US"/>
    </w:rPr>
  </w:style>
  <w:style w:type="paragraph" w:customStyle="1" w:styleId="1-61">
    <w:name w:val="中等深浅列表 1 - 着色 61"/>
    <w:basedOn w:val="a"/>
    <w:qFormat/>
    <w:rsid w:val="007E2B63"/>
    <w:pPr>
      <w:adjustRightInd w:val="0"/>
      <w:spacing w:line="360" w:lineRule="auto"/>
      <w:ind w:firstLineChars="200" w:firstLine="420"/>
    </w:pPr>
    <w:rPr>
      <w:kern w:val="0"/>
      <w:sz w:val="20"/>
      <w:szCs w:val="20"/>
      <w:lang w:val="zh-CN"/>
    </w:rPr>
  </w:style>
  <w:style w:type="paragraph" w:customStyle="1" w:styleId="HTML10">
    <w:name w:val="HTML 预设格式1"/>
    <w:basedOn w:val="a"/>
    <w:link w:val="HTMLCharChar"/>
    <w:rsid w:val="007E2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kern w:val="0"/>
      <w:sz w:val="18"/>
      <w:szCs w:val="18"/>
    </w:rPr>
  </w:style>
  <w:style w:type="paragraph" w:customStyle="1" w:styleId="affffffffffffffffff">
    <w:name w:val="标书表格字体格式"/>
    <w:next w:val="affffffffffffffffff9"/>
    <w:link w:val="CharCharf2"/>
    <w:rsid w:val="007E2B63"/>
    <w:rPr>
      <w:kern w:val="2"/>
      <w:sz w:val="21"/>
      <w:szCs w:val="24"/>
    </w:rPr>
  </w:style>
  <w:style w:type="paragraph" w:customStyle="1" w:styleId="1fff5">
    <w:name w:val="正文文本缩进1"/>
    <w:basedOn w:val="a"/>
    <w:link w:val="Char1a"/>
    <w:rsid w:val="007E2B63"/>
    <w:pPr>
      <w:spacing w:line="200" w:lineRule="exact"/>
      <w:ind w:firstLine="301"/>
    </w:pPr>
    <w:rPr>
      <w:rFonts w:ascii="宋体" w:hAnsi="Courier New"/>
      <w:spacing w:val="-4"/>
      <w:kern w:val="0"/>
      <w:sz w:val="18"/>
      <w:szCs w:val="20"/>
    </w:rPr>
  </w:style>
  <w:style w:type="paragraph" w:customStyle="1" w:styleId="CharChar5CharCharCharChar0">
    <w:name w:val="Char Char5 Char Char Char Char"/>
    <w:basedOn w:val="a"/>
    <w:rsid w:val="007E2B63"/>
    <w:pPr>
      <w:spacing w:line="360" w:lineRule="auto"/>
    </w:pPr>
    <w:rPr>
      <w:rFonts w:ascii="Tahoma" w:hAnsi="Tahoma"/>
      <w:sz w:val="36"/>
      <w:szCs w:val="36"/>
    </w:rPr>
  </w:style>
  <w:style w:type="paragraph" w:customStyle="1" w:styleId="CharCharCharCharCharCharCharCharCharCharCharChar1Char1">
    <w:name w:val="Char Char Char Char Char Char Char Char Char Char Char Char1 Char1"/>
    <w:basedOn w:val="a"/>
    <w:rsid w:val="007E2B63"/>
    <w:rPr>
      <w:rFonts w:ascii="Tahoma" w:hAnsi="Tahoma" w:cs="仿宋_GB2312"/>
      <w:sz w:val="24"/>
      <w:szCs w:val="20"/>
    </w:rPr>
  </w:style>
  <w:style w:type="paragraph" w:customStyle="1" w:styleId="tab02">
    <w:name w:val="tab0/2"/>
    <w:basedOn w:val="a"/>
    <w:rsid w:val="007E2B63"/>
    <w:pPr>
      <w:widowControl/>
      <w:tabs>
        <w:tab w:val="left" w:pos="3402"/>
        <w:tab w:val="left" w:pos="5670"/>
      </w:tabs>
      <w:spacing w:after="240"/>
      <w:ind w:left="1134" w:hanging="1134"/>
      <w:jc w:val="left"/>
    </w:pPr>
    <w:rPr>
      <w:rFonts w:ascii="Arial" w:hAnsi="Arial"/>
      <w:b/>
      <w:kern w:val="0"/>
      <w:sz w:val="24"/>
      <w:szCs w:val="20"/>
    </w:rPr>
  </w:style>
  <w:style w:type="paragraph" w:customStyle="1" w:styleId="218">
    <w:name w:val="正文缩进21"/>
    <w:basedOn w:val="a"/>
    <w:rsid w:val="007E2B63"/>
    <w:pPr>
      <w:widowControl/>
      <w:ind w:firstLine="420"/>
      <w:jc w:val="left"/>
    </w:pPr>
    <w:rPr>
      <w:rFonts w:ascii="Calibri" w:hAnsi="Calibri"/>
      <w:kern w:val="0"/>
      <w:sz w:val="20"/>
      <w:szCs w:val="20"/>
    </w:rPr>
  </w:style>
  <w:style w:type="paragraph" w:customStyle="1" w:styleId="Style4901">
    <w:name w:val="_Style 4901"/>
    <w:next w:val="a"/>
    <w:rsid w:val="007E2B63"/>
    <w:pPr>
      <w:widowControl w:val="0"/>
      <w:spacing w:beforeLines="50" w:before="50"/>
      <w:jc w:val="both"/>
    </w:pPr>
    <w:rPr>
      <w:rFonts w:cs="Calibri"/>
      <w:kern w:val="2"/>
      <w:sz w:val="21"/>
    </w:rPr>
  </w:style>
  <w:style w:type="paragraph" w:customStyle="1" w:styleId="1CharCharChar0">
    <w:name w:val="标题1正文 Char Char Char"/>
    <w:basedOn w:val="a"/>
    <w:rsid w:val="007E2B63"/>
    <w:pPr>
      <w:ind w:firstLineChars="200" w:firstLine="200"/>
      <w:jc w:val="left"/>
    </w:pPr>
    <w:rPr>
      <w:sz w:val="18"/>
      <w:szCs w:val="24"/>
    </w:rPr>
  </w:style>
  <w:style w:type="paragraph" w:customStyle="1" w:styleId="121">
    <w:name w:val="列出段落12"/>
    <w:basedOn w:val="a"/>
    <w:rsid w:val="007E2B63"/>
    <w:pPr>
      <w:spacing w:beforeLines="50"/>
      <w:ind w:firstLineChars="200" w:firstLine="420"/>
    </w:pPr>
    <w:rPr>
      <w:rFonts w:ascii="Calibri" w:hAnsi="Calibri"/>
    </w:rPr>
  </w:style>
  <w:style w:type="paragraph" w:customStyle="1" w:styleId="Charff5">
    <w:name w:val="大汉方案正文 Char"/>
    <w:basedOn w:val="a"/>
    <w:link w:val="CharCharChar5"/>
    <w:rsid w:val="007E2B63"/>
    <w:pPr>
      <w:spacing w:line="360" w:lineRule="auto"/>
      <w:ind w:firstLineChars="200" w:firstLine="200"/>
    </w:pPr>
    <w:rPr>
      <w:rFonts w:ascii="Arial" w:hAnsi="Arial"/>
      <w:kern w:val="0"/>
      <w:sz w:val="24"/>
      <w:szCs w:val="24"/>
    </w:rPr>
  </w:style>
  <w:style w:type="table" w:customStyle="1" w:styleId="-510">
    <w:name w:val="浅色列表 - 着色 51"/>
    <w:rsid w:val="007E2B63"/>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Charffff1">
    <w:name w:val="Char"/>
    <w:basedOn w:val="a"/>
    <w:rsid w:val="00853FC9"/>
    <w:rPr>
      <w:rFonts w:ascii="Calibri" w:hAnsi="Calibri"/>
      <w:szCs w:val="20"/>
    </w:rPr>
  </w:style>
  <w:style w:type="character" w:customStyle="1" w:styleId="Char1fc">
    <w:name w:val="注释标题 Char1"/>
    <w:rsid w:val="00B1456A"/>
    <w:rPr>
      <w:rFonts w:ascii="Times New Roman" w:eastAsia="宋体" w:hAnsi="Times New Roman" w:cs="Times New Roman"/>
      <w:szCs w:val="20"/>
    </w:rPr>
  </w:style>
  <w:style w:type="character" w:customStyle="1" w:styleId="CharChar132">
    <w:name w:val="Char Char13"/>
    <w:rsid w:val="00B1456A"/>
    <w:rPr>
      <w:rFonts w:eastAsia="楷体_GB2312"/>
      <w:kern w:val="2"/>
      <w:sz w:val="32"/>
      <w:lang w:val="en-US" w:eastAsia="zh-CN" w:bidi="ar-SA"/>
    </w:rPr>
  </w:style>
  <w:style w:type="character" w:customStyle="1" w:styleId="CharChar32">
    <w:name w:val="Char Char3"/>
    <w:rsid w:val="00B1456A"/>
    <w:rPr>
      <w:rFonts w:ascii="Arial" w:eastAsia="黑体" w:hAnsi="Arial"/>
      <w:b/>
      <w:kern w:val="2"/>
      <w:sz w:val="32"/>
      <w:lang w:val="en-US" w:eastAsia="zh-CN" w:bidi="ar-SA"/>
    </w:rPr>
  </w:style>
  <w:style w:type="character" w:customStyle="1" w:styleId="Char38">
    <w:name w:val="称呼 Char3"/>
    <w:rsid w:val="00B1456A"/>
    <w:rPr>
      <w:rFonts w:ascii="Times New Roman" w:eastAsia="宋体" w:hAnsi="Times New Roman" w:cs="Times New Roman"/>
      <w:sz w:val="24"/>
      <w:szCs w:val="24"/>
    </w:rPr>
  </w:style>
  <w:style w:type="character" w:customStyle="1" w:styleId="Char2f7">
    <w:name w:val="题注 Char2"/>
    <w:rsid w:val="00B1456A"/>
    <w:rPr>
      <w:rFonts w:ascii="Arial" w:eastAsia="黑体" w:hAnsi="Arial" w:cs="Arial"/>
    </w:rPr>
  </w:style>
  <w:style w:type="character" w:customStyle="1" w:styleId="3Char12">
    <w:name w:val="正文文本 3 Char1"/>
    <w:rsid w:val="00B1456A"/>
    <w:rPr>
      <w:rFonts w:ascii="Times New Roman" w:eastAsia="宋体" w:hAnsi="Times New Roman" w:cs="Times New Roman"/>
      <w:sz w:val="16"/>
      <w:szCs w:val="16"/>
    </w:rPr>
  </w:style>
  <w:style w:type="character" w:customStyle="1" w:styleId="2Char13">
    <w:name w:val="正文首行缩进 2 Char1"/>
    <w:basedOn w:val="Char43"/>
    <w:rsid w:val="00B1456A"/>
    <w:rPr>
      <w:rFonts w:ascii="Times New Roman" w:eastAsia="宋体" w:hAnsi="Times New Roman" w:cs="Times New Roman"/>
      <w:szCs w:val="20"/>
    </w:rPr>
  </w:style>
  <w:style w:type="character" w:customStyle="1" w:styleId="Char1fd">
    <w:name w:val="信息标题 Char1"/>
    <w:rsid w:val="00B1456A"/>
    <w:rPr>
      <w:rFonts w:ascii="Cambria" w:eastAsia="宋体" w:hAnsi="Cambria" w:cs="Times New Roman"/>
      <w:sz w:val="24"/>
      <w:szCs w:val="24"/>
      <w:shd w:val="pct20" w:color="auto" w:fill="auto"/>
    </w:rPr>
  </w:style>
  <w:style w:type="character" w:customStyle="1" w:styleId="Char39">
    <w:name w:val="批注文字 Char3"/>
    <w:rsid w:val="00B1456A"/>
    <w:rPr>
      <w:szCs w:val="24"/>
    </w:rPr>
  </w:style>
  <w:style w:type="character" w:customStyle="1" w:styleId="CharChar92">
    <w:name w:val="Char Char9"/>
    <w:rsid w:val="00B1456A"/>
    <w:rPr>
      <w:kern w:val="2"/>
      <w:sz w:val="18"/>
      <w:szCs w:val="18"/>
    </w:rPr>
  </w:style>
  <w:style w:type="character" w:customStyle="1" w:styleId="Char1fe">
    <w:name w:val="电子邮件签名 Char1"/>
    <w:rsid w:val="00B1456A"/>
    <w:rPr>
      <w:rFonts w:ascii="Times New Roman" w:eastAsia="宋体" w:hAnsi="Times New Roman" w:cs="Times New Roman"/>
      <w:szCs w:val="20"/>
    </w:rPr>
  </w:style>
  <w:style w:type="character" w:customStyle="1" w:styleId="2Char31">
    <w:name w:val="正文文本 2 Char3"/>
    <w:rsid w:val="00B1456A"/>
    <w:rPr>
      <w:rFonts w:ascii="宋体" w:eastAsia="宋体" w:hAnsi="宋体" w:cs="Times New Roman"/>
      <w:color w:val="000000"/>
      <w:sz w:val="24"/>
      <w:szCs w:val="24"/>
    </w:rPr>
  </w:style>
  <w:style w:type="character" w:customStyle="1" w:styleId="Char2f8">
    <w:name w:val="普通(网站) Char2"/>
    <w:rsid w:val="00B1456A"/>
    <w:rPr>
      <w:rFonts w:ascii="宋体" w:eastAsia="宋体" w:hAnsi="宋体" w:cs="Times New Roman"/>
      <w:kern w:val="0"/>
      <w:sz w:val="24"/>
      <w:szCs w:val="24"/>
    </w:rPr>
  </w:style>
  <w:style w:type="character" w:customStyle="1" w:styleId="Char3a">
    <w:name w:val="文档结构图 Char3"/>
    <w:rsid w:val="00B1456A"/>
    <w:rPr>
      <w:szCs w:val="24"/>
      <w:shd w:val="clear" w:color="auto" w:fill="000080"/>
    </w:rPr>
  </w:style>
  <w:style w:type="character" w:customStyle="1" w:styleId="Char44">
    <w:name w:val="批注主题 Char4"/>
    <w:rsid w:val="00B1456A"/>
    <w:rPr>
      <w:rFonts w:ascii="Calibri" w:eastAsia="宋体" w:hAnsi="Calibri" w:cs="Times New Roman"/>
      <w:b/>
      <w:bCs/>
      <w:szCs w:val="20"/>
    </w:rPr>
  </w:style>
  <w:style w:type="character" w:customStyle="1" w:styleId="HTMLChar3">
    <w:name w:val="HTML 地址 Char3"/>
    <w:rsid w:val="00B1456A"/>
    <w:rPr>
      <w:i/>
      <w:iCs/>
      <w:sz w:val="24"/>
      <w:szCs w:val="24"/>
    </w:rPr>
  </w:style>
  <w:style w:type="character" w:customStyle="1" w:styleId="HTMLChar30">
    <w:name w:val="HTML 预设格式 Char3"/>
    <w:rsid w:val="00B1456A"/>
    <w:rPr>
      <w:rFonts w:ascii="Arial Unicode MS" w:eastAsia="Arial Unicode MS" w:hAnsi="Arial Unicode MS" w:cs="Arial Unicode MS"/>
      <w:kern w:val="0"/>
      <w:sz w:val="20"/>
      <w:szCs w:val="20"/>
    </w:rPr>
  </w:style>
  <w:style w:type="character" w:customStyle="1" w:styleId="Char45">
    <w:name w:val="页脚 Char4"/>
    <w:rsid w:val="00B1456A"/>
    <w:rPr>
      <w:sz w:val="18"/>
      <w:szCs w:val="18"/>
    </w:rPr>
  </w:style>
  <w:style w:type="character" w:customStyle="1" w:styleId="Char3b">
    <w:name w:val="副标题 Char3"/>
    <w:rsid w:val="00B1456A"/>
    <w:rPr>
      <w:rFonts w:ascii="Cambria" w:hAnsi="Cambria"/>
      <w:b/>
      <w:bCs/>
      <w:kern w:val="28"/>
      <w:sz w:val="32"/>
      <w:szCs w:val="32"/>
    </w:rPr>
  </w:style>
  <w:style w:type="character" w:customStyle="1" w:styleId="2Char32">
    <w:name w:val="正文首行缩进 2 Char3"/>
    <w:link w:val="afffffffffffffffffffffff8"/>
    <w:rsid w:val="00B1456A"/>
    <w:rPr>
      <w:rFonts w:ascii="宋体" w:hAnsi="Courier New"/>
      <w:spacing w:val="-4"/>
      <w:szCs w:val="24"/>
    </w:rPr>
  </w:style>
  <w:style w:type="character" w:customStyle="1" w:styleId="Char1ff">
    <w:name w:val="尾注文本 Char1"/>
    <w:rsid w:val="00B1456A"/>
    <w:rPr>
      <w:rFonts w:ascii="Times New Roman" w:eastAsia="宋体" w:hAnsi="Times New Roman" w:cs="Times New Roman"/>
      <w:szCs w:val="20"/>
    </w:rPr>
  </w:style>
  <w:style w:type="character" w:customStyle="1" w:styleId="CharChar72">
    <w:name w:val="Char Char7"/>
    <w:rsid w:val="00B1456A"/>
    <w:rPr>
      <w:kern w:val="2"/>
      <w:sz w:val="18"/>
      <w:szCs w:val="18"/>
    </w:rPr>
  </w:style>
  <w:style w:type="character" w:customStyle="1" w:styleId="Char3c">
    <w:name w:val="签名 Char3"/>
    <w:rsid w:val="00B1456A"/>
    <w:rPr>
      <w:sz w:val="18"/>
      <w:szCs w:val="18"/>
    </w:rPr>
  </w:style>
  <w:style w:type="character" w:customStyle="1" w:styleId="CharChar400">
    <w:name w:val="Char Char40"/>
    <w:rsid w:val="00B1456A"/>
    <w:rPr>
      <w:rFonts w:eastAsia="宋体"/>
      <w:kern w:val="2"/>
      <w:sz w:val="18"/>
      <w:szCs w:val="18"/>
      <w:lang w:val="en-US" w:eastAsia="zh-CN" w:bidi="ar-SA"/>
    </w:rPr>
  </w:style>
  <w:style w:type="character" w:customStyle="1" w:styleId="3fe">
    <w:name w:val="书籍标题3"/>
    <w:rsid w:val="00B1456A"/>
    <w:rPr>
      <w:b/>
      <w:bCs/>
      <w:smallCaps/>
      <w:spacing w:val="5"/>
    </w:rPr>
  </w:style>
  <w:style w:type="character" w:customStyle="1" w:styleId="3Char30">
    <w:name w:val="正文文本 3 Char3"/>
    <w:rsid w:val="00B1456A"/>
    <w:rPr>
      <w:rFonts w:eastAsia="仿宋_GB2312" w:hAnsi="宋体"/>
      <w:b/>
      <w:bCs/>
      <w:sz w:val="24"/>
    </w:rPr>
  </w:style>
  <w:style w:type="character" w:customStyle="1" w:styleId="Char46">
    <w:name w:val="页眉 Char4"/>
    <w:locked/>
    <w:rsid w:val="00B1456A"/>
    <w:rPr>
      <w:rFonts w:eastAsia="仿宋_GB2312"/>
      <w:sz w:val="18"/>
    </w:rPr>
  </w:style>
  <w:style w:type="character" w:customStyle="1" w:styleId="9Char2">
    <w:name w:val="标题 9 Char2"/>
    <w:rsid w:val="00B1456A"/>
    <w:rPr>
      <w:rFonts w:ascii="Arial" w:eastAsia="黑体" w:hAnsi="Arial" w:cs="Times New Roman"/>
      <w:szCs w:val="20"/>
    </w:rPr>
  </w:style>
  <w:style w:type="character" w:customStyle="1" w:styleId="CharChar43">
    <w:name w:val="Char Char4"/>
    <w:rsid w:val="00B1456A"/>
    <w:rPr>
      <w:rFonts w:ascii="Arial" w:eastAsia="黑体" w:hAnsi="Arial"/>
      <w:b/>
      <w:bCs/>
      <w:kern w:val="2"/>
      <w:sz w:val="32"/>
      <w:szCs w:val="32"/>
      <w:lang w:val="en-US" w:eastAsia="zh-CN" w:bidi="ar-SA"/>
    </w:rPr>
  </w:style>
  <w:style w:type="character" w:customStyle="1" w:styleId="2Char40">
    <w:name w:val="标题 2 Char4"/>
    <w:rsid w:val="00B1456A"/>
    <w:rPr>
      <w:rFonts w:ascii="Arial" w:eastAsia="黑体" w:hAnsi="Arial" w:cs="Times New Roman"/>
      <w:b/>
      <w:bCs/>
      <w:sz w:val="32"/>
      <w:szCs w:val="32"/>
    </w:rPr>
  </w:style>
  <w:style w:type="character" w:customStyle="1" w:styleId="Char3d">
    <w:name w:val="注释标题 Char3"/>
    <w:rsid w:val="00B1456A"/>
    <w:rPr>
      <w:sz w:val="24"/>
      <w:szCs w:val="24"/>
    </w:rPr>
  </w:style>
  <w:style w:type="character" w:customStyle="1" w:styleId="2ffff4">
    <w:name w:val="页码2"/>
    <w:basedOn w:val="a0"/>
    <w:rsid w:val="00B1456A"/>
  </w:style>
  <w:style w:type="character" w:customStyle="1" w:styleId="3ff">
    <w:name w:val="批注引用3"/>
    <w:rsid w:val="00B1456A"/>
    <w:rPr>
      <w:sz w:val="21"/>
      <w:szCs w:val="21"/>
    </w:rPr>
  </w:style>
  <w:style w:type="character" w:customStyle="1" w:styleId="Char3e">
    <w:name w:val="尾注文本 Char3"/>
    <w:rsid w:val="00B1456A"/>
    <w:rPr>
      <w:rFonts w:ascii="宋体"/>
      <w:snapToGrid w:val="0"/>
    </w:rPr>
  </w:style>
  <w:style w:type="character" w:customStyle="1" w:styleId="6Char3">
    <w:name w:val="标题 6 Char3"/>
    <w:rsid w:val="00B1456A"/>
    <w:rPr>
      <w:rFonts w:ascii="Times New Roman" w:eastAsia="宋体" w:hAnsi="Times New Roman" w:cs="Times New Roman"/>
      <w:kern w:val="24"/>
      <w:sz w:val="24"/>
      <w:szCs w:val="20"/>
    </w:rPr>
  </w:style>
  <w:style w:type="character" w:customStyle="1" w:styleId="Char3f">
    <w:name w:val="正文文本 Char3"/>
    <w:rsid w:val="00B1456A"/>
    <w:rPr>
      <w:rFonts w:ascii="Times New Roman" w:eastAsia="宋体" w:hAnsi="Times New Roman" w:cs="Times New Roman"/>
      <w:sz w:val="28"/>
      <w:szCs w:val="24"/>
    </w:rPr>
  </w:style>
  <w:style w:type="character" w:customStyle="1" w:styleId="2ffff5">
    <w:name w:val="占位符文本2"/>
    <w:rsid w:val="00B1456A"/>
    <w:rPr>
      <w:color w:val="808080"/>
    </w:rPr>
  </w:style>
  <w:style w:type="character" w:customStyle="1" w:styleId="CharChar82">
    <w:name w:val="Char Char8"/>
    <w:rsid w:val="00B1456A"/>
    <w:rPr>
      <w:rFonts w:eastAsia="隶书"/>
      <w:b/>
      <w:bCs/>
      <w:sz w:val="36"/>
      <w:szCs w:val="36"/>
      <w:lang w:val="en-US" w:eastAsia="zh-CN" w:bidi="ar-SA"/>
    </w:rPr>
  </w:style>
  <w:style w:type="character" w:customStyle="1" w:styleId="Char3f0">
    <w:name w:val="正文首行缩进 Char3"/>
    <w:basedOn w:val="Char3f"/>
    <w:rsid w:val="00B1456A"/>
    <w:rPr>
      <w:rFonts w:ascii="Times New Roman" w:eastAsia="宋体" w:hAnsi="Times New Roman" w:cs="Times New Roman"/>
      <w:sz w:val="28"/>
      <w:szCs w:val="24"/>
    </w:rPr>
  </w:style>
  <w:style w:type="character" w:customStyle="1" w:styleId="Char3f1">
    <w:name w:val="结束语 Char3"/>
    <w:rsid w:val="00B1456A"/>
    <w:rPr>
      <w:sz w:val="24"/>
      <w:szCs w:val="24"/>
    </w:rPr>
  </w:style>
  <w:style w:type="character" w:customStyle="1" w:styleId="3Char40">
    <w:name w:val="正文文本缩进 3 Char4"/>
    <w:rsid w:val="00B1456A"/>
    <w:rPr>
      <w:rFonts w:ascii="仿宋_GB2312" w:eastAsia="仿宋_GB2312" w:hAnsi="宋体"/>
      <w:color w:val="000000"/>
      <w:sz w:val="24"/>
      <w:szCs w:val="24"/>
    </w:rPr>
  </w:style>
  <w:style w:type="character" w:customStyle="1" w:styleId="Char3f2">
    <w:name w:val="信息标题 Char3"/>
    <w:rsid w:val="00B1456A"/>
    <w:rPr>
      <w:rFonts w:ascii="Arial" w:hAnsi="Arial" w:cs="Arial"/>
      <w:sz w:val="24"/>
      <w:szCs w:val="24"/>
      <w:shd w:val="pct20" w:color="auto" w:fill="auto"/>
    </w:rPr>
  </w:style>
  <w:style w:type="character" w:customStyle="1" w:styleId="Char2f9">
    <w:name w:val="日期 Char2"/>
    <w:rsid w:val="00B1456A"/>
    <w:rPr>
      <w:rFonts w:eastAsia="楷体_GB2312"/>
      <w:sz w:val="32"/>
    </w:rPr>
  </w:style>
  <w:style w:type="character" w:customStyle="1" w:styleId="Char3f3">
    <w:name w:val="宏文本 Char3"/>
    <w:rsid w:val="00B1456A"/>
    <w:rPr>
      <w:rFonts w:ascii="Courier New" w:hAnsi="Courier New" w:cs="Courier New"/>
      <w:kern w:val="2"/>
      <w:sz w:val="24"/>
      <w:szCs w:val="24"/>
      <w:lang w:val="en-US" w:eastAsia="zh-CN" w:bidi="ar-SA"/>
    </w:rPr>
  </w:style>
  <w:style w:type="character" w:customStyle="1" w:styleId="Char3f4">
    <w:name w:val="电子邮件签名 Char3"/>
    <w:rsid w:val="00B1456A"/>
    <w:rPr>
      <w:sz w:val="24"/>
      <w:szCs w:val="24"/>
    </w:rPr>
  </w:style>
  <w:style w:type="character" w:customStyle="1" w:styleId="Char3f5">
    <w:name w:val="脚注文本 Char3"/>
    <w:rsid w:val="00B1456A"/>
    <w:rPr>
      <w:sz w:val="18"/>
      <w:szCs w:val="18"/>
    </w:rPr>
  </w:style>
  <w:style w:type="character" w:customStyle="1" w:styleId="3ff0">
    <w:name w:val="不明显强调3"/>
    <w:rsid w:val="00B1456A"/>
    <w:rPr>
      <w:i/>
      <w:iCs/>
      <w:color w:val="808080"/>
    </w:rPr>
  </w:style>
  <w:style w:type="character" w:customStyle="1" w:styleId="Char2fa">
    <w:name w:val="正文缩进 Char2"/>
    <w:rsid w:val="00B1456A"/>
    <w:rPr>
      <w:rFonts w:ascii="Times New Roman" w:eastAsia="宋体" w:hAnsi="Times New Roman" w:cs="Times New Roman"/>
      <w:szCs w:val="20"/>
    </w:rPr>
  </w:style>
  <w:style w:type="character" w:customStyle="1" w:styleId="5Char2">
    <w:name w:val="标题 5 Char2"/>
    <w:rsid w:val="00B1456A"/>
    <w:rPr>
      <w:rFonts w:eastAsia="仿宋"/>
      <w:b/>
      <w:bCs/>
      <w:kern w:val="2"/>
      <w:sz w:val="24"/>
      <w:szCs w:val="24"/>
    </w:rPr>
  </w:style>
  <w:style w:type="character" w:customStyle="1" w:styleId="CharChar16">
    <w:name w:val="Char Char1"/>
    <w:rsid w:val="00B1456A"/>
    <w:rPr>
      <w:rFonts w:ascii="宋体" w:eastAsia="宋体" w:hAnsi="Courier New"/>
      <w:kern w:val="2"/>
      <w:sz w:val="21"/>
      <w:lang w:val="en-US" w:eastAsia="zh-CN" w:bidi="ar-SA"/>
    </w:rPr>
  </w:style>
  <w:style w:type="character" w:customStyle="1" w:styleId="Char2fb">
    <w:name w:val="批注框文本 Char2"/>
    <w:rsid w:val="00B1456A"/>
    <w:rPr>
      <w:rFonts w:ascii="Times New Roman" w:eastAsia="宋体" w:hAnsi="Times New Roman" w:cs="Times New Roman"/>
      <w:sz w:val="18"/>
      <w:szCs w:val="18"/>
    </w:rPr>
  </w:style>
  <w:style w:type="character" w:customStyle="1" w:styleId="3ff1">
    <w:name w:val="明显参考3"/>
    <w:rsid w:val="00B1456A"/>
    <w:rPr>
      <w:b/>
      <w:bCs/>
      <w:smallCaps/>
      <w:color w:val="C0504D"/>
      <w:spacing w:val="5"/>
      <w:u w:val="single"/>
    </w:rPr>
  </w:style>
  <w:style w:type="character" w:customStyle="1" w:styleId="2Char23">
    <w:name w:val="正文文本缩进 2 Char2"/>
    <w:rsid w:val="00B1456A"/>
    <w:rPr>
      <w:rFonts w:ascii="Times New Roman" w:eastAsia="宋体" w:hAnsi="Times New Roman" w:cs="Times New Roman"/>
      <w:szCs w:val="20"/>
    </w:rPr>
  </w:style>
  <w:style w:type="character" w:customStyle="1" w:styleId="Char43">
    <w:name w:val="正文文本缩进 Char4"/>
    <w:rsid w:val="00B1456A"/>
    <w:rPr>
      <w:rFonts w:ascii="Times New Roman" w:eastAsia="宋体" w:hAnsi="Times New Roman" w:cs="Times New Roman"/>
      <w:szCs w:val="20"/>
    </w:rPr>
  </w:style>
  <w:style w:type="character" w:customStyle="1" w:styleId="Charffff2">
    <w:name w:val="无间隔 Char"/>
    <w:rsid w:val="00B1456A"/>
    <w:rPr>
      <w:rFonts w:eastAsia="Times New Roman"/>
      <w:kern w:val="2"/>
      <w:sz w:val="21"/>
      <w:szCs w:val="22"/>
      <w:lang w:val="en-US" w:eastAsia="zh-CN" w:bidi="ar-SA"/>
    </w:rPr>
  </w:style>
  <w:style w:type="character" w:customStyle="1" w:styleId="CharChar24">
    <w:name w:val="Char Char2"/>
    <w:rsid w:val="00B1456A"/>
    <w:rPr>
      <w:rFonts w:ascii="宋体" w:eastAsia="宋体" w:hAnsi="Courier New"/>
      <w:sz w:val="21"/>
      <w:lang w:val="en-US" w:eastAsia="zh-CN" w:bidi="ar-SA"/>
    </w:rPr>
  </w:style>
  <w:style w:type="character" w:customStyle="1" w:styleId="3ff2">
    <w:name w:val="强调3"/>
    <w:rsid w:val="00B1456A"/>
    <w:rPr>
      <w:rFonts w:ascii="Arial Black" w:eastAsia="黑体" w:hAnsi="Arial Black"/>
      <w:b/>
      <w:spacing w:val="0"/>
      <w:sz w:val="21"/>
    </w:rPr>
  </w:style>
  <w:style w:type="character" w:customStyle="1" w:styleId="CharChar370">
    <w:name w:val="Char Char37"/>
    <w:locked/>
    <w:rsid w:val="00B1456A"/>
    <w:rPr>
      <w:rFonts w:eastAsia="仿宋_GB2312"/>
      <w:kern w:val="2"/>
      <w:sz w:val="18"/>
      <w:lang w:val="en-US" w:eastAsia="zh-CN" w:bidi="ar-SA"/>
    </w:rPr>
  </w:style>
  <w:style w:type="character" w:customStyle="1" w:styleId="1Char2">
    <w:name w:val="标题 1 Char2"/>
    <w:rsid w:val="00B1456A"/>
    <w:rPr>
      <w:rFonts w:ascii="Calibri" w:eastAsia="宋体" w:hAnsi="Calibri" w:cs="Times New Roman"/>
      <w:b/>
      <w:bCs/>
      <w:kern w:val="44"/>
      <w:sz w:val="44"/>
      <w:szCs w:val="44"/>
    </w:rPr>
  </w:style>
  <w:style w:type="character" w:customStyle="1" w:styleId="8Char2">
    <w:name w:val="标题 8 Char2"/>
    <w:rsid w:val="00B1456A"/>
    <w:rPr>
      <w:rFonts w:ascii="Times New Roman" w:eastAsia="宋体" w:hAnsi="Times New Roman" w:cs="Times New Roman"/>
      <w:kern w:val="24"/>
      <w:sz w:val="24"/>
      <w:szCs w:val="24"/>
    </w:rPr>
  </w:style>
  <w:style w:type="character" w:customStyle="1" w:styleId="CharChar52">
    <w:name w:val="Char Char5"/>
    <w:rsid w:val="00B1456A"/>
    <w:rPr>
      <w:rFonts w:eastAsia="隶书"/>
      <w:b/>
      <w:bCs/>
      <w:sz w:val="36"/>
      <w:szCs w:val="36"/>
      <w:lang w:val="en-US" w:eastAsia="zh-CN" w:bidi="ar-SA"/>
    </w:rPr>
  </w:style>
  <w:style w:type="character" w:customStyle="1" w:styleId="Char47">
    <w:name w:val="标题 Char4"/>
    <w:rsid w:val="00B1456A"/>
    <w:rPr>
      <w:rFonts w:ascii="Arial" w:hAnsi="Arial" w:cs="Arial"/>
      <w:b/>
      <w:bCs/>
      <w:sz w:val="32"/>
      <w:szCs w:val="32"/>
    </w:rPr>
  </w:style>
  <w:style w:type="character" w:customStyle="1" w:styleId="3ff3">
    <w:name w:val="行号3"/>
    <w:basedOn w:val="a0"/>
    <w:rsid w:val="00B1456A"/>
  </w:style>
  <w:style w:type="character" w:customStyle="1" w:styleId="3ff4">
    <w:name w:val="明显强调3"/>
    <w:rsid w:val="00B1456A"/>
    <w:rPr>
      <w:b/>
      <w:bCs/>
      <w:i/>
      <w:iCs/>
      <w:color w:val="4F81BD"/>
    </w:rPr>
  </w:style>
  <w:style w:type="character" w:customStyle="1" w:styleId="Char2fc">
    <w:name w:val="文本块 Char2"/>
    <w:rsid w:val="00B1456A"/>
    <w:rPr>
      <w:rFonts w:ascii="Calibri" w:hAnsi="Calibri"/>
      <w:i/>
      <w:iCs/>
      <w:color w:val="000000"/>
    </w:rPr>
  </w:style>
  <w:style w:type="character" w:customStyle="1" w:styleId="3Char31">
    <w:name w:val="标题 3 Char3"/>
    <w:rsid w:val="00B1456A"/>
    <w:rPr>
      <w:rFonts w:ascii="Calibri" w:eastAsia="宋体" w:hAnsi="Calibri" w:cs="Times New Roman"/>
      <w:b/>
      <w:bCs/>
      <w:sz w:val="32"/>
      <w:szCs w:val="32"/>
    </w:rPr>
  </w:style>
  <w:style w:type="character" w:customStyle="1" w:styleId="3ff5">
    <w:name w:val="不明显参考3"/>
    <w:rsid w:val="00B1456A"/>
    <w:rPr>
      <w:smallCaps/>
      <w:color w:val="C0504D"/>
      <w:u w:val="single"/>
    </w:rPr>
  </w:style>
  <w:style w:type="character" w:customStyle="1" w:styleId="7Char2">
    <w:name w:val="标题 7 Char2"/>
    <w:rsid w:val="00B1456A"/>
    <w:rPr>
      <w:rFonts w:ascii="Times New Roman" w:eastAsia="宋体" w:hAnsi="Times New Roman" w:cs="Times New Roman"/>
      <w:spacing w:val="2"/>
      <w:kern w:val="24"/>
      <w:sz w:val="24"/>
      <w:szCs w:val="20"/>
    </w:rPr>
  </w:style>
  <w:style w:type="character" w:customStyle="1" w:styleId="4Char2">
    <w:name w:val="标题 4 Char2"/>
    <w:rsid w:val="00B1456A"/>
    <w:rPr>
      <w:rFonts w:ascii="Arial" w:eastAsia="黑体" w:hAnsi="Arial" w:cs="Times New Roman"/>
      <w:b/>
      <w:bCs/>
      <w:sz w:val="28"/>
      <w:szCs w:val="28"/>
    </w:rPr>
  </w:style>
  <w:style w:type="paragraph" w:customStyle="1" w:styleId="afffffffffffffffffffffff8">
    <w:basedOn w:val="afa"/>
    <w:next w:val="2a"/>
    <w:link w:val="2Char32"/>
    <w:rsid w:val="00B1456A"/>
    <w:pPr>
      <w:spacing w:before="50" w:after="120" w:line="240" w:lineRule="auto"/>
      <w:ind w:leftChars="200" w:left="420" w:firstLineChars="200" w:firstLine="420"/>
    </w:pPr>
    <w:rPr>
      <w:kern w:val="0"/>
      <w:sz w:val="20"/>
      <w:szCs w:val="24"/>
    </w:rPr>
  </w:style>
  <w:style w:type="paragraph" w:customStyle="1" w:styleId="CharCharCharCharCharChar1Char2">
    <w:name w:val="Char Char Char Char Char Char1 Char"/>
    <w:basedOn w:val="a"/>
    <w:rsid w:val="00B1456A"/>
    <w:pPr>
      <w:widowControl/>
      <w:spacing w:before="50" w:after="160" w:line="240" w:lineRule="exact"/>
      <w:jc w:val="left"/>
    </w:pPr>
    <w:rPr>
      <w:rFonts w:ascii="Verdana" w:hAnsi="Verdana" w:cs="Calibri"/>
      <w:kern w:val="0"/>
      <w:szCs w:val="20"/>
      <w:lang w:eastAsia="en-US"/>
    </w:rPr>
  </w:style>
  <w:style w:type="paragraph" w:customStyle="1" w:styleId="CharCharCharCharCharCharCharCharCharChar4">
    <w:name w:val="Char Char Char Char Char Char Char Char Char Char"/>
    <w:basedOn w:val="a"/>
    <w:rsid w:val="00B1456A"/>
    <w:pPr>
      <w:snapToGrid w:val="0"/>
      <w:spacing w:before="50" w:line="360" w:lineRule="auto"/>
      <w:ind w:firstLineChars="200" w:firstLine="640"/>
      <w:jc w:val="center"/>
    </w:pPr>
    <w:rPr>
      <w:rFonts w:ascii="黑体" w:eastAsia="黑体"/>
      <w:b/>
      <w:sz w:val="44"/>
      <w:szCs w:val="44"/>
    </w:rPr>
  </w:style>
  <w:style w:type="paragraph" w:customStyle="1" w:styleId="Char2CharCharCharCharCharChar2">
    <w:name w:val="Char2 Char Char Char Char Char Char"/>
    <w:basedOn w:val="a"/>
    <w:rsid w:val="00B1456A"/>
    <w:pPr>
      <w:spacing w:before="50"/>
    </w:pPr>
    <w:rPr>
      <w:rFonts w:ascii="仿宋_GB2312"/>
      <w:b/>
      <w:sz w:val="30"/>
      <w:szCs w:val="32"/>
    </w:rPr>
  </w:style>
  <w:style w:type="paragraph" w:customStyle="1" w:styleId="CharCharCharCharCharCharChar3">
    <w:name w:val="Char Char Char Char Char Char Char"/>
    <w:basedOn w:val="a"/>
    <w:rsid w:val="00B1456A"/>
    <w:pPr>
      <w:tabs>
        <w:tab w:val="left" w:pos="432"/>
      </w:tabs>
      <w:spacing w:before="50"/>
      <w:ind w:left="432" w:hanging="432"/>
    </w:pPr>
    <w:rPr>
      <w:rFonts w:ascii="Tahoma" w:hAnsi="Tahoma"/>
      <w:sz w:val="24"/>
      <w:szCs w:val="20"/>
    </w:rPr>
  </w:style>
  <w:style w:type="paragraph" w:customStyle="1" w:styleId="CharCharCharCharCharChar12">
    <w:name w:val="Char Char Char Char Char Char1"/>
    <w:basedOn w:val="a"/>
    <w:rsid w:val="00B1456A"/>
    <w:pPr>
      <w:widowControl/>
      <w:spacing w:before="50" w:after="160" w:line="240" w:lineRule="exact"/>
      <w:jc w:val="left"/>
    </w:pPr>
    <w:rPr>
      <w:rFonts w:ascii="Verdana" w:eastAsia="仿宋_GB2312" w:hAnsi="Verdana" w:cs="Calibri"/>
      <w:kern w:val="0"/>
      <w:sz w:val="24"/>
      <w:szCs w:val="20"/>
      <w:lang w:eastAsia="en-US"/>
    </w:rPr>
  </w:style>
  <w:style w:type="paragraph" w:customStyle="1" w:styleId="CharCharCharCharCharCharCharCharChar2">
    <w:name w:val="Char Char Char Char Char Char Char Char Char"/>
    <w:basedOn w:val="af"/>
    <w:rsid w:val="00B1456A"/>
    <w:pPr>
      <w:shd w:val="clear" w:color="auto" w:fill="000080"/>
      <w:spacing w:before="50"/>
    </w:pPr>
    <w:rPr>
      <w:rFonts w:ascii="Tahoma" w:hAnsi="Tahoma"/>
      <w:kern w:val="2"/>
      <w:sz w:val="24"/>
      <w:szCs w:val="24"/>
    </w:rPr>
  </w:style>
  <w:style w:type="paragraph" w:customStyle="1" w:styleId="Char3f6">
    <w:name w:val="Char3"/>
    <w:basedOn w:val="a"/>
    <w:rsid w:val="00B1456A"/>
    <w:pPr>
      <w:spacing w:before="50"/>
    </w:pPr>
    <w:rPr>
      <w:rFonts w:ascii="Tahoma" w:hAnsi="Tahoma" w:cs="Calibri"/>
      <w:sz w:val="24"/>
      <w:szCs w:val="20"/>
    </w:rPr>
  </w:style>
  <w:style w:type="paragraph" w:customStyle="1" w:styleId="2ffff6">
    <w:name w:val="正文文本缩进2"/>
    <w:basedOn w:val="a"/>
    <w:rsid w:val="00B1456A"/>
    <w:pPr>
      <w:spacing w:before="50" w:line="200" w:lineRule="exact"/>
      <w:ind w:firstLine="301"/>
    </w:pPr>
    <w:rPr>
      <w:szCs w:val="20"/>
    </w:rPr>
  </w:style>
  <w:style w:type="paragraph" w:customStyle="1" w:styleId="CharChar5CharCharCharCharCharCharCharCharCharCharCharCharCharCharCharCharCharCharCharCharCharCharChar1">
    <w:name w:val="Char Char5 Char Char Char Char Char Char Char Char Char Char Char Char Char Char Char Char Char Char Char Char Char Char Char"/>
    <w:basedOn w:val="a"/>
    <w:rsid w:val="00B1456A"/>
    <w:pPr>
      <w:spacing w:before="50" w:line="360" w:lineRule="auto"/>
    </w:pPr>
    <w:rPr>
      <w:rFonts w:ascii="Tahoma" w:hAnsi="Tahoma"/>
      <w:sz w:val="36"/>
      <w:szCs w:val="36"/>
    </w:rPr>
  </w:style>
  <w:style w:type="paragraph" w:customStyle="1" w:styleId="CharCharCharCharCharCharCharCharCharCharCharCharCharCharCharChar1">
    <w:name w:val="Char Char Char Char Char Char Char Char Char Char Char Char Char Char Char Char"/>
    <w:basedOn w:val="a"/>
    <w:rsid w:val="00B1456A"/>
    <w:pPr>
      <w:tabs>
        <w:tab w:val="left" w:pos="360"/>
      </w:tabs>
      <w:spacing w:before="50"/>
    </w:pPr>
    <w:rPr>
      <w:sz w:val="24"/>
      <w:szCs w:val="24"/>
    </w:rPr>
  </w:style>
  <w:style w:type="paragraph" w:customStyle="1" w:styleId="3ff6">
    <w:name w:val="正文文本3"/>
    <w:rsid w:val="00B1456A"/>
    <w:pPr>
      <w:widowControl w:val="0"/>
      <w:autoSpaceDE w:val="0"/>
      <w:autoSpaceDN w:val="0"/>
      <w:adjustRightInd w:val="0"/>
      <w:spacing w:beforeLines="40" w:afterLines="40" w:line="300" w:lineRule="atLeast"/>
      <w:ind w:left="1134"/>
      <w:jc w:val="both"/>
    </w:pPr>
    <w:rPr>
      <w:color w:val="000000"/>
      <w:sz w:val="24"/>
    </w:rPr>
  </w:style>
  <w:style w:type="paragraph" w:customStyle="1" w:styleId="CharChar3CharCharCharCharCharCharCharCharCharChar2">
    <w:name w:val="Char Char3 Char Char Char Char Char Char Char Char Char Char"/>
    <w:basedOn w:val="a"/>
    <w:rsid w:val="00B1456A"/>
    <w:pPr>
      <w:spacing w:before="50" w:line="360" w:lineRule="auto"/>
    </w:pPr>
    <w:rPr>
      <w:rFonts w:ascii="Tahoma" w:hAnsi="Tahoma"/>
      <w:sz w:val="36"/>
      <w:szCs w:val="36"/>
    </w:rPr>
  </w:style>
  <w:style w:type="paragraph" w:customStyle="1" w:styleId="Char2fd">
    <w:name w:val="Char2"/>
    <w:basedOn w:val="a"/>
    <w:rsid w:val="00B1456A"/>
    <w:pPr>
      <w:spacing w:before="50"/>
    </w:pPr>
    <w:rPr>
      <w:rFonts w:ascii="Tahoma" w:hAnsi="Tahoma"/>
      <w:sz w:val="24"/>
      <w:szCs w:val="20"/>
    </w:rPr>
  </w:style>
  <w:style w:type="paragraph" w:customStyle="1" w:styleId="3ff7">
    <w:name w:val="文档结构图3"/>
    <w:basedOn w:val="a"/>
    <w:rsid w:val="00B1456A"/>
    <w:pPr>
      <w:spacing w:before="50"/>
    </w:pPr>
    <w:rPr>
      <w:rFonts w:ascii="宋体" w:hAnsi="Calibri"/>
      <w:kern w:val="0"/>
      <w:sz w:val="18"/>
      <w:szCs w:val="18"/>
    </w:rPr>
  </w:style>
  <w:style w:type="paragraph" w:customStyle="1" w:styleId="2ffff7">
    <w:name w:val="日期2"/>
    <w:basedOn w:val="a"/>
    <w:next w:val="a"/>
    <w:rsid w:val="00B1456A"/>
    <w:pPr>
      <w:spacing w:before="50"/>
      <w:ind w:leftChars="2500" w:left="2500"/>
    </w:pPr>
    <w:rPr>
      <w:rFonts w:eastAsia="楷体_GB2312"/>
      <w:kern w:val="0"/>
      <w:sz w:val="32"/>
      <w:szCs w:val="20"/>
    </w:rPr>
  </w:style>
  <w:style w:type="paragraph" w:customStyle="1" w:styleId="CharChar3CharCharCharCharCharCharCharCharCharCharCharChar2CharChar2">
    <w:name w:val="Char Char3 Char Char Char Char Char Char Char Char Char Char Char Char2 Char Char"/>
    <w:basedOn w:val="a"/>
    <w:rsid w:val="00B1456A"/>
    <w:pPr>
      <w:spacing w:before="50" w:line="360" w:lineRule="auto"/>
    </w:pPr>
    <w:rPr>
      <w:rFonts w:ascii="Tahoma" w:hAnsi="Tahoma"/>
      <w:sz w:val="36"/>
      <w:szCs w:val="36"/>
    </w:rPr>
  </w:style>
  <w:style w:type="paragraph" w:customStyle="1" w:styleId="240">
    <w:name w:val="正文文本 24"/>
    <w:basedOn w:val="a"/>
    <w:rsid w:val="00B1456A"/>
    <w:pPr>
      <w:widowControl/>
      <w:snapToGrid w:val="0"/>
      <w:spacing w:before="50" w:afterLines="50" w:after="156" w:line="400" w:lineRule="exact"/>
      <w:jc w:val="left"/>
    </w:pPr>
    <w:rPr>
      <w:rFonts w:ascii="宋体" w:hAnsi="宋体"/>
      <w:color w:val="000000"/>
      <w:kern w:val="0"/>
      <w:sz w:val="24"/>
      <w:szCs w:val="24"/>
    </w:rPr>
  </w:style>
  <w:style w:type="paragraph" w:customStyle="1" w:styleId="TOC20">
    <w:name w:val="TOC 标题2"/>
    <w:basedOn w:val="1"/>
    <w:next w:val="a"/>
    <w:rsid w:val="00B1456A"/>
    <w:pPr>
      <w:keepNext/>
      <w:keepLines/>
      <w:tabs>
        <w:tab w:val="clear" w:pos="432"/>
      </w:tabs>
      <w:autoSpaceDE/>
      <w:autoSpaceDN/>
      <w:adjustRightInd/>
      <w:spacing w:before="340" w:after="330" w:line="576" w:lineRule="auto"/>
      <w:ind w:left="0" w:firstLine="0"/>
      <w:jc w:val="both"/>
      <w:outlineLvl w:val="9"/>
    </w:pPr>
    <w:rPr>
      <w:rFonts w:eastAsia="仿宋" w:cs="Calibri"/>
      <w:kern w:val="44"/>
      <w:sz w:val="28"/>
      <w:szCs w:val="44"/>
    </w:rPr>
  </w:style>
  <w:style w:type="paragraph" w:customStyle="1" w:styleId="Char3CharChar2">
    <w:name w:val="Char3 Char Char"/>
    <w:basedOn w:val="a"/>
    <w:rsid w:val="00B1456A"/>
    <w:pPr>
      <w:widowControl/>
      <w:spacing w:before="50" w:after="160" w:line="240" w:lineRule="exact"/>
      <w:jc w:val="left"/>
    </w:pPr>
    <w:rPr>
      <w:rFonts w:ascii="Arial" w:eastAsia="Times New Roman" w:hAnsi="Arial" w:cs="Verdana"/>
      <w:b/>
      <w:kern w:val="0"/>
      <w:sz w:val="24"/>
      <w:szCs w:val="20"/>
      <w:lang w:eastAsia="en-US"/>
    </w:rPr>
  </w:style>
  <w:style w:type="paragraph" w:customStyle="1" w:styleId="CharChar1CharCharCharChar1">
    <w:name w:val="Char Char1 Char Char Char Char"/>
    <w:basedOn w:val="a"/>
    <w:rsid w:val="00B1456A"/>
    <w:pPr>
      <w:widowControl/>
      <w:spacing w:before="50" w:after="160" w:line="240" w:lineRule="exact"/>
      <w:jc w:val="left"/>
    </w:pPr>
    <w:rPr>
      <w:rFonts w:ascii="Calibri" w:hAnsi="Calibri" w:cs="Calibri"/>
      <w:szCs w:val="20"/>
    </w:rPr>
  </w:style>
  <w:style w:type="paragraph" w:customStyle="1" w:styleId="CharCharChar1Char1">
    <w:name w:val="Char Char Char1 Char"/>
    <w:basedOn w:val="a"/>
    <w:rsid w:val="00B1456A"/>
    <w:pPr>
      <w:widowControl/>
      <w:spacing w:before="50" w:after="160" w:line="240" w:lineRule="exact"/>
      <w:jc w:val="left"/>
    </w:pPr>
    <w:rPr>
      <w:rFonts w:ascii="Verdana" w:eastAsia="仿宋_GB2312" w:hAnsi="Verdana" w:cs="Calibri"/>
      <w:kern w:val="0"/>
      <w:sz w:val="24"/>
      <w:szCs w:val="20"/>
      <w:lang w:eastAsia="en-US"/>
    </w:rPr>
  </w:style>
  <w:style w:type="paragraph" w:customStyle="1" w:styleId="Char2CharCharChar3">
    <w:name w:val="Char2 Char Char Char"/>
    <w:basedOn w:val="a"/>
    <w:rsid w:val="00B1456A"/>
    <w:pPr>
      <w:spacing w:before="50"/>
    </w:pPr>
    <w:rPr>
      <w:rFonts w:ascii="仿宋_GB2312"/>
      <w:b/>
      <w:sz w:val="30"/>
      <w:szCs w:val="32"/>
    </w:rPr>
  </w:style>
  <w:style w:type="paragraph" w:customStyle="1" w:styleId="CharChar1CharCharCharCharCharCharCharCharCharCharCharCharCharChar0">
    <w:name w:val="Char Char1 Char Char Char Char Char Char Char Char Char Char Char Char Char Char"/>
    <w:basedOn w:val="a"/>
    <w:rsid w:val="00B1456A"/>
    <w:pPr>
      <w:widowControl/>
      <w:spacing w:before="50" w:after="160" w:line="240" w:lineRule="exact"/>
      <w:jc w:val="left"/>
    </w:pPr>
    <w:rPr>
      <w:rFonts w:ascii="Verdana" w:eastAsia="楷体_GB2312" w:hAnsi="Verdana"/>
      <w:b/>
      <w:i/>
      <w:iCs/>
      <w:color w:val="000000"/>
      <w:kern w:val="0"/>
      <w:sz w:val="20"/>
      <w:szCs w:val="20"/>
      <w:lang w:eastAsia="en-US"/>
    </w:rPr>
  </w:style>
  <w:style w:type="paragraph" w:customStyle="1" w:styleId="2ffff8">
    <w:name w:val="列表2"/>
    <w:basedOn w:val="a"/>
    <w:rsid w:val="00B1456A"/>
    <w:pPr>
      <w:spacing w:before="50"/>
      <w:ind w:left="200" w:hangingChars="200" w:hanging="200"/>
    </w:pPr>
    <w:rPr>
      <w:rFonts w:ascii="Calibri" w:hAnsi="Calibri" w:cs="Calibri"/>
      <w:sz w:val="28"/>
      <w:szCs w:val="24"/>
    </w:rPr>
  </w:style>
  <w:style w:type="paragraph" w:customStyle="1" w:styleId="Char1ff0">
    <w:name w:val="Char1"/>
    <w:basedOn w:val="a"/>
    <w:rsid w:val="00B1456A"/>
    <w:pPr>
      <w:spacing w:before="50"/>
    </w:pPr>
    <w:rPr>
      <w:rFonts w:ascii="Tahoma" w:hAnsi="Tahoma"/>
      <w:sz w:val="24"/>
      <w:szCs w:val="20"/>
    </w:rPr>
  </w:style>
  <w:style w:type="paragraph" w:customStyle="1" w:styleId="321">
    <w:name w:val="列表编号 32"/>
    <w:basedOn w:val="a"/>
    <w:rsid w:val="00B1456A"/>
    <w:pPr>
      <w:tabs>
        <w:tab w:val="left" w:pos="1200"/>
      </w:tabs>
      <w:spacing w:before="50"/>
      <w:ind w:leftChars="400" w:left="1200" w:hangingChars="200" w:hanging="360"/>
    </w:pPr>
    <w:rPr>
      <w:rFonts w:ascii="Calibri" w:hAnsi="Calibri" w:cs="Calibri"/>
      <w:szCs w:val="24"/>
    </w:rPr>
  </w:style>
  <w:style w:type="paragraph" w:customStyle="1" w:styleId="3ff8">
    <w:name w:val="称呼3"/>
    <w:basedOn w:val="a"/>
    <w:next w:val="a"/>
    <w:rsid w:val="00B1456A"/>
    <w:pPr>
      <w:widowControl/>
      <w:adjustRightInd w:val="0"/>
      <w:spacing w:before="50"/>
      <w:jc w:val="left"/>
      <w:textAlignment w:val="baseline"/>
    </w:pPr>
    <w:rPr>
      <w:rFonts w:ascii="Arial" w:hAnsi="Arial"/>
      <w:spacing w:val="-5"/>
      <w:kern w:val="0"/>
      <w:sz w:val="24"/>
      <w:szCs w:val="20"/>
    </w:rPr>
  </w:style>
  <w:style w:type="paragraph" w:customStyle="1" w:styleId="CharCharCharCharChar5">
    <w:name w:val="Char Char Char Char Char"/>
    <w:basedOn w:val="a"/>
    <w:rsid w:val="00B1456A"/>
    <w:pPr>
      <w:spacing w:before="50"/>
      <w:ind w:firstLineChars="150" w:firstLine="360"/>
    </w:pPr>
    <w:rPr>
      <w:rFonts w:ascii="Tahoma" w:hAnsi="Tahoma"/>
      <w:sz w:val="24"/>
      <w:szCs w:val="20"/>
    </w:rPr>
  </w:style>
  <w:style w:type="paragraph" w:customStyle="1" w:styleId="CharChar1CharCharCharCharCharChar3">
    <w:name w:val="Char Char1 Char Char Char Char Char Char"/>
    <w:basedOn w:val="a"/>
    <w:rsid w:val="00B1456A"/>
    <w:pPr>
      <w:widowControl/>
      <w:spacing w:before="50" w:after="160" w:line="240" w:lineRule="exact"/>
      <w:jc w:val="left"/>
    </w:pPr>
    <w:rPr>
      <w:rFonts w:ascii="Verdana" w:eastAsia="仿宋_GB2312" w:hAnsi="Verdana"/>
      <w:kern w:val="0"/>
      <w:sz w:val="24"/>
      <w:szCs w:val="20"/>
      <w:lang w:eastAsia="en-US"/>
    </w:rPr>
  </w:style>
  <w:style w:type="paragraph" w:customStyle="1" w:styleId="CharChar2CharCharCharCharCharCharCharChar2">
    <w:name w:val="Char Char2 Char Char Char Char Char Char Char Char"/>
    <w:basedOn w:val="a"/>
    <w:rsid w:val="00B1456A"/>
    <w:pPr>
      <w:spacing w:before="50"/>
    </w:pPr>
    <w:rPr>
      <w:rFonts w:ascii="Tahoma" w:hAnsi="Tahoma"/>
      <w:sz w:val="24"/>
      <w:szCs w:val="20"/>
    </w:rPr>
  </w:style>
  <w:style w:type="paragraph" w:customStyle="1" w:styleId="4f6">
    <w:name w:val="无间隔4"/>
    <w:rsid w:val="00B1456A"/>
    <w:pPr>
      <w:widowControl w:val="0"/>
      <w:jc w:val="both"/>
    </w:pPr>
    <w:rPr>
      <w:kern w:val="2"/>
      <w:sz w:val="21"/>
      <w:szCs w:val="24"/>
    </w:rPr>
  </w:style>
  <w:style w:type="paragraph" w:customStyle="1" w:styleId="3ff9">
    <w:name w:val="修订3"/>
    <w:rsid w:val="00B1456A"/>
    <w:rPr>
      <w:rFonts w:cs="Calibri"/>
    </w:rPr>
  </w:style>
  <w:style w:type="paragraph" w:customStyle="1" w:styleId="322">
    <w:name w:val="正文文本 32"/>
    <w:basedOn w:val="a"/>
    <w:rsid w:val="00B1456A"/>
    <w:pPr>
      <w:snapToGrid w:val="0"/>
      <w:spacing w:before="50" w:after="50"/>
    </w:pPr>
    <w:rPr>
      <w:rFonts w:eastAsia="仿宋_GB2312" w:hAnsi="宋体"/>
      <w:b/>
      <w:bCs/>
      <w:kern w:val="0"/>
      <w:sz w:val="24"/>
      <w:szCs w:val="20"/>
    </w:rPr>
  </w:style>
  <w:style w:type="paragraph" w:customStyle="1" w:styleId="Char48">
    <w:name w:val="Char4"/>
    <w:basedOn w:val="a"/>
    <w:rsid w:val="00B1456A"/>
    <w:pPr>
      <w:spacing w:before="50"/>
    </w:pPr>
    <w:rPr>
      <w:rFonts w:ascii="Tahoma" w:hAnsi="Tahoma"/>
      <w:sz w:val="24"/>
      <w:szCs w:val="20"/>
    </w:rPr>
  </w:style>
  <w:style w:type="paragraph" w:customStyle="1" w:styleId="CharChar3CharCharCharCharCharCharCharCharCharCharCharChar2CharCharCharChar2">
    <w:name w:val="Char Char3 Char Char Char Char Char Char Char Char Char Char Char Char2 Char Char Char Char"/>
    <w:basedOn w:val="a"/>
    <w:rsid w:val="00B1456A"/>
    <w:pPr>
      <w:spacing w:before="50" w:line="360" w:lineRule="auto"/>
    </w:pPr>
    <w:rPr>
      <w:rFonts w:ascii="Tahoma" w:hAnsi="Tahoma"/>
      <w:sz w:val="36"/>
      <w:szCs w:val="36"/>
    </w:rPr>
  </w:style>
  <w:style w:type="paragraph" w:customStyle="1" w:styleId="3ffa">
    <w:name w:val="文本块3"/>
    <w:basedOn w:val="a"/>
    <w:rsid w:val="00B1456A"/>
    <w:pPr>
      <w:spacing w:before="50"/>
      <w:ind w:leftChars="-171" w:left="-359" w:rightChars="-244" w:right="-244" w:firstLineChars="239" w:firstLine="501"/>
    </w:pPr>
    <w:rPr>
      <w:rFonts w:ascii="仿宋_GB2312" w:eastAsia="仿宋_GB2312" w:hAnsi="Calibri" w:cs="Calibri"/>
      <w:sz w:val="30"/>
      <w:szCs w:val="20"/>
    </w:rPr>
  </w:style>
  <w:style w:type="paragraph" w:customStyle="1" w:styleId="CharChar5CharCharCharCharCharCharCharCharCharCharCharCharCharCharCharCharCharCharCharCharCharCharCharChar2">
    <w:name w:val="Char Char5 Char Char Char Char Char Char Char Char Char Char Char Char Char Char Char Char Char Char Char Char Char Char Char Char"/>
    <w:basedOn w:val="a"/>
    <w:rsid w:val="00B1456A"/>
    <w:pPr>
      <w:spacing w:before="50" w:line="360" w:lineRule="auto"/>
    </w:pPr>
    <w:rPr>
      <w:rFonts w:ascii="Tahoma" w:hAnsi="Tahoma"/>
      <w:sz w:val="36"/>
      <w:szCs w:val="36"/>
    </w:rPr>
  </w:style>
  <w:style w:type="paragraph" w:customStyle="1" w:styleId="CharChar3CharCharCharCharCharCharCharCharCharCharCharChar12">
    <w:name w:val="Char Char3 Char Char Char Char Char Char Char Char Char Char Char Char1"/>
    <w:basedOn w:val="a"/>
    <w:rsid w:val="00B1456A"/>
    <w:pPr>
      <w:spacing w:before="50" w:line="360" w:lineRule="auto"/>
    </w:pPr>
    <w:rPr>
      <w:rFonts w:ascii="Tahoma" w:hAnsi="Tahoma"/>
      <w:sz w:val="36"/>
      <w:szCs w:val="36"/>
    </w:rPr>
  </w:style>
  <w:style w:type="paragraph" w:customStyle="1" w:styleId="CharChar1CharCharCharCharCharCharCharChar2">
    <w:name w:val="Char Char1 Char Char Char Char Char Char Char Char"/>
    <w:basedOn w:val="a"/>
    <w:rsid w:val="00B1456A"/>
    <w:pPr>
      <w:widowControl/>
      <w:spacing w:before="50" w:after="160" w:line="240" w:lineRule="exact"/>
      <w:jc w:val="left"/>
    </w:pPr>
    <w:rPr>
      <w:rFonts w:ascii="Verdana" w:hAnsi="Verdana" w:cs="Calibri"/>
      <w:kern w:val="0"/>
      <w:sz w:val="20"/>
      <w:szCs w:val="20"/>
      <w:lang w:eastAsia="en-US"/>
    </w:rPr>
  </w:style>
  <w:style w:type="paragraph" w:customStyle="1" w:styleId="224">
    <w:name w:val="列表 22"/>
    <w:basedOn w:val="a"/>
    <w:rsid w:val="00B1456A"/>
    <w:pPr>
      <w:spacing w:before="50"/>
      <w:ind w:leftChars="200" w:left="100" w:hangingChars="200" w:hanging="200"/>
    </w:pPr>
    <w:rPr>
      <w:rFonts w:ascii="Calibri" w:hAnsi="Calibri" w:cs="Calibri"/>
      <w:sz w:val="28"/>
      <w:szCs w:val="24"/>
    </w:rPr>
  </w:style>
  <w:style w:type="paragraph" w:customStyle="1" w:styleId="CharCharChar7">
    <w:name w:val="Char Char Char"/>
    <w:basedOn w:val="a"/>
    <w:rsid w:val="00B1456A"/>
    <w:pPr>
      <w:spacing w:before="50"/>
    </w:pPr>
    <w:rPr>
      <w:rFonts w:ascii="Tahoma" w:hAnsi="Tahoma"/>
      <w:sz w:val="24"/>
      <w:szCs w:val="20"/>
    </w:rPr>
  </w:style>
  <w:style w:type="paragraph" w:customStyle="1" w:styleId="CharChar3CharCharCharCharCharCharCharCharCharCharCharChar3">
    <w:name w:val="Char Char3 Char Char Char Char Char Char Char Char Char Char Char Char"/>
    <w:basedOn w:val="a"/>
    <w:rsid w:val="00B1456A"/>
    <w:pPr>
      <w:spacing w:before="50" w:line="360" w:lineRule="auto"/>
    </w:pPr>
    <w:rPr>
      <w:rFonts w:ascii="Tahoma" w:hAnsi="Tahoma"/>
      <w:sz w:val="36"/>
      <w:szCs w:val="36"/>
    </w:rPr>
  </w:style>
  <w:style w:type="paragraph" w:customStyle="1" w:styleId="2ffff9">
    <w:name w:val="签名2"/>
    <w:basedOn w:val="a"/>
    <w:rsid w:val="00B1456A"/>
    <w:pPr>
      <w:adjustRightInd w:val="0"/>
      <w:spacing w:before="50" w:after="600" w:line="312" w:lineRule="atLeast"/>
      <w:jc w:val="center"/>
      <w:textAlignment w:val="baseline"/>
    </w:pPr>
    <w:rPr>
      <w:rFonts w:eastAsia="仿宋_GB2312"/>
      <w:kern w:val="0"/>
      <w:sz w:val="24"/>
      <w:szCs w:val="20"/>
    </w:rPr>
  </w:style>
  <w:style w:type="paragraph" w:customStyle="1" w:styleId="CharCharCharCharCharCharCharCharCharCharCharChar1Char2">
    <w:name w:val="Char Char Char Char Char Char Char Char Char Char Char Char1 Char"/>
    <w:basedOn w:val="a"/>
    <w:rsid w:val="00B1456A"/>
    <w:pPr>
      <w:spacing w:before="50"/>
    </w:pPr>
    <w:rPr>
      <w:rFonts w:ascii="Tahoma" w:hAnsi="Tahoma" w:cs="仿宋_GB2312"/>
      <w:sz w:val="24"/>
      <w:szCs w:val="20"/>
    </w:rPr>
  </w:style>
  <w:style w:type="paragraph" w:customStyle="1" w:styleId="4f7">
    <w:name w:val="正文缩进4"/>
    <w:basedOn w:val="a"/>
    <w:rsid w:val="00B1456A"/>
    <w:pPr>
      <w:widowControl/>
      <w:spacing w:before="50"/>
      <w:ind w:firstLine="420"/>
      <w:jc w:val="left"/>
    </w:pPr>
    <w:rPr>
      <w:kern w:val="0"/>
      <w:sz w:val="20"/>
      <w:szCs w:val="20"/>
    </w:rPr>
  </w:style>
  <w:style w:type="paragraph" w:customStyle="1" w:styleId="CharCharCharChar5">
    <w:name w:val="Char Char Char Char"/>
    <w:basedOn w:val="a"/>
    <w:rsid w:val="00B1456A"/>
    <w:pPr>
      <w:widowControl/>
      <w:spacing w:before="50" w:after="160" w:line="240" w:lineRule="exact"/>
      <w:jc w:val="left"/>
    </w:pPr>
    <w:rPr>
      <w:rFonts w:ascii="Arial" w:eastAsia="Times New Roman" w:hAnsi="Arial" w:cs="Verdana"/>
      <w:b/>
      <w:kern w:val="0"/>
      <w:sz w:val="24"/>
      <w:szCs w:val="20"/>
      <w:lang w:eastAsia="en-US"/>
    </w:rPr>
  </w:style>
  <w:style w:type="paragraph" w:customStyle="1" w:styleId="330">
    <w:name w:val="正文文本缩进 33"/>
    <w:basedOn w:val="a"/>
    <w:rsid w:val="00B1456A"/>
    <w:pPr>
      <w:snapToGrid w:val="0"/>
      <w:spacing w:before="50"/>
      <w:ind w:firstLineChars="200" w:firstLine="480"/>
      <w:jc w:val="left"/>
    </w:pPr>
    <w:rPr>
      <w:rFonts w:ascii="仿宋_GB2312" w:eastAsia="仿宋_GB2312" w:hAnsi="宋体"/>
      <w:color w:val="000000"/>
      <w:kern w:val="0"/>
      <w:sz w:val="24"/>
      <w:szCs w:val="24"/>
    </w:rPr>
  </w:style>
  <w:style w:type="paragraph" w:customStyle="1" w:styleId="Char4CharCharCharCharCharCharCharCharCharCharCharCharChar1">
    <w:name w:val="Char4 Char Char Char Char Char Char Char Char Char Char Char Char Char"/>
    <w:basedOn w:val="a"/>
    <w:rsid w:val="00B1456A"/>
    <w:pPr>
      <w:spacing w:before="50" w:line="360" w:lineRule="auto"/>
    </w:pPr>
    <w:rPr>
      <w:rFonts w:ascii="Tahoma" w:hAnsi="Tahoma"/>
      <w:sz w:val="36"/>
      <w:szCs w:val="36"/>
    </w:rPr>
  </w:style>
  <w:style w:type="paragraph" w:customStyle="1" w:styleId="CharCharChar1CharCharCharChar1">
    <w:name w:val="Char Char Char1 Char Char Char Char"/>
    <w:basedOn w:val="a"/>
    <w:rsid w:val="00B1456A"/>
    <w:pPr>
      <w:spacing w:before="50"/>
    </w:pPr>
    <w:rPr>
      <w:rFonts w:ascii="Calibri" w:hAnsi="Calibri" w:cs="Calibri"/>
      <w:szCs w:val="24"/>
    </w:rPr>
  </w:style>
  <w:style w:type="paragraph" w:customStyle="1" w:styleId="2ffffa">
    <w:name w:val="正文文本首行缩进2"/>
    <w:basedOn w:val="af8"/>
    <w:rsid w:val="00B1456A"/>
    <w:pPr>
      <w:spacing w:before="50"/>
      <w:ind w:firstLineChars="100" w:firstLine="420"/>
    </w:pPr>
    <w:rPr>
      <w:rFonts w:ascii="Calibri" w:hAnsi="Calibri"/>
      <w:kern w:val="0"/>
      <w:sz w:val="20"/>
      <w:szCs w:val="20"/>
    </w:rPr>
  </w:style>
  <w:style w:type="paragraph" w:customStyle="1" w:styleId="2ffffb">
    <w:name w:val="批注主题2"/>
    <w:basedOn w:val="af2"/>
    <w:next w:val="af2"/>
    <w:rsid w:val="00B1456A"/>
    <w:pPr>
      <w:spacing w:before="50"/>
    </w:pPr>
    <w:rPr>
      <w:b/>
      <w:bCs/>
      <w:szCs w:val="21"/>
    </w:rPr>
  </w:style>
  <w:style w:type="paragraph" w:customStyle="1" w:styleId="2ffffc">
    <w:name w:val="明显引用2"/>
    <w:basedOn w:val="a"/>
    <w:next w:val="a"/>
    <w:rsid w:val="00B1456A"/>
    <w:pPr>
      <w:pBdr>
        <w:bottom w:val="single" w:sz="4" w:space="4" w:color="4F81BD"/>
      </w:pBdr>
      <w:spacing w:before="200" w:after="280"/>
      <w:ind w:left="936" w:right="936"/>
    </w:pPr>
    <w:rPr>
      <w:rFonts w:ascii="Calibri" w:hAnsi="Calibri"/>
      <w:b/>
      <w:bCs/>
      <w:i/>
      <w:iCs/>
      <w:color w:val="4F81BD"/>
      <w:kern w:val="0"/>
      <w:sz w:val="20"/>
      <w:szCs w:val="20"/>
    </w:rPr>
  </w:style>
  <w:style w:type="paragraph" w:customStyle="1" w:styleId="CharChar5CharCharCharCharCharCharCharCharCharCharCharChar1">
    <w:name w:val="Char Char5 Char Char Char Char Char Char Char Char Char Char Char Char"/>
    <w:basedOn w:val="a"/>
    <w:rsid w:val="00B1456A"/>
    <w:pPr>
      <w:spacing w:before="50" w:line="360" w:lineRule="auto"/>
    </w:pPr>
    <w:rPr>
      <w:rFonts w:ascii="Tahoma" w:hAnsi="Tahoma"/>
      <w:sz w:val="36"/>
      <w:szCs w:val="36"/>
    </w:rPr>
  </w:style>
  <w:style w:type="paragraph" w:customStyle="1" w:styleId="CharCharCharCharCharChar2">
    <w:name w:val="Char Char Char Char Char Char"/>
    <w:basedOn w:val="a"/>
    <w:rsid w:val="00B1456A"/>
    <w:pPr>
      <w:spacing w:before="50"/>
    </w:pPr>
    <w:rPr>
      <w:rFonts w:ascii="Tahoma" w:hAnsi="Tahoma"/>
      <w:sz w:val="24"/>
      <w:szCs w:val="24"/>
    </w:rPr>
  </w:style>
  <w:style w:type="paragraph" w:customStyle="1" w:styleId="CharCharCharCharCharCharCharChar3">
    <w:name w:val="Char Char Char Char Char Char Char Char"/>
    <w:basedOn w:val="a"/>
    <w:rsid w:val="00B1456A"/>
    <w:pPr>
      <w:widowControl/>
      <w:spacing w:before="50"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1">
    <w:name w:val="Char Char Char Char Char Char Char Char Char Char Char Char Char Char Char Char Char Char Char"/>
    <w:basedOn w:val="a"/>
    <w:rsid w:val="00B1456A"/>
    <w:pPr>
      <w:spacing w:before="50"/>
    </w:pPr>
    <w:rPr>
      <w:rFonts w:ascii="Calibri" w:hAnsi="Calibri" w:cs="Calibri"/>
    </w:rPr>
  </w:style>
  <w:style w:type="paragraph" w:customStyle="1" w:styleId="CharChar2CharChar2">
    <w:name w:val="Char Char2 Char Char"/>
    <w:basedOn w:val="a"/>
    <w:rsid w:val="00B1456A"/>
    <w:pPr>
      <w:spacing w:before="50"/>
    </w:pPr>
    <w:rPr>
      <w:rFonts w:ascii="Tahoma" w:hAnsi="Tahoma"/>
      <w:sz w:val="24"/>
      <w:szCs w:val="20"/>
    </w:rPr>
  </w:style>
  <w:style w:type="paragraph" w:customStyle="1" w:styleId="HTML20">
    <w:name w:val="HTML 预设格式2"/>
    <w:basedOn w:val="a"/>
    <w:rsid w:val="00B14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jc w:val="left"/>
    </w:pPr>
    <w:rPr>
      <w:rFonts w:ascii="Calibri" w:hAnsi="Calibri"/>
      <w:kern w:val="0"/>
      <w:sz w:val="18"/>
      <w:szCs w:val="18"/>
    </w:rPr>
  </w:style>
  <w:style w:type="paragraph" w:customStyle="1" w:styleId="420">
    <w:name w:val="列表编号 42"/>
    <w:basedOn w:val="a"/>
    <w:rsid w:val="00B1456A"/>
    <w:pPr>
      <w:tabs>
        <w:tab w:val="left" w:pos="840"/>
      </w:tabs>
      <w:autoSpaceDE w:val="0"/>
      <w:autoSpaceDN w:val="0"/>
      <w:adjustRightInd w:val="0"/>
      <w:spacing w:before="50" w:line="360" w:lineRule="atLeast"/>
      <w:ind w:left="840" w:hanging="420"/>
    </w:pPr>
    <w:rPr>
      <w:rFonts w:ascii="Calibri" w:hAnsi="Calibri" w:cs="Calibri"/>
      <w:kern w:val="0"/>
      <w:sz w:val="24"/>
      <w:szCs w:val="24"/>
    </w:rPr>
  </w:style>
  <w:style w:type="paragraph" w:customStyle="1" w:styleId="231">
    <w:name w:val="正文文本缩进 23"/>
    <w:basedOn w:val="a"/>
    <w:rsid w:val="00B1456A"/>
    <w:pPr>
      <w:snapToGrid w:val="0"/>
      <w:spacing w:before="50"/>
      <w:ind w:firstLineChars="225" w:firstLine="542"/>
    </w:pPr>
    <w:rPr>
      <w:rFonts w:ascii="仿宋_GB2312" w:hAnsi="宋体"/>
      <w:b/>
      <w:bCs/>
      <w:color w:val="000000"/>
      <w:kern w:val="0"/>
      <w:sz w:val="24"/>
      <w:szCs w:val="24"/>
    </w:rPr>
  </w:style>
  <w:style w:type="paragraph" w:customStyle="1" w:styleId="Char4CharCharChar1">
    <w:name w:val="Char4 Char Char Char"/>
    <w:basedOn w:val="a"/>
    <w:rsid w:val="00B1456A"/>
    <w:pPr>
      <w:spacing w:before="50"/>
    </w:pPr>
    <w:rPr>
      <w:rFonts w:ascii="仿宋_GB2312" w:eastAsia="仿宋_GB2312"/>
      <w:b/>
      <w:sz w:val="32"/>
      <w:szCs w:val="32"/>
    </w:rPr>
  </w:style>
  <w:style w:type="paragraph" w:customStyle="1" w:styleId="2ffffd">
    <w:name w:val="列表段落2"/>
    <w:basedOn w:val="a"/>
    <w:rsid w:val="00B1456A"/>
    <w:pPr>
      <w:spacing w:beforeLines="50" w:before="50"/>
      <w:ind w:firstLineChars="200" w:firstLine="420"/>
    </w:pPr>
    <w:rPr>
      <w:szCs w:val="24"/>
    </w:rPr>
  </w:style>
  <w:style w:type="paragraph" w:customStyle="1" w:styleId="3ffb">
    <w:name w:val="普通(网站)3"/>
    <w:basedOn w:val="a"/>
    <w:rsid w:val="00B1456A"/>
    <w:pPr>
      <w:widowControl/>
      <w:spacing w:before="100" w:beforeAutospacing="1" w:after="100" w:afterAutospacing="1"/>
      <w:jc w:val="left"/>
    </w:pPr>
    <w:rPr>
      <w:rFonts w:ascii="宋体" w:hAnsi="宋体" w:hint="eastAsia"/>
      <w:color w:val="000000"/>
      <w:sz w:val="24"/>
    </w:rPr>
  </w:style>
  <w:style w:type="paragraph" w:customStyle="1" w:styleId="CharChar1CharCharChar3">
    <w:name w:val="Char Char1 Char Char Char"/>
    <w:basedOn w:val="a"/>
    <w:rsid w:val="00B1456A"/>
    <w:pPr>
      <w:spacing w:before="50"/>
    </w:pPr>
    <w:rPr>
      <w:rFonts w:ascii="仿宋_GB2312" w:eastAsia="仿宋_GB2312" w:hAnsi="Calibri" w:cs="Calibri"/>
      <w:b/>
      <w:sz w:val="32"/>
      <w:szCs w:val="32"/>
    </w:rPr>
  </w:style>
  <w:style w:type="paragraph" w:customStyle="1" w:styleId="Char4CharCharCharCharChar1">
    <w:name w:val="Char4 Char Char Char Char Char"/>
    <w:basedOn w:val="a"/>
    <w:rsid w:val="00B1456A"/>
    <w:pPr>
      <w:spacing w:before="50" w:line="360" w:lineRule="auto"/>
    </w:pPr>
    <w:rPr>
      <w:rFonts w:ascii="Tahoma" w:hAnsi="Tahoma"/>
      <w:sz w:val="36"/>
      <w:szCs w:val="36"/>
    </w:rPr>
  </w:style>
  <w:style w:type="paragraph" w:customStyle="1" w:styleId="Char4CharCharCharCharCharCharCharChar1">
    <w:name w:val="Char4 Char Char Char Char Char Char Char Char"/>
    <w:basedOn w:val="a"/>
    <w:rsid w:val="00B1456A"/>
    <w:pPr>
      <w:spacing w:before="50" w:line="360" w:lineRule="auto"/>
    </w:pPr>
    <w:rPr>
      <w:rFonts w:ascii="Tahoma" w:hAnsi="Tahoma"/>
      <w:sz w:val="36"/>
      <w:szCs w:val="36"/>
    </w:rPr>
  </w:style>
  <w:style w:type="paragraph" w:customStyle="1" w:styleId="67">
    <w:name w:val="正文6"/>
    <w:basedOn w:val="a"/>
    <w:rsid w:val="00B1456A"/>
    <w:pPr>
      <w:adjustRightInd w:val="0"/>
      <w:spacing w:beforeLines="40" w:before="50" w:afterLines="40" w:line="312" w:lineRule="atLeast"/>
      <w:ind w:firstLine="425"/>
    </w:pPr>
    <w:rPr>
      <w:kern w:val="0"/>
      <w:szCs w:val="20"/>
    </w:rPr>
  </w:style>
  <w:style w:type="paragraph" w:customStyle="1" w:styleId="Charffff3">
    <w:name w:val="Char"/>
    <w:basedOn w:val="a"/>
    <w:rsid w:val="00B1456A"/>
    <w:pPr>
      <w:spacing w:before="50"/>
    </w:pPr>
    <w:rPr>
      <w:szCs w:val="20"/>
    </w:rPr>
  </w:style>
  <w:style w:type="paragraph" w:customStyle="1" w:styleId="CharChar5CharCharCharCharCharCharCharCharCharCharCharCharCharCharCharCharCharChar2">
    <w:name w:val="Char Char5 Char Char Char Char Char Char Char Char Char Char Char Char Char Char Char Char Char Char"/>
    <w:basedOn w:val="a"/>
    <w:rsid w:val="00B1456A"/>
    <w:pPr>
      <w:spacing w:before="50" w:line="360" w:lineRule="auto"/>
    </w:pPr>
    <w:rPr>
      <w:rFonts w:ascii="Tahoma" w:hAnsi="Tahoma"/>
      <w:sz w:val="36"/>
      <w:szCs w:val="36"/>
    </w:rPr>
  </w:style>
  <w:style w:type="paragraph" w:customStyle="1" w:styleId="CharChar2CharCharCharCharCharCharCharCharCharChar2">
    <w:name w:val="Char Char2 Char Char Char Char Char Char Char Char Char Char"/>
    <w:basedOn w:val="a"/>
    <w:rsid w:val="00B1456A"/>
    <w:pPr>
      <w:spacing w:before="50"/>
    </w:pPr>
    <w:rPr>
      <w:rFonts w:ascii="Tahoma" w:hAnsi="Tahoma"/>
      <w:sz w:val="24"/>
      <w:szCs w:val="20"/>
    </w:rPr>
  </w:style>
  <w:style w:type="paragraph" w:customStyle="1" w:styleId="CharCharChar1CharCharCharCharCharCharCharCharCharChar2">
    <w:name w:val="Char Char Char1 Char Char Char Char Char Char Char Char Char Char"/>
    <w:basedOn w:val="a"/>
    <w:rsid w:val="00B1456A"/>
    <w:pPr>
      <w:spacing w:before="50"/>
    </w:pPr>
    <w:rPr>
      <w:rFonts w:ascii="Tahoma" w:hAnsi="Tahoma"/>
      <w:sz w:val="24"/>
      <w:szCs w:val="20"/>
    </w:rPr>
  </w:style>
  <w:style w:type="paragraph" w:customStyle="1" w:styleId="Char1CharCharChar4">
    <w:name w:val="Char1 Char Char Char"/>
    <w:basedOn w:val="a"/>
    <w:rsid w:val="00B1456A"/>
    <w:pPr>
      <w:spacing w:before="50"/>
    </w:pPr>
    <w:rPr>
      <w:rFonts w:ascii="Tahoma" w:hAnsi="Tahoma"/>
      <w:sz w:val="24"/>
      <w:szCs w:val="20"/>
    </w:rPr>
  </w:style>
  <w:style w:type="paragraph" w:customStyle="1" w:styleId="CharChar1Char4">
    <w:name w:val="Char Char1 Char"/>
    <w:basedOn w:val="a"/>
    <w:rsid w:val="00B1456A"/>
    <w:pPr>
      <w:spacing w:before="50"/>
    </w:pPr>
    <w:rPr>
      <w:rFonts w:ascii="Tahoma" w:hAnsi="Tahoma"/>
      <w:sz w:val="24"/>
      <w:szCs w:val="20"/>
    </w:rPr>
  </w:style>
  <w:style w:type="paragraph" w:customStyle="1" w:styleId="CharCharCharCharCharCharCharCharChar1CharCharCharChar2">
    <w:name w:val="Char Char Char Char Char Char Char Char Char1 Char Char Char Char"/>
    <w:basedOn w:val="a"/>
    <w:rsid w:val="00B1456A"/>
    <w:pPr>
      <w:adjustRightInd w:val="0"/>
      <w:spacing w:before="50" w:line="360" w:lineRule="auto"/>
    </w:pPr>
    <w:rPr>
      <w:kern w:val="0"/>
      <w:sz w:val="24"/>
      <w:szCs w:val="20"/>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
    <w:basedOn w:val="a"/>
    <w:rsid w:val="00B1456A"/>
    <w:pPr>
      <w:adjustRightInd w:val="0"/>
      <w:spacing w:before="50" w:line="360" w:lineRule="auto"/>
    </w:pPr>
    <w:rPr>
      <w:rFonts w:ascii="Calibri" w:hAnsi="Calibri" w:cs="Calibri"/>
      <w:kern w:val="0"/>
      <w:sz w:val="24"/>
      <w:szCs w:val="20"/>
    </w:rPr>
  </w:style>
  <w:style w:type="paragraph" w:customStyle="1" w:styleId="Char3CharCharChar2">
    <w:name w:val="Char3 Char Char Char"/>
    <w:basedOn w:val="a"/>
    <w:rsid w:val="00B1456A"/>
    <w:pPr>
      <w:widowControl/>
      <w:spacing w:before="50" w:after="160" w:line="240" w:lineRule="exact"/>
      <w:jc w:val="left"/>
    </w:pPr>
    <w:rPr>
      <w:rFonts w:ascii="Verdana" w:hAnsi="Verdana"/>
      <w:kern w:val="0"/>
      <w:sz w:val="20"/>
      <w:szCs w:val="20"/>
      <w:lang w:eastAsia="en-US"/>
    </w:rPr>
  </w:style>
  <w:style w:type="paragraph" w:customStyle="1" w:styleId="CharChar5CharCharCharChar2">
    <w:name w:val="Char Char5 Char Char Char Char"/>
    <w:basedOn w:val="a"/>
    <w:rsid w:val="00B1456A"/>
    <w:pPr>
      <w:spacing w:before="50" w:line="360" w:lineRule="auto"/>
    </w:pPr>
    <w:rPr>
      <w:rFonts w:ascii="Tahoma" w:hAnsi="Tahoma"/>
      <w:sz w:val="36"/>
      <w:szCs w:val="36"/>
    </w:rPr>
  </w:style>
  <w:style w:type="table" w:customStyle="1" w:styleId="-520">
    <w:name w:val="浅色列表 - 着色 52"/>
    <w:rsid w:val="00B1456A"/>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Char133">
    <w:name w:val="Char Char13"/>
    <w:semiHidden/>
    <w:rsid w:val="00186318"/>
    <w:rPr>
      <w:rFonts w:eastAsia="楷体_GB2312"/>
      <w:kern w:val="2"/>
      <w:sz w:val="32"/>
      <w:lang w:val="en-US" w:eastAsia="zh-CN" w:bidi="ar-SA"/>
    </w:rPr>
  </w:style>
  <w:style w:type="character" w:customStyle="1" w:styleId="CharChar33">
    <w:name w:val="Char Char3"/>
    <w:rsid w:val="00186318"/>
    <w:rPr>
      <w:rFonts w:ascii="Arial" w:eastAsia="黑体" w:hAnsi="Arial"/>
      <w:b/>
      <w:kern w:val="2"/>
      <w:sz w:val="32"/>
      <w:lang w:val="en-US" w:eastAsia="zh-CN" w:bidi="ar-SA"/>
    </w:rPr>
  </w:style>
  <w:style w:type="character" w:customStyle="1" w:styleId="CharChar93">
    <w:name w:val="Char Char9"/>
    <w:semiHidden/>
    <w:rsid w:val="00186318"/>
    <w:rPr>
      <w:kern w:val="2"/>
      <w:sz w:val="18"/>
      <w:szCs w:val="18"/>
    </w:rPr>
  </w:style>
  <w:style w:type="character" w:customStyle="1" w:styleId="CharChar73">
    <w:name w:val="Char Char7"/>
    <w:rsid w:val="00186318"/>
    <w:rPr>
      <w:kern w:val="2"/>
      <w:sz w:val="18"/>
      <w:szCs w:val="18"/>
    </w:rPr>
  </w:style>
  <w:style w:type="character" w:customStyle="1" w:styleId="CharChar401">
    <w:name w:val="Char Char40"/>
    <w:rsid w:val="00186318"/>
    <w:rPr>
      <w:rFonts w:eastAsia="宋体"/>
      <w:kern w:val="2"/>
      <w:sz w:val="18"/>
      <w:szCs w:val="18"/>
      <w:lang w:val="en-US" w:eastAsia="zh-CN" w:bidi="ar-SA"/>
    </w:rPr>
  </w:style>
  <w:style w:type="character" w:customStyle="1" w:styleId="4f8">
    <w:name w:val="书籍标题4"/>
    <w:rsid w:val="00186318"/>
    <w:rPr>
      <w:b/>
      <w:bCs/>
      <w:smallCaps/>
      <w:spacing w:val="5"/>
    </w:rPr>
  </w:style>
  <w:style w:type="character" w:customStyle="1" w:styleId="CharChar44">
    <w:name w:val="Char Char4"/>
    <w:rsid w:val="00186318"/>
    <w:rPr>
      <w:rFonts w:ascii="Arial" w:eastAsia="黑体" w:hAnsi="Arial"/>
      <w:b/>
      <w:bCs/>
      <w:kern w:val="2"/>
      <w:sz w:val="32"/>
      <w:szCs w:val="32"/>
      <w:lang w:val="en-US" w:eastAsia="zh-CN" w:bidi="ar-SA"/>
    </w:rPr>
  </w:style>
  <w:style w:type="character" w:customStyle="1" w:styleId="3ffc">
    <w:name w:val="页码3"/>
    <w:basedOn w:val="a0"/>
    <w:rsid w:val="00186318"/>
  </w:style>
  <w:style w:type="character" w:customStyle="1" w:styleId="4f9">
    <w:name w:val="批注引用4"/>
    <w:rsid w:val="00186318"/>
    <w:rPr>
      <w:sz w:val="21"/>
      <w:szCs w:val="21"/>
    </w:rPr>
  </w:style>
  <w:style w:type="character" w:customStyle="1" w:styleId="3ffd">
    <w:name w:val="占位符文本3"/>
    <w:rsid w:val="00186318"/>
    <w:rPr>
      <w:color w:val="808080"/>
    </w:rPr>
  </w:style>
  <w:style w:type="character" w:customStyle="1" w:styleId="CharChar83">
    <w:name w:val="Char Char8"/>
    <w:rsid w:val="00186318"/>
    <w:rPr>
      <w:rFonts w:eastAsia="隶书"/>
      <w:b/>
      <w:bCs/>
      <w:sz w:val="36"/>
      <w:szCs w:val="36"/>
      <w:lang w:val="en-US" w:eastAsia="zh-CN" w:bidi="ar-SA"/>
    </w:rPr>
  </w:style>
  <w:style w:type="character" w:customStyle="1" w:styleId="4fa">
    <w:name w:val="不明显强调4"/>
    <w:rsid w:val="00186318"/>
    <w:rPr>
      <w:i/>
      <w:iCs/>
      <w:color w:val="808080"/>
    </w:rPr>
  </w:style>
  <w:style w:type="character" w:customStyle="1" w:styleId="CharChar17">
    <w:name w:val="Char Char1"/>
    <w:rsid w:val="00186318"/>
    <w:rPr>
      <w:rFonts w:ascii="宋体" w:eastAsia="宋体" w:hAnsi="Courier New"/>
      <w:kern w:val="2"/>
      <w:sz w:val="21"/>
      <w:lang w:val="en-US" w:eastAsia="zh-CN" w:bidi="ar-SA"/>
    </w:rPr>
  </w:style>
  <w:style w:type="character" w:customStyle="1" w:styleId="4fb">
    <w:name w:val="明显参考4"/>
    <w:rsid w:val="00186318"/>
    <w:rPr>
      <w:b/>
      <w:bCs/>
      <w:smallCaps/>
      <w:color w:val="C0504D"/>
      <w:spacing w:val="5"/>
      <w:u w:val="single"/>
    </w:rPr>
  </w:style>
  <w:style w:type="character" w:customStyle="1" w:styleId="CharChar25">
    <w:name w:val="Char Char2"/>
    <w:rsid w:val="00186318"/>
    <w:rPr>
      <w:rFonts w:ascii="宋体" w:eastAsia="宋体" w:hAnsi="Courier New"/>
      <w:sz w:val="21"/>
      <w:lang w:val="en-US" w:eastAsia="zh-CN" w:bidi="ar-SA"/>
    </w:rPr>
  </w:style>
  <w:style w:type="character" w:customStyle="1" w:styleId="4fc">
    <w:name w:val="强调4"/>
    <w:rsid w:val="00186318"/>
    <w:rPr>
      <w:rFonts w:ascii="Arial Black" w:eastAsia="黑体" w:hAnsi="Arial Black"/>
      <w:b/>
      <w:spacing w:val="0"/>
      <w:sz w:val="21"/>
    </w:rPr>
  </w:style>
  <w:style w:type="character" w:customStyle="1" w:styleId="CharChar371">
    <w:name w:val="Char Char37"/>
    <w:locked/>
    <w:rsid w:val="00186318"/>
    <w:rPr>
      <w:rFonts w:eastAsia="仿宋_GB2312"/>
      <w:kern w:val="2"/>
      <w:sz w:val="18"/>
      <w:lang w:val="en-US" w:eastAsia="zh-CN" w:bidi="ar-SA"/>
    </w:rPr>
  </w:style>
  <w:style w:type="character" w:customStyle="1" w:styleId="CharChar53">
    <w:name w:val="Char Char5"/>
    <w:rsid w:val="00186318"/>
    <w:rPr>
      <w:rFonts w:eastAsia="隶书"/>
      <w:b/>
      <w:bCs/>
      <w:sz w:val="36"/>
      <w:szCs w:val="36"/>
      <w:lang w:val="en-US" w:eastAsia="zh-CN" w:bidi="ar-SA"/>
    </w:rPr>
  </w:style>
  <w:style w:type="character" w:customStyle="1" w:styleId="4fd">
    <w:name w:val="行号4"/>
    <w:basedOn w:val="a0"/>
    <w:rsid w:val="00186318"/>
  </w:style>
  <w:style w:type="character" w:customStyle="1" w:styleId="4fe">
    <w:name w:val="明显强调4"/>
    <w:rsid w:val="00186318"/>
    <w:rPr>
      <w:b/>
      <w:bCs/>
      <w:i/>
      <w:iCs/>
      <w:color w:val="4F81BD"/>
    </w:rPr>
  </w:style>
  <w:style w:type="character" w:customStyle="1" w:styleId="4ff">
    <w:name w:val="不明显参考4"/>
    <w:rsid w:val="00186318"/>
    <w:rPr>
      <w:smallCaps/>
      <w:color w:val="C0504D"/>
      <w:u w:val="single"/>
    </w:rPr>
  </w:style>
  <w:style w:type="paragraph" w:customStyle="1" w:styleId="afffffffffffffffffffffff9">
    <w:basedOn w:val="afa"/>
    <w:next w:val="2a"/>
    <w:rsid w:val="00186318"/>
    <w:pPr>
      <w:spacing w:before="50" w:after="120" w:line="240" w:lineRule="auto"/>
      <w:ind w:leftChars="200" w:left="420" w:firstLineChars="200" w:firstLine="420"/>
    </w:pPr>
    <w:rPr>
      <w:kern w:val="0"/>
      <w:sz w:val="20"/>
      <w:szCs w:val="24"/>
    </w:rPr>
  </w:style>
  <w:style w:type="paragraph" w:customStyle="1" w:styleId="CharCharCharCharCharChar1Char3">
    <w:name w:val="Char Char Char Char Char Char1 Char"/>
    <w:basedOn w:val="a"/>
    <w:rsid w:val="00186318"/>
    <w:pPr>
      <w:widowControl/>
      <w:spacing w:before="50" w:after="160" w:line="240" w:lineRule="exact"/>
      <w:jc w:val="left"/>
    </w:pPr>
    <w:rPr>
      <w:rFonts w:ascii="Verdana" w:hAnsi="Verdana" w:cs="Calibri"/>
      <w:kern w:val="0"/>
      <w:szCs w:val="20"/>
      <w:lang w:eastAsia="en-US"/>
    </w:rPr>
  </w:style>
  <w:style w:type="paragraph" w:customStyle="1" w:styleId="CharCharCharCharCharCharCharCharCharChar5">
    <w:name w:val="Char Char Char Char Char Char Char Char Char Char"/>
    <w:basedOn w:val="a"/>
    <w:rsid w:val="00186318"/>
    <w:pPr>
      <w:snapToGrid w:val="0"/>
      <w:spacing w:before="50" w:line="360" w:lineRule="auto"/>
      <w:ind w:firstLineChars="200" w:firstLine="640"/>
      <w:jc w:val="center"/>
    </w:pPr>
    <w:rPr>
      <w:rFonts w:ascii="黑体" w:eastAsia="黑体"/>
      <w:b/>
      <w:sz w:val="44"/>
      <w:szCs w:val="44"/>
    </w:rPr>
  </w:style>
  <w:style w:type="paragraph" w:customStyle="1" w:styleId="Char2CharCharCharCharCharChar3">
    <w:name w:val="Char2 Char Char Char Char Char Char"/>
    <w:basedOn w:val="a"/>
    <w:rsid w:val="00186318"/>
    <w:pPr>
      <w:spacing w:before="50"/>
    </w:pPr>
    <w:rPr>
      <w:rFonts w:ascii="仿宋_GB2312"/>
      <w:b/>
      <w:sz w:val="30"/>
      <w:szCs w:val="32"/>
    </w:rPr>
  </w:style>
  <w:style w:type="paragraph" w:customStyle="1" w:styleId="CharCharCharCharCharCharChar4">
    <w:name w:val="Char Char Char Char Char Char Char"/>
    <w:basedOn w:val="a"/>
    <w:rsid w:val="00186318"/>
    <w:pPr>
      <w:tabs>
        <w:tab w:val="left" w:pos="432"/>
      </w:tabs>
      <w:spacing w:before="50"/>
      <w:ind w:left="432" w:hanging="432"/>
    </w:pPr>
    <w:rPr>
      <w:rFonts w:ascii="Tahoma" w:hAnsi="Tahoma"/>
      <w:sz w:val="24"/>
      <w:szCs w:val="20"/>
    </w:rPr>
  </w:style>
  <w:style w:type="paragraph" w:customStyle="1" w:styleId="CharCharCharCharCharChar13">
    <w:name w:val="Char Char Char Char Char Char1"/>
    <w:basedOn w:val="a"/>
    <w:rsid w:val="00186318"/>
    <w:pPr>
      <w:widowControl/>
      <w:spacing w:before="50" w:after="160" w:line="240" w:lineRule="exact"/>
      <w:jc w:val="left"/>
    </w:pPr>
    <w:rPr>
      <w:rFonts w:ascii="Verdana" w:eastAsia="仿宋_GB2312" w:hAnsi="Verdana" w:cs="Calibri"/>
      <w:kern w:val="0"/>
      <w:sz w:val="24"/>
      <w:szCs w:val="20"/>
      <w:lang w:eastAsia="en-US"/>
    </w:rPr>
  </w:style>
  <w:style w:type="paragraph" w:customStyle="1" w:styleId="CharCharCharCharCharCharCharCharChar3">
    <w:name w:val="Char Char Char Char Char Char Char Char Char"/>
    <w:basedOn w:val="af"/>
    <w:rsid w:val="00186318"/>
    <w:pPr>
      <w:shd w:val="clear" w:color="auto" w:fill="000080"/>
      <w:spacing w:before="50"/>
    </w:pPr>
    <w:rPr>
      <w:rFonts w:ascii="Tahoma" w:hAnsi="Tahoma"/>
      <w:kern w:val="2"/>
      <w:sz w:val="24"/>
      <w:szCs w:val="24"/>
    </w:rPr>
  </w:style>
  <w:style w:type="paragraph" w:customStyle="1" w:styleId="Char3f7">
    <w:name w:val="Char3"/>
    <w:basedOn w:val="a"/>
    <w:rsid w:val="00186318"/>
    <w:pPr>
      <w:spacing w:before="50"/>
    </w:pPr>
    <w:rPr>
      <w:rFonts w:ascii="Tahoma" w:hAnsi="Tahoma" w:cs="Calibri"/>
      <w:sz w:val="24"/>
      <w:szCs w:val="20"/>
    </w:rPr>
  </w:style>
  <w:style w:type="paragraph" w:customStyle="1" w:styleId="3ffe">
    <w:name w:val="正文文本缩进3"/>
    <w:basedOn w:val="a"/>
    <w:rsid w:val="00186318"/>
    <w:pPr>
      <w:spacing w:before="50" w:line="200" w:lineRule="exact"/>
      <w:ind w:firstLine="301"/>
    </w:pPr>
    <w:rPr>
      <w:szCs w:val="20"/>
    </w:rPr>
  </w:style>
  <w:style w:type="paragraph" w:customStyle="1" w:styleId="CharChar5CharCharCharCharCharCharCharCharCharCharCharCharCharCharCharCharCharCharCharCharCharCharChar2">
    <w:name w:val="Char Char5 Char Char Char Char Char Char Char Char Char Char Char Char Char Char Char Char Char Char Char Char Char Char Char"/>
    <w:basedOn w:val="a"/>
    <w:rsid w:val="00186318"/>
    <w:pPr>
      <w:spacing w:before="50" w:line="360" w:lineRule="auto"/>
    </w:pPr>
    <w:rPr>
      <w:rFonts w:ascii="Tahoma" w:hAnsi="Tahoma"/>
      <w:sz w:val="36"/>
      <w:szCs w:val="36"/>
    </w:rPr>
  </w:style>
  <w:style w:type="paragraph" w:customStyle="1" w:styleId="CharCharCharCharCharCharCharCharCharCharCharCharCharCharCharChar2">
    <w:name w:val="Char Char Char Char Char Char Char Char Char Char Char Char Char Char Char Char"/>
    <w:basedOn w:val="a"/>
    <w:rsid w:val="00186318"/>
    <w:pPr>
      <w:tabs>
        <w:tab w:val="left" w:pos="360"/>
      </w:tabs>
      <w:spacing w:before="50"/>
    </w:pPr>
    <w:rPr>
      <w:sz w:val="24"/>
      <w:szCs w:val="24"/>
    </w:rPr>
  </w:style>
  <w:style w:type="paragraph" w:customStyle="1" w:styleId="4ff0">
    <w:name w:val="正文文本4"/>
    <w:rsid w:val="00186318"/>
    <w:pPr>
      <w:widowControl w:val="0"/>
      <w:autoSpaceDE w:val="0"/>
      <w:autoSpaceDN w:val="0"/>
      <w:adjustRightInd w:val="0"/>
      <w:spacing w:beforeLines="40" w:afterLines="40" w:line="300" w:lineRule="atLeast"/>
      <w:ind w:left="1134"/>
      <w:jc w:val="both"/>
    </w:pPr>
    <w:rPr>
      <w:color w:val="000000"/>
      <w:sz w:val="24"/>
    </w:rPr>
  </w:style>
  <w:style w:type="paragraph" w:customStyle="1" w:styleId="CharChar3CharCharCharCharCharCharCharCharCharChar3">
    <w:name w:val="Char Char3 Char Char Char Char Char Char Char Char Char Char"/>
    <w:basedOn w:val="a"/>
    <w:rsid w:val="00186318"/>
    <w:pPr>
      <w:spacing w:before="50" w:line="360" w:lineRule="auto"/>
    </w:pPr>
    <w:rPr>
      <w:rFonts w:ascii="Tahoma" w:hAnsi="Tahoma"/>
      <w:sz w:val="36"/>
      <w:szCs w:val="36"/>
    </w:rPr>
  </w:style>
  <w:style w:type="paragraph" w:customStyle="1" w:styleId="Char2fe">
    <w:name w:val="Char2"/>
    <w:basedOn w:val="a"/>
    <w:rsid w:val="00186318"/>
    <w:pPr>
      <w:spacing w:before="50"/>
    </w:pPr>
    <w:rPr>
      <w:rFonts w:ascii="Tahoma" w:hAnsi="Tahoma"/>
      <w:sz w:val="24"/>
      <w:szCs w:val="20"/>
    </w:rPr>
  </w:style>
  <w:style w:type="paragraph" w:customStyle="1" w:styleId="4ff1">
    <w:name w:val="文档结构图4"/>
    <w:basedOn w:val="a"/>
    <w:rsid w:val="00186318"/>
    <w:pPr>
      <w:spacing w:before="50"/>
    </w:pPr>
    <w:rPr>
      <w:rFonts w:ascii="宋体" w:hAnsi="Calibri"/>
      <w:kern w:val="0"/>
      <w:sz w:val="18"/>
      <w:szCs w:val="18"/>
    </w:rPr>
  </w:style>
  <w:style w:type="paragraph" w:customStyle="1" w:styleId="3fff">
    <w:name w:val="日期3"/>
    <w:basedOn w:val="a"/>
    <w:next w:val="a"/>
    <w:rsid w:val="00186318"/>
    <w:pPr>
      <w:spacing w:before="50"/>
      <w:ind w:leftChars="2500" w:left="2500"/>
    </w:pPr>
    <w:rPr>
      <w:rFonts w:eastAsia="楷体_GB2312"/>
      <w:kern w:val="0"/>
      <w:sz w:val="32"/>
      <w:szCs w:val="20"/>
    </w:rPr>
  </w:style>
  <w:style w:type="paragraph" w:customStyle="1" w:styleId="CharChar3CharCharCharCharCharCharCharCharCharCharCharChar2CharChar3">
    <w:name w:val="Char Char3 Char Char Char Char Char Char Char Char Char Char Char Char2 Char Char"/>
    <w:basedOn w:val="a"/>
    <w:rsid w:val="00186318"/>
    <w:pPr>
      <w:spacing w:before="50" w:line="360" w:lineRule="auto"/>
    </w:pPr>
    <w:rPr>
      <w:rFonts w:ascii="Tahoma" w:hAnsi="Tahoma"/>
      <w:sz w:val="36"/>
      <w:szCs w:val="36"/>
    </w:rPr>
  </w:style>
  <w:style w:type="paragraph" w:customStyle="1" w:styleId="250">
    <w:name w:val="正文文本 25"/>
    <w:basedOn w:val="a"/>
    <w:rsid w:val="00186318"/>
    <w:pPr>
      <w:widowControl/>
      <w:snapToGrid w:val="0"/>
      <w:spacing w:before="50" w:afterLines="50" w:after="156" w:line="400" w:lineRule="exact"/>
      <w:jc w:val="left"/>
    </w:pPr>
    <w:rPr>
      <w:rFonts w:ascii="宋体" w:hAnsi="宋体"/>
      <w:color w:val="000000"/>
      <w:kern w:val="0"/>
      <w:sz w:val="24"/>
      <w:szCs w:val="24"/>
    </w:rPr>
  </w:style>
  <w:style w:type="paragraph" w:customStyle="1" w:styleId="TOC30">
    <w:name w:val="TOC 标题3"/>
    <w:basedOn w:val="1"/>
    <w:next w:val="a"/>
    <w:rsid w:val="00186318"/>
    <w:pPr>
      <w:keepNext/>
      <w:keepLines/>
      <w:tabs>
        <w:tab w:val="clear" w:pos="432"/>
      </w:tabs>
      <w:autoSpaceDE/>
      <w:autoSpaceDN/>
      <w:adjustRightInd/>
      <w:spacing w:before="340" w:after="330" w:line="576" w:lineRule="auto"/>
      <w:ind w:left="0" w:firstLine="0"/>
      <w:jc w:val="both"/>
      <w:outlineLvl w:val="9"/>
    </w:pPr>
    <w:rPr>
      <w:rFonts w:eastAsia="仿宋" w:cs="Calibri"/>
      <w:kern w:val="44"/>
      <w:sz w:val="28"/>
      <w:szCs w:val="44"/>
    </w:rPr>
  </w:style>
  <w:style w:type="paragraph" w:customStyle="1" w:styleId="Char3CharChar3">
    <w:name w:val="Char3 Char Char"/>
    <w:basedOn w:val="a"/>
    <w:rsid w:val="00186318"/>
    <w:pPr>
      <w:widowControl/>
      <w:spacing w:before="50" w:after="160" w:line="240" w:lineRule="exact"/>
      <w:jc w:val="left"/>
    </w:pPr>
    <w:rPr>
      <w:rFonts w:ascii="Arial" w:eastAsia="Times New Roman" w:hAnsi="Arial" w:cs="Verdana"/>
      <w:b/>
      <w:kern w:val="0"/>
      <w:sz w:val="24"/>
      <w:szCs w:val="20"/>
      <w:lang w:eastAsia="en-US"/>
    </w:rPr>
  </w:style>
  <w:style w:type="paragraph" w:customStyle="1" w:styleId="CharChar1CharCharCharChar2">
    <w:name w:val="Char Char1 Char Char Char Char"/>
    <w:basedOn w:val="a"/>
    <w:rsid w:val="00186318"/>
    <w:pPr>
      <w:widowControl/>
      <w:spacing w:before="50" w:after="160" w:line="240" w:lineRule="exact"/>
      <w:jc w:val="left"/>
    </w:pPr>
    <w:rPr>
      <w:rFonts w:ascii="Calibri" w:hAnsi="Calibri" w:cs="Calibri"/>
      <w:szCs w:val="20"/>
    </w:rPr>
  </w:style>
  <w:style w:type="paragraph" w:customStyle="1" w:styleId="CharCharChar1Char2">
    <w:name w:val="Char Char Char1 Char"/>
    <w:basedOn w:val="a"/>
    <w:rsid w:val="00186318"/>
    <w:pPr>
      <w:widowControl/>
      <w:spacing w:before="50" w:after="160" w:line="240" w:lineRule="exact"/>
      <w:jc w:val="left"/>
    </w:pPr>
    <w:rPr>
      <w:rFonts w:ascii="Verdana" w:eastAsia="仿宋_GB2312" w:hAnsi="Verdana" w:cs="Calibri"/>
      <w:kern w:val="0"/>
      <w:sz w:val="24"/>
      <w:szCs w:val="20"/>
      <w:lang w:eastAsia="en-US"/>
    </w:rPr>
  </w:style>
  <w:style w:type="paragraph" w:customStyle="1" w:styleId="Char2CharCharChar4">
    <w:name w:val="Char2 Char Char Char"/>
    <w:basedOn w:val="a"/>
    <w:rsid w:val="00186318"/>
    <w:pPr>
      <w:spacing w:before="50"/>
    </w:pPr>
    <w:rPr>
      <w:rFonts w:ascii="仿宋_GB2312"/>
      <w:b/>
      <w:sz w:val="30"/>
      <w:szCs w:val="32"/>
    </w:rPr>
  </w:style>
  <w:style w:type="paragraph" w:customStyle="1" w:styleId="CharChar1CharCharCharCharCharCharCharCharCharCharCharCharCharChar1">
    <w:name w:val="Char Char1 Char Char Char Char Char Char Char Char Char Char Char Char Char Char"/>
    <w:basedOn w:val="a"/>
    <w:rsid w:val="00186318"/>
    <w:pPr>
      <w:widowControl/>
      <w:spacing w:before="50" w:after="160" w:line="240" w:lineRule="exact"/>
      <w:jc w:val="left"/>
    </w:pPr>
    <w:rPr>
      <w:rFonts w:ascii="Verdana" w:eastAsia="楷体_GB2312" w:hAnsi="Verdana"/>
      <w:b/>
      <w:i/>
      <w:iCs/>
      <w:color w:val="000000"/>
      <w:kern w:val="0"/>
      <w:sz w:val="20"/>
      <w:szCs w:val="20"/>
      <w:lang w:eastAsia="en-US"/>
    </w:rPr>
  </w:style>
  <w:style w:type="paragraph" w:customStyle="1" w:styleId="3fff0">
    <w:name w:val="列表3"/>
    <w:basedOn w:val="a"/>
    <w:rsid w:val="00186318"/>
    <w:pPr>
      <w:spacing w:before="50"/>
      <w:ind w:left="200" w:hangingChars="200" w:hanging="200"/>
    </w:pPr>
    <w:rPr>
      <w:rFonts w:ascii="Calibri" w:hAnsi="Calibri" w:cs="Calibri"/>
      <w:sz w:val="28"/>
      <w:szCs w:val="24"/>
    </w:rPr>
  </w:style>
  <w:style w:type="paragraph" w:customStyle="1" w:styleId="Char1ff1">
    <w:name w:val="Char1"/>
    <w:basedOn w:val="a"/>
    <w:rsid w:val="00186318"/>
    <w:pPr>
      <w:spacing w:before="50"/>
    </w:pPr>
    <w:rPr>
      <w:rFonts w:ascii="Tahoma" w:hAnsi="Tahoma"/>
      <w:sz w:val="24"/>
      <w:szCs w:val="20"/>
    </w:rPr>
  </w:style>
  <w:style w:type="paragraph" w:customStyle="1" w:styleId="331">
    <w:name w:val="列表编号 33"/>
    <w:basedOn w:val="a"/>
    <w:rsid w:val="00186318"/>
    <w:pPr>
      <w:tabs>
        <w:tab w:val="left" w:pos="1200"/>
      </w:tabs>
      <w:spacing w:before="50"/>
      <w:ind w:leftChars="400" w:left="1200" w:hangingChars="200" w:hanging="360"/>
    </w:pPr>
    <w:rPr>
      <w:rFonts w:ascii="Calibri" w:hAnsi="Calibri" w:cs="Calibri"/>
      <w:szCs w:val="24"/>
    </w:rPr>
  </w:style>
  <w:style w:type="paragraph" w:customStyle="1" w:styleId="4ff2">
    <w:name w:val="称呼4"/>
    <w:basedOn w:val="a"/>
    <w:next w:val="a"/>
    <w:rsid w:val="00186318"/>
    <w:pPr>
      <w:widowControl/>
      <w:adjustRightInd w:val="0"/>
      <w:spacing w:before="50"/>
      <w:jc w:val="left"/>
      <w:textAlignment w:val="baseline"/>
    </w:pPr>
    <w:rPr>
      <w:rFonts w:ascii="Arial" w:hAnsi="Arial"/>
      <w:spacing w:val="-5"/>
      <w:kern w:val="0"/>
      <w:sz w:val="24"/>
      <w:szCs w:val="20"/>
    </w:rPr>
  </w:style>
  <w:style w:type="paragraph" w:customStyle="1" w:styleId="CharCharCharCharChar6">
    <w:name w:val="Char Char Char Char Char"/>
    <w:basedOn w:val="a"/>
    <w:rsid w:val="00186318"/>
    <w:pPr>
      <w:spacing w:before="50"/>
      <w:ind w:firstLineChars="150" w:firstLine="360"/>
    </w:pPr>
    <w:rPr>
      <w:rFonts w:ascii="Tahoma" w:hAnsi="Tahoma"/>
      <w:sz w:val="24"/>
      <w:szCs w:val="20"/>
    </w:rPr>
  </w:style>
  <w:style w:type="paragraph" w:customStyle="1" w:styleId="CharChar1CharCharCharCharCharChar4">
    <w:name w:val="Char Char1 Char Char Char Char Char Char"/>
    <w:basedOn w:val="a"/>
    <w:rsid w:val="00186318"/>
    <w:pPr>
      <w:widowControl/>
      <w:spacing w:before="50" w:after="160" w:line="240" w:lineRule="exact"/>
      <w:jc w:val="left"/>
    </w:pPr>
    <w:rPr>
      <w:rFonts w:ascii="Verdana" w:eastAsia="仿宋_GB2312" w:hAnsi="Verdana"/>
      <w:kern w:val="0"/>
      <w:sz w:val="24"/>
      <w:szCs w:val="20"/>
      <w:lang w:eastAsia="en-US"/>
    </w:rPr>
  </w:style>
  <w:style w:type="paragraph" w:customStyle="1" w:styleId="CharChar2CharCharCharCharCharCharCharChar3">
    <w:name w:val="Char Char2 Char Char Char Char Char Char Char Char"/>
    <w:basedOn w:val="a"/>
    <w:rsid w:val="00186318"/>
    <w:pPr>
      <w:spacing w:before="50"/>
    </w:pPr>
    <w:rPr>
      <w:rFonts w:ascii="Tahoma" w:hAnsi="Tahoma"/>
      <w:sz w:val="24"/>
      <w:szCs w:val="20"/>
    </w:rPr>
  </w:style>
  <w:style w:type="paragraph" w:customStyle="1" w:styleId="5f0">
    <w:name w:val="无间隔5"/>
    <w:rsid w:val="00186318"/>
    <w:pPr>
      <w:widowControl w:val="0"/>
      <w:jc w:val="both"/>
    </w:pPr>
    <w:rPr>
      <w:kern w:val="2"/>
      <w:sz w:val="21"/>
      <w:szCs w:val="24"/>
    </w:rPr>
  </w:style>
  <w:style w:type="paragraph" w:customStyle="1" w:styleId="4ff3">
    <w:name w:val="修订4"/>
    <w:rsid w:val="00186318"/>
    <w:rPr>
      <w:rFonts w:cs="Calibri"/>
    </w:rPr>
  </w:style>
  <w:style w:type="paragraph" w:customStyle="1" w:styleId="332">
    <w:name w:val="正文文本 33"/>
    <w:basedOn w:val="a"/>
    <w:rsid w:val="00186318"/>
    <w:pPr>
      <w:snapToGrid w:val="0"/>
      <w:spacing w:before="50" w:after="50"/>
    </w:pPr>
    <w:rPr>
      <w:rFonts w:eastAsia="仿宋_GB2312" w:hAnsi="宋体"/>
      <w:b/>
      <w:bCs/>
      <w:kern w:val="0"/>
      <w:sz w:val="24"/>
      <w:szCs w:val="20"/>
    </w:rPr>
  </w:style>
  <w:style w:type="paragraph" w:customStyle="1" w:styleId="Char49">
    <w:name w:val="Char4"/>
    <w:basedOn w:val="a"/>
    <w:rsid w:val="00186318"/>
    <w:pPr>
      <w:spacing w:before="50"/>
    </w:pPr>
    <w:rPr>
      <w:rFonts w:ascii="Tahoma" w:hAnsi="Tahoma"/>
      <w:sz w:val="24"/>
      <w:szCs w:val="20"/>
    </w:rPr>
  </w:style>
  <w:style w:type="paragraph" w:customStyle="1" w:styleId="CharChar3CharCharCharCharCharCharCharCharCharCharCharChar2CharCharCharChar3">
    <w:name w:val="Char Char3 Char Char Char Char Char Char Char Char Char Char Char Char2 Char Char Char Char"/>
    <w:basedOn w:val="a"/>
    <w:rsid w:val="00186318"/>
    <w:pPr>
      <w:spacing w:before="50" w:line="360" w:lineRule="auto"/>
    </w:pPr>
    <w:rPr>
      <w:rFonts w:ascii="Tahoma" w:hAnsi="Tahoma"/>
      <w:sz w:val="36"/>
      <w:szCs w:val="36"/>
    </w:rPr>
  </w:style>
  <w:style w:type="paragraph" w:customStyle="1" w:styleId="4ff4">
    <w:name w:val="文本块4"/>
    <w:basedOn w:val="a"/>
    <w:rsid w:val="00186318"/>
    <w:pPr>
      <w:spacing w:before="50"/>
      <w:ind w:leftChars="-171" w:left="-359" w:rightChars="-244" w:right="-244" w:firstLineChars="239" w:firstLine="501"/>
    </w:pPr>
    <w:rPr>
      <w:rFonts w:ascii="仿宋_GB2312" w:eastAsia="仿宋_GB2312" w:hAnsi="Calibri" w:cs="Calibri"/>
      <w:sz w:val="30"/>
      <w:szCs w:val="20"/>
    </w:rPr>
  </w:style>
  <w:style w:type="paragraph" w:customStyle="1" w:styleId="CharChar5CharCharCharCharCharCharCharCharCharCharCharCharCharCharCharCharCharCharCharCharCharCharCharChar3">
    <w:name w:val="Char Char5 Char Char Char Char Char Char Char Char Char Char Char Char Char Char Char Char Char Char Char Char Char Char Char Char"/>
    <w:basedOn w:val="a"/>
    <w:rsid w:val="00186318"/>
    <w:pPr>
      <w:spacing w:before="50" w:line="360" w:lineRule="auto"/>
    </w:pPr>
    <w:rPr>
      <w:rFonts w:ascii="Tahoma" w:hAnsi="Tahoma"/>
      <w:sz w:val="36"/>
      <w:szCs w:val="36"/>
    </w:rPr>
  </w:style>
  <w:style w:type="paragraph" w:customStyle="1" w:styleId="CharChar3CharCharCharCharCharCharCharCharCharCharCharChar13">
    <w:name w:val="Char Char3 Char Char Char Char Char Char Char Char Char Char Char Char1"/>
    <w:basedOn w:val="a"/>
    <w:rsid w:val="00186318"/>
    <w:pPr>
      <w:spacing w:before="50" w:line="360" w:lineRule="auto"/>
    </w:pPr>
    <w:rPr>
      <w:rFonts w:ascii="Tahoma" w:hAnsi="Tahoma"/>
      <w:sz w:val="36"/>
      <w:szCs w:val="36"/>
    </w:rPr>
  </w:style>
  <w:style w:type="paragraph" w:customStyle="1" w:styleId="CharChar1CharCharCharCharCharCharCharChar3">
    <w:name w:val="Char Char1 Char Char Char Char Char Char Char Char"/>
    <w:basedOn w:val="a"/>
    <w:rsid w:val="00186318"/>
    <w:pPr>
      <w:widowControl/>
      <w:spacing w:before="50" w:after="160" w:line="240" w:lineRule="exact"/>
      <w:jc w:val="left"/>
    </w:pPr>
    <w:rPr>
      <w:rFonts w:ascii="Verdana" w:hAnsi="Verdana" w:cs="Calibri"/>
      <w:kern w:val="0"/>
      <w:sz w:val="20"/>
      <w:szCs w:val="20"/>
      <w:lang w:eastAsia="en-US"/>
    </w:rPr>
  </w:style>
  <w:style w:type="paragraph" w:customStyle="1" w:styleId="232">
    <w:name w:val="列表 23"/>
    <w:basedOn w:val="a"/>
    <w:rsid w:val="00186318"/>
    <w:pPr>
      <w:spacing w:before="50"/>
      <w:ind w:leftChars="200" w:left="100" w:hangingChars="200" w:hanging="200"/>
    </w:pPr>
    <w:rPr>
      <w:rFonts w:ascii="Calibri" w:hAnsi="Calibri" w:cs="Calibri"/>
      <w:sz w:val="28"/>
      <w:szCs w:val="24"/>
    </w:rPr>
  </w:style>
  <w:style w:type="paragraph" w:customStyle="1" w:styleId="CharCharChar8">
    <w:name w:val="Char Char Char"/>
    <w:basedOn w:val="a"/>
    <w:rsid w:val="00186318"/>
    <w:pPr>
      <w:spacing w:before="50"/>
    </w:pPr>
    <w:rPr>
      <w:rFonts w:ascii="Tahoma" w:hAnsi="Tahoma"/>
      <w:sz w:val="24"/>
      <w:szCs w:val="20"/>
    </w:rPr>
  </w:style>
  <w:style w:type="paragraph" w:customStyle="1" w:styleId="CharChar3CharCharCharCharCharCharCharCharCharCharCharChar4">
    <w:name w:val="Char Char3 Char Char Char Char Char Char Char Char Char Char Char Char"/>
    <w:basedOn w:val="a"/>
    <w:rsid w:val="00186318"/>
    <w:pPr>
      <w:spacing w:before="50" w:line="360" w:lineRule="auto"/>
    </w:pPr>
    <w:rPr>
      <w:rFonts w:ascii="Tahoma" w:hAnsi="Tahoma"/>
      <w:sz w:val="36"/>
      <w:szCs w:val="36"/>
    </w:rPr>
  </w:style>
  <w:style w:type="paragraph" w:customStyle="1" w:styleId="3fff1">
    <w:name w:val="签名3"/>
    <w:basedOn w:val="a"/>
    <w:rsid w:val="00186318"/>
    <w:pPr>
      <w:adjustRightInd w:val="0"/>
      <w:spacing w:before="50" w:after="600" w:line="312" w:lineRule="atLeast"/>
      <w:jc w:val="center"/>
      <w:textAlignment w:val="baseline"/>
    </w:pPr>
    <w:rPr>
      <w:rFonts w:eastAsia="仿宋_GB2312"/>
      <w:kern w:val="0"/>
      <w:sz w:val="24"/>
      <w:szCs w:val="20"/>
    </w:rPr>
  </w:style>
  <w:style w:type="paragraph" w:customStyle="1" w:styleId="CharCharCharCharCharCharCharCharCharCharCharChar1Char3">
    <w:name w:val="Char Char Char Char Char Char Char Char Char Char Char Char1 Char"/>
    <w:basedOn w:val="a"/>
    <w:rsid w:val="00186318"/>
    <w:pPr>
      <w:spacing w:before="50"/>
    </w:pPr>
    <w:rPr>
      <w:rFonts w:ascii="Tahoma" w:hAnsi="Tahoma" w:cs="仿宋_GB2312"/>
      <w:sz w:val="24"/>
      <w:szCs w:val="20"/>
    </w:rPr>
  </w:style>
  <w:style w:type="paragraph" w:customStyle="1" w:styleId="5f1">
    <w:name w:val="正文缩进5"/>
    <w:basedOn w:val="a"/>
    <w:rsid w:val="00186318"/>
    <w:pPr>
      <w:widowControl/>
      <w:spacing w:before="50"/>
      <w:ind w:firstLine="420"/>
      <w:jc w:val="left"/>
    </w:pPr>
    <w:rPr>
      <w:kern w:val="0"/>
      <w:sz w:val="20"/>
      <w:szCs w:val="20"/>
    </w:rPr>
  </w:style>
  <w:style w:type="paragraph" w:customStyle="1" w:styleId="CharCharCharChar6">
    <w:name w:val="Char Char Char Char"/>
    <w:basedOn w:val="a"/>
    <w:rsid w:val="00186318"/>
    <w:pPr>
      <w:widowControl/>
      <w:spacing w:before="50" w:after="160" w:line="240" w:lineRule="exact"/>
      <w:jc w:val="left"/>
    </w:pPr>
    <w:rPr>
      <w:rFonts w:ascii="Arial" w:eastAsia="Times New Roman" w:hAnsi="Arial" w:cs="Verdana"/>
      <w:b/>
      <w:kern w:val="0"/>
      <w:sz w:val="24"/>
      <w:szCs w:val="20"/>
      <w:lang w:eastAsia="en-US"/>
    </w:rPr>
  </w:style>
  <w:style w:type="paragraph" w:customStyle="1" w:styleId="341">
    <w:name w:val="正文文本缩进 34"/>
    <w:basedOn w:val="a"/>
    <w:rsid w:val="00186318"/>
    <w:pPr>
      <w:snapToGrid w:val="0"/>
      <w:spacing w:before="50"/>
      <w:ind w:firstLineChars="200" w:firstLine="480"/>
      <w:jc w:val="left"/>
    </w:pPr>
    <w:rPr>
      <w:rFonts w:ascii="仿宋_GB2312" w:eastAsia="仿宋_GB2312" w:hAnsi="宋体"/>
      <w:color w:val="000000"/>
      <w:kern w:val="0"/>
      <w:sz w:val="24"/>
      <w:szCs w:val="24"/>
    </w:rPr>
  </w:style>
  <w:style w:type="paragraph" w:customStyle="1" w:styleId="Char4CharCharCharCharCharCharCharCharCharCharCharCharChar2">
    <w:name w:val="Char4 Char Char Char Char Char Char Char Char Char Char Char Char Char"/>
    <w:basedOn w:val="a"/>
    <w:rsid w:val="00186318"/>
    <w:pPr>
      <w:spacing w:before="50" w:line="360" w:lineRule="auto"/>
    </w:pPr>
    <w:rPr>
      <w:rFonts w:ascii="Tahoma" w:hAnsi="Tahoma"/>
      <w:sz w:val="36"/>
      <w:szCs w:val="36"/>
    </w:rPr>
  </w:style>
  <w:style w:type="paragraph" w:customStyle="1" w:styleId="CharCharChar1CharCharCharChar2">
    <w:name w:val="Char Char Char1 Char Char Char Char"/>
    <w:basedOn w:val="a"/>
    <w:rsid w:val="00186318"/>
    <w:pPr>
      <w:spacing w:before="50"/>
    </w:pPr>
    <w:rPr>
      <w:rFonts w:ascii="Calibri" w:hAnsi="Calibri" w:cs="Calibri"/>
      <w:szCs w:val="24"/>
    </w:rPr>
  </w:style>
  <w:style w:type="paragraph" w:customStyle="1" w:styleId="3fff2">
    <w:name w:val="正文文本首行缩进3"/>
    <w:basedOn w:val="af8"/>
    <w:rsid w:val="00186318"/>
    <w:pPr>
      <w:spacing w:before="50"/>
      <w:ind w:firstLineChars="100" w:firstLine="420"/>
    </w:pPr>
    <w:rPr>
      <w:rFonts w:ascii="Calibri" w:hAnsi="Calibri"/>
      <w:kern w:val="0"/>
      <w:sz w:val="20"/>
      <w:szCs w:val="20"/>
    </w:rPr>
  </w:style>
  <w:style w:type="paragraph" w:customStyle="1" w:styleId="3fff3">
    <w:name w:val="批注主题3"/>
    <w:basedOn w:val="af2"/>
    <w:next w:val="af2"/>
    <w:rsid w:val="00186318"/>
    <w:pPr>
      <w:spacing w:before="50"/>
    </w:pPr>
    <w:rPr>
      <w:b/>
      <w:bCs/>
      <w:szCs w:val="21"/>
    </w:rPr>
  </w:style>
  <w:style w:type="paragraph" w:customStyle="1" w:styleId="3fff4">
    <w:name w:val="明显引用3"/>
    <w:basedOn w:val="a"/>
    <w:next w:val="a"/>
    <w:rsid w:val="00186318"/>
    <w:pPr>
      <w:pBdr>
        <w:bottom w:val="single" w:sz="4" w:space="4" w:color="4F81BD"/>
      </w:pBdr>
      <w:spacing w:before="200" w:after="280"/>
      <w:ind w:left="936" w:right="936"/>
    </w:pPr>
    <w:rPr>
      <w:rFonts w:ascii="Calibri" w:hAnsi="Calibri"/>
      <w:b/>
      <w:bCs/>
      <w:i/>
      <w:iCs/>
      <w:color w:val="4F81BD"/>
      <w:kern w:val="0"/>
      <w:sz w:val="20"/>
      <w:szCs w:val="20"/>
    </w:rPr>
  </w:style>
  <w:style w:type="paragraph" w:customStyle="1" w:styleId="CharChar5CharCharCharCharCharCharCharCharCharCharCharChar2">
    <w:name w:val="Char Char5 Char Char Char Char Char Char Char Char Char Char Char Char"/>
    <w:basedOn w:val="a"/>
    <w:rsid w:val="00186318"/>
    <w:pPr>
      <w:spacing w:before="50" w:line="360" w:lineRule="auto"/>
    </w:pPr>
    <w:rPr>
      <w:rFonts w:ascii="Tahoma" w:hAnsi="Tahoma"/>
      <w:sz w:val="36"/>
      <w:szCs w:val="36"/>
    </w:rPr>
  </w:style>
  <w:style w:type="paragraph" w:customStyle="1" w:styleId="CharCharCharCharCharChar3">
    <w:name w:val="Char Char Char Char Char Char"/>
    <w:basedOn w:val="a"/>
    <w:rsid w:val="00186318"/>
    <w:pPr>
      <w:spacing w:before="50"/>
    </w:pPr>
    <w:rPr>
      <w:rFonts w:ascii="Tahoma" w:hAnsi="Tahoma"/>
      <w:sz w:val="24"/>
      <w:szCs w:val="24"/>
    </w:rPr>
  </w:style>
  <w:style w:type="paragraph" w:customStyle="1" w:styleId="CharCharCharCharCharCharCharChar4">
    <w:name w:val="Char Char Char Char Char Char Char Char"/>
    <w:basedOn w:val="a"/>
    <w:rsid w:val="00186318"/>
    <w:pPr>
      <w:widowControl/>
      <w:spacing w:before="50"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2">
    <w:name w:val="Char Char Char Char Char Char Char Char Char Char Char Char Char Char Char Char Char Char Char"/>
    <w:basedOn w:val="a"/>
    <w:rsid w:val="00186318"/>
    <w:pPr>
      <w:spacing w:before="50"/>
    </w:pPr>
    <w:rPr>
      <w:rFonts w:ascii="Calibri" w:hAnsi="Calibri" w:cs="Calibri"/>
    </w:rPr>
  </w:style>
  <w:style w:type="paragraph" w:customStyle="1" w:styleId="CharChar2CharChar3">
    <w:name w:val="Char Char2 Char Char"/>
    <w:basedOn w:val="a"/>
    <w:rsid w:val="00186318"/>
    <w:pPr>
      <w:spacing w:before="50"/>
    </w:pPr>
    <w:rPr>
      <w:rFonts w:ascii="Tahoma" w:hAnsi="Tahoma"/>
      <w:sz w:val="24"/>
      <w:szCs w:val="20"/>
    </w:rPr>
  </w:style>
  <w:style w:type="paragraph" w:customStyle="1" w:styleId="HTML30">
    <w:name w:val="HTML 预设格式3"/>
    <w:basedOn w:val="a"/>
    <w:rsid w:val="001863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
      <w:jc w:val="left"/>
    </w:pPr>
    <w:rPr>
      <w:rFonts w:ascii="Calibri" w:hAnsi="Calibri"/>
      <w:kern w:val="0"/>
      <w:sz w:val="18"/>
      <w:szCs w:val="18"/>
    </w:rPr>
  </w:style>
  <w:style w:type="paragraph" w:customStyle="1" w:styleId="430">
    <w:name w:val="列表编号 43"/>
    <w:basedOn w:val="a"/>
    <w:rsid w:val="00186318"/>
    <w:pPr>
      <w:tabs>
        <w:tab w:val="left" w:pos="840"/>
      </w:tabs>
      <w:autoSpaceDE w:val="0"/>
      <w:autoSpaceDN w:val="0"/>
      <w:adjustRightInd w:val="0"/>
      <w:spacing w:before="50" w:line="360" w:lineRule="atLeast"/>
      <w:ind w:left="840" w:hanging="420"/>
    </w:pPr>
    <w:rPr>
      <w:rFonts w:ascii="Calibri" w:hAnsi="Calibri" w:cs="Calibri"/>
      <w:kern w:val="0"/>
      <w:sz w:val="24"/>
      <w:szCs w:val="24"/>
    </w:rPr>
  </w:style>
  <w:style w:type="paragraph" w:customStyle="1" w:styleId="241">
    <w:name w:val="正文文本缩进 24"/>
    <w:basedOn w:val="a"/>
    <w:rsid w:val="00186318"/>
    <w:pPr>
      <w:snapToGrid w:val="0"/>
      <w:spacing w:before="50"/>
      <w:ind w:firstLineChars="225" w:firstLine="542"/>
    </w:pPr>
    <w:rPr>
      <w:rFonts w:ascii="仿宋_GB2312" w:hAnsi="宋体"/>
      <w:b/>
      <w:bCs/>
      <w:color w:val="000000"/>
      <w:kern w:val="0"/>
      <w:sz w:val="24"/>
      <w:szCs w:val="24"/>
    </w:rPr>
  </w:style>
  <w:style w:type="paragraph" w:customStyle="1" w:styleId="Char4CharCharChar2">
    <w:name w:val="Char4 Char Char Char"/>
    <w:basedOn w:val="a"/>
    <w:rsid w:val="00186318"/>
    <w:pPr>
      <w:spacing w:before="50"/>
    </w:pPr>
    <w:rPr>
      <w:rFonts w:ascii="仿宋_GB2312" w:eastAsia="仿宋_GB2312"/>
      <w:b/>
      <w:sz w:val="32"/>
      <w:szCs w:val="32"/>
    </w:rPr>
  </w:style>
  <w:style w:type="paragraph" w:customStyle="1" w:styleId="3fff5">
    <w:name w:val="列表段落3"/>
    <w:basedOn w:val="a"/>
    <w:rsid w:val="00186318"/>
    <w:pPr>
      <w:spacing w:beforeLines="50" w:before="50"/>
      <w:ind w:firstLineChars="200" w:firstLine="420"/>
    </w:pPr>
    <w:rPr>
      <w:szCs w:val="24"/>
    </w:rPr>
  </w:style>
  <w:style w:type="paragraph" w:customStyle="1" w:styleId="4ff5">
    <w:name w:val="普通(网站)4"/>
    <w:basedOn w:val="a"/>
    <w:rsid w:val="00186318"/>
    <w:pPr>
      <w:widowControl/>
      <w:spacing w:before="100" w:beforeAutospacing="1" w:after="100" w:afterAutospacing="1"/>
      <w:jc w:val="left"/>
    </w:pPr>
    <w:rPr>
      <w:rFonts w:ascii="宋体" w:hAnsi="宋体" w:hint="eastAsia"/>
      <w:color w:val="000000"/>
      <w:sz w:val="24"/>
    </w:rPr>
  </w:style>
  <w:style w:type="paragraph" w:customStyle="1" w:styleId="CharChar1CharCharChar4">
    <w:name w:val="Char Char1 Char Char Char"/>
    <w:basedOn w:val="a"/>
    <w:rsid w:val="00186318"/>
    <w:pPr>
      <w:spacing w:before="50"/>
    </w:pPr>
    <w:rPr>
      <w:rFonts w:ascii="仿宋_GB2312" w:eastAsia="仿宋_GB2312" w:hAnsi="Calibri" w:cs="Calibri"/>
      <w:b/>
      <w:sz w:val="32"/>
      <w:szCs w:val="32"/>
    </w:rPr>
  </w:style>
  <w:style w:type="paragraph" w:customStyle="1" w:styleId="Char4CharCharCharCharChar2">
    <w:name w:val="Char4 Char Char Char Char Char"/>
    <w:basedOn w:val="a"/>
    <w:rsid w:val="00186318"/>
    <w:pPr>
      <w:spacing w:before="50" w:line="360" w:lineRule="auto"/>
    </w:pPr>
    <w:rPr>
      <w:rFonts w:ascii="Tahoma" w:hAnsi="Tahoma"/>
      <w:sz w:val="36"/>
      <w:szCs w:val="36"/>
    </w:rPr>
  </w:style>
  <w:style w:type="paragraph" w:customStyle="1" w:styleId="Char4CharCharCharCharCharCharCharChar2">
    <w:name w:val="Char4 Char Char Char Char Char Char Char Char"/>
    <w:basedOn w:val="a"/>
    <w:rsid w:val="00186318"/>
    <w:pPr>
      <w:spacing w:before="50" w:line="360" w:lineRule="auto"/>
    </w:pPr>
    <w:rPr>
      <w:rFonts w:ascii="Tahoma" w:hAnsi="Tahoma"/>
      <w:sz w:val="36"/>
      <w:szCs w:val="36"/>
    </w:rPr>
  </w:style>
  <w:style w:type="paragraph" w:customStyle="1" w:styleId="74">
    <w:name w:val="正文7"/>
    <w:basedOn w:val="a"/>
    <w:rsid w:val="00186318"/>
    <w:pPr>
      <w:adjustRightInd w:val="0"/>
      <w:spacing w:beforeLines="40" w:before="50" w:afterLines="40" w:line="312" w:lineRule="atLeast"/>
      <w:ind w:firstLine="425"/>
    </w:pPr>
    <w:rPr>
      <w:kern w:val="0"/>
      <w:szCs w:val="20"/>
    </w:rPr>
  </w:style>
  <w:style w:type="paragraph" w:customStyle="1" w:styleId="Charffff4">
    <w:name w:val="Char"/>
    <w:basedOn w:val="a"/>
    <w:rsid w:val="00186318"/>
    <w:pPr>
      <w:spacing w:before="50"/>
    </w:pPr>
    <w:rPr>
      <w:szCs w:val="20"/>
    </w:rPr>
  </w:style>
  <w:style w:type="paragraph" w:customStyle="1" w:styleId="CharChar5CharCharCharCharCharCharCharCharCharCharCharCharCharCharCharCharCharChar3">
    <w:name w:val="Char Char5 Char Char Char Char Char Char Char Char Char Char Char Char Char Char Char Char Char Char"/>
    <w:basedOn w:val="a"/>
    <w:rsid w:val="00186318"/>
    <w:pPr>
      <w:spacing w:before="50" w:line="360" w:lineRule="auto"/>
    </w:pPr>
    <w:rPr>
      <w:rFonts w:ascii="Tahoma" w:hAnsi="Tahoma"/>
      <w:sz w:val="36"/>
      <w:szCs w:val="36"/>
    </w:rPr>
  </w:style>
  <w:style w:type="paragraph" w:customStyle="1" w:styleId="CharChar2CharCharCharCharCharCharCharCharCharChar3">
    <w:name w:val="Char Char2 Char Char Char Char Char Char Char Char Char Char"/>
    <w:basedOn w:val="a"/>
    <w:rsid w:val="00186318"/>
    <w:pPr>
      <w:spacing w:before="50"/>
    </w:pPr>
    <w:rPr>
      <w:rFonts w:ascii="Tahoma" w:hAnsi="Tahoma"/>
      <w:sz w:val="24"/>
      <w:szCs w:val="20"/>
    </w:rPr>
  </w:style>
  <w:style w:type="paragraph" w:customStyle="1" w:styleId="CharCharChar1CharCharCharCharCharCharCharCharCharChar3">
    <w:name w:val="Char Char Char1 Char Char Char Char Char Char Char Char Char Char"/>
    <w:basedOn w:val="a"/>
    <w:rsid w:val="00186318"/>
    <w:pPr>
      <w:spacing w:before="50"/>
    </w:pPr>
    <w:rPr>
      <w:rFonts w:ascii="Tahoma" w:hAnsi="Tahoma"/>
      <w:sz w:val="24"/>
      <w:szCs w:val="20"/>
    </w:rPr>
  </w:style>
  <w:style w:type="paragraph" w:customStyle="1" w:styleId="Char1CharCharChar5">
    <w:name w:val="Char1 Char Char Char"/>
    <w:basedOn w:val="a"/>
    <w:rsid w:val="00186318"/>
    <w:pPr>
      <w:spacing w:before="50"/>
    </w:pPr>
    <w:rPr>
      <w:rFonts w:ascii="Tahoma" w:hAnsi="Tahoma"/>
      <w:sz w:val="24"/>
      <w:szCs w:val="20"/>
    </w:rPr>
  </w:style>
  <w:style w:type="paragraph" w:customStyle="1" w:styleId="CharChar1Char5">
    <w:name w:val="Char Char1 Char"/>
    <w:basedOn w:val="a"/>
    <w:rsid w:val="00186318"/>
    <w:pPr>
      <w:spacing w:before="50"/>
    </w:pPr>
    <w:rPr>
      <w:rFonts w:ascii="Tahoma" w:hAnsi="Tahoma"/>
      <w:sz w:val="24"/>
      <w:szCs w:val="20"/>
    </w:rPr>
  </w:style>
  <w:style w:type="paragraph" w:customStyle="1" w:styleId="CharCharCharCharCharCharCharCharChar1CharCharCharChar3">
    <w:name w:val="Char Char Char Char Char Char Char Char Char1 Char Char Char Char"/>
    <w:basedOn w:val="a"/>
    <w:rsid w:val="00186318"/>
    <w:pPr>
      <w:adjustRightInd w:val="0"/>
      <w:spacing w:before="50" w:line="360" w:lineRule="auto"/>
    </w:pPr>
    <w:rPr>
      <w:kern w:val="0"/>
      <w:sz w:val="24"/>
      <w:szCs w:val="20"/>
    </w:rPr>
  </w:style>
  <w:style w:type="paragraph" w:customStyle="1" w:styleId="Char1CharCharCharCharCharCharCharCharCharCharChar1CharCharCharCharCharCharCharCharCharCharCharCharCharChar1CharCharCharChar3">
    <w:name w:val="Char1 Char Char Char Char Char Char Char Char Char Char Char1 Char Char Char Char Char Char Char Char Char Char Char Char Char Char1 Char Char Char Char"/>
    <w:basedOn w:val="a"/>
    <w:rsid w:val="00186318"/>
    <w:pPr>
      <w:adjustRightInd w:val="0"/>
      <w:spacing w:before="50" w:line="360" w:lineRule="auto"/>
    </w:pPr>
    <w:rPr>
      <w:rFonts w:ascii="Calibri" w:hAnsi="Calibri" w:cs="Calibri"/>
      <w:kern w:val="0"/>
      <w:sz w:val="24"/>
      <w:szCs w:val="20"/>
    </w:rPr>
  </w:style>
  <w:style w:type="paragraph" w:customStyle="1" w:styleId="Char3CharCharChar3">
    <w:name w:val="Char3 Char Char Char"/>
    <w:basedOn w:val="a"/>
    <w:rsid w:val="00186318"/>
    <w:pPr>
      <w:widowControl/>
      <w:spacing w:before="50" w:after="160" w:line="240" w:lineRule="exact"/>
      <w:jc w:val="left"/>
    </w:pPr>
    <w:rPr>
      <w:rFonts w:ascii="Verdana" w:hAnsi="Verdana"/>
      <w:kern w:val="0"/>
      <w:sz w:val="20"/>
      <w:szCs w:val="20"/>
      <w:lang w:eastAsia="en-US"/>
    </w:rPr>
  </w:style>
  <w:style w:type="paragraph" w:customStyle="1" w:styleId="CharChar5CharCharCharChar3">
    <w:name w:val="Char Char5 Char Char Char Char"/>
    <w:basedOn w:val="a"/>
    <w:rsid w:val="00186318"/>
    <w:pPr>
      <w:spacing w:before="50" w:line="360" w:lineRule="auto"/>
    </w:pPr>
    <w:rPr>
      <w:rFonts w:ascii="Tahoma" w:hAnsi="Tahoma"/>
      <w:sz w:val="36"/>
      <w:szCs w:val="36"/>
    </w:rPr>
  </w:style>
  <w:style w:type="table" w:customStyle="1" w:styleId="-530">
    <w:name w:val="浅色列表 - 着色 53"/>
    <w:rsid w:val="00186318"/>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38092">
      <w:bodyDiv w:val="1"/>
      <w:marLeft w:val="0"/>
      <w:marRight w:val="0"/>
      <w:marTop w:val="0"/>
      <w:marBottom w:val="0"/>
      <w:divBdr>
        <w:top w:val="none" w:sz="0" w:space="0" w:color="auto"/>
        <w:left w:val="none" w:sz="0" w:space="0" w:color="auto"/>
        <w:bottom w:val="none" w:sz="0" w:space="0" w:color="auto"/>
        <w:right w:val="none" w:sz="0" w:space="0" w:color="auto"/>
      </w:divBdr>
    </w:div>
    <w:div w:id="103034899">
      <w:bodyDiv w:val="1"/>
      <w:marLeft w:val="0"/>
      <w:marRight w:val="0"/>
      <w:marTop w:val="0"/>
      <w:marBottom w:val="0"/>
      <w:divBdr>
        <w:top w:val="none" w:sz="0" w:space="0" w:color="auto"/>
        <w:left w:val="none" w:sz="0" w:space="0" w:color="auto"/>
        <w:bottom w:val="none" w:sz="0" w:space="0" w:color="auto"/>
        <w:right w:val="none" w:sz="0" w:space="0" w:color="auto"/>
      </w:divBdr>
    </w:div>
    <w:div w:id="190261831">
      <w:bodyDiv w:val="1"/>
      <w:marLeft w:val="0"/>
      <w:marRight w:val="0"/>
      <w:marTop w:val="0"/>
      <w:marBottom w:val="0"/>
      <w:divBdr>
        <w:top w:val="none" w:sz="0" w:space="0" w:color="auto"/>
        <w:left w:val="none" w:sz="0" w:space="0" w:color="auto"/>
        <w:bottom w:val="none" w:sz="0" w:space="0" w:color="auto"/>
        <w:right w:val="none" w:sz="0" w:space="0" w:color="auto"/>
      </w:divBdr>
    </w:div>
    <w:div w:id="192309477">
      <w:bodyDiv w:val="1"/>
      <w:marLeft w:val="0"/>
      <w:marRight w:val="0"/>
      <w:marTop w:val="0"/>
      <w:marBottom w:val="0"/>
      <w:divBdr>
        <w:top w:val="none" w:sz="0" w:space="0" w:color="auto"/>
        <w:left w:val="none" w:sz="0" w:space="0" w:color="auto"/>
        <w:bottom w:val="none" w:sz="0" w:space="0" w:color="auto"/>
        <w:right w:val="none" w:sz="0" w:space="0" w:color="auto"/>
      </w:divBdr>
    </w:div>
    <w:div w:id="450979561">
      <w:bodyDiv w:val="1"/>
      <w:marLeft w:val="0"/>
      <w:marRight w:val="0"/>
      <w:marTop w:val="0"/>
      <w:marBottom w:val="0"/>
      <w:divBdr>
        <w:top w:val="none" w:sz="0" w:space="0" w:color="auto"/>
        <w:left w:val="none" w:sz="0" w:space="0" w:color="auto"/>
        <w:bottom w:val="none" w:sz="0" w:space="0" w:color="auto"/>
        <w:right w:val="none" w:sz="0" w:space="0" w:color="auto"/>
      </w:divBdr>
    </w:div>
    <w:div w:id="477649025">
      <w:bodyDiv w:val="1"/>
      <w:marLeft w:val="0"/>
      <w:marRight w:val="0"/>
      <w:marTop w:val="0"/>
      <w:marBottom w:val="0"/>
      <w:divBdr>
        <w:top w:val="none" w:sz="0" w:space="0" w:color="auto"/>
        <w:left w:val="none" w:sz="0" w:space="0" w:color="auto"/>
        <w:bottom w:val="none" w:sz="0" w:space="0" w:color="auto"/>
        <w:right w:val="none" w:sz="0" w:space="0" w:color="auto"/>
      </w:divBdr>
    </w:div>
    <w:div w:id="681207332">
      <w:bodyDiv w:val="1"/>
      <w:marLeft w:val="0"/>
      <w:marRight w:val="0"/>
      <w:marTop w:val="0"/>
      <w:marBottom w:val="0"/>
      <w:divBdr>
        <w:top w:val="none" w:sz="0" w:space="0" w:color="auto"/>
        <w:left w:val="none" w:sz="0" w:space="0" w:color="auto"/>
        <w:bottom w:val="none" w:sz="0" w:space="0" w:color="auto"/>
        <w:right w:val="none" w:sz="0" w:space="0" w:color="auto"/>
      </w:divBdr>
    </w:div>
    <w:div w:id="683361354">
      <w:bodyDiv w:val="1"/>
      <w:marLeft w:val="0"/>
      <w:marRight w:val="0"/>
      <w:marTop w:val="0"/>
      <w:marBottom w:val="0"/>
      <w:divBdr>
        <w:top w:val="none" w:sz="0" w:space="0" w:color="auto"/>
        <w:left w:val="none" w:sz="0" w:space="0" w:color="auto"/>
        <w:bottom w:val="none" w:sz="0" w:space="0" w:color="auto"/>
        <w:right w:val="none" w:sz="0" w:space="0" w:color="auto"/>
      </w:divBdr>
    </w:div>
    <w:div w:id="701979549">
      <w:bodyDiv w:val="1"/>
      <w:marLeft w:val="0"/>
      <w:marRight w:val="0"/>
      <w:marTop w:val="0"/>
      <w:marBottom w:val="0"/>
      <w:divBdr>
        <w:top w:val="none" w:sz="0" w:space="0" w:color="auto"/>
        <w:left w:val="none" w:sz="0" w:space="0" w:color="auto"/>
        <w:bottom w:val="none" w:sz="0" w:space="0" w:color="auto"/>
        <w:right w:val="none" w:sz="0" w:space="0" w:color="auto"/>
      </w:divBdr>
    </w:div>
    <w:div w:id="743914121">
      <w:bodyDiv w:val="1"/>
      <w:marLeft w:val="0"/>
      <w:marRight w:val="0"/>
      <w:marTop w:val="0"/>
      <w:marBottom w:val="0"/>
      <w:divBdr>
        <w:top w:val="none" w:sz="0" w:space="0" w:color="auto"/>
        <w:left w:val="none" w:sz="0" w:space="0" w:color="auto"/>
        <w:bottom w:val="none" w:sz="0" w:space="0" w:color="auto"/>
        <w:right w:val="none" w:sz="0" w:space="0" w:color="auto"/>
      </w:divBdr>
    </w:div>
    <w:div w:id="1232077524">
      <w:bodyDiv w:val="1"/>
      <w:marLeft w:val="0"/>
      <w:marRight w:val="0"/>
      <w:marTop w:val="0"/>
      <w:marBottom w:val="0"/>
      <w:divBdr>
        <w:top w:val="none" w:sz="0" w:space="0" w:color="auto"/>
        <w:left w:val="none" w:sz="0" w:space="0" w:color="auto"/>
        <w:bottom w:val="none" w:sz="0" w:space="0" w:color="auto"/>
        <w:right w:val="none" w:sz="0" w:space="0" w:color="auto"/>
      </w:divBdr>
    </w:div>
    <w:div w:id="1482309275">
      <w:bodyDiv w:val="1"/>
      <w:marLeft w:val="0"/>
      <w:marRight w:val="0"/>
      <w:marTop w:val="0"/>
      <w:marBottom w:val="0"/>
      <w:divBdr>
        <w:top w:val="none" w:sz="0" w:space="0" w:color="auto"/>
        <w:left w:val="none" w:sz="0" w:space="0" w:color="auto"/>
        <w:bottom w:val="none" w:sz="0" w:space="0" w:color="auto"/>
        <w:right w:val="none" w:sz="0" w:space="0" w:color="auto"/>
      </w:divBdr>
    </w:div>
    <w:div w:id="1508862428">
      <w:bodyDiv w:val="1"/>
      <w:marLeft w:val="0"/>
      <w:marRight w:val="0"/>
      <w:marTop w:val="0"/>
      <w:marBottom w:val="0"/>
      <w:divBdr>
        <w:top w:val="none" w:sz="0" w:space="0" w:color="auto"/>
        <w:left w:val="none" w:sz="0" w:space="0" w:color="auto"/>
        <w:bottom w:val="none" w:sz="0" w:space="0" w:color="auto"/>
        <w:right w:val="none" w:sz="0" w:space="0" w:color="auto"/>
      </w:divBdr>
    </w:div>
    <w:div w:id="1509903303">
      <w:bodyDiv w:val="1"/>
      <w:marLeft w:val="0"/>
      <w:marRight w:val="0"/>
      <w:marTop w:val="0"/>
      <w:marBottom w:val="0"/>
      <w:divBdr>
        <w:top w:val="none" w:sz="0" w:space="0" w:color="auto"/>
        <w:left w:val="none" w:sz="0" w:space="0" w:color="auto"/>
        <w:bottom w:val="none" w:sz="0" w:space="0" w:color="auto"/>
        <w:right w:val="none" w:sz="0" w:space="0" w:color="auto"/>
      </w:divBdr>
    </w:div>
    <w:div w:id="1553929916">
      <w:bodyDiv w:val="1"/>
      <w:marLeft w:val="0"/>
      <w:marRight w:val="0"/>
      <w:marTop w:val="0"/>
      <w:marBottom w:val="0"/>
      <w:divBdr>
        <w:top w:val="none" w:sz="0" w:space="0" w:color="auto"/>
        <w:left w:val="none" w:sz="0" w:space="0" w:color="auto"/>
        <w:bottom w:val="none" w:sz="0" w:space="0" w:color="auto"/>
        <w:right w:val="none" w:sz="0" w:space="0" w:color="auto"/>
      </w:divBdr>
    </w:div>
    <w:div w:id="1559584844">
      <w:bodyDiv w:val="1"/>
      <w:marLeft w:val="0"/>
      <w:marRight w:val="0"/>
      <w:marTop w:val="0"/>
      <w:marBottom w:val="0"/>
      <w:divBdr>
        <w:top w:val="none" w:sz="0" w:space="0" w:color="auto"/>
        <w:left w:val="none" w:sz="0" w:space="0" w:color="auto"/>
        <w:bottom w:val="none" w:sz="0" w:space="0" w:color="auto"/>
        <w:right w:val="none" w:sz="0" w:space="0" w:color="auto"/>
      </w:divBdr>
    </w:div>
    <w:div w:id="1628051296">
      <w:bodyDiv w:val="1"/>
      <w:marLeft w:val="0"/>
      <w:marRight w:val="0"/>
      <w:marTop w:val="0"/>
      <w:marBottom w:val="0"/>
      <w:divBdr>
        <w:top w:val="none" w:sz="0" w:space="0" w:color="auto"/>
        <w:left w:val="none" w:sz="0" w:space="0" w:color="auto"/>
        <w:bottom w:val="none" w:sz="0" w:space="0" w:color="auto"/>
        <w:right w:val="none" w:sz="0" w:space="0" w:color="auto"/>
      </w:divBdr>
    </w:div>
    <w:div w:id="2055344327">
      <w:bodyDiv w:val="1"/>
      <w:marLeft w:val="0"/>
      <w:marRight w:val="0"/>
      <w:marTop w:val="0"/>
      <w:marBottom w:val="0"/>
      <w:divBdr>
        <w:top w:val="none" w:sz="0" w:space="0" w:color="auto"/>
        <w:left w:val="none" w:sz="0" w:space="0" w:color="auto"/>
        <w:bottom w:val="none" w:sz="0" w:space="0" w:color="auto"/>
        <w:right w:val="none" w:sz="0" w:space="0" w:color="auto"/>
      </w:divBdr>
    </w:div>
    <w:div w:id="2104757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yperlink" Target="http://www.zjzfcg.gov.cn/"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service.zcygov.cn/" TargetMode="Externa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75B6C7-F3A6-433E-A5EA-06BAFE02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86</Pages>
  <Words>8952</Words>
  <Characters>51033</Characters>
  <Application>Microsoft Office Word</Application>
  <DocSecurity>0</DocSecurity>
  <Lines>425</Lines>
  <Paragraphs>119</Paragraphs>
  <ScaleCrop>false</ScaleCrop>
  <Company>family</Company>
  <LinksUpToDate>false</LinksUpToDate>
  <CharactersWithSpaces>59866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公开招标（样稿）</dc:title>
  <dc:creator>韩震</dc:creator>
  <cp:lastModifiedBy>Administrator</cp:lastModifiedBy>
  <cp:revision>276</cp:revision>
  <cp:lastPrinted>2020-05-27T00:21:00Z</cp:lastPrinted>
  <dcterms:created xsi:type="dcterms:W3CDTF">2019-12-05T10:25:00Z</dcterms:created>
  <dcterms:modified xsi:type="dcterms:W3CDTF">2020-05-27T08:56:00Z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