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574E" w14:textId="77777777" w:rsidR="00A840F5" w:rsidRDefault="00A840F5">
      <w:pPr>
        <w:spacing w:line="360" w:lineRule="auto"/>
        <w:jc w:val="center"/>
        <w:rPr>
          <w:rFonts w:ascii="仿宋" w:eastAsia="仿宋" w:hAnsi="仿宋"/>
          <w:sz w:val="44"/>
        </w:rPr>
      </w:pPr>
    </w:p>
    <w:p w14:paraId="4EB2EF6E" w14:textId="69F87054" w:rsidR="00A840F5" w:rsidRDefault="002253F4">
      <w:pPr>
        <w:spacing w:line="360" w:lineRule="auto"/>
        <w:jc w:val="center"/>
        <w:rPr>
          <w:rFonts w:ascii="仿宋" w:eastAsia="仿宋" w:hAnsi="仿宋"/>
          <w:b/>
          <w:sz w:val="48"/>
          <w:szCs w:val="48"/>
        </w:rPr>
      </w:pPr>
      <w:r>
        <w:rPr>
          <w:rFonts w:ascii="仿宋" w:eastAsia="仿宋" w:hAnsi="仿宋" w:hint="eastAsia"/>
          <w:b/>
          <w:sz w:val="44"/>
          <w:szCs w:val="44"/>
        </w:rPr>
        <w:t>“滨江发布”抖音号2022年度代运营服务项目</w:t>
      </w:r>
    </w:p>
    <w:p w14:paraId="41983756" w14:textId="77777777" w:rsidR="00A840F5" w:rsidRDefault="00A840F5">
      <w:pPr>
        <w:spacing w:line="360" w:lineRule="auto"/>
        <w:jc w:val="center"/>
        <w:rPr>
          <w:rFonts w:ascii="仿宋" w:eastAsia="仿宋" w:hAnsi="仿宋"/>
          <w:b/>
          <w:sz w:val="44"/>
          <w:szCs w:val="44"/>
        </w:rPr>
      </w:pPr>
    </w:p>
    <w:p w14:paraId="078FB90F" w14:textId="77777777" w:rsidR="00A840F5" w:rsidRDefault="00A840F5">
      <w:pPr>
        <w:pStyle w:val="a1"/>
        <w:spacing w:before="120" w:after="120"/>
      </w:pPr>
    </w:p>
    <w:p w14:paraId="2FBB2D9F" w14:textId="77777777" w:rsidR="00A840F5" w:rsidRDefault="00A840F5">
      <w:pPr>
        <w:spacing w:line="360" w:lineRule="auto"/>
        <w:jc w:val="center"/>
        <w:rPr>
          <w:rFonts w:ascii="仿宋" w:eastAsia="仿宋" w:hAnsi="仿宋"/>
          <w:b/>
          <w:sz w:val="48"/>
          <w:szCs w:val="48"/>
        </w:rPr>
      </w:pPr>
    </w:p>
    <w:p w14:paraId="3AD1F6F1" w14:textId="77777777" w:rsidR="00A840F5" w:rsidRDefault="003022E0">
      <w:pPr>
        <w:spacing w:line="360" w:lineRule="auto"/>
        <w:jc w:val="center"/>
        <w:rPr>
          <w:rFonts w:ascii="仿宋" w:eastAsia="仿宋" w:hAnsi="仿宋"/>
          <w:sz w:val="72"/>
          <w:szCs w:val="72"/>
        </w:rPr>
      </w:pPr>
      <w:r>
        <w:rPr>
          <w:rFonts w:ascii="仿宋" w:eastAsia="仿宋" w:hAnsi="仿宋" w:hint="eastAsia"/>
          <w:sz w:val="72"/>
          <w:szCs w:val="72"/>
        </w:rPr>
        <w:t>竞争性磋商采购文件</w:t>
      </w:r>
    </w:p>
    <w:p w14:paraId="23FB4EA6" w14:textId="77777777" w:rsidR="00A840F5" w:rsidRDefault="00A840F5">
      <w:pPr>
        <w:snapToGrid w:val="0"/>
        <w:spacing w:line="360" w:lineRule="auto"/>
        <w:rPr>
          <w:rFonts w:ascii="仿宋" w:eastAsia="仿宋" w:hAnsi="仿宋"/>
          <w:sz w:val="30"/>
          <w:szCs w:val="72"/>
        </w:rPr>
      </w:pPr>
    </w:p>
    <w:p w14:paraId="7B04FAA3" w14:textId="77777777" w:rsidR="00A840F5" w:rsidRDefault="00A840F5">
      <w:pPr>
        <w:pStyle w:val="a1"/>
        <w:snapToGrid w:val="0"/>
        <w:spacing w:beforeLines="0" w:afterLines="0" w:line="360" w:lineRule="auto"/>
        <w:ind w:firstLineChars="446" w:firstLine="1343"/>
        <w:rPr>
          <w:rFonts w:ascii="仿宋" w:eastAsia="仿宋" w:hAnsi="仿宋"/>
          <w:b/>
          <w:bCs/>
          <w:sz w:val="30"/>
          <w:szCs w:val="30"/>
        </w:rPr>
      </w:pPr>
    </w:p>
    <w:p w14:paraId="0910323C" w14:textId="77777777" w:rsidR="00A840F5" w:rsidRDefault="00A840F5">
      <w:pPr>
        <w:pStyle w:val="a1"/>
        <w:snapToGrid w:val="0"/>
        <w:spacing w:beforeLines="0" w:afterLines="0" w:line="360" w:lineRule="auto"/>
        <w:ind w:firstLineChars="446" w:firstLine="1343"/>
        <w:rPr>
          <w:rFonts w:ascii="仿宋" w:eastAsia="仿宋" w:hAnsi="仿宋"/>
          <w:b/>
          <w:bCs/>
          <w:sz w:val="30"/>
          <w:szCs w:val="30"/>
        </w:rPr>
      </w:pPr>
    </w:p>
    <w:p w14:paraId="4D63D461" w14:textId="77777777" w:rsidR="00A840F5" w:rsidRDefault="00A840F5">
      <w:pPr>
        <w:pStyle w:val="a1"/>
        <w:snapToGrid w:val="0"/>
        <w:spacing w:beforeLines="0" w:afterLines="0" w:line="360" w:lineRule="auto"/>
        <w:ind w:firstLineChars="446" w:firstLine="1343"/>
        <w:rPr>
          <w:rFonts w:ascii="仿宋" w:eastAsia="仿宋" w:hAnsi="仿宋"/>
          <w:b/>
          <w:bCs/>
          <w:sz w:val="30"/>
          <w:szCs w:val="30"/>
        </w:rPr>
      </w:pPr>
    </w:p>
    <w:p w14:paraId="09D76A01" w14:textId="77777777" w:rsidR="00A840F5" w:rsidRDefault="00A840F5">
      <w:pPr>
        <w:pStyle w:val="a1"/>
        <w:snapToGrid w:val="0"/>
        <w:spacing w:beforeLines="0" w:afterLines="0" w:line="360" w:lineRule="auto"/>
        <w:ind w:firstLineChars="446" w:firstLine="1343"/>
        <w:rPr>
          <w:rFonts w:ascii="仿宋" w:eastAsia="仿宋" w:hAnsi="仿宋"/>
          <w:b/>
          <w:bCs/>
          <w:sz w:val="30"/>
          <w:szCs w:val="30"/>
        </w:rPr>
      </w:pPr>
    </w:p>
    <w:p w14:paraId="280A56E5" w14:textId="77777777" w:rsidR="00A840F5" w:rsidRDefault="00A840F5">
      <w:pPr>
        <w:pStyle w:val="a1"/>
        <w:snapToGrid w:val="0"/>
        <w:spacing w:beforeLines="0" w:afterLines="0" w:line="360" w:lineRule="auto"/>
        <w:ind w:firstLineChars="446" w:firstLine="1343"/>
        <w:rPr>
          <w:rFonts w:ascii="仿宋" w:eastAsia="仿宋" w:hAnsi="仿宋"/>
          <w:b/>
          <w:bCs/>
          <w:sz w:val="30"/>
          <w:szCs w:val="30"/>
        </w:rPr>
      </w:pPr>
    </w:p>
    <w:p w14:paraId="2FB46150" w14:textId="2A6546E4" w:rsidR="00A840F5" w:rsidRDefault="003022E0">
      <w:pPr>
        <w:pStyle w:val="a1"/>
        <w:snapToGrid w:val="0"/>
        <w:spacing w:beforeLines="0" w:afterLines="0" w:line="360" w:lineRule="auto"/>
        <w:ind w:leftChars="67" w:left="141" w:firstLineChars="220" w:firstLine="674"/>
        <w:rPr>
          <w:rFonts w:ascii="仿宋" w:eastAsia="仿宋" w:hAnsi="仿宋"/>
          <w:b/>
          <w:bCs/>
          <w:w w:val="95"/>
          <w:sz w:val="32"/>
          <w:szCs w:val="32"/>
        </w:rPr>
      </w:pPr>
      <w:r>
        <w:rPr>
          <w:rFonts w:ascii="仿宋" w:eastAsia="仿宋" w:hAnsi="仿宋" w:hint="eastAsia"/>
          <w:b/>
          <w:bCs/>
          <w:w w:val="95"/>
          <w:sz w:val="32"/>
          <w:szCs w:val="32"/>
        </w:rPr>
        <w:t>项目编号：</w:t>
      </w:r>
      <w:r w:rsidR="002253F4">
        <w:rPr>
          <w:rFonts w:ascii="仿宋" w:eastAsia="仿宋" w:hAnsi="仿宋" w:hint="eastAsia"/>
          <w:b/>
          <w:bCs/>
          <w:w w:val="95"/>
          <w:sz w:val="32"/>
          <w:szCs w:val="32"/>
        </w:rPr>
        <w:t>ZJCT2-BJRMTZX2022-03</w:t>
      </w:r>
    </w:p>
    <w:p w14:paraId="360616E6" w14:textId="25A83FBC" w:rsidR="00A840F5" w:rsidRDefault="003022E0">
      <w:pPr>
        <w:pStyle w:val="a1"/>
        <w:snapToGrid w:val="0"/>
        <w:spacing w:beforeLines="0" w:afterLines="0" w:line="360" w:lineRule="auto"/>
        <w:ind w:leftChars="67" w:left="141" w:firstLineChars="220" w:firstLine="674"/>
        <w:rPr>
          <w:rFonts w:ascii="仿宋" w:eastAsia="仿宋" w:hAnsi="仿宋"/>
          <w:b/>
          <w:bCs/>
          <w:w w:val="95"/>
          <w:sz w:val="32"/>
          <w:szCs w:val="32"/>
        </w:rPr>
      </w:pPr>
      <w:r>
        <w:rPr>
          <w:rFonts w:ascii="仿宋" w:eastAsia="仿宋" w:hAnsi="仿宋" w:hint="eastAsia"/>
          <w:b/>
          <w:bCs/>
          <w:w w:val="95"/>
          <w:sz w:val="32"/>
          <w:szCs w:val="32"/>
        </w:rPr>
        <w:t>采购单位：</w:t>
      </w:r>
      <w:r w:rsidR="00F80243">
        <w:rPr>
          <w:rFonts w:ascii="仿宋" w:eastAsia="仿宋" w:hAnsi="仿宋" w:hint="eastAsia"/>
          <w:b/>
          <w:bCs/>
          <w:w w:val="95"/>
          <w:sz w:val="32"/>
          <w:szCs w:val="32"/>
        </w:rPr>
        <w:t>杭州高新技术产业开发区（滨江）融媒体中心</w:t>
      </w:r>
    </w:p>
    <w:p w14:paraId="22A9516B" w14:textId="77777777" w:rsidR="00A840F5" w:rsidRDefault="003022E0">
      <w:pPr>
        <w:pStyle w:val="a1"/>
        <w:snapToGrid w:val="0"/>
        <w:spacing w:beforeLines="0" w:afterLines="0" w:line="360" w:lineRule="auto"/>
        <w:ind w:leftChars="67" w:left="141" w:firstLineChars="220" w:firstLine="674"/>
        <w:rPr>
          <w:rFonts w:ascii="仿宋" w:eastAsia="仿宋" w:hAnsi="仿宋"/>
          <w:b/>
          <w:bCs/>
          <w:w w:val="95"/>
          <w:sz w:val="32"/>
          <w:szCs w:val="32"/>
        </w:rPr>
      </w:pPr>
      <w:r>
        <w:rPr>
          <w:rFonts w:ascii="仿宋" w:eastAsia="仿宋" w:hAnsi="仿宋" w:hint="eastAsia"/>
          <w:b/>
          <w:bCs/>
          <w:w w:val="95"/>
          <w:sz w:val="32"/>
          <w:szCs w:val="32"/>
        </w:rPr>
        <w:t>代理机构：浙江省成套工程有限公司</w:t>
      </w:r>
    </w:p>
    <w:p w14:paraId="54A543DF" w14:textId="77777777" w:rsidR="00A840F5" w:rsidRDefault="00A840F5">
      <w:pPr>
        <w:pStyle w:val="a1"/>
        <w:snapToGrid w:val="0"/>
        <w:spacing w:beforeLines="0" w:afterLines="0" w:line="360" w:lineRule="auto"/>
        <w:rPr>
          <w:rFonts w:ascii="仿宋" w:eastAsia="仿宋" w:hAnsi="仿宋"/>
          <w:b/>
          <w:bCs/>
          <w:w w:val="95"/>
          <w:sz w:val="32"/>
          <w:szCs w:val="32"/>
        </w:rPr>
      </w:pPr>
    </w:p>
    <w:p w14:paraId="63299F38" w14:textId="7DD22BDD" w:rsidR="00A840F5" w:rsidRDefault="003022E0">
      <w:pPr>
        <w:snapToGrid w:val="0"/>
        <w:spacing w:line="360" w:lineRule="auto"/>
        <w:jc w:val="center"/>
        <w:rPr>
          <w:rFonts w:ascii="仿宋" w:eastAsia="仿宋" w:hAnsi="仿宋"/>
          <w:bCs/>
          <w:w w:val="95"/>
          <w:sz w:val="30"/>
          <w:szCs w:val="30"/>
        </w:rPr>
        <w:sectPr w:rsidR="00A840F5">
          <w:footerReference w:type="even" r:id="rId8"/>
          <w:footerReference w:type="default" r:id="rId9"/>
          <w:pgSz w:w="11906" w:h="16838"/>
          <w:pgMar w:top="1474" w:right="1797" w:bottom="1247" w:left="1797" w:header="851" w:footer="851" w:gutter="0"/>
          <w:cols w:space="720"/>
          <w:docGrid w:linePitch="312"/>
        </w:sectPr>
      </w:pPr>
      <w:r>
        <w:rPr>
          <w:rFonts w:ascii="仿宋" w:eastAsia="仿宋" w:hAnsi="仿宋" w:hint="eastAsia"/>
          <w:bCs/>
          <w:w w:val="95"/>
          <w:sz w:val="32"/>
          <w:szCs w:val="32"/>
        </w:rPr>
        <w:t>二</w:t>
      </w:r>
      <w:r>
        <w:rPr>
          <w:rFonts w:ascii="仿宋" w:eastAsia="仿宋" w:hAnsi="仿宋" w:cs="宋体" w:hint="eastAsia"/>
          <w:bCs/>
          <w:w w:val="95"/>
          <w:sz w:val="32"/>
          <w:szCs w:val="32"/>
        </w:rPr>
        <w:t>〇二</w:t>
      </w:r>
      <w:r w:rsidR="00F80243">
        <w:rPr>
          <w:rFonts w:ascii="仿宋" w:eastAsia="仿宋" w:hAnsi="仿宋" w:cs="宋体" w:hint="eastAsia"/>
          <w:bCs/>
          <w:w w:val="95"/>
          <w:sz w:val="32"/>
          <w:szCs w:val="32"/>
        </w:rPr>
        <w:t>二</w:t>
      </w:r>
      <w:r>
        <w:rPr>
          <w:rFonts w:ascii="仿宋" w:eastAsia="仿宋" w:hAnsi="仿宋" w:hint="eastAsia"/>
          <w:bCs/>
          <w:w w:val="95"/>
          <w:sz w:val="32"/>
          <w:szCs w:val="32"/>
        </w:rPr>
        <w:t>年</w:t>
      </w:r>
      <w:r w:rsidR="002253F4">
        <w:rPr>
          <w:rFonts w:ascii="仿宋" w:eastAsia="仿宋" w:hAnsi="仿宋" w:hint="eastAsia"/>
          <w:bCs/>
          <w:w w:val="95"/>
          <w:sz w:val="32"/>
          <w:szCs w:val="32"/>
        </w:rPr>
        <w:t>二</w:t>
      </w:r>
      <w:r>
        <w:rPr>
          <w:rFonts w:ascii="仿宋" w:eastAsia="仿宋" w:hAnsi="仿宋" w:hint="eastAsia"/>
          <w:bCs/>
          <w:w w:val="95"/>
          <w:sz w:val="32"/>
          <w:szCs w:val="32"/>
        </w:rPr>
        <w:t>月</w:t>
      </w:r>
    </w:p>
    <w:p w14:paraId="4ECE260C" w14:textId="77777777" w:rsidR="00A840F5" w:rsidRDefault="00A840F5">
      <w:pPr>
        <w:pStyle w:val="a1"/>
        <w:spacing w:beforeLines="0" w:afterLines="0" w:line="360" w:lineRule="auto"/>
        <w:jc w:val="center"/>
        <w:rPr>
          <w:rFonts w:ascii="仿宋" w:eastAsia="仿宋" w:hAnsi="仿宋"/>
          <w:sz w:val="36"/>
          <w:szCs w:val="36"/>
        </w:rPr>
      </w:pPr>
    </w:p>
    <w:p w14:paraId="55967A1E" w14:textId="77777777" w:rsidR="00A840F5" w:rsidRDefault="003022E0">
      <w:pPr>
        <w:pStyle w:val="a1"/>
        <w:spacing w:beforeLines="0" w:afterLines="0" w:line="360" w:lineRule="auto"/>
        <w:jc w:val="center"/>
        <w:rPr>
          <w:rFonts w:ascii="仿宋" w:eastAsia="仿宋" w:hAnsi="仿宋"/>
          <w:b/>
          <w:sz w:val="36"/>
          <w:szCs w:val="36"/>
        </w:rPr>
      </w:pPr>
      <w:r>
        <w:rPr>
          <w:rFonts w:ascii="仿宋" w:eastAsia="仿宋" w:hAnsi="仿宋" w:hint="eastAsia"/>
          <w:b/>
          <w:sz w:val="36"/>
          <w:szCs w:val="36"/>
        </w:rPr>
        <w:t>目    录</w:t>
      </w:r>
    </w:p>
    <w:p w14:paraId="08D7AFFC" w14:textId="226D5575" w:rsidR="00A840F5" w:rsidRDefault="003022E0">
      <w:pPr>
        <w:pStyle w:val="TOC1"/>
        <w:tabs>
          <w:tab w:val="right" w:leader="dot" w:pos="8302"/>
        </w:tabs>
        <w:spacing w:beforeLines="50" w:before="120"/>
        <w:rPr>
          <w:rFonts w:asciiTheme="minorHAnsi" w:eastAsiaTheme="minorEastAsia" w:hAnsiTheme="minorHAnsi" w:cstheme="minorBidi"/>
          <w:noProof/>
          <w:sz w:val="36"/>
          <w:szCs w:val="40"/>
        </w:rPr>
      </w:pPr>
      <w:r>
        <w:rPr>
          <w:rFonts w:ascii="仿宋" w:eastAsia="仿宋" w:hAnsi="仿宋" w:hint="eastAsia"/>
          <w:sz w:val="200"/>
          <w:szCs w:val="48"/>
        </w:rPr>
        <w:fldChar w:fldCharType="begin"/>
      </w:r>
      <w:r>
        <w:rPr>
          <w:rFonts w:ascii="仿宋" w:eastAsia="仿宋" w:hAnsi="仿宋" w:hint="eastAsia"/>
          <w:sz w:val="200"/>
          <w:szCs w:val="48"/>
        </w:rPr>
        <w:instrText xml:space="preserve"> TOC \o "1-1" \h \z \u </w:instrText>
      </w:r>
      <w:r>
        <w:rPr>
          <w:rFonts w:ascii="仿宋" w:eastAsia="仿宋" w:hAnsi="仿宋" w:hint="eastAsia"/>
          <w:sz w:val="200"/>
          <w:szCs w:val="48"/>
        </w:rPr>
        <w:fldChar w:fldCharType="separate"/>
      </w:r>
      <w:hyperlink w:anchor="_Toc73441316" w:history="1">
        <w:r>
          <w:rPr>
            <w:rStyle w:val="aff"/>
            <w:rFonts w:ascii="仿宋" w:eastAsia="仿宋" w:hAnsi="仿宋"/>
            <w:noProof/>
            <w:sz w:val="36"/>
            <w:szCs w:val="44"/>
          </w:rPr>
          <w:t>第一章  采购邀请</w:t>
        </w:r>
        <w:r>
          <w:rPr>
            <w:noProof/>
            <w:sz w:val="36"/>
            <w:szCs w:val="44"/>
          </w:rPr>
          <w:tab/>
        </w:r>
        <w:r>
          <w:rPr>
            <w:noProof/>
            <w:sz w:val="36"/>
            <w:szCs w:val="44"/>
          </w:rPr>
          <w:fldChar w:fldCharType="begin"/>
        </w:r>
        <w:r>
          <w:rPr>
            <w:noProof/>
            <w:sz w:val="36"/>
            <w:szCs w:val="44"/>
          </w:rPr>
          <w:instrText xml:space="preserve"> PAGEREF _Toc73441316 \h </w:instrText>
        </w:r>
        <w:r>
          <w:rPr>
            <w:noProof/>
            <w:sz w:val="36"/>
            <w:szCs w:val="44"/>
          </w:rPr>
        </w:r>
        <w:r>
          <w:rPr>
            <w:noProof/>
            <w:sz w:val="36"/>
            <w:szCs w:val="44"/>
          </w:rPr>
          <w:fldChar w:fldCharType="separate"/>
        </w:r>
        <w:r w:rsidR="002D2C17">
          <w:rPr>
            <w:noProof/>
            <w:sz w:val="36"/>
            <w:szCs w:val="44"/>
          </w:rPr>
          <w:t>3</w:t>
        </w:r>
        <w:r>
          <w:rPr>
            <w:noProof/>
            <w:sz w:val="36"/>
            <w:szCs w:val="44"/>
          </w:rPr>
          <w:fldChar w:fldCharType="end"/>
        </w:r>
      </w:hyperlink>
    </w:p>
    <w:p w14:paraId="55871D47" w14:textId="1F4BBB0B" w:rsidR="00A840F5" w:rsidRDefault="00C208BB">
      <w:pPr>
        <w:pStyle w:val="TOC1"/>
        <w:tabs>
          <w:tab w:val="right" w:leader="dot" w:pos="8302"/>
        </w:tabs>
        <w:spacing w:beforeLines="50" w:before="120"/>
        <w:rPr>
          <w:rFonts w:asciiTheme="minorHAnsi" w:eastAsiaTheme="minorEastAsia" w:hAnsiTheme="minorHAnsi" w:cstheme="minorBidi"/>
          <w:noProof/>
          <w:sz w:val="36"/>
          <w:szCs w:val="40"/>
        </w:rPr>
      </w:pPr>
      <w:hyperlink w:anchor="_Toc73441317" w:history="1">
        <w:r w:rsidR="003022E0">
          <w:rPr>
            <w:rStyle w:val="aff"/>
            <w:rFonts w:ascii="仿宋" w:eastAsia="仿宋" w:hAnsi="仿宋"/>
            <w:noProof/>
            <w:sz w:val="36"/>
            <w:szCs w:val="44"/>
          </w:rPr>
          <w:t>第二章  供应商须知</w:t>
        </w:r>
        <w:r w:rsidR="003022E0">
          <w:rPr>
            <w:noProof/>
            <w:sz w:val="36"/>
            <w:szCs w:val="44"/>
          </w:rPr>
          <w:tab/>
        </w:r>
        <w:r w:rsidR="003022E0">
          <w:rPr>
            <w:noProof/>
            <w:sz w:val="36"/>
            <w:szCs w:val="44"/>
          </w:rPr>
          <w:fldChar w:fldCharType="begin"/>
        </w:r>
        <w:r w:rsidR="003022E0">
          <w:rPr>
            <w:noProof/>
            <w:sz w:val="36"/>
            <w:szCs w:val="44"/>
          </w:rPr>
          <w:instrText xml:space="preserve"> PAGEREF _Toc73441317 \h </w:instrText>
        </w:r>
        <w:r w:rsidR="003022E0">
          <w:rPr>
            <w:noProof/>
            <w:sz w:val="36"/>
            <w:szCs w:val="44"/>
          </w:rPr>
        </w:r>
        <w:r w:rsidR="003022E0">
          <w:rPr>
            <w:noProof/>
            <w:sz w:val="36"/>
            <w:szCs w:val="44"/>
          </w:rPr>
          <w:fldChar w:fldCharType="separate"/>
        </w:r>
        <w:r w:rsidR="002D2C17">
          <w:rPr>
            <w:noProof/>
            <w:sz w:val="36"/>
            <w:szCs w:val="44"/>
          </w:rPr>
          <w:t>6</w:t>
        </w:r>
        <w:r w:rsidR="003022E0">
          <w:rPr>
            <w:noProof/>
            <w:sz w:val="36"/>
            <w:szCs w:val="44"/>
          </w:rPr>
          <w:fldChar w:fldCharType="end"/>
        </w:r>
      </w:hyperlink>
    </w:p>
    <w:p w14:paraId="3B7B189E" w14:textId="144BF663" w:rsidR="00A840F5" w:rsidRDefault="00C208BB">
      <w:pPr>
        <w:pStyle w:val="TOC1"/>
        <w:tabs>
          <w:tab w:val="right" w:leader="dot" w:pos="8302"/>
        </w:tabs>
        <w:spacing w:beforeLines="50" w:before="120"/>
        <w:rPr>
          <w:rFonts w:asciiTheme="minorHAnsi" w:eastAsiaTheme="minorEastAsia" w:hAnsiTheme="minorHAnsi" w:cstheme="minorBidi"/>
          <w:noProof/>
          <w:sz w:val="36"/>
          <w:szCs w:val="40"/>
        </w:rPr>
      </w:pPr>
      <w:hyperlink w:anchor="_Toc73441318" w:history="1">
        <w:r w:rsidR="003022E0">
          <w:rPr>
            <w:rStyle w:val="aff"/>
            <w:rFonts w:ascii="仿宋" w:eastAsia="仿宋" w:hAnsi="仿宋"/>
            <w:noProof/>
            <w:sz w:val="36"/>
            <w:szCs w:val="44"/>
          </w:rPr>
          <w:t>第三章  评审办法</w:t>
        </w:r>
        <w:r w:rsidR="003022E0">
          <w:rPr>
            <w:noProof/>
            <w:sz w:val="36"/>
            <w:szCs w:val="44"/>
          </w:rPr>
          <w:tab/>
        </w:r>
        <w:r w:rsidR="003022E0">
          <w:rPr>
            <w:noProof/>
            <w:sz w:val="36"/>
            <w:szCs w:val="44"/>
          </w:rPr>
          <w:fldChar w:fldCharType="begin"/>
        </w:r>
        <w:r w:rsidR="003022E0">
          <w:rPr>
            <w:noProof/>
            <w:sz w:val="36"/>
            <w:szCs w:val="44"/>
          </w:rPr>
          <w:instrText xml:space="preserve"> PAGEREF _Toc73441318 \h </w:instrText>
        </w:r>
        <w:r w:rsidR="003022E0">
          <w:rPr>
            <w:noProof/>
            <w:sz w:val="36"/>
            <w:szCs w:val="44"/>
          </w:rPr>
        </w:r>
        <w:r w:rsidR="003022E0">
          <w:rPr>
            <w:noProof/>
            <w:sz w:val="36"/>
            <w:szCs w:val="44"/>
          </w:rPr>
          <w:fldChar w:fldCharType="separate"/>
        </w:r>
        <w:r w:rsidR="002D2C17">
          <w:rPr>
            <w:noProof/>
            <w:sz w:val="36"/>
            <w:szCs w:val="44"/>
          </w:rPr>
          <w:t>19</w:t>
        </w:r>
        <w:r w:rsidR="003022E0">
          <w:rPr>
            <w:noProof/>
            <w:sz w:val="36"/>
            <w:szCs w:val="44"/>
          </w:rPr>
          <w:fldChar w:fldCharType="end"/>
        </w:r>
      </w:hyperlink>
    </w:p>
    <w:p w14:paraId="7C6C277B" w14:textId="1901685D" w:rsidR="00A840F5" w:rsidRDefault="00C208BB">
      <w:pPr>
        <w:pStyle w:val="TOC1"/>
        <w:tabs>
          <w:tab w:val="right" w:leader="dot" w:pos="8302"/>
        </w:tabs>
        <w:spacing w:beforeLines="50" w:before="120"/>
        <w:rPr>
          <w:rFonts w:asciiTheme="minorHAnsi" w:eastAsiaTheme="minorEastAsia" w:hAnsiTheme="minorHAnsi" w:cstheme="minorBidi"/>
          <w:noProof/>
          <w:sz w:val="36"/>
          <w:szCs w:val="40"/>
        </w:rPr>
      </w:pPr>
      <w:hyperlink w:anchor="_Toc73441319" w:history="1">
        <w:r w:rsidR="003022E0">
          <w:rPr>
            <w:rStyle w:val="aff"/>
            <w:rFonts w:ascii="仿宋" w:eastAsia="仿宋" w:hAnsi="仿宋"/>
            <w:noProof/>
            <w:sz w:val="36"/>
            <w:szCs w:val="44"/>
          </w:rPr>
          <w:t>第四章  采购内容及需求</w:t>
        </w:r>
        <w:r w:rsidR="003022E0">
          <w:rPr>
            <w:noProof/>
            <w:sz w:val="36"/>
            <w:szCs w:val="44"/>
          </w:rPr>
          <w:tab/>
        </w:r>
        <w:r w:rsidR="003022E0">
          <w:rPr>
            <w:noProof/>
            <w:sz w:val="36"/>
            <w:szCs w:val="44"/>
          </w:rPr>
          <w:fldChar w:fldCharType="begin"/>
        </w:r>
        <w:r w:rsidR="003022E0">
          <w:rPr>
            <w:noProof/>
            <w:sz w:val="36"/>
            <w:szCs w:val="44"/>
          </w:rPr>
          <w:instrText xml:space="preserve"> PAGEREF _Toc73441319 \h </w:instrText>
        </w:r>
        <w:r w:rsidR="003022E0">
          <w:rPr>
            <w:noProof/>
            <w:sz w:val="36"/>
            <w:szCs w:val="44"/>
          </w:rPr>
        </w:r>
        <w:r w:rsidR="003022E0">
          <w:rPr>
            <w:noProof/>
            <w:sz w:val="36"/>
            <w:szCs w:val="44"/>
          </w:rPr>
          <w:fldChar w:fldCharType="separate"/>
        </w:r>
        <w:r w:rsidR="002D2C17">
          <w:rPr>
            <w:noProof/>
            <w:sz w:val="36"/>
            <w:szCs w:val="44"/>
          </w:rPr>
          <w:t>21</w:t>
        </w:r>
        <w:r w:rsidR="003022E0">
          <w:rPr>
            <w:noProof/>
            <w:sz w:val="36"/>
            <w:szCs w:val="44"/>
          </w:rPr>
          <w:fldChar w:fldCharType="end"/>
        </w:r>
      </w:hyperlink>
    </w:p>
    <w:p w14:paraId="5C33A1D4" w14:textId="2CF82E15" w:rsidR="00A840F5" w:rsidRDefault="00C208BB">
      <w:pPr>
        <w:pStyle w:val="TOC1"/>
        <w:tabs>
          <w:tab w:val="right" w:leader="dot" w:pos="8302"/>
        </w:tabs>
        <w:spacing w:beforeLines="50" w:before="120"/>
        <w:rPr>
          <w:rFonts w:asciiTheme="minorHAnsi" w:eastAsiaTheme="minorEastAsia" w:hAnsiTheme="minorHAnsi" w:cstheme="minorBidi"/>
          <w:noProof/>
          <w:sz w:val="36"/>
          <w:szCs w:val="40"/>
        </w:rPr>
      </w:pPr>
      <w:hyperlink w:anchor="_Toc73441320" w:history="1">
        <w:r w:rsidR="003022E0">
          <w:rPr>
            <w:rStyle w:val="aff"/>
            <w:rFonts w:ascii="仿宋" w:eastAsia="仿宋" w:hAnsi="仿宋"/>
            <w:noProof/>
            <w:sz w:val="36"/>
            <w:szCs w:val="44"/>
          </w:rPr>
          <w:t>第五章  合同主要条款</w:t>
        </w:r>
        <w:r w:rsidR="003022E0">
          <w:rPr>
            <w:noProof/>
            <w:sz w:val="36"/>
            <w:szCs w:val="44"/>
          </w:rPr>
          <w:tab/>
        </w:r>
        <w:r w:rsidR="003022E0">
          <w:rPr>
            <w:noProof/>
            <w:sz w:val="36"/>
            <w:szCs w:val="44"/>
          </w:rPr>
          <w:fldChar w:fldCharType="begin"/>
        </w:r>
        <w:r w:rsidR="003022E0">
          <w:rPr>
            <w:noProof/>
            <w:sz w:val="36"/>
            <w:szCs w:val="44"/>
          </w:rPr>
          <w:instrText xml:space="preserve"> PAGEREF _Toc73441320 \h </w:instrText>
        </w:r>
        <w:r w:rsidR="003022E0">
          <w:rPr>
            <w:noProof/>
            <w:sz w:val="36"/>
            <w:szCs w:val="44"/>
          </w:rPr>
        </w:r>
        <w:r w:rsidR="003022E0">
          <w:rPr>
            <w:noProof/>
            <w:sz w:val="36"/>
            <w:szCs w:val="44"/>
          </w:rPr>
          <w:fldChar w:fldCharType="separate"/>
        </w:r>
        <w:r w:rsidR="002D2C17">
          <w:rPr>
            <w:noProof/>
            <w:sz w:val="36"/>
            <w:szCs w:val="44"/>
          </w:rPr>
          <w:t>21</w:t>
        </w:r>
        <w:r w:rsidR="003022E0">
          <w:rPr>
            <w:noProof/>
            <w:sz w:val="36"/>
            <w:szCs w:val="44"/>
          </w:rPr>
          <w:fldChar w:fldCharType="end"/>
        </w:r>
      </w:hyperlink>
    </w:p>
    <w:p w14:paraId="43D41D81" w14:textId="26450030" w:rsidR="00A840F5" w:rsidRDefault="00C208BB">
      <w:pPr>
        <w:pStyle w:val="TOC1"/>
        <w:tabs>
          <w:tab w:val="right" w:leader="dot" w:pos="8302"/>
        </w:tabs>
        <w:spacing w:beforeLines="50" w:before="120"/>
        <w:rPr>
          <w:rStyle w:val="aff"/>
          <w:noProof/>
          <w:sz w:val="36"/>
          <w:szCs w:val="44"/>
        </w:rPr>
      </w:pPr>
      <w:hyperlink w:anchor="_Toc73441321" w:history="1">
        <w:r w:rsidR="003022E0">
          <w:rPr>
            <w:rStyle w:val="aff"/>
            <w:rFonts w:ascii="仿宋" w:eastAsia="仿宋" w:hAnsi="仿宋"/>
            <w:noProof/>
            <w:sz w:val="36"/>
            <w:szCs w:val="44"/>
          </w:rPr>
          <w:t>第六章  响应文件格式</w:t>
        </w:r>
        <w:r w:rsidR="003022E0">
          <w:rPr>
            <w:noProof/>
            <w:sz w:val="36"/>
            <w:szCs w:val="44"/>
          </w:rPr>
          <w:tab/>
        </w:r>
        <w:r w:rsidR="003022E0">
          <w:rPr>
            <w:noProof/>
            <w:sz w:val="36"/>
            <w:szCs w:val="44"/>
          </w:rPr>
          <w:fldChar w:fldCharType="begin"/>
        </w:r>
        <w:r w:rsidR="003022E0">
          <w:rPr>
            <w:noProof/>
            <w:sz w:val="36"/>
            <w:szCs w:val="44"/>
          </w:rPr>
          <w:instrText xml:space="preserve"> PAGEREF _Toc73441321 \h </w:instrText>
        </w:r>
        <w:r w:rsidR="003022E0">
          <w:rPr>
            <w:noProof/>
            <w:sz w:val="36"/>
            <w:szCs w:val="44"/>
          </w:rPr>
        </w:r>
        <w:r w:rsidR="003022E0">
          <w:rPr>
            <w:noProof/>
            <w:sz w:val="36"/>
            <w:szCs w:val="44"/>
          </w:rPr>
          <w:fldChar w:fldCharType="separate"/>
        </w:r>
        <w:r w:rsidR="002D2C17">
          <w:rPr>
            <w:noProof/>
            <w:sz w:val="36"/>
            <w:szCs w:val="44"/>
          </w:rPr>
          <w:t>30</w:t>
        </w:r>
        <w:r w:rsidR="003022E0">
          <w:rPr>
            <w:noProof/>
            <w:sz w:val="36"/>
            <w:szCs w:val="44"/>
          </w:rPr>
          <w:fldChar w:fldCharType="end"/>
        </w:r>
      </w:hyperlink>
    </w:p>
    <w:p w14:paraId="3B7CAF63" w14:textId="77777777" w:rsidR="00A840F5" w:rsidRDefault="00A840F5">
      <w:pPr>
        <w:rPr>
          <w:noProof/>
        </w:rPr>
      </w:pPr>
    </w:p>
    <w:p w14:paraId="3961346B" w14:textId="77777777" w:rsidR="00A840F5" w:rsidRDefault="00A840F5">
      <w:pPr>
        <w:pStyle w:val="a1"/>
        <w:spacing w:before="120" w:after="120"/>
        <w:rPr>
          <w:noProof/>
        </w:rPr>
      </w:pPr>
    </w:p>
    <w:p w14:paraId="6124C356" w14:textId="77777777" w:rsidR="00A840F5" w:rsidRDefault="003022E0">
      <w:pPr>
        <w:pStyle w:val="a1"/>
        <w:spacing w:before="120" w:afterLines="100" w:after="240" w:line="360" w:lineRule="auto"/>
        <w:jc w:val="center"/>
      </w:pPr>
      <w:r>
        <w:rPr>
          <w:rFonts w:ascii="仿宋" w:eastAsia="仿宋" w:hAnsi="仿宋" w:hint="eastAsia"/>
          <w:sz w:val="200"/>
          <w:szCs w:val="48"/>
        </w:rPr>
        <w:fldChar w:fldCharType="end"/>
      </w:r>
      <w:r>
        <w:br w:type="page"/>
      </w:r>
    </w:p>
    <w:p w14:paraId="5A66AB9B" w14:textId="77777777" w:rsidR="00A840F5" w:rsidRDefault="003022E0">
      <w:pPr>
        <w:pStyle w:val="a1"/>
        <w:spacing w:beforeLines="0" w:afterLines="0" w:line="360" w:lineRule="auto"/>
        <w:jc w:val="center"/>
        <w:outlineLvl w:val="0"/>
        <w:rPr>
          <w:rFonts w:ascii="仿宋" w:eastAsia="仿宋" w:hAnsi="仿宋"/>
          <w:b/>
          <w:color w:val="000000"/>
          <w:sz w:val="36"/>
          <w:szCs w:val="36"/>
        </w:rPr>
      </w:pPr>
      <w:bookmarkStart w:id="0" w:name="_Toc71547755"/>
      <w:bookmarkStart w:id="1" w:name="_Toc44755893"/>
      <w:bookmarkStart w:id="2" w:name="_Toc71547580"/>
      <w:r>
        <w:rPr>
          <w:rFonts w:ascii="仿宋" w:eastAsia="仿宋" w:hAnsi="仿宋" w:hint="eastAsia"/>
          <w:b/>
          <w:color w:val="000000"/>
          <w:sz w:val="36"/>
          <w:szCs w:val="36"/>
        </w:rPr>
        <w:lastRenderedPageBreak/>
        <w:t>电子交易须知</w:t>
      </w:r>
      <w:bookmarkEnd w:id="0"/>
      <w:bookmarkEnd w:id="1"/>
      <w:bookmarkEnd w:id="2"/>
    </w:p>
    <w:p w14:paraId="2FD252B2" w14:textId="77777777" w:rsidR="00A840F5" w:rsidRDefault="003022E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32BB3408" w14:textId="77777777" w:rsidR="00A840F5" w:rsidRDefault="003022E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52C7E7AE" w14:textId="77777777" w:rsidR="00A840F5" w:rsidRDefault="003022E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3、供应商应当在投标截止时间前，将“电子交易客户端”生成的“电子加密投标文件”上传电子交易平台。</w:t>
      </w:r>
    </w:p>
    <w:p w14:paraId="5A0FD0B5" w14:textId="77777777" w:rsidR="00A840F5" w:rsidRDefault="003022E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2BC68912" w14:textId="77777777" w:rsidR="00A840F5" w:rsidRDefault="003022E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5、开标时，通过“政府采购云平台”递交的“电子加密投标文件”如无法按时解密的，如供应商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14:paraId="7A853ECB" w14:textId="77777777" w:rsidR="00A840F5" w:rsidRDefault="003022E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6、供应商在参加电子交易过程中,可登录电子交易平台“帮助文档”版面获取《电子交易管理操作指南》，或致电平台400-881-7190获取相关服务支持。</w:t>
      </w:r>
    </w:p>
    <w:p w14:paraId="64C6E7FB" w14:textId="77777777" w:rsidR="00A840F5" w:rsidRDefault="00A840F5">
      <w:pPr>
        <w:pStyle w:val="a1"/>
        <w:spacing w:before="120" w:afterLines="100" w:after="240" w:line="360" w:lineRule="auto"/>
        <w:jc w:val="center"/>
        <w:rPr>
          <w:rFonts w:ascii="仿宋" w:eastAsia="仿宋" w:hAnsi="仿宋"/>
          <w:sz w:val="36"/>
          <w:szCs w:val="36"/>
        </w:rPr>
      </w:pPr>
    </w:p>
    <w:p w14:paraId="3DBE7A4D" w14:textId="77777777" w:rsidR="00A840F5" w:rsidRDefault="00A840F5">
      <w:pPr>
        <w:pStyle w:val="a1"/>
        <w:snapToGrid w:val="0"/>
        <w:spacing w:beforeLines="0" w:afterLines="0" w:line="360" w:lineRule="auto"/>
        <w:jc w:val="center"/>
        <w:rPr>
          <w:rFonts w:ascii="仿宋" w:eastAsia="仿宋" w:hAnsi="仿宋"/>
        </w:rPr>
        <w:sectPr w:rsidR="00A840F5">
          <w:headerReference w:type="default" r:id="rId10"/>
          <w:footerReference w:type="default" r:id="rId11"/>
          <w:pgSz w:w="11906" w:h="16838"/>
          <w:pgMar w:top="1474" w:right="1797" w:bottom="1247" w:left="1797" w:header="851" w:footer="851" w:gutter="0"/>
          <w:pgNumType w:start="1"/>
          <w:cols w:space="720"/>
          <w:docGrid w:linePitch="312"/>
        </w:sectPr>
      </w:pPr>
    </w:p>
    <w:p w14:paraId="4F66A7F3" w14:textId="77777777" w:rsidR="00A840F5" w:rsidRDefault="003022E0">
      <w:pPr>
        <w:pStyle w:val="a1"/>
        <w:snapToGrid w:val="0"/>
        <w:spacing w:beforeLines="100" w:before="240" w:after="120" w:line="360" w:lineRule="exact"/>
        <w:jc w:val="center"/>
        <w:outlineLvl w:val="0"/>
        <w:rPr>
          <w:rFonts w:ascii="仿宋" w:eastAsia="仿宋" w:hAnsi="仿宋"/>
          <w:b/>
          <w:sz w:val="32"/>
          <w:szCs w:val="32"/>
        </w:rPr>
      </w:pPr>
      <w:bookmarkStart w:id="3" w:name="_Toc73441316"/>
      <w:r>
        <w:rPr>
          <w:rFonts w:ascii="仿宋" w:eastAsia="仿宋" w:hAnsi="仿宋" w:hint="eastAsia"/>
          <w:b/>
          <w:sz w:val="32"/>
          <w:szCs w:val="32"/>
        </w:rPr>
        <w:lastRenderedPageBreak/>
        <w:t xml:space="preserve">第一章 </w:t>
      </w:r>
      <w:r>
        <w:rPr>
          <w:rFonts w:ascii="仿宋" w:eastAsia="仿宋" w:hAnsi="仿宋"/>
          <w:b/>
          <w:sz w:val="32"/>
          <w:szCs w:val="32"/>
        </w:rPr>
        <w:t xml:space="preserve"> </w:t>
      </w:r>
      <w:r>
        <w:rPr>
          <w:rFonts w:ascii="仿宋" w:eastAsia="仿宋" w:hAnsi="仿宋" w:hint="eastAsia"/>
          <w:b/>
          <w:sz w:val="32"/>
          <w:szCs w:val="32"/>
        </w:rPr>
        <w:t>采购邀请</w:t>
      </w:r>
      <w:bookmarkEnd w:id="3"/>
    </w:p>
    <w:p w14:paraId="3045F629" w14:textId="77777777" w:rsidR="00A840F5" w:rsidRDefault="003022E0">
      <w:pPr>
        <w:pStyle w:val="ac"/>
        <w:spacing w:beforeLines="40" w:before="96" w:line="320" w:lineRule="exact"/>
        <w:ind w:firstLineChars="200" w:firstLine="466"/>
        <w:rPr>
          <w:rFonts w:ascii="仿宋" w:eastAsia="仿宋" w:hAnsi="仿宋"/>
          <w:b/>
          <w:sz w:val="24"/>
        </w:rPr>
      </w:pPr>
      <w:r>
        <w:rPr>
          <w:rFonts w:ascii="仿宋" w:eastAsia="仿宋" w:hAnsi="仿宋" w:hint="eastAsia"/>
          <w:b/>
          <w:sz w:val="24"/>
        </w:rPr>
        <w:t>项目概况</w:t>
      </w:r>
    </w:p>
    <w:p w14:paraId="0701576B" w14:textId="2B7E62D9" w:rsidR="00A840F5" w:rsidRDefault="002253F4">
      <w:pPr>
        <w:pStyle w:val="ac"/>
        <w:spacing w:beforeLines="40" w:before="96" w:line="320" w:lineRule="exact"/>
        <w:ind w:firstLineChars="200" w:firstLine="464"/>
        <w:rPr>
          <w:rFonts w:ascii="仿宋" w:eastAsia="仿宋" w:hAnsi="仿宋"/>
          <w:sz w:val="24"/>
        </w:rPr>
      </w:pPr>
      <w:r>
        <w:rPr>
          <w:rFonts w:ascii="仿宋" w:eastAsia="仿宋" w:hAnsi="仿宋" w:hint="eastAsia"/>
          <w:color w:val="0070C0"/>
          <w:sz w:val="24"/>
          <w:u w:val="single"/>
        </w:rPr>
        <w:t>“滨江发布”抖音号2022年度代运营服务项目</w:t>
      </w:r>
      <w:r w:rsidR="003022E0">
        <w:rPr>
          <w:rFonts w:ascii="仿宋" w:eastAsia="仿宋" w:hAnsi="仿宋" w:hint="eastAsia"/>
          <w:sz w:val="24"/>
        </w:rPr>
        <w:t>采购项目的潜在供应商应在</w:t>
      </w:r>
      <w:r w:rsidR="005F55AF" w:rsidRPr="005F55AF">
        <w:rPr>
          <w:rFonts w:ascii="仿宋" w:eastAsia="仿宋" w:hAnsi="仿宋" w:hint="eastAsia"/>
          <w:sz w:val="24"/>
          <w:u w:val="single"/>
        </w:rPr>
        <w:t>政府采购云平台</w:t>
      </w:r>
      <w:r w:rsidR="005F55AF" w:rsidRPr="002253F4">
        <w:rPr>
          <w:rFonts w:ascii="仿宋" w:eastAsia="仿宋" w:hAnsi="仿宋" w:hint="eastAsia"/>
          <w:sz w:val="24"/>
          <w:u w:val="single"/>
        </w:rPr>
        <w:t>（</w:t>
      </w:r>
      <w:r w:rsidRPr="002253F4">
        <w:rPr>
          <w:rFonts w:ascii="仿宋" w:eastAsia="仿宋" w:hAnsi="仿宋" w:hint="eastAsia"/>
          <w:sz w:val="24"/>
          <w:u w:val="single"/>
        </w:rPr>
        <w:t>http://www.zcygov.cn/）获取（下载）采购文件，并于</w:t>
      </w:r>
      <w:r w:rsidRPr="002253F4">
        <w:rPr>
          <w:rFonts w:ascii="仿宋" w:eastAsia="仿宋" w:hAnsi="仿宋" w:hint="eastAsia"/>
          <w:color w:val="0070C0"/>
          <w:sz w:val="24"/>
          <w:u w:val="single"/>
        </w:rPr>
        <w:t>202</w:t>
      </w:r>
      <w:r w:rsidRPr="002253F4">
        <w:rPr>
          <w:rFonts w:ascii="仿宋" w:eastAsia="仿宋" w:hAnsi="仿宋"/>
          <w:color w:val="0070C0"/>
          <w:sz w:val="24"/>
          <w:u w:val="single"/>
        </w:rPr>
        <w:t>2</w:t>
      </w:r>
      <w:r w:rsidRPr="002253F4">
        <w:rPr>
          <w:rFonts w:ascii="仿宋" w:eastAsia="仿宋" w:hAnsi="仿宋" w:hint="eastAsia"/>
          <w:color w:val="0070C0"/>
          <w:sz w:val="24"/>
          <w:u w:val="single"/>
        </w:rPr>
        <w:t>年</w:t>
      </w:r>
      <w:r w:rsidRPr="002253F4">
        <w:rPr>
          <w:rFonts w:ascii="仿宋" w:eastAsia="仿宋" w:hAnsi="仿宋"/>
          <w:color w:val="0070C0"/>
          <w:sz w:val="24"/>
          <w:u w:val="single"/>
        </w:rPr>
        <w:t>03</w:t>
      </w:r>
      <w:r w:rsidRPr="002253F4">
        <w:rPr>
          <w:rFonts w:ascii="仿宋" w:eastAsia="仿宋" w:hAnsi="仿宋" w:hint="eastAsia"/>
          <w:color w:val="0070C0"/>
          <w:sz w:val="24"/>
          <w:u w:val="single"/>
        </w:rPr>
        <w:t>月</w:t>
      </w:r>
      <w:r w:rsidR="00A4019C">
        <w:rPr>
          <w:rFonts w:ascii="仿宋" w:eastAsia="仿宋" w:hAnsi="仿宋"/>
          <w:color w:val="0070C0"/>
          <w:sz w:val="24"/>
          <w:u w:val="single"/>
        </w:rPr>
        <w:t>0</w:t>
      </w:r>
      <w:r w:rsidR="003362A4">
        <w:rPr>
          <w:rFonts w:ascii="仿宋" w:eastAsia="仿宋" w:hAnsi="仿宋"/>
          <w:color w:val="0070C0"/>
          <w:sz w:val="24"/>
          <w:u w:val="single"/>
        </w:rPr>
        <w:t>8</w:t>
      </w:r>
      <w:r w:rsidR="003022E0" w:rsidRPr="002253F4">
        <w:rPr>
          <w:rFonts w:ascii="仿宋" w:eastAsia="仿宋" w:hAnsi="仿宋" w:hint="eastAsia"/>
          <w:color w:val="0070C0"/>
          <w:sz w:val="24"/>
          <w:u w:val="single"/>
        </w:rPr>
        <w:t>日</w:t>
      </w:r>
      <w:r w:rsidR="00A4019C">
        <w:rPr>
          <w:rFonts w:ascii="仿宋" w:eastAsia="仿宋" w:hAnsi="仿宋"/>
          <w:color w:val="0070C0"/>
          <w:sz w:val="24"/>
          <w:u w:val="single"/>
        </w:rPr>
        <w:t>14</w:t>
      </w:r>
      <w:r w:rsidR="003022E0">
        <w:rPr>
          <w:rFonts w:ascii="仿宋" w:eastAsia="仿宋" w:hAnsi="仿宋" w:hint="eastAsia"/>
          <w:color w:val="0070C0"/>
          <w:sz w:val="24"/>
          <w:u w:val="single"/>
        </w:rPr>
        <w:t>时</w:t>
      </w:r>
      <w:r w:rsidR="00A4019C">
        <w:rPr>
          <w:rFonts w:ascii="仿宋" w:eastAsia="仿宋" w:hAnsi="仿宋"/>
          <w:color w:val="0070C0"/>
          <w:sz w:val="24"/>
          <w:u w:val="single"/>
        </w:rPr>
        <w:t>0</w:t>
      </w:r>
      <w:r w:rsidR="003022E0">
        <w:rPr>
          <w:rFonts w:ascii="仿宋" w:eastAsia="仿宋" w:hAnsi="仿宋" w:hint="eastAsia"/>
          <w:color w:val="0070C0"/>
          <w:sz w:val="24"/>
          <w:u w:val="single"/>
        </w:rPr>
        <w:t>0分00秒</w:t>
      </w:r>
      <w:r w:rsidR="003022E0">
        <w:rPr>
          <w:rFonts w:ascii="仿宋" w:eastAsia="仿宋" w:hAnsi="仿宋" w:hint="eastAsia"/>
          <w:sz w:val="24"/>
        </w:rPr>
        <w:t>（北京时间）前提交（上传）响应文件。</w:t>
      </w:r>
    </w:p>
    <w:p w14:paraId="59835326" w14:textId="77777777" w:rsidR="00A840F5" w:rsidRDefault="003022E0">
      <w:pPr>
        <w:pStyle w:val="ac"/>
        <w:spacing w:beforeLines="40" w:before="96" w:line="320" w:lineRule="exact"/>
        <w:ind w:firstLine="0"/>
        <w:rPr>
          <w:rFonts w:ascii="仿宋" w:eastAsia="仿宋" w:hAnsi="仿宋"/>
          <w:b/>
          <w:sz w:val="24"/>
        </w:rPr>
      </w:pPr>
      <w:r>
        <w:rPr>
          <w:rFonts w:ascii="仿宋" w:eastAsia="仿宋" w:hAnsi="仿宋" w:hint="eastAsia"/>
          <w:b/>
          <w:sz w:val="24"/>
        </w:rPr>
        <w:t>一、项目基本情况</w:t>
      </w:r>
    </w:p>
    <w:p w14:paraId="1E19CA40" w14:textId="3BE5943C" w:rsidR="00A840F5" w:rsidRDefault="003022E0">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项目编号：</w:t>
      </w:r>
      <w:r w:rsidR="002253F4">
        <w:rPr>
          <w:rFonts w:ascii="仿宋" w:eastAsia="仿宋" w:hAnsi="仿宋" w:hint="eastAsia"/>
          <w:color w:val="0070C0"/>
          <w:sz w:val="24"/>
        </w:rPr>
        <w:t>ZJCT2-BJRMTZX2022-03</w:t>
      </w:r>
    </w:p>
    <w:p w14:paraId="5E70ACE0" w14:textId="4680895C" w:rsidR="00A840F5" w:rsidRDefault="003022E0">
      <w:pPr>
        <w:pStyle w:val="ac"/>
        <w:spacing w:beforeLines="40" w:before="96" w:line="320" w:lineRule="exact"/>
        <w:ind w:firstLineChars="183" w:firstLine="425"/>
        <w:rPr>
          <w:rFonts w:ascii="仿宋" w:eastAsia="仿宋" w:hAnsi="仿宋"/>
          <w:color w:val="0070C0"/>
          <w:sz w:val="24"/>
        </w:rPr>
      </w:pPr>
      <w:r>
        <w:rPr>
          <w:rFonts w:ascii="仿宋" w:eastAsia="仿宋" w:hAnsi="仿宋" w:hint="eastAsia"/>
          <w:sz w:val="24"/>
        </w:rPr>
        <w:t>项目名称：</w:t>
      </w:r>
      <w:r w:rsidR="002253F4">
        <w:rPr>
          <w:rFonts w:ascii="仿宋" w:eastAsia="仿宋" w:hAnsi="仿宋" w:hint="eastAsia"/>
          <w:color w:val="0070C0"/>
          <w:sz w:val="24"/>
        </w:rPr>
        <w:t>“滨江发布”抖音号2022年度代运营服务项目</w:t>
      </w:r>
    </w:p>
    <w:p w14:paraId="090515A6" w14:textId="6FECAD18" w:rsidR="003B4C24" w:rsidRDefault="003B4C24">
      <w:pPr>
        <w:pStyle w:val="ac"/>
        <w:spacing w:beforeLines="40" w:before="96" w:line="320" w:lineRule="exact"/>
        <w:ind w:firstLineChars="183" w:firstLine="425"/>
        <w:rPr>
          <w:rFonts w:ascii="仿宋" w:eastAsia="仿宋" w:hAnsi="仿宋"/>
          <w:sz w:val="24"/>
        </w:rPr>
      </w:pPr>
      <w:r w:rsidRPr="003B4C24">
        <w:rPr>
          <w:rFonts w:ascii="仿宋" w:eastAsia="仿宋" w:hAnsi="仿宋" w:hint="eastAsia"/>
          <w:sz w:val="24"/>
        </w:rPr>
        <w:t>采购方式：竞争性磋商</w:t>
      </w:r>
    </w:p>
    <w:p w14:paraId="092450B3" w14:textId="2937932D" w:rsidR="00A840F5" w:rsidRDefault="003022E0">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预算金额（元）：</w:t>
      </w:r>
      <w:r>
        <w:rPr>
          <w:rFonts w:ascii="仿宋" w:eastAsia="仿宋" w:hAnsi="仿宋" w:hint="eastAsia"/>
          <w:color w:val="0070C0"/>
          <w:sz w:val="24"/>
        </w:rPr>
        <w:t>1</w:t>
      </w:r>
      <w:r w:rsidR="002253F4">
        <w:rPr>
          <w:rFonts w:ascii="仿宋" w:eastAsia="仿宋" w:hAnsi="仿宋"/>
          <w:color w:val="0070C0"/>
          <w:sz w:val="24"/>
        </w:rPr>
        <w:t>10</w:t>
      </w:r>
      <w:r>
        <w:rPr>
          <w:rFonts w:ascii="仿宋" w:eastAsia="仿宋" w:hAnsi="仿宋"/>
          <w:color w:val="0070C0"/>
          <w:sz w:val="24"/>
        </w:rPr>
        <w:t>0</w:t>
      </w:r>
      <w:r>
        <w:rPr>
          <w:rFonts w:ascii="仿宋" w:eastAsia="仿宋" w:hAnsi="仿宋" w:hint="eastAsia"/>
          <w:color w:val="0070C0"/>
          <w:sz w:val="24"/>
        </w:rPr>
        <w:t>000</w:t>
      </w:r>
    </w:p>
    <w:p w14:paraId="51388BA3" w14:textId="0AD09F61" w:rsidR="00A840F5" w:rsidRDefault="003022E0">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最高限价（元）：</w:t>
      </w:r>
      <w:r>
        <w:rPr>
          <w:rFonts w:ascii="仿宋" w:eastAsia="仿宋" w:hAnsi="仿宋"/>
          <w:color w:val="0070C0"/>
          <w:sz w:val="24"/>
        </w:rPr>
        <w:t>1</w:t>
      </w:r>
      <w:r w:rsidR="002253F4">
        <w:rPr>
          <w:rFonts w:ascii="仿宋" w:eastAsia="仿宋" w:hAnsi="仿宋"/>
          <w:color w:val="0070C0"/>
          <w:sz w:val="24"/>
        </w:rPr>
        <w:t>10</w:t>
      </w:r>
      <w:r>
        <w:rPr>
          <w:rFonts w:ascii="仿宋" w:eastAsia="仿宋" w:hAnsi="仿宋"/>
          <w:color w:val="0070C0"/>
          <w:sz w:val="24"/>
        </w:rPr>
        <w:t>0</w:t>
      </w:r>
      <w:r>
        <w:rPr>
          <w:rFonts w:ascii="仿宋" w:eastAsia="仿宋" w:hAnsi="仿宋" w:hint="eastAsia"/>
          <w:color w:val="0070C0"/>
          <w:sz w:val="24"/>
        </w:rPr>
        <w:t>000</w:t>
      </w:r>
    </w:p>
    <w:p w14:paraId="0151D74B" w14:textId="7B9A8D08" w:rsidR="00A840F5" w:rsidRDefault="003022E0">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采购需求：</w:t>
      </w:r>
    </w:p>
    <w:p w14:paraId="3BE30FC8" w14:textId="5A1C96C0" w:rsidR="004706D5" w:rsidRPr="006D5118" w:rsidRDefault="004706D5" w:rsidP="004706D5">
      <w:pPr>
        <w:pStyle w:val="ac"/>
        <w:spacing w:beforeLines="40" w:before="96" w:line="320" w:lineRule="exact"/>
        <w:ind w:firstLineChars="183" w:firstLine="425"/>
        <w:rPr>
          <w:rFonts w:ascii="仿宋" w:eastAsia="仿宋" w:hAnsi="仿宋"/>
          <w:color w:val="0070C0"/>
          <w:sz w:val="24"/>
        </w:rPr>
      </w:pPr>
      <w:r w:rsidRPr="000A583D">
        <w:rPr>
          <w:rFonts w:ascii="仿宋" w:eastAsia="仿宋" w:hAnsi="仿宋" w:hint="eastAsia"/>
          <w:sz w:val="24"/>
        </w:rPr>
        <w:t>数量</w:t>
      </w:r>
      <w:r w:rsidR="003B4C24">
        <w:rPr>
          <w:rFonts w:ascii="仿宋" w:eastAsia="仿宋" w:hAnsi="仿宋" w:hint="eastAsia"/>
          <w:sz w:val="24"/>
        </w:rPr>
        <w:t>：</w:t>
      </w:r>
      <w:r w:rsidRPr="006D5118">
        <w:rPr>
          <w:rFonts w:ascii="仿宋" w:eastAsia="仿宋" w:hAnsi="仿宋"/>
          <w:color w:val="0070C0"/>
          <w:sz w:val="24"/>
        </w:rPr>
        <w:t>1</w:t>
      </w:r>
    </w:p>
    <w:p w14:paraId="10E13AEF" w14:textId="16041877" w:rsidR="004706D5" w:rsidRDefault="004706D5" w:rsidP="004706D5">
      <w:pPr>
        <w:pStyle w:val="ac"/>
        <w:spacing w:beforeLines="40" w:before="96" w:line="320" w:lineRule="exact"/>
        <w:ind w:firstLineChars="183" w:firstLine="425"/>
        <w:rPr>
          <w:rFonts w:ascii="仿宋" w:eastAsia="仿宋" w:hAnsi="仿宋"/>
          <w:color w:val="0070C0"/>
          <w:sz w:val="24"/>
        </w:rPr>
      </w:pPr>
      <w:r w:rsidRPr="000A583D">
        <w:rPr>
          <w:rFonts w:ascii="仿宋" w:eastAsia="仿宋" w:hAnsi="仿宋" w:hint="eastAsia"/>
          <w:sz w:val="24"/>
        </w:rPr>
        <w:t xml:space="preserve">预算金额（元）: </w:t>
      </w:r>
      <w:r w:rsidRPr="00705837">
        <w:rPr>
          <w:rFonts w:ascii="仿宋" w:eastAsia="仿宋" w:hAnsi="仿宋" w:hint="eastAsia"/>
          <w:color w:val="0070C0"/>
          <w:sz w:val="24"/>
        </w:rPr>
        <w:t>1</w:t>
      </w:r>
      <w:r w:rsidR="002253F4">
        <w:rPr>
          <w:rFonts w:ascii="仿宋" w:eastAsia="仿宋" w:hAnsi="仿宋"/>
          <w:color w:val="0070C0"/>
          <w:sz w:val="24"/>
        </w:rPr>
        <w:t>10</w:t>
      </w:r>
      <w:r w:rsidRPr="00705837">
        <w:rPr>
          <w:rFonts w:ascii="仿宋" w:eastAsia="仿宋" w:hAnsi="仿宋"/>
          <w:color w:val="0070C0"/>
          <w:sz w:val="24"/>
        </w:rPr>
        <w:t>0</w:t>
      </w:r>
      <w:r w:rsidRPr="00705837">
        <w:rPr>
          <w:rFonts w:ascii="仿宋" w:eastAsia="仿宋" w:hAnsi="仿宋" w:hint="eastAsia"/>
          <w:color w:val="0070C0"/>
          <w:sz w:val="24"/>
        </w:rPr>
        <w:t>000</w:t>
      </w:r>
    </w:p>
    <w:p w14:paraId="5270FF75" w14:textId="2ED07B9F" w:rsidR="003B4C24" w:rsidRPr="006D5118" w:rsidRDefault="003B4C24" w:rsidP="004706D5">
      <w:pPr>
        <w:pStyle w:val="ac"/>
        <w:spacing w:beforeLines="40" w:before="96" w:line="320" w:lineRule="exact"/>
        <w:ind w:firstLineChars="183" w:firstLine="425"/>
        <w:rPr>
          <w:rFonts w:ascii="仿宋" w:eastAsia="仿宋" w:hAnsi="仿宋"/>
          <w:color w:val="0070C0"/>
          <w:sz w:val="24"/>
        </w:rPr>
      </w:pPr>
      <w:r w:rsidRPr="006D5118">
        <w:rPr>
          <w:rFonts w:ascii="仿宋" w:eastAsia="仿宋" w:hAnsi="仿宋" w:hint="eastAsia"/>
          <w:sz w:val="24"/>
        </w:rPr>
        <w:t>单位：</w:t>
      </w:r>
      <w:r w:rsidR="008A7704">
        <w:rPr>
          <w:rFonts w:ascii="仿宋" w:eastAsia="仿宋" w:hAnsi="仿宋" w:hint="eastAsia"/>
          <w:color w:val="0070C0"/>
          <w:sz w:val="24"/>
        </w:rPr>
        <w:t>项</w:t>
      </w:r>
    </w:p>
    <w:p w14:paraId="2B9EAB6E" w14:textId="35C176BB" w:rsidR="004706D5" w:rsidRDefault="004706D5" w:rsidP="004706D5">
      <w:pPr>
        <w:pStyle w:val="ac"/>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简要规格描述：</w:t>
      </w:r>
      <w:r w:rsidR="002253F4">
        <w:rPr>
          <w:rFonts w:ascii="仿宋" w:eastAsia="仿宋" w:hAnsi="仿宋" w:hint="eastAsia"/>
          <w:color w:val="0070C0"/>
          <w:sz w:val="24"/>
        </w:rPr>
        <w:t>“滨江发布”抖音号2022年度代运营服务</w:t>
      </w:r>
      <w:r w:rsidRPr="000A583D">
        <w:rPr>
          <w:rFonts w:ascii="仿宋" w:eastAsia="仿宋" w:hAnsi="仿宋" w:hint="eastAsia"/>
          <w:sz w:val="24"/>
        </w:rPr>
        <w:t>，具体详见采购文件。</w:t>
      </w:r>
    </w:p>
    <w:p w14:paraId="0B1402FB" w14:textId="5F630B4A" w:rsidR="000233F8" w:rsidRPr="000A583D" w:rsidRDefault="000233F8" w:rsidP="004706D5">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备注：/</w:t>
      </w:r>
    </w:p>
    <w:p w14:paraId="0123752E" w14:textId="75B4F903" w:rsidR="004706D5" w:rsidRPr="000A583D" w:rsidRDefault="004706D5" w:rsidP="004706D5">
      <w:pPr>
        <w:pStyle w:val="ac"/>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合同履约期限：</w:t>
      </w:r>
      <w:r w:rsidRPr="004706D5">
        <w:rPr>
          <w:rFonts w:ascii="仿宋" w:eastAsia="仿宋" w:hAnsi="仿宋"/>
          <w:color w:val="0070C0"/>
          <w:sz w:val="24"/>
        </w:rPr>
        <w:t>1</w:t>
      </w:r>
      <w:r w:rsidRPr="004706D5">
        <w:rPr>
          <w:rFonts w:ascii="仿宋" w:eastAsia="仿宋" w:hAnsi="仿宋" w:hint="eastAsia"/>
          <w:color w:val="0070C0"/>
          <w:sz w:val="24"/>
        </w:rPr>
        <w:t>年（具体以合同签订时间为准）</w:t>
      </w:r>
    </w:p>
    <w:p w14:paraId="73215B40" w14:textId="18F75AC1" w:rsidR="004706D5" w:rsidRDefault="004706D5" w:rsidP="004706D5">
      <w:pPr>
        <w:pStyle w:val="ac"/>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本项目</w:t>
      </w:r>
      <w:r w:rsidRPr="00705837">
        <w:rPr>
          <w:rFonts w:ascii="仿宋" w:eastAsia="仿宋" w:hAnsi="仿宋" w:hint="eastAsia"/>
          <w:color w:val="0070C0"/>
          <w:sz w:val="24"/>
        </w:rPr>
        <w:t>（</w:t>
      </w:r>
      <w:r w:rsidR="002253F4">
        <w:rPr>
          <w:rFonts w:ascii="仿宋" w:eastAsia="仿宋" w:hAnsi="仿宋" w:hint="eastAsia"/>
          <w:color w:val="0070C0"/>
          <w:sz w:val="24"/>
        </w:rPr>
        <w:t>是</w:t>
      </w:r>
      <w:r w:rsidRPr="00705837">
        <w:rPr>
          <w:rFonts w:ascii="仿宋" w:eastAsia="仿宋" w:hAnsi="仿宋" w:hint="eastAsia"/>
          <w:color w:val="0070C0"/>
          <w:sz w:val="24"/>
        </w:rPr>
        <w:t>）</w:t>
      </w:r>
      <w:r w:rsidRPr="000A583D">
        <w:rPr>
          <w:rFonts w:ascii="仿宋" w:eastAsia="仿宋" w:hAnsi="仿宋" w:hint="eastAsia"/>
          <w:sz w:val="24"/>
        </w:rPr>
        <w:t>接受联合体投标。</w:t>
      </w:r>
    </w:p>
    <w:p w14:paraId="652886B8" w14:textId="77777777" w:rsidR="00A840F5" w:rsidRDefault="003022E0">
      <w:pPr>
        <w:pStyle w:val="ac"/>
        <w:spacing w:beforeLines="40" w:before="96" w:line="320" w:lineRule="exact"/>
        <w:ind w:firstLine="0"/>
        <w:rPr>
          <w:rFonts w:ascii="仿宋" w:eastAsia="仿宋" w:hAnsi="仿宋"/>
          <w:b/>
          <w:sz w:val="24"/>
        </w:rPr>
      </w:pPr>
      <w:r>
        <w:rPr>
          <w:rFonts w:ascii="仿宋" w:eastAsia="仿宋" w:hAnsi="仿宋" w:hint="eastAsia"/>
          <w:b/>
          <w:sz w:val="24"/>
        </w:rPr>
        <w:t>二、申请人的资格要求：</w:t>
      </w:r>
      <w:bookmarkStart w:id="4" w:name="B09_采购组织类型"/>
    </w:p>
    <w:p w14:paraId="5EC522D9" w14:textId="77777777" w:rsidR="00A840F5" w:rsidRDefault="003022E0">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BD6CF26" w14:textId="5922E2CB" w:rsidR="00A840F5" w:rsidRDefault="003022E0">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2、落实政府采购政策需满足的资格要求：</w:t>
      </w:r>
      <w:r w:rsidR="002253F4" w:rsidRPr="002253F4">
        <w:rPr>
          <w:rFonts w:ascii="仿宋" w:eastAsia="仿宋" w:hAnsi="仿宋" w:hint="eastAsia"/>
          <w:b/>
          <w:bCs/>
          <w:color w:val="FF0000"/>
          <w:sz w:val="24"/>
        </w:rPr>
        <w:t>本项目专门面向中小企业采购,供应商应为中小微企业或监狱企业或残疾人福利性单位</w:t>
      </w:r>
      <w:r>
        <w:rPr>
          <w:rFonts w:ascii="仿宋" w:eastAsia="仿宋" w:hAnsi="仿宋" w:hint="eastAsia"/>
          <w:b/>
          <w:bCs/>
          <w:color w:val="FF0000"/>
          <w:sz w:val="24"/>
        </w:rPr>
        <w:t>。</w:t>
      </w:r>
    </w:p>
    <w:p w14:paraId="0AD5C95D" w14:textId="77777777" w:rsidR="00A840F5" w:rsidRDefault="003022E0">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3、</w:t>
      </w:r>
      <w:bookmarkEnd w:id="4"/>
      <w:r>
        <w:rPr>
          <w:rFonts w:ascii="仿宋" w:eastAsia="仿宋" w:hAnsi="仿宋" w:hint="eastAsia"/>
          <w:sz w:val="24"/>
        </w:rPr>
        <w:t>本项目的特定资格要求：无。</w:t>
      </w:r>
    </w:p>
    <w:p w14:paraId="469A9F1F" w14:textId="77777777" w:rsidR="00A840F5" w:rsidRDefault="003022E0">
      <w:pPr>
        <w:pStyle w:val="ac"/>
        <w:spacing w:beforeLines="40" w:before="96" w:line="320" w:lineRule="exact"/>
        <w:ind w:firstLine="0"/>
        <w:rPr>
          <w:rFonts w:ascii="仿宋" w:eastAsia="仿宋" w:hAnsi="仿宋"/>
          <w:b/>
          <w:sz w:val="24"/>
        </w:rPr>
      </w:pPr>
      <w:r>
        <w:rPr>
          <w:rFonts w:ascii="仿宋" w:eastAsia="仿宋" w:hAnsi="仿宋" w:hint="eastAsia"/>
          <w:b/>
          <w:sz w:val="24"/>
        </w:rPr>
        <w:t>三、获取（下载）采购文件：</w:t>
      </w:r>
    </w:p>
    <w:p w14:paraId="34D733CA" w14:textId="77777777" w:rsidR="00A840F5" w:rsidRDefault="003022E0">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时间：公告发布时间至磋商截止时间，每天上午00:00至12:00，下午12:00至23:59（北京时间，线上获取法定节假日均可，线下获取文件法定节假日除外）</w:t>
      </w:r>
    </w:p>
    <w:p w14:paraId="3EEAA9D2" w14:textId="530DD9E8" w:rsidR="00A840F5" w:rsidRDefault="003022E0">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地点（网址）：</w:t>
      </w:r>
      <w:r w:rsidR="005F55AF" w:rsidRPr="005F55AF">
        <w:rPr>
          <w:rFonts w:ascii="仿宋" w:eastAsia="仿宋" w:hAnsi="仿宋" w:hint="eastAsia"/>
          <w:sz w:val="24"/>
        </w:rPr>
        <w:t>政府采购云平台（http://www.zcygov.cn/）</w:t>
      </w:r>
    </w:p>
    <w:p w14:paraId="4B81A42C" w14:textId="5C77CF98" w:rsidR="00A840F5" w:rsidRDefault="003022E0">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方式：</w:t>
      </w:r>
      <w:r w:rsidR="002C32F4" w:rsidRPr="002C32F4">
        <w:rPr>
          <w:rFonts w:ascii="仿宋" w:eastAsia="仿宋" w:hAnsi="仿宋" w:hint="eastAsia"/>
          <w:sz w:val="24"/>
        </w:rPr>
        <w:t>在线获取（潜在供应商登陆政采云平台，在线申请获取招标文件（进入“项目采购”应用，在获取招标文件菜单中选择项目，申请获取招标文件；仅需浏览招标文件的供应商可点击“游客，浏览招标文件”直接下载招标文件浏览）。请供应商按上述要求获取招标文件，如未在“政采云”系统内完成相关流程，引起的投标无效责任自负）。</w:t>
      </w:r>
    </w:p>
    <w:p w14:paraId="4783FF61" w14:textId="77777777" w:rsidR="00A840F5" w:rsidRDefault="003022E0">
      <w:pPr>
        <w:pStyle w:val="ac"/>
        <w:spacing w:beforeLines="40" w:before="96" w:line="320" w:lineRule="exact"/>
        <w:ind w:firstLine="0"/>
        <w:rPr>
          <w:rFonts w:ascii="仿宋" w:eastAsia="仿宋" w:hAnsi="仿宋"/>
          <w:b/>
          <w:sz w:val="24"/>
        </w:rPr>
      </w:pPr>
      <w:r>
        <w:rPr>
          <w:rFonts w:ascii="仿宋" w:eastAsia="仿宋" w:hAnsi="仿宋" w:hint="eastAsia"/>
          <w:b/>
          <w:sz w:val="24"/>
        </w:rPr>
        <w:t>四、响应文件提交（上传）：</w:t>
      </w:r>
    </w:p>
    <w:p w14:paraId="2DE90C73" w14:textId="46DD6AAB" w:rsidR="00A840F5" w:rsidRDefault="003022E0">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截止时间：</w:t>
      </w:r>
      <w:r>
        <w:rPr>
          <w:rFonts w:ascii="仿宋" w:eastAsia="仿宋" w:hAnsi="仿宋" w:hint="eastAsia"/>
          <w:color w:val="0070C0"/>
          <w:sz w:val="24"/>
          <w:u w:val="single"/>
        </w:rPr>
        <w:t>202</w:t>
      </w:r>
      <w:r w:rsidR="001C6A40">
        <w:rPr>
          <w:rFonts w:ascii="仿宋" w:eastAsia="仿宋" w:hAnsi="仿宋"/>
          <w:color w:val="0070C0"/>
          <w:sz w:val="24"/>
          <w:u w:val="single"/>
        </w:rPr>
        <w:t>2</w:t>
      </w:r>
      <w:r>
        <w:rPr>
          <w:rFonts w:ascii="仿宋" w:eastAsia="仿宋" w:hAnsi="仿宋" w:hint="eastAsia"/>
          <w:color w:val="0070C0"/>
          <w:sz w:val="24"/>
          <w:u w:val="single"/>
        </w:rPr>
        <w:t>年</w:t>
      </w:r>
      <w:r w:rsidR="001C6A40">
        <w:rPr>
          <w:rFonts w:ascii="仿宋" w:eastAsia="仿宋" w:hAnsi="仿宋"/>
          <w:color w:val="0070C0"/>
          <w:sz w:val="24"/>
          <w:u w:val="single"/>
        </w:rPr>
        <w:t>0</w:t>
      </w:r>
      <w:r w:rsidR="002253F4">
        <w:rPr>
          <w:rFonts w:ascii="仿宋" w:eastAsia="仿宋" w:hAnsi="仿宋"/>
          <w:color w:val="0070C0"/>
          <w:sz w:val="24"/>
          <w:u w:val="single"/>
        </w:rPr>
        <w:t>3</w:t>
      </w:r>
      <w:r>
        <w:rPr>
          <w:rFonts w:ascii="仿宋" w:eastAsia="仿宋" w:hAnsi="仿宋" w:hint="eastAsia"/>
          <w:color w:val="0070C0"/>
          <w:sz w:val="24"/>
          <w:u w:val="single"/>
        </w:rPr>
        <w:t>月</w:t>
      </w:r>
      <w:r w:rsidR="00A4019C">
        <w:rPr>
          <w:rFonts w:ascii="仿宋" w:eastAsia="仿宋" w:hAnsi="仿宋"/>
          <w:color w:val="0070C0"/>
          <w:sz w:val="24"/>
          <w:u w:val="single"/>
        </w:rPr>
        <w:t>0</w:t>
      </w:r>
      <w:r w:rsidR="003362A4">
        <w:rPr>
          <w:rFonts w:ascii="仿宋" w:eastAsia="仿宋" w:hAnsi="仿宋"/>
          <w:color w:val="0070C0"/>
          <w:sz w:val="24"/>
          <w:u w:val="single"/>
        </w:rPr>
        <w:t>8</w:t>
      </w:r>
      <w:r>
        <w:rPr>
          <w:rFonts w:ascii="仿宋" w:eastAsia="仿宋" w:hAnsi="仿宋" w:hint="eastAsia"/>
          <w:color w:val="0070C0"/>
          <w:sz w:val="24"/>
          <w:u w:val="single"/>
        </w:rPr>
        <w:t>日</w:t>
      </w:r>
      <w:r w:rsidR="00A4019C">
        <w:rPr>
          <w:rFonts w:ascii="仿宋" w:eastAsia="仿宋" w:hAnsi="仿宋"/>
          <w:color w:val="0070C0"/>
          <w:sz w:val="24"/>
          <w:u w:val="single"/>
        </w:rPr>
        <w:t>14</w:t>
      </w:r>
      <w:r>
        <w:rPr>
          <w:rFonts w:ascii="仿宋" w:eastAsia="仿宋" w:hAnsi="仿宋" w:hint="eastAsia"/>
          <w:color w:val="0070C0"/>
          <w:sz w:val="24"/>
          <w:u w:val="single"/>
        </w:rPr>
        <w:t>时</w:t>
      </w:r>
      <w:r w:rsidR="00A4019C">
        <w:rPr>
          <w:rFonts w:ascii="仿宋" w:eastAsia="仿宋" w:hAnsi="仿宋"/>
          <w:color w:val="0070C0"/>
          <w:sz w:val="24"/>
          <w:u w:val="single"/>
        </w:rPr>
        <w:t>0</w:t>
      </w:r>
      <w:r>
        <w:rPr>
          <w:rFonts w:ascii="仿宋" w:eastAsia="仿宋" w:hAnsi="仿宋" w:hint="eastAsia"/>
          <w:color w:val="0070C0"/>
          <w:sz w:val="24"/>
          <w:u w:val="single"/>
        </w:rPr>
        <w:t>0分00秒</w:t>
      </w:r>
      <w:r>
        <w:rPr>
          <w:rFonts w:ascii="仿宋" w:eastAsia="仿宋" w:hAnsi="仿宋" w:hint="eastAsia"/>
          <w:sz w:val="24"/>
        </w:rPr>
        <w:t>（北京时间）</w:t>
      </w:r>
    </w:p>
    <w:p w14:paraId="608F53F1" w14:textId="77777777" w:rsidR="00A840F5" w:rsidRDefault="003022E0">
      <w:pPr>
        <w:pStyle w:val="ac"/>
        <w:spacing w:beforeLines="40" w:before="96" w:after="120" w:line="320" w:lineRule="exact"/>
        <w:ind w:firstLineChars="183" w:firstLine="425"/>
        <w:rPr>
          <w:rFonts w:ascii="仿宋" w:eastAsia="仿宋" w:hAnsi="仿宋"/>
          <w:b/>
          <w:sz w:val="24"/>
        </w:rPr>
      </w:pPr>
      <w:r>
        <w:rPr>
          <w:rFonts w:ascii="仿宋" w:eastAsia="仿宋" w:hAnsi="仿宋" w:hint="eastAsia"/>
          <w:sz w:val="24"/>
        </w:rPr>
        <w:lastRenderedPageBreak/>
        <w:t>地点（网址）：</w:t>
      </w:r>
      <w:r>
        <w:rPr>
          <w:rFonts w:ascii="仿宋" w:eastAsia="仿宋" w:hAnsi="仿宋" w:hint="eastAsia"/>
          <w:sz w:val="24"/>
          <w:u w:val="single"/>
        </w:rPr>
        <w:t>政府采购云平台（http://www.zcygov.cn/）</w:t>
      </w:r>
    </w:p>
    <w:p w14:paraId="75943F48" w14:textId="77777777" w:rsidR="00A840F5" w:rsidRDefault="003022E0">
      <w:pPr>
        <w:pStyle w:val="ac"/>
        <w:spacing w:beforeLines="40" w:before="96" w:line="320" w:lineRule="exact"/>
        <w:ind w:firstLine="0"/>
        <w:rPr>
          <w:rFonts w:ascii="仿宋" w:eastAsia="仿宋" w:hAnsi="仿宋"/>
          <w:b/>
          <w:sz w:val="24"/>
        </w:rPr>
      </w:pPr>
      <w:r>
        <w:rPr>
          <w:rFonts w:ascii="仿宋" w:eastAsia="仿宋" w:hAnsi="仿宋" w:hint="eastAsia"/>
          <w:b/>
          <w:sz w:val="24"/>
        </w:rPr>
        <w:t>五、响应文件开启</w:t>
      </w:r>
    </w:p>
    <w:p w14:paraId="534C9B3A" w14:textId="5F4A3D64" w:rsidR="00A840F5" w:rsidRDefault="003022E0">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开启时间：</w:t>
      </w:r>
      <w:r>
        <w:rPr>
          <w:rFonts w:ascii="仿宋" w:eastAsia="仿宋" w:hAnsi="仿宋" w:hint="eastAsia"/>
          <w:color w:val="0070C0"/>
          <w:sz w:val="24"/>
          <w:u w:val="single"/>
        </w:rPr>
        <w:t>202</w:t>
      </w:r>
      <w:r w:rsidR="001C6A40">
        <w:rPr>
          <w:rFonts w:ascii="仿宋" w:eastAsia="仿宋" w:hAnsi="仿宋"/>
          <w:color w:val="0070C0"/>
          <w:sz w:val="24"/>
          <w:u w:val="single"/>
        </w:rPr>
        <w:t>2</w:t>
      </w:r>
      <w:r>
        <w:rPr>
          <w:rFonts w:ascii="仿宋" w:eastAsia="仿宋" w:hAnsi="仿宋" w:hint="eastAsia"/>
          <w:color w:val="0070C0"/>
          <w:sz w:val="24"/>
          <w:u w:val="single"/>
        </w:rPr>
        <w:t>年</w:t>
      </w:r>
      <w:r w:rsidR="001C6A40">
        <w:rPr>
          <w:rFonts w:ascii="仿宋" w:eastAsia="仿宋" w:hAnsi="仿宋"/>
          <w:color w:val="0070C0"/>
          <w:sz w:val="24"/>
          <w:u w:val="single"/>
        </w:rPr>
        <w:t>0</w:t>
      </w:r>
      <w:r w:rsidR="002253F4">
        <w:rPr>
          <w:rFonts w:ascii="仿宋" w:eastAsia="仿宋" w:hAnsi="仿宋"/>
          <w:color w:val="0070C0"/>
          <w:sz w:val="24"/>
          <w:u w:val="single"/>
        </w:rPr>
        <w:t>3</w:t>
      </w:r>
      <w:r>
        <w:rPr>
          <w:rFonts w:ascii="仿宋" w:eastAsia="仿宋" w:hAnsi="仿宋" w:hint="eastAsia"/>
          <w:color w:val="0070C0"/>
          <w:sz w:val="24"/>
          <w:u w:val="single"/>
        </w:rPr>
        <w:t>月</w:t>
      </w:r>
      <w:r w:rsidR="00A4019C">
        <w:rPr>
          <w:rFonts w:ascii="仿宋" w:eastAsia="仿宋" w:hAnsi="仿宋"/>
          <w:color w:val="0070C0"/>
          <w:sz w:val="24"/>
          <w:u w:val="single"/>
        </w:rPr>
        <w:t>0</w:t>
      </w:r>
      <w:r w:rsidR="003362A4">
        <w:rPr>
          <w:rFonts w:ascii="仿宋" w:eastAsia="仿宋" w:hAnsi="仿宋"/>
          <w:color w:val="0070C0"/>
          <w:sz w:val="24"/>
          <w:u w:val="single"/>
        </w:rPr>
        <w:t>8</w:t>
      </w:r>
      <w:r>
        <w:rPr>
          <w:rFonts w:ascii="仿宋" w:eastAsia="仿宋" w:hAnsi="仿宋" w:hint="eastAsia"/>
          <w:color w:val="0070C0"/>
          <w:sz w:val="24"/>
          <w:u w:val="single"/>
        </w:rPr>
        <w:t>日</w:t>
      </w:r>
      <w:r w:rsidR="00A4019C">
        <w:rPr>
          <w:rFonts w:ascii="仿宋" w:eastAsia="仿宋" w:hAnsi="仿宋"/>
          <w:color w:val="0070C0"/>
          <w:sz w:val="24"/>
          <w:u w:val="single"/>
        </w:rPr>
        <w:t>14</w:t>
      </w:r>
      <w:r>
        <w:rPr>
          <w:rFonts w:ascii="仿宋" w:eastAsia="仿宋" w:hAnsi="仿宋" w:hint="eastAsia"/>
          <w:color w:val="0070C0"/>
          <w:sz w:val="24"/>
          <w:u w:val="single"/>
        </w:rPr>
        <w:t>时</w:t>
      </w:r>
      <w:r w:rsidR="00A4019C">
        <w:rPr>
          <w:rFonts w:ascii="仿宋" w:eastAsia="仿宋" w:hAnsi="仿宋"/>
          <w:color w:val="0070C0"/>
          <w:sz w:val="24"/>
          <w:u w:val="single"/>
        </w:rPr>
        <w:t>0</w:t>
      </w:r>
      <w:r>
        <w:rPr>
          <w:rFonts w:ascii="仿宋" w:eastAsia="仿宋" w:hAnsi="仿宋" w:hint="eastAsia"/>
          <w:color w:val="0070C0"/>
          <w:sz w:val="24"/>
          <w:u w:val="single"/>
        </w:rPr>
        <w:t>0分00秒</w:t>
      </w:r>
      <w:r>
        <w:rPr>
          <w:rFonts w:ascii="仿宋" w:eastAsia="仿宋" w:hAnsi="仿宋" w:hint="eastAsia"/>
          <w:sz w:val="24"/>
        </w:rPr>
        <w:t>（北京时间），响应文件开启时间到后30分钟内，供应商须登录“政采云”平台解密响应文件。</w:t>
      </w:r>
    </w:p>
    <w:p w14:paraId="3CEBD377" w14:textId="77777777" w:rsidR="00A840F5" w:rsidRDefault="003022E0">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地点（网址）：</w:t>
      </w:r>
      <w:r>
        <w:rPr>
          <w:rFonts w:ascii="仿宋" w:eastAsia="仿宋" w:hAnsi="仿宋" w:hint="eastAsia"/>
          <w:sz w:val="24"/>
          <w:u w:val="single"/>
        </w:rPr>
        <w:t>政府采购云平台（http://www.zcygov.cn/）</w:t>
      </w:r>
    </w:p>
    <w:p w14:paraId="3E1C5C70" w14:textId="77777777" w:rsidR="00A840F5" w:rsidRDefault="003022E0">
      <w:pPr>
        <w:pStyle w:val="ac"/>
        <w:spacing w:beforeLines="40" w:before="96" w:line="320" w:lineRule="exact"/>
        <w:ind w:firstLine="0"/>
        <w:rPr>
          <w:rFonts w:ascii="仿宋" w:eastAsia="仿宋" w:hAnsi="仿宋"/>
          <w:b/>
          <w:sz w:val="24"/>
        </w:rPr>
      </w:pPr>
      <w:r>
        <w:rPr>
          <w:rFonts w:ascii="仿宋" w:eastAsia="仿宋" w:hAnsi="仿宋" w:hint="eastAsia"/>
          <w:b/>
          <w:sz w:val="24"/>
        </w:rPr>
        <w:t>六、公告期限</w:t>
      </w:r>
    </w:p>
    <w:p w14:paraId="61131737" w14:textId="77777777" w:rsidR="00A840F5" w:rsidRDefault="003022E0">
      <w:pPr>
        <w:pStyle w:val="ac"/>
        <w:spacing w:beforeLines="40" w:before="96" w:after="120" w:line="320" w:lineRule="exact"/>
        <w:ind w:firstLineChars="183" w:firstLine="425"/>
        <w:rPr>
          <w:rFonts w:ascii="仿宋" w:eastAsia="仿宋" w:hAnsi="仿宋"/>
          <w:sz w:val="24"/>
        </w:rPr>
      </w:pPr>
      <w:r>
        <w:rPr>
          <w:rFonts w:ascii="仿宋" w:eastAsia="仿宋" w:hAnsi="仿宋" w:hint="eastAsia"/>
          <w:sz w:val="24"/>
        </w:rPr>
        <w:t>自本公告发布之日起3个工作日。</w:t>
      </w:r>
    </w:p>
    <w:p w14:paraId="346E93B7" w14:textId="77777777" w:rsidR="00A840F5" w:rsidRDefault="003022E0">
      <w:pPr>
        <w:pStyle w:val="ac"/>
        <w:spacing w:beforeLines="40" w:before="96" w:line="320" w:lineRule="exact"/>
        <w:ind w:firstLine="0"/>
        <w:rPr>
          <w:rFonts w:ascii="仿宋" w:eastAsia="仿宋" w:hAnsi="仿宋"/>
          <w:b/>
          <w:sz w:val="24"/>
        </w:rPr>
      </w:pPr>
      <w:r>
        <w:rPr>
          <w:rFonts w:ascii="仿宋" w:eastAsia="仿宋" w:hAnsi="仿宋" w:hint="eastAsia"/>
          <w:b/>
          <w:sz w:val="24"/>
        </w:rPr>
        <w:t>七、其他事项：</w:t>
      </w:r>
    </w:p>
    <w:p w14:paraId="7DFB6359" w14:textId="77777777" w:rsidR="00C77033" w:rsidRPr="00C77033" w:rsidRDefault="00C77033" w:rsidP="00C77033">
      <w:pPr>
        <w:pStyle w:val="ac"/>
        <w:spacing w:beforeLines="40" w:before="96" w:line="320" w:lineRule="exact"/>
        <w:ind w:firstLineChars="183" w:firstLine="425"/>
        <w:rPr>
          <w:rFonts w:ascii="仿宋" w:eastAsia="仿宋" w:hAnsi="仿宋"/>
          <w:sz w:val="24"/>
        </w:rPr>
      </w:pPr>
      <w:r w:rsidRPr="00C77033">
        <w:rPr>
          <w:rFonts w:ascii="仿宋" w:eastAsia="仿宋" w:hAnsi="仿宋"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C0B1139" w14:textId="14A05208" w:rsidR="00C77033" w:rsidRPr="00C77033" w:rsidRDefault="00C77033" w:rsidP="00C77033">
      <w:pPr>
        <w:pStyle w:val="ac"/>
        <w:spacing w:beforeLines="40" w:before="96" w:line="320" w:lineRule="exact"/>
        <w:ind w:firstLineChars="183" w:firstLine="425"/>
        <w:rPr>
          <w:rFonts w:ascii="仿宋" w:eastAsia="仿宋" w:hAnsi="仿宋"/>
          <w:sz w:val="24"/>
        </w:rPr>
      </w:pPr>
      <w:r w:rsidRPr="00C77033">
        <w:rPr>
          <w:rFonts w:ascii="仿宋" w:eastAsia="仿宋" w:hAnsi="仿宋"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74D6E5" w14:textId="1906A955" w:rsidR="00C77033" w:rsidRDefault="00C77033" w:rsidP="00C77033">
      <w:pPr>
        <w:pStyle w:val="ac"/>
        <w:spacing w:beforeLines="40" w:before="96" w:line="320" w:lineRule="exact"/>
        <w:ind w:firstLineChars="183" w:firstLine="425"/>
        <w:rPr>
          <w:rFonts w:ascii="仿宋" w:eastAsia="仿宋" w:hAnsi="仿宋"/>
          <w:sz w:val="24"/>
        </w:rPr>
      </w:pPr>
      <w:r w:rsidRPr="00C77033">
        <w:rPr>
          <w:rFonts w:ascii="仿宋" w:eastAsia="仿宋"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BF53C1" w14:textId="14AE87AF" w:rsidR="00A840F5" w:rsidRDefault="00C77033" w:rsidP="009E2C4B">
      <w:pPr>
        <w:pStyle w:val="ac"/>
        <w:spacing w:beforeLines="40" w:before="96" w:after="120" w:line="320" w:lineRule="exact"/>
        <w:ind w:firstLineChars="183" w:firstLine="425"/>
        <w:rPr>
          <w:rFonts w:ascii="仿宋" w:eastAsia="仿宋" w:hAnsi="仿宋"/>
          <w:sz w:val="24"/>
        </w:rPr>
      </w:pPr>
      <w:r>
        <w:rPr>
          <w:rFonts w:ascii="仿宋" w:eastAsia="仿宋" w:hAnsi="仿宋"/>
          <w:sz w:val="24"/>
        </w:rPr>
        <w:t>4.</w:t>
      </w:r>
      <w:r w:rsidR="009E2C4B">
        <w:rPr>
          <w:rFonts w:ascii="仿宋" w:eastAsia="仿宋" w:hAnsi="仿宋" w:hint="eastAsia"/>
          <w:sz w:val="24"/>
        </w:rPr>
        <w:t>其他事项：（1）</w:t>
      </w:r>
      <w:r>
        <w:rPr>
          <w:rFonts w:ascii="仿宋" w:eastAsia="仿宋" w:hAnsi="仿宋" w:hint="eastAsia"/>
          <w:sz w:val="24"/>
        </w:rPr>
        <w:t>供应商对采购文件的质疑应以书面形式一次性提出。</w:t>
      </w:r>
      <w:r w:rsidR="009E2C4B">
        <w:rPr>
          <w:rFonts w:ascii="仿宋" w:eastAsia="仿宋" w:hAnsi="仿宋" w:hint="eastAsia"/>
          <w:sz w:val="24"/>
        </w:rPr>
        <w:t>（2）单位负责人为同一人或者存在直接控股、管理关系的不同供应商，不得同时参加同一合同项下的投标。（3）为项目提供整体设计、规范编制或者项目管理、监理、检测等服务的供应商，不得再参加该采购项目的其他采购活动。（4）本项目执行促进中小企业发展（监狱企业、残疾人福利性单位视同小型、微型企业）政策。</w:t>
      </w:r>
    </w:p>
    <w:p w14:paraId="48FD12B7" w14:textId="77777777" w:rsidR="00A840F5" w:rsidRDefault="003022E0">
      <w:pPr>
        <w:pStyle w:val="ac"/>
        <w:spacing w:beforeLines="40" w:before="96" w:line="320" w:lineRule="exact"/>
        <w:ind w:firstLine="0"/>
        <w:rPr>
          <w:rFonts w:ascii="仿宋" w:eastAsia="仿宋" w:hAnsi="仿宋"/>
          <w:b/>
          <w:sz w:val="24"/>
        </w:rPr>
      </w:pPr>
      <w:r>
        <w:rPr>
          <w:rFonts w:ascii="仿宋" w:eastAsia="仿宋" w:hAnsi="仿宋" w:hint="eastAsia"/>
          <w:b/>
          <w:sz w:val="24"/>
        </w:rPr>
        <w:t>八、对本次采购提出询问、质疑、投诉，请按以下方式联系：</w:t>
      </w:r>
    </w:p>
    <w:p w14:paraId="2FC3DD22" w14:textId="77777777" w:rsidR="00A840F5" w:rsidRDefault="003022E0">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1.采购人信息</w:t>
      </w:r>
    </w:p>
    <w:p w14:paraId="0807355A" w14:textId="716260A1" w:rsidR="00A840F5" w:rsidRDefault="003022E0">
      <w:pPr>
        <w:pStyle w:val="ac"/>
        <w:spacing w:line="320" w:lineRule="exact"/>
        <w:ind w:firstLineChars="183" w:firstLine="425"/>
        <w:rPr>
          <w:rFonts w:ascii="仿宋" w:eastAsia="仿宋" w:hAnsi="仿宋"/>
          <w:sz w:val="24"/>
        </w:rPr>
      </w:pPr>
      <w:r>
        <w:rPr>
          <w:rFonts w:ascii="仿宋" w:eastAsia="仿宋" w:hAnsi="仿宋" w:hint="eastAsia"/>
          <w:sz w:val="24"/>
        </w:rPr>
        <w:t>名    称：</w:t>
      </w:r>
      <w:r w:rsidR="00F80243">
        <w:rPr>
          <w:rFonts w:ascii="仿宋" w:eastAsia="仿宋" w:hAnsi="仿宋" w:hint="eastAsia"/>
          <w:sz w:val="24"/>
        </w:rPr>
        <w:t>杭州高新技术产业开发区（滨江）融媒体中心</w:t>
      </w:r>
    </w:p>
    <w:p w14:paraId="17966290" w14:textId="268CA7D7" w:rsidR="00A840F5" w:rsidRDefault="003022E0">
      <w:pPr>
        <w:pStyle w:val="ac"/>
        <w:spacing w:line="320" w:lineRule="exact"/>
        <w:ind w:firstLineChars="183" w:firstLine="425"/>
        <w:rPr>
          <w:rFonts w:ascii="仿宋" w:eastAsia="仿宋" w:hAnsi="仿宋" w:cs="Arial"/>
          <w:bCs/>
          <w:sz w:val="24"/>
          <w:szCs w:val="24"/>
        </w:rPr>
      </w:pPr>
      <w:r>
        <w:rPr>
          <w:rFonts w:ascii="仿宋" w:eastAsia="仿宋" w:hAnsi="仿宋" w:hint="eastAsia"/>
          <w:sz w:val="24"/>
        </w:rPr>
        <w:t>地    址：</w:t>
      </w:r>
      <w:r w:rsidR="006D5118" w:rsidRPr="00EF05AA">
        <w:rPr>
          <w:rFonts w:ascii="仿宋" w:eastAsia="仿宋" w:hAnsi="仿宋" w:hint="eastAsia"/>
          <w:sz w:val="24"/>
        </w:rPr>
        <w:t>杭州市滨江区丹枫路海越大厦22层</w:t>
      </w:r>
    </w:p>
    <w:p w14:paraId="7F4FEFDF" w14:textId="2540CA27" w:rsidR="00A840F5" w:rsidRPr="00430C61" w:rsidRDefault="003022E0">
      <w:pPr>
        <w:pStyle w:val="ac"/>
        <w:spacing w:line="320" w:lineRule="exact"/>
        <w:ind w:firstLineChars="183" w:firstLine="425"/>
        <w:rPr>
          <w:rFonts w:ascii="仿宋" w:eastAsia="仿宋" w:hAnsi="仿宋"/>
          <w:sz w:val="24"/>
        </w:rPr>
      </w:pPr>
      <w:r w:rsidRPr="00430C61">
        <w:rPr>
          <w:rFonts w:ascii="仿宋" w:eastAsia="仿宋" w:hAnsi="仿宋" w:hint="eastAsia"/>
          <w:sz w:val="24"/>
        </w:rPr>
        <w:t>项目联系人（询问）：</w:t>
      </w:r>
      <w:r w:rsidR="006D5118" w:rsidRPr="00EF05AA">
        <w:rPr>
          <w:rFonts w:ascii="仿宋" w:eastAsia="仿宋" w:hAnsi="仿宋" w:hint="eastAsia"/>
          <w:sz w:val="24"/>
        </w:rPr>
        <w:t>刘姿吟</w:t>
      </w:r>
    </w:p>
    <w:p w14:paraId="38B23BBE" w14:textId="7E082350" w:rsidR="00A840F5" w:rsidRPr="00430C61" w:rsidRDefault="003022E0">
      <w:pPr>
        <w:pStyle w:val="ac"/>
        <w:spacing w:line="320" w:lineRule="exact"/>
        <w:ind w:firstLineChars="183" w:firstLine="425"/>
        <w:rPr>
          <w:rFonts w:ascii="仿宋" w:eastAsia="仿宋" w:hAnsi="仿宋" w:cs="Arial"/>
          <w:bCs/>
          <w:sz w:val="24"/>
          <w:szCs w:val="24"/>
        </w:rPr>
      </w:pPr>
      <w:r w:rsidRPr="00430C61">
        <w:rPr>
          <w:rFonts w:ascii="仿宋" w:eastAsia="仿宋" w:hAnsi="仿宋" w:hint="eastAsia"/>
          <w:sz w:val="24"/>
        </w:rPr>
        <w:t>项目联系方式（询问）：</w:t>
      </w:r>
      <w:r w:rsidR="006D5118" w:rsidRPr="00EF05AA">
        <w:rPr>
          <w:rFonts w:ascii="仿宋" w:eastAsia="仿宋" w:hAnsi="仿宋" w:cs="Arial" w:hint="eastAsia"/>
          <w:bCs/>
          <w:sz w:val="24"/>
          <w:szCs w:val="24"/>
        </w:rPr>
        <w:t>0571-87702363</w:t>
      </w:r>
    </w:p>
    <w:p w14:paraId="28AABA12" w14:textId="17E9FBF2" w:rsidR="00A840F5" w:rsidRPr="00430C61" w:rsidRDefault="003022E0">
      <w:pPr>
        <w:pStyle w:val="ac"/>
        <w:spacing w:line="320" w:lineRule="exact"/>
        <w:ind w:firstLineChars="183" w:firstLine="425"/>
        <w:rPr>
          <w:rFonts w:ascii="仿宋" w:eastAsia="仿宋" w:hAnsi="仿宋"/>
          <w:sz w:val="24"/>
        </w:rPr>
      </w:pPr>
      <w:r w:rsidRPr="00430C61">
        <w:rPr>
          <w:rFonts w:ascii="仿宋" w:eastAsia="仿宋" w:hAnsi="仿宋" w:hint="eastAsia"/>
          <w:sz w:val="24"/>
        </w:rPr>
        <w:t>质疑联系人：</w:t>
      </w:r>
      <w:r w:rsidR="006D5118" w:rsidRPr="00EF05AA">
        <w:rPr>
          <w:rFonts w:ascii="仿宋" w:eastAsia="仿宋" w:hAnsi="仿宋" w:hint="eastAsia"/>
          <w:sz w:val="24"/>
        </w:rPr>
        <w:t>顾杭</w:t>
      </w:r>
    </w:p>
    <w:p w14:paraId="38B11A68" w14:textId="0214D81A" w:rsidR="00A840F5" w:rsidRPr="00430C61" w:rsidRDefault="003022E0">
      <w:pPr>
        <w:pStyle w:val="ac"/>
        <w:spacing w:line="320" w:lineRule="exact"/>
        <w:ind w:firstLineChars="183" w:firstLine="425"/>
        <w:rPr>
          <w:rFonts w:ascii="仿宋" w:eastAsia="仿宋" w:hAnsi="仿宋"/>
          <w:sz w:val="24"/>
        </w:rPr>
      </w:pPr>
      <w:r w:rsidRPr="00430C61">
        <w:rPr>
          <w:rFonts w:ascii="仿宋" w:eastAsia="仿宋" w:hAnsi="仿宋" w:hint="eastAsia"/>
          <w:sz w:val="24"/>
        </w:rPr>
        <w:t>质疑联系方式：</w:t>
      </w:r>
      <w:r w:rsidR="006D5118" w:rsidRPr="00EF05AA">
        <w:rPr>
          <w:rFonts w:ascii="仿宋" w:eastAsia="仿宋" w:hAnsi="仿宋" w:hint="eastAsia"/>
          <w:sz w:val="24"/>
        </w:rPr>
        <w:t>0571-</w:t>
      </w:r>
      <w:r w:rsidR="006D5118" w:rsidRPr="00EF05AA">
        <w:rPr>
          <w:rFonts w:ascii="仿宋" w:eastAsia="仿宋" w:hAnsi="仿宋"/>
          <w:sz w:val="24"/>
        </w:rPr>
        <w:t>87702262</w:t>
      </w:r>
    </w:p>
    <w:p w14:paraId="7D4EE7C3" w14:textId="77777777" w:rsidR="00A840F5" w:rsidRDefault="003022E0">
      <w:pPr>
        <w:pStyle w:val="ac"/>
        <w:spacing w:beforeLines="40" w:before="96" w:line="320" w:lineRule="exact"/>
        <w:ind w:firstLineChars="183" w:firstLine="425"/>
        <w:rPr>
          <w:rFonts w:ascii="仿宋" w:eastAsia="仿宋" w:hAnsi="仿宋"/>
          <w:color w:val="000000" w:themeColor="text1"/>
          <w:sz w:val="24"/>
        </w:rPr>
      </w:pPr>
      <w:r>
        <w:rPr>
          <w:rFonts w:ascii="仿宋" w:eastAsia="仿宋" w:hAnsi="仿宋" w:hint="eastAsia"/>
          <w:color w:val="000000" w:themeColor="text1"/>
          <w:sz w:val="24"/>
        </w:rPr>
        <w:t>2.采购代理机构信息</w:t>
      </w:r>
    </w:p>
    <w:p w14:paraId="571E17D4" w14:textId="77777777" w:rsidR="00A840F5" w:rsidRDefault="003022E0">
      <w:pPr>
        <w:pStyle w:val="ac"/>
        <w:spacing w:line="320" w:lineRule="exact"/>
        <w:ind w:firstLineChars="183" w:firstLine="425"/>
        <w:rPr>
          <w:rFonts w:ascii="仿宋" w:eastAsia="仿宋" w:hAnsi="仿宋"/>
          <w:sz w:val="24"/>
        </w:rPr>
      </w:pPr>
      <w:r>
        <w:rPr>
          <w:rFonts w:ascii="仿宋" w:eastAsia="仿宋" w:hAnsi="仿宋" w:hint="eastAsia"/>
          <w:sz w:val="24"/>
        </w:rPr>
        <w:t>名    称：浙江省成套工程有限公司</w:t>
      </w:r>
    </w:p>
    <w:p w14:paraId="388500C0" w14:textId="77777777" w:rsidR="00A840F5" w:rsidRDefault="003022E0">
      <w:pPr>
        <w:pStyle w:val="ac"/>
        <w:spacing w:line="320" w:lineRule="exact"/>
        <w:ind w:firstLineChars="183" w:firstLine="425"/>
        <w:rPr>
          <w:rFonts w:ascii="仿宋" w:eastAsia="仿宋" w:hAnsi="仿宋"/>
          <w:sz w:val="24"/>
        </w:rPr>
      </w:pPr>
      <w:r>
        <w:rPr>
          <w:rFonts w:ascii="仿宋" w:eastAsia="仿宋" w:hAnsi="仿宋" w:hint="eastAsia"/>
          <w:sz w:val="24"/>
        </w:rPr>
        <w:t>地    址：杭州市西湖区古墩路701号紫金广场A座1207室</w:t>
      </w:r>
    </w:p>
    <w:p w14:paraId="617A8C55" w14:textId="77777777" w:rsidR="00A840F5" w:rsidRDefault="003022E0">
      <w:pPr>
        <w:pStyle w:val="ac"/>
        <w:spacing w:line="320" w:lineRule="exact"/>
        <w:ind w:firstLineChars="183" w:firstLine="425"/>
        <w:rPr>
          <w:rFonts w:ascii="仿宋" w:eastAsia="仿宋" w:hAnsi="仿宋"/>
          <w:sz w:val="24"/>
        </w:rPr>
      </w:pPr>
      <w:r>
        <w:rPr>
          <w:rFonts w:ascii="仿宋" w:eastAsia="仿宋" w:hAnsi="仿宋" w:hint="eastAsia"/>
          <w:sz w:val="24"/>
        </w:rPr>
        <w:lastRenderedPageBreak/>
        <w:t>项目联系人（询问）：冯雪涛</w:t>
      </w:r>
    </w:p>
    <w:p w14:paraId="356676C4" w14:textId="77777777" w:rsidR="00A840F5" w:rsidRDefault="003022E0">
      <w:pPr>
        <w:pStyle w:val="ac"/>
        <w:spacing w:line="320" w:lineRule="exact"/>
        <w:ind w:firstLineChars="183" w:firstLine="425"/>
        <w:rPr>
          <w:rFonts w:ascii="仿宋" w:eastAsia="仿宋" w:hAnsi="仿宋"/>
          <w:sz w:val="24"/>
        </w:rPr>
      </w:pPr>
      <w:r>
        <w:rPr>
          <w:rFonts w:ascii="仿宋" w:eastAsia="仿宋" w:hAnsi="仿宋" w:hint="eastAsia"/>
          <w:sz w:val="24"/>
        </w:rPr>
        <w:t>项目联系方式（询问）：13958100638</w:t>
      </w:r>
    </w:p>
    <w:p w14:paraId="36E70788" w14:textId="77777777" w:rsidR="00A840F5" w:rsidRDefault="003022E0">
      <w:pPr>
        <w:pStyle w:val="ac"/>
        <w:spacing w:line="320" w:lineRule="exact"/>
        <w:ind w:firstLineChars="183" w:firstLine="425"/>
        <w:rPr>
          <w:rFonts w:ascii="仿宋" w:eastAsia="仿宋" w:hAnsi="仿宋"/>
          <w:sz w:val="24"/>
        </w:rPr>
      </w:pPr>
      <w:r>
        <w:rPr>
          <w:rFonts w:ascii="仿宋" w:eastAsia="仿宋" w:hAnsi="仿宋" w:hint="eastAsia"/>
          <w:sz w:val="24"/>
        </w:rPr>
        <w:t>质疑联系人：温从俊</w:t>
      </w:r>
    </w:p>
    <w:p w14:paraId="5818CD70" w14:textId="77777777" w:rsidR="00A840F5" w:rsidRDefault="003022E0">
      <w:pPr>
        <w:pStyle w:val="ac"/>
        <w:spacing w:line="320" w:lineRule="exact"/>
        <w:ind w:firstLineChars="183" w:firstLine="425"/>
        <w:rPr>
          <w:rFonts w:ascii="仿宋" w:eastAsia="仿宋" w:hAnsi="仿宋"/>
          <w:sz w:val="24"/>
        </w:rPr>
      </w:pPr>
      <w:r>
        <w:rPr>
          <w:rFonts w:ascii="仿宋" w:eastAsia="仿宋" w:hAnsi="仿宋" w:hint="eastAsia"/>
          <w:sz w:val="24"/>
        </w:rPr>
        <w:t>质疑联系方式：0571-88955386</w:t>
      </w:r>
    </w:p>
    <w:p w14:paraId="4A8E2425" w14:textId="77777777" w:rsidR="00A840F5" w:rsidRDefault="003022E0">
      <w:pPr>
        <w:pStyle w:val="ac"/>
        <w:spacing w:beforeLines="40" w:before="96" w:line="320" w:lineRule="exact"/>
        <w:ind w:firstLineChars="183" w:firstLine="425"/>
        <w:rPr>
          <w:rFonts w:ascii="仿宋" w:eastAsia="仿宋" w:hAnsi="仿宋"/>
          <w:sz w:val="24"/>
        </w:rPr>
      </w:pPr>
      <w:r>
        <w:rPr>
          <w:rFonts w:ascii="仿宋" w:eastAsia="仿宋" w:hAnsi="仿宋" w:hint="eastAsia"/>
          <w:sz w:val="24"/>
        </w:rPr>
        <w:t>3.同级政府采购监督管理部门</w:t>
      </w:r>
    </w:p>
    <w:p w14:paraId="4A0D6CD8" w14:textId="4E2873A3" w:rsidR="00A840F5" w:rsidRDefault="003022E0">
      <w:pPr>
        <w:pStyle w:val="ac"/>
        <w:spacing w:line="320" w:lineRule="exact"/>
        <w:ind w:firstLineChars="183" w:firstLine="425"/>
        <w:rPr>
          <w:rFonts w:ascii="仿宋" w:eastAsia="仿宋" w:hAnsi="仿宋"/>
          <w:sz w:val="24"/>
        </w:rPr>
      </w:pPr>
      <w:r>
        <w:rPr>
          <w:rFonts w:ascii="仿宋" w:eastAsia="仿宋" w:hAnsi="仿宋" w:hint="eastAsia"/>
          <w:sz w:val="24"/>
        </w:rPr>
        <w:t>名    称：</w:t>
      </w:r>
      <w:r w:rsidR="006D5118">
        <w:rPr>
          <w:rFonts w:ascii="仿宋" w:eastAsia="仿宋" w:hAnsi="仿宋" w:hint="eastAsia"/>
          <w:sz w:val="24"/>
        </w:rPr>
        <w:t>杭州市滨江区财政局</w:t>
      </w:r>
    </w:p>
    <w:p w14:paraId="0015664D" w14:textId="4A15AB71" w:rsidR="00A840F5" w:rsidRDefault="003022E0">
      <w:pPr>
        <w:pStyle w:val="ac"/>
        <w:spacing w:line="320" w:lineRule="exact"/>
        <w:ind w:firstLineChars="183" w:firstLine="425"/>
        <w:rPr>
          <w:rFonts w:ascii="仿宋" w:eastAsia="仿宋" w:hAnsi="仿宋"/>
          <w:sz w:val="24"/>
        </w:rPr>
      </w:pPr>
      <w:r>
        <w:rPr>
          <w:rFonts w:ascii="仿宋" w:eastAsia="仿宋" w:hAnsi="仿宋" w:hint="eastAsia"/>
          <w:sz w:val="24"/>
        </w:rPr>
        <w:t>地    址：</w:t>
      </w:r>
      <w:r w:rsidR="006D5118">
        <w:rPr>
          <w:rFonts w:ascii="仿宋" w:eastAsia="仿宋" w:hAnsi="仿宋" w:hint="eastAsia"/>
          <w:sz w:val="24"/>
        </w:rPr>
        <w:t>杭州市滨江区江南大道328号701办公室</w:t>
      </w:r>
    </w:p>
    <w:p w14:paraId="5002448E" w14:textId="2A71AD38" w:rsidR="00A840F5" w:rsidRDefault="003022E0">
      <w:pPr>
        <w:pStyle w:val="ac"/>
        <w:spacing w:line="320" w:lineRule="exact"/>
        <w:ind w:firstLineChars="183" w:firstLine="425"/>
        <w:rPr>
          <w:rFonts w:ascii="仿宋" w:eastAsia="仿宋" w:hAnsi="仿宋"/>
          <w:sz w:val="24"/>
        </w:rPr>
      </w:pPr>
      <w:r>
        <w:rPr>
          <w:rFonts w:ascii="仿宋" w:eastAsia="仿宋" w:hAnsi="仿宋" w:hint="eastAsia"/>
          <w:sz w:val="24"/>
        </w:rPr>
        <w:t>联 系 人：</w:t>
      </w:r>
      <w:r w:rsidR="006D5118">
        <w:rPr>
          <w:rFonts w:ascii="仿宋" w:eastAsia="仿宋" w:hAnsi="仿宋" w:hint="eastAsia"/>
          <w:sz w:val="24"/>
        </w:rPr>
        <w:t>何先生</w:t>
      </w:r>
    </w:p>
    <w:p w14:paraId="020CD85A" w14:textId="15851669" w:rsidR="00A840F5" w:rsidRDefault="003022E0">
      <w:pPr>
        <w:pStyle w:val="ac"/>
        <w:spacing w:line="320" w:lineRule="exact"/>
        <w:ind w:firstLineChars="183" w:firstLine="425"/>
        <w:rPr>
          <w:rFonts w:ascii="仿宋" w:eastAsia="仿宋" w:hAnsi="仿宋"/>
        </w:rPr>
      </w:pPr>
      <w:r>
        <w:rPr>
          <w:rFonts w:ascii="仿宋" w:eastAsia="仿宋" w:hAnsi="仿宋" w:hint="eastAsia"/>
          <w:sz w:val="24"/>
        </w:rPr>
        <w:t>监督投诉电话：</w:t>
      </w:r>
      <w:r w:rsidR="006D5118">
        <w:rPr>
          <w:rFonts w:ascii="仿宋" w:eastAsia="仿宋" w:hAnsi="仿宋"/>
          <w:sz w:val="24"/>
        </w:rPr>
        <w:t>0571-87760023</w:t>
      </w:r>
    </w:p>
    <w:p w14:paraId="523C04F4" w14:textId="77777777" w:rsidR="008A7704" w:rsidRDefault="008A7704">
      <w:pPr>
        <w:widowControl/>
        <w:jc w:val="left"/>
        <w:rPr>
          <w:rFonts w:ascii="仿宋" w:eastAsia="仿宋" w:hAnsi="仿宋"/>
          <w:b/>
          <w:kern w:val="0"/>
          <w:sz w:val="32"/>
          <w:szCs w:val="32"/>
        </w:rPr>
      </w:pPr>
      <w:bookmarkStart w:id="5" w:name="_Toc73441317"/>
      <w:r>
        <w:rPr>
          <w:rFonts w:ascii="仿宋" w:eastAsia="仿宋" w:hAnsi="仿宋"/>
          <w:b/>
          <w:sz w:val="32"/>
          <w:szCs w:val="32"/>
        </w:rPr>
        <w:br w:type="page"/>
      </w:r>
    </w:p>
    <w:p w14:paraId="41D4B0DD" w14:textId="334DFEFD" w:rsidR="00A840F5" w:rsidRDefault="003022E0">
      <w:pPr>
        <w:pStyle w:val="a1"/>
        <w:snapToGrid w:val="0"/>
        <w:spacing w:beforeLines="100" w:before="240" w:after="120" w:line="360" w:lineRule="exact"/>
        <w:jc w:val="center"/>
        <w:outlineLvl w:val="0"/>
        <w:rPr>
          <w:rFonts w:ascii="仿宋" w:eastAsia="仿宋" w:hAnsi="仿宋"/>
          <w:b/>
          <w:sz w:val="32"/>
          <w:szCs w:val="32"/>
        </w:rPr>
      </w:pPr>
      <w:r>
        <w:rPr>
          <w:rFonts w:ascii="仿宋" w:eastAsia="仿宋" w:hAnsi="仿宋" w:hint="eastAsia"/>
          <w:b/>
          <w:sz w:val="32"/>
          <w:szCs w:val="32"/>
        </w:rPr>
        <w:lastRenderedPageBreak/>
        <w:t>第二章  供应商须知</w:t>
      </w:r>
      <w:bookmarkEnd w:id="5"/>
    </w:p>
    <w:p w14:paraId="1791E2A9" w14:textId="77777777" w:rsidR="00A840F5" w:rsidRDefault="003022E0">
      <w:pPr>
        <w:snapToGrid w:val="0"/>
        <w:spacing w:line="360" w:lineRule="auto"/>
        <w:jc w:val="center"/>
        <w:rPr>
          <w:rFonts w:ascii="仿宋" w:eastAsia="仿宋" w:hAnsi="仿宋"/>
          <w:b/>
          <w:sz w:val="28"/>
          <w:szCs w:val="28"/>
        </w:rPr>
      </w:pPr>
      <w:r>
        <w:rPr>
          <w:rFonts w:ascii="仿宋" w:eastAsia="仿宋" w:hAnsi="仿宋" w:hint="eastAsia"/>
          <w:b/>
          <w:sz w:val="28"/>
          <w:szCs w:val="28"/>
        </w:rPr>
        <w:t>前附表</w:t>
      </w:r>
    </w:p>
    <w:tbl>
      <w:tblPr>
        <w:tblW w:w="99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1"/>
        <w:gridCol w:w="1777"/>
        <w:gridCol w:w="7357"/>
      </w:tblGrid>
      <w:tr w:rsidR="00A840F5" w14:paraId="377E7549"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52B125BD"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序号</w:t>
            </w:r>
          </w:p>
        </w:tc>
        <w:tc>
          <w:tcPr>
            <w:tcW w:w="1777" w:type="dxa"/>
            <w:tcBorders>
              <w:top w:val="single" w:sz="4" w:space="0" w:color="auto"/>
              <w:left w:val="single" w:sz="4" w:space="0" w:color="auto"/>
              <w:bottom w:val="single" w:sz="4" w:space="0" w:color="auto"/>
              <w:right w:val="single" w:sz="4" w:space="0" w:color="auto"/>
            </w:tcBorders>
            <w:vAlign w:val="center"/>
          </w:tcPr>
          <w:p w14:paraId="7101B446"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名  称</w:t>
            </w:r>
          </w:p>
        </w:tc>
        <w:tc>
          <w:tcPr>
            <w:tcW w:w="7357" w:type="dxa"/>
            <w:tcBorders>
              <w:top w:val="single" w:sz="4" w:space="0" w:color="auto"/>
              <w:left w:val="single" w:sz="4" w:space="0" w:color="auto"/>
              <w:bottom w:val="single" w:sz="4" w:space="0" w:color="auto"/>
              <w:right w:val="single" w:sz="4" w:space="0" w:color="auto"/>
            </w:tcBorders>
            <w:vAlign w:val="center"/>
          </w:tcPr>
          <w:p w14:paraId="696DE1DB"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内   容</w:t>
            </w:r>
          </w:p>
        </w:tc>
      </w:tr>
      <w:tr w:rsidR="00A840F5" w14:paraId="0E594771"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09664C7C"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1</w:t>
            </w:r>
          </w:p>
        </w:tc>
        <w:tc>
          <w:tcPr>
            <w:tcW w:w="1777" w:type="dxa"/>
            <w:tcBorders>
              <w:top w:val="single" w:sz="4" w:space="0" w:color="auto"/>
              <w:left w:val="single" w:sz="4" w:space="0" w:color="auto"/>
              <w:bottom w:val="single" w:sz="4" w:space="0" w:color="auto"/>
              <w:right w:val="single" w:sz="4" w:space="0" w:color="auto"/>
            </w:tcBorders>
            <w:vAlign w:val="center"/>
          </w:tcPr>
          <w:p w14:paraId="3490F828"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项目名称</w:t>
            </w:r>
          </w:p>
        </w:tc>
        <w:tc>
          <w:tcPr>
            <w:tcW w:w="7357" w:type="dxa"/>
            <w:tcBorders>
              <w:top w:val="single" w:sz="4" w:space="0" w:color="auto"/>
              <w:left w:val="single" w:sz="4" w:space="0" w:color="auto"/>
              <w:bottom w:val="single" w:sz="4" w:space="0" w:color="auto"/>
              <w:right w:val="single" w:sz="4" w:space="0" w:color="auto"/>
            </w:tcBorders>
            <w:vAlign w:val="center"/>
          </w:tcPr>
          <w:p w14:paraId="388CD878" w14:textId="7F321A81" w:rsidR="00A840F5" w:rsidRDefault="002253F4">
            <w:pPr>
              <w:snapToGrid w:val="0"/>
              <w:spacing w:beforeLines="50" w:before="120" w:afterLines="50" w:after="120"/>
              <w:rPr>
                <w:rFonts w:ascii="仿宋" w:eastAsia="仿宋" w:hAnsi="仿宋" w:cs="宋体"/>
                <w:kern w:val="0"/>
                <w:sz w:val="24"/>
              </w:rPr>
            </w:pPr>
            <w:r>
              <w:rPr>
                <w:rFonts w:ascii="仿宋" w:eastAsia="仿宋" w:hAnsi="仿宋" w:cs="宋体" w:hint="eastAsia"/>
                <w:kern w:val="0"/>
                <w:sz w:val="24"/>
              </w:rPr>
              <w:t>“滨江发布”抖音号2022年度代运营服务项目</w:t>
            </w:r>
          </w:p>
        </w:tc>
      </w:tr>
      <w:tr w:rsidR="00A840F5" w14:paraId="0080E1CE"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12167758"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2</w:t>
            </w:r>
          </w:p>
        </w:tc>
        <w:tc>
          <w:tcPr>
            <w:tcW w:w="1777" w:type="dxa"/>
            <w:tcBorders>
              <w:top w:val="single" w:sz="4" w:space="0" w:color="auto"/>
              <w:left w:val="single" w:sz="4" w:space="0" w:color="auto"/>
              <w:bottom w:val="single" w:sz="4" w:space="0" w:color="auto"/>
              <w:right w:val="single" w:sz="4" w:space="0" w:color="auto"/>
            </w:tcBorders>
            <w:vAlign w:val="center"/>
          </w:tcPr>
          <w:p w14:paraId="02ED34C7"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采购内容</w:t>
            </w:r>
            <w:r>
              <w:rPr>
                <w:rFonts w:ascii="仿宋" w:eastAsia="仿宋" w:hAnsi="仿宋" w:hint="eastAsia"/>
                <w:sz w:val="24"/>
              </w:rPr>
              <w:br/>
              <w:t>及数量</w:t>
            </w:r>
          </w:p>
        </w:tc>
        <w:tc>
          <w:tcPr>
            <w:tcW w:w="7357" w:type="dxa"/>
            <w:tcBorders>
              <w:top w:val="single" w:sz="4" w:space="0" w:color="auto"/>
              <w:left w:val="single" w:sz="4" w:space="0" w:color="auto"/>
              <w:bottom w:val="single" w:sz="4" w:space="0" w:color="auto"/>
              <w:right w:val="single" w:sz="4" w:space="0" w:color="auto"/>
            </w:tcBorders>
            <w:vAlign w:val="center"/>
          </w:tcPr>
          <w:p w14:paraId="610E668C" w14:textId="045C2445" w:rsidR="00A840F5" w:rsidRDefault="002253F4">
            <w:pPr>
              <w:snapToGrid w:val="0"/>
              <w:spacing w:beforeLines="50" w:before="120" w:afterLines="50" w:after="120"/>
              <w:rPr>
                <w:rFonts w:ascii="仿宋" w:eastAsia="仿宋" w:hAnsi="仿宋" w:cs="宋体"/>
                <w:kern w:val="0"/>
                <w:sz w:val="24"/>
              </w:rPr>
            </w:pPr>
            <w:r>
              <w:rPr>
                <w:rFonts w:ascii="仿宋" w:eastAsia="仿宋" w:hAnsi="仿宋" w:cs="宋体" w:hint="eastAsia"/>
                <w:kern w:val="0"/>
                <w:sz w:val="24"/>
              </w:rPr>
              <w:t>“滨江发布”抖音号2022年度代运营服务项目</w:t>
            </w:r>
            <w:r w:rsidR="003022E0">
              <w:rPr>
                <w:rFonts w:ascii="仿宋" w:eastAsia="仿宋" w:hAnsi="仿宋" w:cs="宋体" w:hint="eastAsia"/>
                <w:kern w:val="0"/>
                <w:sz w:val="24"/>
              </w:rPr>
              <w:br/>
              <w:t>数量：</w:t>
            </w:r>
            <w:r w:rsidR="003022E0">
              <w:rPr>
                <w:rFonts w:ascii="仿宋" w:eastAsia="仿宋" w:hAnsi="仿宋" w:cs="宋体"/>
                <w:color w:val="0070C0"/>
                <w:kern w:val="0"/>
                <w:sz w:val="24"/>
              </w:rPr>
              <w:t>1</w:t>
            </w:r>
            <w:r w:rsidR="003022E0">
              <w:rPr>
                <w:rFonts w:ascii="仿宋" w:eastAsia="仿宋" w:hAnsi="仿宋" w:cs="宋体" w:hint="eastAsia"/>
                <w:color w:val="0070C0"/>
                <w:kern w:val="0"/>
                <w:sz w:val="24"/>
              </w:rPr>
              <w:t>项</w:t>
            </w:r>
            <w:r w:rsidR="003022E0">
              <w:rPr>
                <w:rFonts w:ascii="仿宋" w:eastAsia="仿宋" w:hAnsi="仿宋" w:cs="宋体" w:hint="eastAsia"/>
                <w:kern w:val="0"/>
                <w:sz w:val="24"/>
              </w:rPr>
              <w:t>，具体内容详见第四章。</w:t>
            </w:r>
          </w:p>
        </w:tc>
      </w:tr>
      <w:tr w:rsidR="00A840F5" w14:paraId="3A5A66C2"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6B635740"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3</w:t>
            </w:r>
          </w:p>
        </w:tc>
        <w:tc>
          <w:tcPr>
            <w:tcW w:w="1777" w:type="dxa"/>
            <w:tcBorders>
              <w:top w:val="single" w:sz="4" w:space="0" w:color="auto"/>
              <w:left w:val="single" w:sz="4" w:space="0" w:color="auto"/>
              <w:bottom w:val="single" w:sz="4" w:space="0" w:color="auto"/>
              <w:right w:val="single" w:sz="4" w:space="0" w:color="auto"/>
            </w:tcBorders>
            <w:vAlign w:val="center"/>
          </w:tcPr>
          <w:p w14:paraId="5D173407"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磋商报价</w:t>
            </w:r>
          </w:p>
        </w:tc>
        <w:tc>
          <w:tcPr>
            <w:tcW w:w="7357" w:type="dxa"/>
            <w:tcBorders>
              <w:top w:val="single" w:sz="4" w:space="0" w:color="auto"/>
              <w:left w:val="single" w:sz="4" w:space="0" w:color="auto"/>
              <w:bottom w:val="single" w:sz="4" w:space="0" w:color="auto"/>
              <w:right w:val="single" w:sz="4" w:space="0" w:color="auto"/>
            </w:tcBorders>
            <w:vAlign w:val="center"/>
          </w:tcPr>
          <w:p w14:paraId="5E33C6A2" w14:textId="77777777" w:rsidR="00A840F5" w:rsidRDefault="003022E0">
            <w:pPr>
              <w:snapToGrid w:val="0"/>
              <w:spacing w:beforeLines="50" w:before="120" w:afterLines="50" w:after="120"/>
              <w:rPr>
                <w:rFonts w:ascii="仿宋" w:eastAsia="仿宋" w:hAnsi="仿宋"/>
                <w:color w:val="FF0000"/>
                <w:sz w:val="24"/>
              </w:rPr>
            </w:pPr>
            <w:r>
              <w:rPr>
                <w:rFonts w:ascii="仿宋" w:eastAsia="仿宋" w:hAnsi="仿宋" w:hint="eastAsia"/>
                <w:sz w:val="24"/>
              </w:rPr>
              <w:t>1、本磋商项目应以人民币报价。</w:t>
            </w:r>
          </w:p>
          <w:p w14:paraId="035829BE" w14:textId="77777777" w:rsidR="00A840F5" w:rsidRDefault="003022E0">
            <w:pPr>
              <w:snapToGrid w:val="0"/>
              <w:spacing w:beforeLines="50" w:before="120" w:afterLines="50" w:after="120"/>
              <w:rPr>
                <w:rFonts w:ascii="仿宋" w:eastAsia="仿宋" w:hAnsi="仿宋"/>
                <w:b/>
                <w:sz w:val="24"/>
              </w:rPr>
            </w:pPr>
            <w:r>
              <w:rPr>
                <w:rFonts w:ascii="仿宋" w:eastAsia="仿宋" w:hAnsi="仿宋" w:hint="eastAsia"/>
                <w:sz w:val="24"/>
              </w:rPr>
              <w:t>2、不论采购结果如何，供应商均应自行承担所有与磋商有关的全部费用</w:t>
            </w:r>
            <w:r>
              <w:rPr>
                <w:rFonts w:ascii="仿宋" w:eastAsia="仿宋" w:hAnsi="仿宋" w:hint="eastAsia"/>
                <w:b/>
                <w:sz w:val="24"/>
              </w:rPr>
              <w:t>，在本次采购范围内的全部内容包干。</w:t>
            </w:r>
          </w:p>
          <w:p w14:paraId="68461F49" w14:textId="77777777" w:rsidR="00A840F5" w:rsidRDefault="003022E0">
            <w:pPr>
              <w:snapToGrid w:val="0"/>
              <w:spacing w:beforeLines="50" w:before="120" w:afterLines="50" w:after="120"/>
              <w:rPr>
                <w:rFonts w:ascii="仿宋" w:eastAsia="仿宋" w:hAnsi="仿宋"/>
                <w:b/>
                <w:sz w:val="24"/>
              </w:rPr>
            </w:pPr>
            <w:r>
              <w:rPr>
                <w:rFonts w:ascii="仿宋" w:eastAsia="仿宋" w:hAnsi="仿宋" w:hint="eastAsia"/>
                <w:b/>
                <w:sz w:val="24"/>
              </w:rPr>
              <w:t>本次磋商报价至少包含下列内容：</w:t>
            </w:r>
          </w:p>
          <w:p w14:paraId="652B1560" w14:textId="77777777" w:rsidR="00A840F5" w:rsidRDefault="003022E0">
            <w:pPr>
              <w:snapToGrid w:val="0"/>
              <w:spacing w:beforeLines="50" w:before="120" w:afterLines="50" w:after="120"/>
              <w:rPr>
                <w:rFonts w:ascii="仿宋" w:eastAsia="仿宋" w:hAnsi="仿宋"/>
                <w:b/>
                <w:sz w:val="24"/>
              </w:rPr>
            </w:pPr>
            <w:r>
              <w:rPr>
                <w:rFonts w:ascii="仿宋" w:eastAsia="仿宋" w:hAnsi="仿宋" w:hint="eastAsia"/>
                <w:b/>
                <w:sz w:val="24"/>
              </w:rPr>
              <w:t>（1）完成本采购文件所述全部采购内容的价格体现，报价包括“第四章采购内容及需求”的所有内容、合理的利润、各种税、风险费等完成项目需要的全部费用。</w:t>
            </w:r>
          </w:p>
          <w:p w14:paraId="40DFE642" w14:textId="77777777" w:rsidR="00A840F5" w:rsidRDefault="003022E0">
            <w:pPr>
              <w:snapToGrid w:val="0"/>
              <w:spacing w:beforeLines="50" w:before="120" w:afterLines="50" w:after="120"/>
              <w:rPr>
                <w:rFonts w:ascii="仿宋" w:eastAsia="仿宋" w:hAnsi="仿宋"/>
                <w:b/>
                <w:sz w:val="24"/>
              </w:rPr>
            </w:pPr>
            <w:r>
              <w:rPr>
                <w:rFonts w:ascii="仿宋" w:eastAsia="仿宋" w:hAnsi="仿宋" w:hint="eastAsia"/>
                <w:b/>
                <w:sz w:val="24"/>
              </w:rPr>
              <w:t>（2）在报价中需要充分考虑并包含的因素：</w:t>
            </w:r>
          </w:p>
          <w:p w14:paraId="68913868" w14:textId="77777777" w:rsidR="00A840F5" w:rsidRDefault="003022E0">
            <w:pPr>
              <w:snapToGrid w:val="0"/>
              <w:spacing w:beforeLines="50" w:before="120" w:afterLines="50" w:after="120"/>
              <w:rPr>
                <w:rFonts w:ascii="仿宋" w:eastAsia="仿宋" w:hAnsi="仿宋"/>
                <w:b/>
                <w:sz w:val="24"/>
              </w:rPr>
            </w:pPr>
            <w:r>
              <w:rPr>
                <w:rFonts w:ascii="仿宋" w:eastAsia="仿宋" w:hAnsi="仿宋" w:hint="eastAsia"/>
                <w:b/>
                <w:sz w:val="24"/>
              </w:rPr>
              <w:t>A、实施场地及周边环境的现有条件对报价的影响，各种不确定因素和风险因素需要考虑的费用。</w:t>
            </w:r>
          </w:p>
          <w:p w14:paraId="262DE418" w14:textId="77777777" w:rsidR="00A840F5" w:rsidRDefault="003022E0">
            <w:pPr>
              <w:snapToGrid w:val="0"/>
              <w:spacing w:beforeLines="50" w:before="120" w:afterLines="50" w:after="120"/>
              <w:rPr>
                <w:rFonts w:ascii="仿宋" w:eastAsia="仿宋" w:hAnsi="仿宋"/>
                <w:b/>
                <w:sz w:val="24"/>
              </w:rPr>
            </w:pPr>
            <w:r>
              <w:rPr>
                <w:rFonts w:ascii="仿宋" w:eastAsia="仿宋" w:hAnsi="仿宋" w:hint="eastAsia"/>
                <w:b/>
                <w:sz w:val="24"/>
              </w:rPr>
              <w:t>B、采购内容如在实际实施中被删减或未实施，则相应的价款将由采购人在结算支付时扣回。</w:t>
            </w:r>
          </w:p>
          <w:p w14:paraId="49943F4A" w14:textId="77777777" w:rsidR="00A840F5" w:rsidRDefault="003022E0">
            <w:pPr>
              <w:snapToGrid w:val="0"/>
              <w:spacing w:beforeLines="50" w:before="120" w:afterLines="50" w:after="120"/>
              <w:rPr>
                <w:rFonts w:ascii="仿宋" w:eastAsia="仿宋" w:hAnsi="仿宋"/>
                <w:b/>
                <w:sz w:val="24"/>
              </w:rPr>
            </w:pPr>
            <w:r>
              <w:rPr>
                <w:rFonts w:ascii="仿宋" w:eastAsia="仿宋" w:hAnsi="仿宋" w:hint="eastAsia"/>
                <w:b/>
                <w:sz w:val="24"/>
              </w:rPr>
              <w:t>C、成交供应商须向采购代理机构支付的代理服务费。</w:t>
            </w:r>
          </w:p>
          <w:p w14:paraId="574CDA2A" w14:textId="77777777" w:rsidR="00A840F5" w:rsidRDefault="003022E0">
            <w:pPr>
              <w:snapToGrid w:val="0"/>
              <w:spacing w:beforeLines="50" w:before="120" w:afterLines="50" w:after="120"/>
              <w:rPr>
                <w:rFonts w:ascii="仿宋" w:eastAsia="仿宋" w:hAnsi="仿宋"/>
                <w:sz w:val="24"/>
              </w:rPr>
            </w:pPr>
            <w:r>
              <w:rPr>
                <w:rFonts w:ascii="仿宋" w:eastAsia="仿宋" w:hAnsi="仿宋" w:hint="eastAsia"/>
                <w:b/>
                <w:sz w:val="24"/>
              </w:rPr>
              <w:t>D、本磋商文件中除非有特别说明，所有的报价均指含税价。</w:t>
            </w:r>
          </w:p>
        </w:tc>
      </w:tr>
      <w:tr w:rsidR="00A840F5" w14:paraId="4E104D3A"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3924F0BA"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4</w:t>
            </w:r>
          </w:p>
        </w:tc>
        <w:tc>
          <w:tcPr>
            <w:tcW w:w="1777" w:type="dxa"/>
            <w:tcBorders>
              <w:top w:val="single" w:sz="4" w:space="0" w:color="auto"/>
              <w:left w:val="single" w:sz="4" w:space="0" w:color="auto"/>
              <w:bottom w:val="single" w:sz="4" w:space="0" w:color="auto"/>
              <w:right w:val="single" w:sz="4" w:space="0" w:color="auto"/>
            </w:tcBorders>
            <w:vAlign w:val="center"/>
          </w:tcPr>
          <w:p w14:paraId="5933D7A6"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现场考察/标前答疑会</w:t>
            </w:r>
          </w:p>
        </w:tc>
        <w:tc>
          <w:tcPr>
            <w:tcW w:w="7357" w:type="dxa"/>
            <w:tcBorders>
              <w:top w:val="single" w:sz="4" w:space="0" w:color="auto"/>
              <w:left w:val="single" w:sz="4" w:space="0" w:color="auto"/>
              <w:bottom w:val="single" w:sz="4" w:space="0" w:color="auto"/>
              <w:right w:val="single" w:sz="4" w:space="0" w:color="auto"/>
            </w:tcBorders>
            <w:vAlign w:val="center"/>
          </w:tcPr>
          <w:p w14:paraId="34E4F178" w14:textId="77777777" w:rsidR="00A840F5" w:rsidRDefault="003022E0">
            <w:pPr>
              <w:snapToGrid w:val="0"/>
              <w:spacing w:beforeLines="50" w:before="120" w:afterLines="50" w:after="120"/>
              <w:rPr>
                <w:rFonts w:ascii="仿宋" w:eastAsia="仿宋" w:hAnsi="仿宋"/>
                <w:sz w:val="24"/>
                <w:szCs w:val="20"/>
              </w:rPr>
            </w:pPr>
            <w:r>
              <w:rPr>
                <w:rFonts w:ascii="仿宋" w:eastAsia="仿宋" w:hAnsi="仿宋" w:cs="宋体" w:hint="eastAsia"/>
                <w:sz w:val="24"/>
              </w:rPr>
              <w:t xml:space="preserve">□ </w:t>
            </w:r>
            <w:r>
              <w:rPr>
                <w:rFonts w:ascii="仿宋" w:eastAsia="仿宋" w:hAnsi="仿宋" w:hint="eastAsia"/>
                <w:sz w:val="24"/>
              </w:rPr>
              <w:t>组织（详细内容）</w:t>
            </w:r>
            <w:r>
              <w:rPr>
                <w:rFonts w:ascii="仿宋" w:eastAsia="仿宋" w:hAnsi="仿宋" w:hint="eastAsia"/>
                <w:sz w:val="24"/>
              </w:rPr>
              <w:br/>
            </w:r>
            <w:r>
              <w:rPr>
                <w:rFonts w:ascii="仿宋" w:eastAsia="仿宋" w:hAnsi="仿宋" w:hint="eastAsia"/>
                <w:b/>
                <w:szCs w:val="21"/>
              </w:rPr>
              <w:fldChar w:fldCharType="begin"/>
            </w:r>
            <w:r>
              <w:rPr>
                <w:rFonts w:ascii="仿宋" w:eastAsia="仿宋" w:hAnsi="仿宋" w:hint="eastAsia"/>
                <w:b/>
                <w:szCs w:val="21"/>
              </w:rPr>
              <w:instrText xml:space="preserve"> eq \o\ac(□,√)</w:instrText>
            </w:r>
            <w:r>
              <w:rPr>
                <w:rFonts w:ascii="仿宋" w:eastAsia="仿宋" w:hAnsi="仿宋" w:hint="eastAsia"/>
                <w:b/>
                <w:szCs w:val="21"/>
              </w:rPr>
              <w:fldChar w:fldCharType="end"/>
            </w:r>
            <w:r>
              <w:rPr>
                <w:rFonts w:ascii="仿宋" w:eastAsia="仿宋" w:hAnsi="仿宋" w:cs="宋体" w:hint="eastAsia"/>
                <w:sz w:val="24"/>
              </w:rPr>
              <w:t xml:space="preserve"> </w:t>
            </w:r>
            <w:r>
              <w:rPr>
                <w:rFonts w:ascii="仿宋" w:eastAsia="仿宋" w:hAnsi="仿宋" w:hint="eastAsia"/>
                <w:sz w:val="24"/>
              </w:rPr>
              <w:t>不组织</w:t>
            </w:r>
          </w:p>
        </w:tc>
      </w:tr>
      <w:tr w:rsidR="00A840F5" w14:paraId="0CE13EF9"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626F9298"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5</w:t>
            </w:r>
          </w:p>
        </w:tc>
        <w:tc>
          <w:tcPr>
            <w:tcW w:w="1777" w:type="dxa"/>
            <w:tcBorders>
              <w:top w:val="single" w:sz="4" w:space="0" w:color="auto"/>
              <w:left w:val="single" w:sz="4" w:space="0" w:color="auto"/>
              <w:bottom w:val="single" w:sz="4" w:space="0" w:color="auto"/>
              <w:right w:val="single" w:sz="4" w:space="0" w:color="auto"/>
            </w:tcBorders>
            <w:vAlign w:val="center"/>
          </w:tcPr>
          <w:p w14:paraId="6D57B9F7"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样品</w:t>
            </w:r>
          </w:p>
        </w:tc>
        <w:tc>
          <w:tcPr>
            <w:tcW w:w="7357" w:type="dxa"/>
            <w:tcBorders>
              <w:top w:val="single" w:sz="4" w:space="0" w:color="auto"/>
              <w:left w:val="single" w:sz="4" w:space="0" w:color="auto"/>
              <w:bottom w:val="single" w:sz="4" w:space="0" w:color="auto"/>
              <w:right w:val="single" w:sz="4" w:space="0" w:color="auto"/>
            </w:tcBorders>
            <w:vAlign w:val="center"/>
          </w:tcPr>
          <w:p w14:paraId="59863662" w14:textId="77777777" w:rsidR="00A840F5" w:rsidRDefault="003022E0">
            <w:pPr>
              <w:snapToGrid w:val="0"/>
              <w:spacing w:beforeLines="50" w:before="120" w:afterLines="50" w:after="120"/>
              <w:rPr>
                <w:rFonts w:ascii="仿宋" w:eastAsia="仿宋" w:hAnsi="仿宋"/>
                <w:sz w:val="24"/>
              </w:rPr>
            </w:pPr>
            <w:r>
              <w:rPr>
                <w:rFonts w:ascii="仿宋" w:eastAsia="仿宋" w:hAnsi="仿宋" w:cs="宋体" w:hint="eastAsia"/>
                <w:sz w:val="24"/>
              </w:rPr>
              <w:t xml:space="preserve">□ </w:t>
            </w:r>
            <w:r>
              <w:rPr>
                <w:rFonts w:ascii="仿宋" w:eastAsia="仿宋" w:hAnsi="仿宋" w:hint="eastAsia"/>
                <w:sz w:val="24"/>
              </w:rPr>
              <w:t>提供（</w:t>
            </w:r>
            <w:r>
              <w:rPr>
                <w:rFonts w:ascii="仿宋" w:eastAsia="仿宋" w:hAnsi="仿宋" w:cs="宋体" w:hint="eastAsia"/>
                <w:kern w:val="0"/>
                <w:sz w:val="24"/>
              </w:rPr>
              <w:t>具体内容详见第四章</w:t>
            </w:r>
            <w:r>
              <w:rPr>
                <w:rFonts w:ascii="仿宋" w:eastAsia="仿宋" w:hAnsi="仿宋" w:hint="eastAsia"/>
                <w:sz w:val="24"/>
              </w:rPr>
              <w:t>）。成交供应商提供的样品将由采购人保管、封存，并作为履约验收的参考。</w:t>
            </w:r>
            <w:r>
              <w:rPr>
                <w:rFonts w:ascii="仿宋" w:eastAsia="仿宋" w:hAnsi="仿宋" w:hint="eastAsia"/>
                <w:sz w:val="24"/>
              </w:rPr>
              <w:br/>
            </w:r>
            <w:r>
              <w:rPr>
                <w:rFonts w:ascii="仿宋" w:eastAsia="仿宋" w:hAnsi="仿宋" w:hint="eastAsia"/>
                <w:b/>
                <w:szCs w:val="21"/>
              </w:rPr>
              <w:fldChar w:fldCharType="begin"/>
            </w:r>
            <w:r>
              <w:rPr>
                <w:rFonts w:ascii="仿宋" w:eastAsia="仿宋" w:hAnsi="仿宋" w:hint="eastAsia"/>
                <w:b/>
                <w:szCs w:val="21"/>
              </w:rPr>
              <w:instrText xml:space="preserve"> eq \o\ac(□,√)</w:instrText>
            </w:r>
            <w:r>
              <w:rPr>
                <w:rFonts w:ascii="仿宋" w:eastAsia="仿宋" w:hAnsi="仿宋" w:hint="eastAsia"/>
                <w:b/>
                <w:szCs w:val="21"/>
              </w:rPr>
              <w:fldChar w:fldCharType="end"/>
            </w:r>
            <w:r>
              <w:rPr>
                <w:rFonts w:ascii="仿宋" w:eastAsia="仿宋" w:hAnsi="仿宋" w:cs="宋体" w:hint="eastAsia"/>
                <w:sz w:val="24"/>
              </w:rPr>
              <w:t xml:space="preserve"> </w:t>
            </w:r>
            <w:r>
              <w:rPr>
                <w:rFonts w:ascii="仿宋" w:eastAsia="仿宋" w:hAnsi="仿宋" w:hint="eastAsia"/>
                <w:sz w:val="24"/>
              </w:rPr>
              <w:t>不提供</w:t>
            </w:r>
          </w:p>
        </w:tc>
      </w:tr>
      <w:tr w:rsidR="00A840F5" w14:paraId="1AEC22D2"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3839831D"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6</w:t>
            </w:r>
          </w:p>
        </w:tc>
        <w:tc>
          <w:tcPr>
            <w:tcW w:w="1777" w:type="dxa"/>
            <w:tcBorders>
              <w:top w:val="single" w:sz="4" w:space="0" w:color="auto"/>
              <w:left w:val="single" w:sz="4" w:space="0" w:color="auto"/>
              <w:bottom w:val="single" w:sz="4" w:space="0" w:color="auto"/>
              <w:right w:val="single" w:sz="4" w:space="0" w:color="auto"/>
            </w:tcBorders>
            <w:vAlign w:val="center"/>
          </w:tcPr>
          <w:p w14:paraId="1167D345"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演示</w:t>
            </w:r>
          </w:p>
        </w:tc>
        <w:tc>
          <w:tcPr>
            <w:tcW w:w="7357" w:type="dxa"/>
            <w:tcBorders>
              <w:top w:val="single" w:sz="4" w:space="0" w:color="auto"/>
              <w:left w:val="single" w:sz="4" w:space="0" w:color="auto"/>
              <w:bottom w:val="single" w:sz="4" w:space="0" w:color="auto"/>
              <w:right w:val="single" w:sz="4" w:space="0" w:color="auto"/>
            </w:tcBorders>
            <w:vAlign w:val="center"/>
          </w:tcPr>
          <w:p w14:paraId="5720A87A" w14:textId="77777777" w:rsidR="00A840F5" w:rsidRDefault="003022E0">
            <w:pPr>
              <w:snapToGrid w:val="0"/>
              <w:spacing w:beforeLines="50" w:before="120" w:afterLines="50" w:after="120"/>
              <w:rPr>
                <w:rFonts w:ascii="仿宋" w:eastAsia="仿宋" w:hAnsi="仿宋"/>
                <w:sz w:val="24"/>
              </w:rPr>
            </w:pPr>
            <w:r>
              <w:rPr>
                <w:rFonts w:ascii="仿宋" w:eastAsia="仿宋" w:hAnsi="仿宋" w:cs="宋体" w:hint="eastAsia"/>
                <w:sz w:val="24"/>
              </w:rPr>
              <w:t xml:space="preserve">□ </w:t>
            </w:r>
            <w:r>
              <w:rPr>
                <w:rFonts w:ascii="仿宋" w:eastAsia="仿宋" w:hAnsi="仿宋" w:hint="eastAsia"/>
                <w:sz w:val="24"/>
              </w:rPr>
              <w:t>要求（供应商派项目负责人对本项目的要求进行现场阐述，并回答磋商小组提出的相关问题）</w:t>
            </w:r>
            <w:r>
              <w:rPr>
                <w:rFonts w:ascii="仿宋" w:eastAsia="仿宋" w:hAnsi="仿宋" w:hint="eastAsia"/>
                <w:sz w:val="24"/>
              </w:rPr>
              <w:br/>
            </w:r>
            <w:r>
              <w:rPr>
                <w:rFonts w:ascii="仿宋" w:eastAsia="仿宋" w:hAnsi="仿宋" w:hint="eastAsia"/>
                <w:b/>
                <w:szCs w:val="21"/>
              </w:rPr>
              <w:fldChar w:fldCharType="begin"/>
            </w:r>
            <w:r>
              <w:rPr>
                <w:rFonts w:ascii="仿宋" w:eastAsia="仿宋" w:hAnsi="仿宋" w:hint="eastAsia"/>
                <w:b/>
                <w:szCs w:val="21"/>
              </w:rPr>
              <w:instrText xml:space="preserve"> eq \o\ac(□,√)</w:instrText>
            </w:r>
            <w:r>
              <w:rPr>
                <w:rFonts w:ascii="仿宋" w:eastAsia="仿宋" w:hAnsi="仿宋" w:hint="eastAsia"/>
                <w:b/>
                <w:szCs w:val="21"/>
              </w:rPr>
              <w:fldChar w:fldCharType="end"/>
            </w:r>
            <w:r>
              <w:rPr>
                <w:rFonts w:ascii="仿宋" w:eastAsia="仿宋" w:hAnsi="仿宋" w:cs="宋体" w:hint="eastAsia"/>
                <w:sz w:val="24"/>
              </w:rPr>
              <w:t xml:space="preserve"> </w:t>
            </w:r>
            <w:r>
              <w:rPr>
                <w:rFonts w:ascii="仿宋" w:eastAsia="仿宋" w:hAnsi="仿宋" w:hint="eastAsia"/>
                <w:sz w:val="24"/>
              </w:rPr>
              <w:t>不要求</w:t>
            </w:r>
          </w:p>
        </w:tc>
      </w:tr>
      <w:tr w:rsidR="00A840F5" w14:paraId="4829A6E1"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7000853D"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7</w:t>
            </w:r>
          </w:p>
        </w:tc>
        <w:tc>
          <w:tcPr>
            <w:tcW w:w="1777" w:type="dxa"/>
            <w:tcBorders>
              <w:top w:val="single" w:sz="4" w:space="0" w:color="auto"/>
              <w:left w:val="single" w:sz="4" w:space="0" w:color="auto"/>
              <w:bottom w:val="single" w:sz="4" w:space="0" w:color="auto"/>
              <w:right w:val="single" w:sz="4" w:space="0" w:color="auto"/>
            </w:tcBorders>
            <w:vAlign w:val="center"/>
          </w:tcPr>
          <w:p w14:paraId="5F0462C7"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采购文</w:t>
            </w:r>
            <w:r>
              <w:rPr>
                <w:rFonts w:ascii="仿宋" w:eastAsia="仿宋" w:hAnsi="仿宋" w:hint="eastAsia"/>
                <w:sz w:val="24"/>
              </w:rPr>
              <w:br/>
              <w:t>件澄清</w:t>
            </w:r>
          </w:p>
        </w:tc>
        <w:tc>
          <w:tcPr>
            <w:tcW w:w="7357" w:type="dxa"/>
            <w:tcBorders>
              <w:top w:val="single" w:sz="4" w:space="0" w:color="auto"/>
              <w:left w:val="single" w:sz="4" w:space="0" w:color="auto"/>
              <w:bottom w:val="single" w:sz="4" w:space="0" w:color="auto"/>
              <w:right w:val="single" w:sz="4" w:space="0" w:color="auto"/>
            </w:tcBorders>
            <w:vAlign w:val="center"/>
          </w:tcPr>
          <w:p w14:paraId="464E629B" w14:textId="77777777" w:rsidR="00A840F5" w:rsidRDefault="003022E0">
            <w:pPr>
              <w:snapToGrid w:val="0"/>
              <w:spacing w:beforeLines="50" w:before="120" w:afterLines="50" w:after="120"/>
              <w:rPr>
                <w:rFonts w:ascii="仿宋" w:eastAsia="仿宋" w:hAnsi="仿宋"/>
                <w:sz w:val="24"/>
                <w:szCs w:val="20"/>
              </w:rPr>
            </w:pPr>
            <w:r>
              <w:rPr>
                <w:rFonts w:ascii="仿宋" w:eastAsia="仿宋" w:hAnsi="仿宋" w:hint="eastAsia"/>
                <w:sz w:val="24"/>
              </w:rPr>
              <w:t>供应商如认为采购文件表述不清晰、前后矛盾等内容的，应当在响应文件提交截止时间</w:t>
            </w:r>
            <w:r>
              <w:rPr>
                <w:rFonts w:ascii="仿宋" w:eastAsia="仿宋" w:hAnsi="仿宋" w:hint="eastAsia"/>
                <w:sz w:val="24"/>
                <w:u w:val="single"/>
              </w:rPr>
              <w:t xml:space="preserve"> 5 </w:t>
            </w:r>
            <w:r>
              <w:rPr>
                <w:rFonts w:ascii="仿宋" w:eastAsia="仿宋" w:hAnsi="仿宋" w:hint="eastAsia"/>
                <w:sz w:val="24"/>
              </w:rPr>
              <w:t>天前以书面形式要求采购单位作出书面澄清。</w:t>
            </w:r>
          </w:p>
        </w:tc>
      </w:tr>
      <w:tr w:rsidR="00A840F5" w14:paraId="537C2941"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00F3E606"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lastRenderedPageBreak/>
              <w:t>8</w:t>
            </w:r>
          </w:p>
        </w:tc>
        <w:tc>
          <w:tcPr>
            <w:tcW w:w="1777" w:type="dxa"/>
            <w:tcBorders>
              <w:top w:val="single" w:sz="4" w:space="0" w:color="auto"/>
              <w:left w:val="single" w:sz="4" w:space="0" w:color="auto"/>
              <w:bottom w:val="single" w:sz="4" w:space="0" w:color="auto"/>
              <w:right w:val="single" w:sz="4" w:space="0" w:color="auto"/>
            </w:tcBorders>
            <w:vAlign w:val="center"/>
          </w:tcPr>
          <w:p w14:paraId="27CC3751"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响应文件</w:t>
            </w:r>
            <w:r>
              <w:rPr>
                <w:rFonts w:ascii="仿宋" w:eastAsia="仿宋" w:hAnsi="仿宋"/>
                <w:sz w:val="24"/>
              </w:rPr>
              <w:br/>
            </w:r>
            <w:r>
              <w:rPr>
                <w:rFonts w:ascii="仿宋" w:eastAsia="仿宋" w:hAnsi="仿宋" w:hint="eastAsia"/>
                <w:sz w:val="24"/>
              </w:rPr>
              <w:t>形式</w:t>
            </w:r>
          </w:p>
        </w:tc>
        <w:tc>
          <w:tcPr>
            <w:tcW w:w="7357" w:type="dxa"/>
            <w:tcBorders>
              <w:top w:val="single" w:sz="4" w:space="0" w:color="auto"/>
              <w:left w:val="single" w:sz="4" w:space="0" w:color="auto"/>
              <w:bottom w:val="single" w:sz="4" w:space="0" w:color="auto"/>
              <w:right w:val="single" w:sz="4" w:space="0" w:color="auto"/>
            </w:tcBorders>
            <w:vAlign w:val="center"/>
          </w:tcPr>
          <w:p w14:paraId="6072EEAC" w14:textId="77777777" w:rsidR="00A840F5" w:rsidRDefault="003022E0">
            <w:pPr>
              <w:snapToGrid w:val="0"/>
              <w:jc w:val="left"/>
              <w:rPr>
                <w:rFonts w:ascii="仿宋" w:eastAsia="仿宋" w:hAnsi="仿宋"/>
                <w:sz w:val="24"/>
              </w:rPr>
            </w:pPr>
            <w:r>
              <w:rPr>
                <w:rFonts w:ascii="仿宋" w:eastAsia="仿宋" w:hAnsi="仿宋" w:hint="eastAsia"/>
                <w:sz w:val="24"/>
              </w:rPr>
              <w:t>电子响应文件包括“电子加密响应文件”和“备份标书文件”，在响应文件编制完成后同时生成。</w:t>
            </w:r>
          </w:p>
          <w:p w14:paraId="343B366E" w14:textId="77777777" w:rsidR="00A840F5" w:rsidRDefault="003022E0">
            <w:pPr>
              <w:snapToGrid w:val="0"/>
              <w:jc w:val="left"/>
              <w:rPr>
                <w:rFonts w:ascii="仿宋" w:eastAsia="仿宋" w:hAnsi="仿宋"/>
                <w:sz w:val="24"/>
              </w:rPr>
            </w:pPr>
            <w:r>
              <w:rPr>
                <w:rFonts w:ascii="仿宋" w:eastAsia="仿宋" w:hAnsi="仿宋" w:hint="eastAsia"/>
                <w:sz w:val="24"/>
              </w:rPr>
              <w:t>1.“电子加密响应文件”是指通过“政采云电子交易客户端”完成响应文件编制后生成并加密的数据电文形式的响应文件。</w:t>
            </w:r>
          </w:p>
          <w:p w14:paraId="5EA3F85E" w14:textId="77777777" w:rsidR="00A840F5" w:rsidRDefault="003022E0">
            <w:pPr>
              <w:snapToGrid w:val="0"/>
              <w:jc w:val="left"/>
              <w:rPr>
                <w:rFonts w:ascii="仿宋" w:eastAsia="仿宋" w:hAnsi="仿宋"/>
                <w:sz w:val="24"/>
              </w:rPr>
            </w:pPr>
            <w:r>
              <w:rPr>
                <w:rFonts w:ascii="仿宋" w:eastAsia="仿宋" w:hAnsi="仿宋" w:hint="eastAsia"/>
                <w:sz w:val="24"/>
              </w:rPr>
              <w:t>2.“备份标书文件”是指与“电子加密响应文件”同时生成的数据电文形式的电子文件（备份标书，用于供应商标书解密异常时应急使用），其他方式编制的备份标书文件视为无效备份响应文件。</w:t>
            </w:r>
          </w:p>
        </w:tc>
      </w:tr>
      <w:tr w:rsidR="00A840F5" w14:paraId="53DBA488"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5D478D29"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9</w:t>
            </w:r>
          </w:p>
        </w:tc>
        <w:tc>
          <w:tcPr>
            <w:tcW w:w="1777" w:type="dxa"/>
            <w:tcBorders>
              <w:top w:val="single" w:sz="4" w:space="0" w:color="auto"/>
              <w:left w:val="single" w:sz="4" w:space="0" w:color="auto"/>
              <w:bottom w:val="single" w:sz="4" w:space="0" w:color="auto"/>
              <w:right w:val="single" w:sz="4" w:space="0" w:color="auto"/>
            </w:tcBorders>
            <w:vAlign w:val="center"/>
          </w:tcPr>
          <w:p w14:paraId="1CFF42FA"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响应文件</w:t>
            </w:r>
            <w:r>
              <w:rPr>
                <w:rFonts w:ascii="仿宋" w:eastAsia="仿宋" w:hAnsi="仿宋"/>
                <w:sz w:val="24"/>
              </w:rPr>
              <w:br/>
            </w:r>
            <w:r>
              <w:rPr>
                <w:rFonts w:ascii="仿宋" w:eastAsia="仿宋" w:hAnsi="仿宋" w:hint="eastAsia"/>
                <w:sz w:val="24"/>
              </w:rPr>
              <w:t>份数</w:t>
            </w:r>
          </w:p>
        </w:tc>
        <w:tc>
          <w:tcPr>
            <w:tcW w:w="7357" w:type="dxa"/>
            <w:tcBorders>
              <w:top w:val="single" w:sz="4" w:space="0" w:color="auto"/>
              <w:left w:val="single" w:sz="4" w:space="0" w:color="auto"/>
              <w:bottom w:val="single" w:sz="4" w:space="0" w:color="auto"/>
              <w:right w:val="single" w:sz="4" w:space="0" w:color="auto"/>
            </w:tcBorders>
            <w:vAlign w:val="center"/>
          </w:tcPr>
          <w:p w14:paraId="07B92593" w14:textId="77777777" w:rsidR="00A840F5" w:rsidRDefault="003022E0">
            <w:pPr>
              <w:snapToGrid w:val="0"/>
              <w:jc w:val="left"/>
              <w:rPr>
                <w:rFonts w:ascii="仿宋" w:eastAsia="仿宋" w:hAnsi="仿宋"/>
                <w:sz w:val="24"/>
              </w:rPr>
            </w:pPr>
            <w:r>
              <w:rPr>
                <w:rFonts w:ascii="仿宋" w:eastAsia="仿宋" w:hAnsi="仿宋" w:hint="eastAsia"/>
                <w:sz w:val="24"/>
              </w:rPr>
              <w:t>1.一份电子加密标书（后缀格式为.</w:t>
            </w:r>
            <w:proofErr w:type="spellStart"/>
            <w:r>
              <w:rPr>
                <w:rFonts w:ascii="仿宋" w:eastAsia="仿宋" w:hAnsi="仿宋" w:hint="eastAsia"/>
                <w:sz w:val="24"/>
              </w:rPr>
              <w:t>jmbs</w:t>
            </w:r>
            <w:proofErr w:type="spellEnd"/>
            <w:r>
              <w:rPr>
                <w:rFonts w:ascii="仿宋" w:eastAsia="仿宋" w:hAnsi="仿宋" w:hint="eastAsia"/>
                <w:sz w:val="24"/>
              </w:rPr>
              <w:t>），一份备份标书文件（后缀格式为.</w:t>
            </w:r>
            <w:proofErr w:type="spellStart"/>
            <w:r>
              <w:rPr>
                <w:rFonts w:ascii="仿宋" w:eastAsia="仿宋" w:hAnsi="仿宋" w:hint="eastAsia"/>
                <w:sz w:val="24"/>
              </w:rPr>
              <w:t>bfbs</w:t>
            </w:r>
            <w:proofErr w:type="spellEnd"/>
            <w:r>
              <w:rPr>
                <w:rFonts w:ascii="仿宋" w:eastAsia="仿宋" w:hAnsi="仿宋" w:hint="eastAsia"/>
                <w:sz w:val="24"/>
              </w:rPr>
              <w:t>）。</w:t>
            </w:r>
          </w:p>
          <w:p w14:paraId="64E32715" w14:textId="77777777" w:rsidR="00A840F5" w:rsidRDefault="003022E0">
            <w:pPr>
              <w:snapToGrid w:val="0"/>
              <w:jc w:val="left"/>
              <w:rPr>
                <w:rFonts w:ascii="仿宋" w:eastAsia="仿宋" w:hAnsi="仿宋"/>
                <w:sz w:val="24"/>
              </w:rPr>
            </w:pPr>
            <w:r>
              <w:rPr>
                <w:rFonts w:ascii="仿宋" w:eastAsia="仿宋" w:hAnsi="仿宋" w:hint="eastAsia"/>
                <w:sz w:val="24"/>
              </w:rPr>
              <w:t>每份电子响应文件应包括资格响应文件、商务技术响应文件及报价响应文件三部分内容。</w:t>
            </w:r>
          </w:p>
          <w:p w14:paraId="795F30AF" w14:textId="77777777" w:rsidR="00A840F5" w:rsidRDefault="003022E0">
            <w:pPr>
              <w:snapToGrid w:val="0"/>
              <w:jc w:val="left"/>
              <w:rPr>
                <w:rFonts w:ascii="仿宋" w:eastAsia="仿宋" w:hAnsi="仿宋"/>
                <w:sz w:val="24"/>
              </w:rPr>
            </w:pPr>
            <w:r>
              <w:rPr>
                <w:rFonts w:ascii="仿宋" w:eastAsia="仿宋" w:hAnsi="仿宋" w:hint="eastAsia"/>
                <w:sz w:val="24"/>
              </w:rPr>
              <w:t>2.如成交，成交供应商需根据采购人要求提供多份纸质响应文件。</w:t>
            </w:r>
          </w:p>
        </w:tc>
      </w:tr>
      <w:tr w:rsidR="00A840F5" w14:paraId="2CFBECA7"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2C43D218"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10</w:t>
            </w:r>
          </w:p>
        </w:tc>
        <w:tc>
          <w:tcPr>
            <w:tcW w:w="1777" w:type="dxa"/>
            <w:tcBorders>
              <w:top w:val="single" w:sz="4" w:space="0" w:color="auto"/>
              <w:left w:val="single" w:sz="4" w:space="0" w:color="auto"/>
              <w:bottom w:val="single" w:sz="4" w:space="0" w:color="auto"/>
              <w:right w:val="single" w:sz="4" w:space="0" w:color="auto"/>
            </w:tcBorders>
            <w:vAlign w:val="center"/>
          </w:tcPr>
          <w:p w14:paraId="40DFB0A5"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响应文件的上传和递交</w:t>
            </w:r>
          </w:p>
        </w:tc>
        <w:tc>
          <w:tcPr>
            <w:tcW w:w="7357" w:type="dxa"/>
            <w:tcBorders>
              <w:top w:val="single" w:sz="4" w:space="0" w:color="auto"/>
              <w:left w:val="single" w:sz="4" w:space="0" w:color="auto"/>
              <w:bottom w:val="single" w:sz="4" w:space="0" w:color="auto"/>
              <w:right w:val="single" w:sz="4" w:space="0" w:color="auto"/>
            </w:tcBorders>
            <w:vAlign w:val="center"/>
          </w:tcPr>
          <w:p w14:paraId="6088802F" w14:textId="77777777" w:rsidR="00A840F5" w:rsidRDefault="003022E0">
            <w:pPr>
              <w:snapToGrid w:val="0"/>
              <w:jc w:val="left"/>
              <w:rPr>
                <w:rFonts w:ascii="仿宋" w:eastAsia="仿宋" w:hAnsi="仿宋"/>
                <w:sz w:val="24"/>
              </w:rPr>
            </w:pPr>
            <w:r>
              <w:rPr>
                <w:rFonts w:ascii="仿宋" w:eastAsia="仿宋" w:hAnsi="仿宋" w:hint="eastAsia"/>
                <w:b/>
                <w:sz w:val="24"/>
              </w:rPr>
              <w:t>1.电子加密响应文件：</w:t>
            </w:r>
            <w:r>
              <w:rPr>
                <w:rFonts w:ascii="仿宋" w:eastAsia="仿宋" w:hAnsi="仿宋" w:hint="eastAsia"/>
                <w:sz w:val="24"/>
              </w:rPr>
              <w:t>响应文件制作完成并生成加密标书，在响应文件提交截止时间前，供应商需将加密的响应文件上传至政采云平台，在响应文件开启时间到后30分钟内，解密响应文件。</w:t>
            </w:r>
          </w:p>
          <w:p w14:paraId="6FAA6788" w14:textId="77777777" w:rsidR="00A840F5" w:rsidRDefault="003022E0">
            <w:pPr>
              <w:snapToGrid w:val="0"/>
              <w:jc w:val="left"/>
              <w:rPr>
                <w:rFonts w:ascii="仿宋" w:eastAsia="仿宋" w:hAnsi="仿宋"/>
                <w:sz w:val="24"/>
              </w:rPr>
            </w:pPr>
            <w:r>
              <w:rPr>
                <w:rFonts w:ascii="仿宋" w:eastAsia="仿宋" w:hAnsi="仿宋" w:hint="eastAsia"/>
                <w:sz w:val="24"/>
              </w:rPr>
              <w:t>a.供应商应未能在响应文件提交截止时间前成功上传电子加密响应文件的磋商响应无效。</w:t>
            </w:r>
          </w:p>
          <w:p w14:paraId="7752D226" w14:textId="77777777" w:rsidR="00A840F5" w:rsidRDefault="003022E0">
            <w:pPr>
              <w:snapToGrid w:val="0"/>
              <w:jc w:val="left"/>
              <w:rPr>
                <w:rFonts w:ascii="仿宋" w:eastAsia="仿宋" w:hAnsi="仿宋"/>
                <w:sz w:val="24"/>
              </w:rPr>
            </w:pPr>
            <w:r>
              <w:rPr>
                <w:rFonts w:ascii="仿宋" w:eastAsia="仿宋" w:hAnsi="仿宋" w:hint="eastAsia"/>
                <w:sz w:val="24"/>
              </w:rPr>
              <w:t>b.供应商成功上传电子加密响应文件后，可自行打印响应文件接收回执。</w:t>
            </w:r>
          </w:p>
          <w:p w14:paraId="3F5504D9" w14:textId="77777777" w:rsidR="00A840F5" w:rsidRDefault="003022E0">
            <w:pPr>
              <w:snapToGrid w:val="0"/>
              <w:jc w:val="left"/>
              <w:rPr>
                <w:rFonts w:ascii="仿宋" w:eastAsia="仿宋" w:hAnsi="仿宋"/>
                <w:sz w:val="24"/>
              </w:rPr>
            </w:pPr>
            <w:r>
              <w:rPr>
                <w:rFonts w:ascii="仿宋" w:eastAsia="仿宋" w:hAnsi="仿宋" w:hint="eastAsia"/>
                <w:b/>
                <w:sz w:val="24"/>
              </w:rPr>
              <w:t>2.备份标书文件：</w:t>
            </w:r>
            <w:r>
              <w:rPr>
                <w:rFonts w:ascii="仿宋" w:eastAsia="仿宋" w:hAnsi="仿宋" w:hint="eastAsia"/>
                <w:sz w:val="24"/>
              </w:rPr>
              <w:t>供应商确保在响应文件提交截止时间前，将备份标书文件通过快递形式寄达采购代理机构处，以便标书解密异常时应急使用（邮寄地址：杭州市古墩路701号紫金广场A座12楼1207室，接收人：冯雪涛，电话：13958100638，0571-88955386）。</w:t>
            </w:r>
          </w:p>
          <w:p w14:paraId="3BA7DB37" w14:textId="77777777" w:rsidR="00A840F5" w:rsidRDefault="003022E0">
            <w:pPr>
              <w:snapToGrid w:val="0"/>
              <w:jc w:val="left"/>
              <w:rPr>
                <w:rFonts w:ascii="仿宋" w:eastAsia="仿宋" w:hAnsi="仿宋"/>
                <w:sz w:val="24"/>
              </w:rPr>
            </w:pPr>
            <w:r>
              <w:rPr>
                <w:rFonts w:ascii="仿宋" w:eastAsia="仿宋" w:hAnsi="仿宋" w:hint="eastAsia"/>
                <w:sz w:val="24"/>
              </w:rPr>
              <w:t>a.备份标书文件递交要求：供应商须将备份标书文件以U盘形式放在密封袋中，密封后并在密封袋上注明投标项目名称、投标单位名称并加盖公章。未密封包装或者逾期邮寄送达的“备份标书文件”将不予接收。</w:t>
            </w:r>
          </w:p>
          <w:p w14:paraId="3191936A" w14:textId="77777777" w:rsidR="00A840F5" w:rsidRDefault="003022E0">
            <w:pPr>
              <w:snapToGrid w:val="0"/>
              <w:jc w:val="left"/>
              <w:rPr>
                <w:rFonts w:ascii="仿宋" w:eastAsia="仿宋" w:hAnsi="仿宋"/>
                <w:sz w:val="24"/>
              </w:rPr>
            </w:pPr>
            <w:r>
              <w:rPr>
                <w:rFonts w:ascii="仿宋" w:eastAsia="仿宋" w:hAnsi="仿宋" w:hint="eastAsia"/>
                <w:sz w:val="24"/>
              </w:rPr>
              <w:t>b.通过“政府采购云平台”成功上传递交的“电子加密响应文件”已按时解密的，“备份标书文件”自动失效。响应文件提交截止时间前，供应商仅递交了“备份标书文件”而未将“电子加密响应文件”成功上传至“政府采购云平台”的，磋商响应无效。</w:t>
            </w:r>
          </w:p>
          <w:p w14:paraId="38D11975" w14:textId="77777777" w:rsidR="00A840F5" w:rsidRDefault="003022E0">
            <w:pPr>
              <w:snapToGrid w:val="0"/>
              <w:jc w:val="left"/>
              <w:rPr>
                <w:rFonts w:ascii="仿宋" w:eastAsia="仿宋" w:hAnsi="仿宋"/>
                <w:b/>
                <w:sz w:val="24"/>
              </w:rPr>
            </w:pPr>
            <w:r>
              <w:rPr>
                <w:rFonts w:ascii="仿宋" w:eastAsia="仿宋" w:hAnsi="仿宋" w:hint="eastAsia"/>
                <w:b/>
                <w:sz w:val="24"/>
              </w:rPr>
              <w:t>3.电子加密响应文件的解密和异常情况处理：</w:t>
            </w:r>
          </w:p>
          <w:p w14:paraId="48CA7013" w14:textId="77777777" w:rsidR="00A840F5" w:rsidRDefault="003022E0">
            <w:pPr>
              <w:snapToGrid w:val="0"/>
              <w:jc w:val="left"/>
              <w:rPr>
                <w:rFonts w:ascii="仿宋" w:eastAsia="仿宋" w:hAnsi="仿宋"/>
                <w:sz w:val="24"/>
              </w:rPr>
            </w:pPr>
            <w:r>
              <w:rPr>
                <w:rFonts w:ascii="仿宋" w:eastAsia="仿宋" w:hAnsi="仿宋" w:hint="eastAsia"/>
                <w:sz w:val="24"/>
              </w:rPr>
              <w:t>a.在响应文件提交截止时间到后，各供应商代表应当在限定时间内自行完成“电子加密响应文件”的在线解密。</w:t>
            </w:r>
          </w:p>
          <w:p w14:paraId="193A6930" w14:textId="77777777" w:rsidR="00A840F5" w:rsidRDefault="003022E0">
            <w:pPr>
              <w:snapToGrid w:val="0"/>
              <w:jc w:val="left"/>
              <w:rPr>
                <w:rFonts w:ascii="仿宋" w:eastAsia="仿宋" w:hAnsi="仿宋"/>
                <w:sz w:val="24"/>
              </w:rPr>
            </w:pPr>
            <w:r>
              <w:rPr>
                <w:rFonts w:ascii="仿宋" w:eastAsia="仿宋" w:hAnsi="仿宋" w:hint="eastAsia"/>
                <w:sz w:val="24"/>
              </w:rPr>
              <w:t>b.通过“政府采购云平台”成功上传递交的“电子加密响应文件”无法按时解密，供应商如按规定递交了“备份标书文件”的，以“备份标书文件”为依据（由采购组织机构按“政府采购云平台”操作规范将“备份标书文件”上传至“政府采购云平台”，上传成功后，“电子加密响应文件”自动失效），否则视为响应文件撤回。</w:t>
            </w:r>
          </w:p>
          <w:p w14:paraId="70E21992" w14:textId="77777777" w:rsidR="00A840F5" w:rsidRDefault="003022E0">
            <w:pPr>
              <w:snapToGrid w:val="0"/>
              <w:jc w:val="left"/>
              <w:rPr>
                <w:rFonts w:ascii="仿宋" w:eastAsia="仿宋" w:hAnsi="仿宋"/>
                <w:sz w:val="24"/>
              </w:rPr>
            </w:pPr>
            <w:r>
              <w:rPr>
                <w:rFonts w:ascii="仿宋" w:eastAsia="仿宋" w:hAnsi="仿宋" w:hint="eastAsia"/>
                <w:sz w:val="24"/>
              </w:rPr>
              <w:t>c.响应文件提交截止时间前，投标供应商仅递交了“备份标书文件”而未将电子加密响应文件上传至“政府采购云平台”的，磋商响应无效。</w:t>
            </w:r>
          </w:p>
        </w:tc>
      </w:tr>
      <w:tr w:rsidR="00A840F5" w14:paraId="4B030D54"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57B28AD3"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11</w:t>
            </w:r>
          </w:p>
        </w:tc>
        <w:tc>
          <w:tcPr>
            <w:tcW w:w="1777" w:type="dxa"/>
            <w:tcBorders>
              <w:top w:val="single" w:sz="4" w:space="0" w:color="auto"/>
              <w:left w:val="single" w:sz="4" w:space="0" w:color="auto"/>
              <w:bottom w:val="single" w:sz="4" w:space="0" w:color="auto"/>
              <w:right w:val="single" w:sz="4" w:space="0" w:color="auto"/>
            </w:tcBorders>
            <w:vAlign w:val="center"/>
          </w:tcPr>
          <w:p w14:paraId="7784976B" w14:textId="77777777" w:rsidR="00A840F5" w:rsidRDefault="003022E0">
            <w:pPr>
              <w:snapToGrid w:val="0"/>
              <w:jc w:val="left"/>
              <w:rPr>
                <w:rFonts w:ascii="仿宋" w:eastAsia="仿宋" w:hAnsi="仿宋"/>
                <w:sz w:val="24"/>
              </w:rPr>
            </w:pPr>
            <w:r>
              <w:rPr>
                <w:rFonts w:ascii="仿宋" w:eastAsia="仿宋" w:hAnsi="仿宋" w:hint="eastAsia"/>
                <w:sz w:val="24"/>
              </w:rPr>
              <w:t>投标文件、流程文件签章</w:t>
            </w:r>
          </w:p>
        </w:tc>
        <w:tc>
          <w:tcPr>
            <w:tcW w:w="7357" w:type="dxa"/>
            <w:tcBorders>
              <w:top w:val="single" w:sz="4" w:space="0" w:color="auto"/>
              <w:left w:val="single" w:sz="4" w:space="0" w:color="auto"/>
              <w:bottom w:val="single" w:sz="4" w:space="0" w:color="auto"/>
              <w:right w:val="single" w:sz="4" w:space="0" w:color="auto"/>
            </w:tcBorders>
            <w:vAlign w:val="center"/>
          </w:tcPr>
          <w:p w14:paraId="34B1CAC0" w14:textId="77777777" w:rsidR="00A840F5" w:rsidRDefault="003022E0">
            <w:pPr>
              <w:snapToGrid w:val="0"/>
              <w:jc w:val="left"/>
              <w:rPr>
                <w:rFonts w:ascii="仿宋" w:eastAsia="仿宋" w:hAnsi="仿宋"/>
                <w:sz w:val="24"/>
              </w:rPr>
            </w:pPr>
            <w:r>
              <w:rPr>
                <w:rFonts w:ascii="仿宋" w:eastAsia="仿宋" w:hAnsi="仿宋" w:hint="eastAsia"/>
                <w:sz w:val="24"/>
              </w:rPr>
              <w:t>1.</w:t>
            </w:r>
            <w:r>
              <w:rPr>
                <w:rFonts w:ascii="仿宋" w:eastAsia="仿宋" w:hAnsi="仿宋"/>
                <w:sz w:val="24"/>
              </w:rPr>
              <w:t>电子</w:t>
            </w:r>
            <w:r>
              <w:rPr>
                <w:rFonts w:ascii="仿宋" w:eastAsia="仿宋" w:hAnsi="仿宋" w:hint="eastAsia"/>
                <w:sz w:val="24"/>
              </w:rPr>
              <w:t>响应</w:t>
            </w:r>
            <w:r>
              <w:rPr>
                <w:rFonts w:ascii="仿宋" w:eastAsia="仿宋" w:hAnsi="仿宋"/>
                <w:sz w:val="24"/>
              </w:rPr>
              <w:t>文件</w:t>
            </w:r>
            <w:r>
              <w:rPr>
                <w:rFonts w:ascii="仿宋" w:eastAsia="仿宋" w:hAnsi="仿宋" w:hint="eastAsia"/>
                <w:sz w:val="24"/>
              </w:rPr>
              <w:t>必须有电子签章；</w:t>
            </w:r>
          </w:p>
          <w:p w14:paraId="23BBEA5D" w14:textId="77777777" w:rsidR="00A840F5" w:rsidRDefault="003022E0">
            <w:pPr>
              <w:snapToGrid w:val="0"/>
              <w:jc w:val="left"/>
              <w:rPr>
                <w:rFonts w:ascii="仿宋" w:eastAsia="仿宋" w:hAnsi="仿宋"/>
                <w:sz w:val="24"/>
              </w:rPr>
            </w:pPr>
            <w:r>
              <w:rPr>
                <w:rFonts w:ascii="仿宋" w:eastAsia="仿宋" w:hAnsi="仿宋" w:hint="eastAsia"/>
                <w:sz w:val="24"/>
              </w:rPr>
              <w:t>2.响应文件提交截止时间后，相关信息记录确认、澄清说明、回复等内容，电子签章、或者签章后上传相关文件，均认可；</w:t>
            </w:r>
          </w:p>
          <w:p w14:paraId="7B1AB79D" w14:textId="77777777" w:rsidR="00A840F5" w:rsidRDefault="003022E0">
            <w:pPr>
              <w:snapToGrid w:val="0"/>
              <w:jc w:val="left"/>
              <w:rPr>
                <w:rFonts w:ascii="仿宋" w:eastAsia="仿宋" w:hAnsi="仿宋"/>
                <w:sz w:val="24"/>
              </w:rPr>
            </w:pPr>
            <w:r>
              <w:rPr>
                <w:rFonts w:ascii="仿宋" w:eastAsia="仿宋" w:hAnsi="仿宋" w:hint="eastAsia"/>
                <w:sz w:val="24"/>
              </w:rPr>
              <w:t>3.政采云系统平台有新的操作流程的，按其规定。</w:t>
            </w:r>
          </w:p>
        </w:tc>
      </w:tr>
      <w:tr w:rsidR="00A840F5" w14:paraId="0A188051"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4F231CC4"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lastRenderedPageBreak/>
              <w:t>12</w:t>
            </w:r>
          </w:p>
        </w:tc>
        <w:tc>
          <w:tcPr>
            <w:tcW w:w="1777" w:type="dxa"/>
            <w:tcBorders>
              <w:top w:val="single" w:sz="4" w:space="0" w:color="auto"/>
              <w:left w:val="single" w:sz="4" w:space="0" w:color="auto"/>
              <w:bottom w:val="single" w:sz="4" w:space="0" w:color="auto"/>
              <w:right w:val="single" w:sz="4" w:space="0" w:color="auto"/>
            </w:tcBorders>
            <w:vAlign w:val="center"/>
          </w:tcPr>
          <w:p w14:paraId="11136F76"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响应文件</w:t>
            </w:r>
            <w:r>
              <w:rPr>
                <w:rFonts w:ascii="仿宋" w:eastAsia="仿宋" w:hAnsi="仿宋" w:hint="eastAsia"/>
                <w:sz w:val="24"/>
              </w:rPr>
              <w:br/>
              <w:t>提交截止</w:t>
            </w:r>
            <w:r>
              <w:rPr>
                <w:rFonts w:ascii="仿宋" w:eastAsia="仿宋" w:hAnsi="仿宋" w:hint="eastAsia"/>
                <w:sz w:val="24"/>
              </w:rPr>
              <w:br/>
              <w:t>时间及方式</w:t>
            </w:r>
          </w:p>
        </w:tc>
        <w:tc>
          <w:tcPr>
            <w:tcW w:w="7357" w:type="dxa"/>
            <w:tcBorders>
              <w:top w:val="single" w:sz="4" w:space="0" w:color="auto"/>
              <w:left w:val="single" w:sz="4" w:space="0" w:color="auto"/>
              <w:bottom w:val="single" w:sz="4" w:space="0" w:color="auto"/>
              <w:right w:val="single" w:sz="4" w:space="0" w:color="auto"/>
            </w:tcBorders>
            <w:vAlign w:val="center"/>
          </w:tcPr>
          <w:p w14:paraId="31A7B6B1" w14:textId="77777777" w:rsidR="00A840F5" w:rsidRDefault="003022E0">
            <w:pPr>
              <w:snapToGrid w:val="0"/>
              <w:spacing w:beforeLines="50" w:before="120" w:afterLines="50" w:after="120"/>
              <w:rPr>
                <w:rFonts w:ascii="仿宋" w:eastAsia="仿宋" w:hAnsi="仿宋"/>
                <w:sz w:val="24"/>
                <w:szCs w:val="20"/>
              </w:rPr>
            </w:pPr>
            <w:r>
              <w:rPr>
                <w:rFonts w:ascii="仿宋" w:eastAsia="仿宋" w:hAnsi="仿宋" w:hint="eastAsia"/>
                <w:sz w:val="24"/>
              </w:rPr>
              <w:t>详见“第一章 采购邀请”</w:t>
            </w:r>
          </w:p>
        </w:tc>
      </w:tr>
      <w:tr w:rsidR="00A840F5" w14:paraId="2FCC2BCA"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68FF58FF"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13</w:t>
            </w:r>
          </w:p>
        </w:tc>
        <w:tc>
          <w:tcPr>
            <w:tcW w:w="1777" w:type="dxa"/>
            <w:tcBorders>
              <w:top w:val="single" w:sz="4" w:space="0" w:color="auto"/>
              <w:left w:val="single" w:sz="4" w:space="0" w:color="auto"/>
              <w:bottom w:val="single" w:sz="4" w:space="0" w:color="auto"/>
              <w:right w:val="single" w:sz="4" w:space="0" w:color="auto"/>
            </w:tcBorders>
            <w:vAlign w:val="center"/>
          </w:tcPr>
          <w:p w14:paraId="270629F8"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响应文件开启时间及方式</w:t>
            </w:r>
          </w:p>
        </w:tc>
        <w:tc>
          <w:tcPr>
            <w:tcW w:w="7357" w:type="dxa"/>
            <w:tcBorders>
              <w:top w:val="single" w:sz="4" w:space="0" w:color="auto"/>
              <w:left w:val="single" w:sz="4" w:space="0" w:color="auto"/>
              <w:bottom w:val="single" w:sz="4" w:space="0" w:color="auto"/>
              <w:right w:val="single" w:sz="4" w:space="0" w:color="auto"/>
            </w:tcBorders>
            <w:vAlign w:val="center"/>
          </w:tcPr>
          <w:p w14:paraId="3284E82F" w14:textId="77777777" w:rsidR="00A840F5" w:rsidRDefault="003022E0">
            <w:pPr>
              <w:snapToGrid w:val="0"/>
              <w:spacing w:beforeLines="50" w:before="120" w:afterLines="50" w:after="120"/>
              <w:rPr>
                <w:rFonts w:ascii="仿宋" w:eastAsia="仿宋" w:hAnsi="仿宋"/>
                <w:sz w:val="24"/>
                <w:szCs w:val="20"/>
              </w:rPr>
            </w:pPr>
            <w:r>
              <w:rPr>
                <w:rFonts w:ascii="仿宋" w:eastAsia="仿宋" w:hAnsi="仿宋" w:hint="eastAsia"/>
                <w:sz w:val="24"/>
              </w:rPr>
              <w:t>详见“第一章 采购邀请”</w:t>
            </w:r>
          </w:p>
        </w:tc>
      </w:tr>
      <w:tr w:rsidR="00A840F5" w14:paraId="6AEA8133"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46B8C09F"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14</w:t>
            </w:r>
          </w:p>
        </w:tc>
        <w:tc>
          <w:tcPr>
            <w:tcW w:w="1777" w:type="dxa"/>
            <w:tcBorders>
              <w:top w:val="single" w:sz="4" w:space="0" w:color="auto"/>
              <w:left w:val="single" w:sz="4" w:space="0" w:color="auto"/>
              <w:bottom w:val="single" w:sz="4" w:space="0" w:color="auto"/>
              <w:right w:val="single" w:sz="4" w:space="0" w:color="auto"/>
            </w:tcBorders>
            <w:vAlign w:val="center"/>
          </w:tcPr>
          <w:p w14:paraId="38C25E3E"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磋商地点</w:t>
            </w:r>
          </w:p>
        </w:tc>
        <w:tc>
          <w:tcPr>
            <w:tcW w:w="7357" w:type="dxa"/>
            <w:tcBorders>
              <w:top w:val="single" w:sz="4" w:space="0" w:color="auto"/>
              <w:left w:val="single" w:sz="4" w:space="0" w:color="auto"/>
              <w:bottom w:val="single" w:sz="4" w:space="0" w:color="auto"/>
              <w:right w:val="single" w:sz="4" w:space="0" w:color="auto"/>
            </w:tcBorders>
            <w:vAlign w:val="center"/>
          </w:tcPr>
          <w:p w14:paraId="13A63922" w14:textId="77777777" w:rsidR="00A840F5" w:rsidRDefault="003022E0">
            <w:pPr>
              <w:snapToGrid w:val="0"/>
              <w:spacing w:beforeLines="50" w:before="120" w:afterLines="50" w:after="120"/>
              <w:rPr>
                <w:rFonts w:ascii="仿宋" w:eastAsia="仿宋" w:hAnsi="仿宋"/>
                <w:color w:val="0070C0"/>
                <w:sz w:val="24"/>
              </w:rPr>
            </w:pPr>
            <w:r>
              <w:rPr>
                <w:rFonts w:ascii="仿宋" w:eastAsia="仿宋" w:hAnsi="仿宋" w:hint="eastAsia"/>
                <w:sz w:val="24"/>
              </w:rPr>
              <w:t>政府采购云平台（</w:t>
            </w:r>
            <w:r>
              <w:rPr>
                <w:rFonts w:ascii="仿宋" w:eastAsia="仿宋" w:hAnsi="仿宋"/>
                <w:sz w:val="24"/>
              </w:rPr>
              <w:t>http://www.zcygov.cn/</w:t>
            </w:r>
            <w:r>
              <w:rPr>
                <w:rFonts w:ascii="仿宋" w:eastAsia="仿宋" w:hAnsi="仿宋" w:hint="eastAsia"/>
                <w:sz w:val="24"/>
              </w:rPr>
              <w:t>）</w:t>
            </w:r>
          </w:p>
        </w:tc>
      </w:tr>
      <w:tr w:rsidR="00A840F5" w14:paraId="37876683"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416B760B"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15</w:t>
            </w:r>
          </w:p>
        </w:tc>
        <w:tc>
          <w:tcPr>
            <w:tcW w:w="1777" w:type="dxa"/>
            <w:tcBorders>
              <w:top w:val="single" w:sz="4" w:space="0" w:color="auto"/>
              <w:left w:val="single" w:sz="4" w:space="0" w:color="auto"/>
              <w:bottom w:val="single" w:sz="4" w:space="0" w:color="auto"/>
              <w:right w:val="single" w:sz="4" w:space="0" w:color="auto"/>
            </w:tcBorders>
            <w:vAlign w:val="center"/>
          </w:tcPr>
          <w:p w14:paraId="529C48DB"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评审办法</w:t>
            </w:r>
          </w:p>
        </w:tc>
        <w:tc>
          <w:tcPr>
            <w:tcW w:w="7357" w:type="dxa"/>
            <w:tcBorders>
              <w:top w:val="single" w:sz="4" w:space="0" w:color="auto"/>
              <w:left w:val="single" w:sz="4" w:space="0" w:color="auto"/>
              <w:bottom w:val="single" w:sz="4" w:space="0" w:color="auto"/>
              <w:right w:val="single" w:sz="4" w:space="0" w:color="auto"/>
            </w:tcBorders>
            <w:vAlign w:val="center"/>
          </w:tcPr>
          <w:p w14:paraId="50A3D0A0" w14:textId="77777777" w:rsidR="00A840F5" w:rsidRDefault="003022E0">
            <w:pPr>
              <w:autoSpaceDE w:val="0"/>
              <w:autoSpaceDN w:val="0"/>
              <w:snapToGrid w:val="0"/>
              <w:spacing w:beforeLines="50" w:before="120" w:afterLines="50" w:after="120"/>
              <w:textAlignment w:val="bottom"/>
              <w:rPr>
                <w:rFonts w:ascii="仿宋" w:eastAsia="仿宋" w:hAnsi="仿宋"/>
                <w:sz w:val="24"/>
                <w:szCs w:val="20"/>
              </w:rPr>
            </w:pPr>
            <w:r>
              <w:rPr>
                <w:rFonts w:ascii="仿宋" w:eastAsia="仿宋" w:hAnsi="仿宋" w:hint="eastAsia"/>
                <w:sz w:val="24"/>
              </w:rPr>
              <w:t>综合评分法</w:t>
            </w:r>
          </w:p>
        </w:tc>
      </w:tr>
      <w:tr w:rsidR="00A840F5" w14:paraId="72D1E70B"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60748801"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16</w:t>
            </w:r>
          </w:p>
        </w:tc>
        <w:tc>
          <w:tcPr>
            <w:tcW w:w="1777" w:type="dxa"/>
            <w:tcBorders>
              <w:top w:val="single" w:sz="4" w:space="0" w:color="auto"/>
              <w:left w:val="single" w:sz="4" w:space="0" w:color="auto"/>
              <w:bottom w:val="single" w:sz="4" w:space="0" w:color="auto"/>
              <w:right w:val="single" w:sz="4" w:space="0" w:color="auto"/>
            </w:tcBorders>
            <w:vAlign w:val="center"/>
          </w:tcPr>
          <w:p w14:paraId="71927516"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szCs w:val="20"/>
              </w:rPr>
              <w:t>公告媒体</w:t>
            </w:r>
          </w:p>
        </w:tc>
        <w:tc>
          <w:tcPr>
            <w:tcW w:w="7357" w:type="dxa"/>
            <w:tcBorders>
              <w:top w:val="single" w:sz="4" w:space="0" w:color="auto"/>
              <w:left w:val="single" w:sz="4" w:space="0" w:color="auto"/>
              <w:bottom w:val="single" w:sz="4" w:space="0" w:color="auto"/>
              <w:right w:val="single" w:sz="4" w:space="0" w:color="auto"/>
            </w:tcBorders>
            <w:vAlign w:val="center"/>
          </w:tcPr>
          <w:p w14:paraId="1AA2CE52" w14:textId="77777777" w:rsidR="00A840F5" w:rsidRDefault="003022E0">
            <w:pPr>
              <w:autoSpaceDE w:val="0"/>
              <w:autoSpaceDN w:val="0"/>
              <w:snapToGrid w:val="0"/>
              <w:spacing w:beforeLines="50" w:before="120" w:afterLines="50" w:after="120"/>
              <w:textAlignment w:val="bottom"/>
              <w:rPr>
                <w:rFonts w:ascii="仿宋" w:eastAsia="仿宋" w:hAnsi="仿宋"/>
                <w:sz w:val="24"/>
                <w:szCs w:val="20"/>
              </w:rPr>
            </w:pPr>
            <w:r>
              <w:rPr>
                <w:rFonts w:ascii="仿宋" w:eastAsia="仿宋" w:hAnsi="仿宋" w:hint="eastAsia"/>
                <w:sz w:val="24"/>
                <w:szCs w:val="20"/>
              </w:rPr>
              <w:t>浙江政府采购网</w:t>
            </w:r>
          </w:p>
        </w:tc>
      </w:tr>
      <w:tr w:rsidR="00A840F5" w14:paraId="668FF247"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7999873B"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rPr>
              <w:t>17</w:t>
            </w:r>
          </w:p>
        </w:tc>
        <w:tc>
          <w:tcPr>
            <w:tcW w:w="1777" w:type="dxa"/>
            <w:tcBorders>
              <w:top w:val="single" w:sz="4" w:space="0" w:color="auto"/>
              <w:left w:val="single" w:sz="4" w:space="0" w:color="auto"/>
              <w:bottom w:val="single" w:sz="4" w:space="0" w:color="auto"/>
              <w:right w:val="single" w:sz="4" w:space="0" w:color="auto"/>
            </w:tcBorders>
            <w:vAlign w:val="center"/>
          </w:tcPr>
          <w:p w14:paraId="11E5D48D"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响应文件</w:t>
            </w:r>
            <w:r>
              <w:rPr>
                <w:rFonts w:ascii="仿宋" w:eastAsia="仿宋" w:hAnsi="仿宋"/>
                <w:sz w:val="24"/>
              </w:rPr>
              <w:br/>
            </w:r>
            <w:r>
              <w:rPr>
                <w:rFonts w:ascii="仿宋" w:eastAsia="仿宋" w:hAnsi="仿宋" w:hint="eastAsia"/>
                <w:sz w:val="24"/>
              </w:rPr>
              <w:t>有效期</w:t>
            </w:r>
          </w:p>
        </w:tc>
        <w:tc>
          <w:tcPr>
            <w:tcW w:w="7357" w:type="dxa"/>
            <w:tcBorders>
              <w:top w:val="single" w:sz="4" w:space="0" w:color="auto"/>
              <w:left w:val="single" w:sz="4" w:space="0" w:color="auto"/>
              <w:bottom w:val="single" w:sz="4" w:space="0" w:color="auto"/>
              <w:right w:val="single" w:sz="4" w:space="0" w:color="auto"/>
            </w:tcBorders>
            <w:vAlign w:val="center"/>
          </w:tcPr>
          <w:p w14:paraId="3917F147" w14:textId="77777777" w:rsidR="00A840F5" w:rsidRDefault="003022E0">
            <w:pPr>
              <w:autoSpaceDE w:val="0"/>
              <w:autoSpaceDN w:val="0"/>
              <w:snapToGrid w:val="0"/>
              <w:spacing w:beforeLines="50" w:before="120" w:afterLines="50" w:after="120"/>
              <w:textAlignment w:val="bottom"/>
              <w:rPr>
                <w:rFonts w:ascii="仿宋" w:eastAsia="仿宋" w:hAnsi="仿宋"/>
                <w:sz w:val="24"/>
              </w:rPr>
            </w:pPr>
            <w:r>
              <w:rPr>
                <w:rFonts w:ascii="仿宋" w:eastAsia="仿宋" w:hAnsi="仿宋" w:hint="eastAsia"/>
                <w:sz w:val="24"/>
              </w:rPr>
              <w:t>90天</w:t>
            </w:r>
          </w:p>
        </w:tc>
      </w:tr>
      <w:tr w:rsidR="00A840F5" w14:paraId="3B42C008"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3B4E848E"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t>18</w:t>
            </w:r>
          </w:p>
        </w:tc>
        <w:tc>
          <w:tcPr>
            <w:tcW w:w="1777" w:type="dxa"/>
            <w:tcBorders>
              <w:top w:val="single" w:sz="4" w:space="0" w:color="auto"/>
              <w:left w:val="single" w:sz="4" w:space="0" w:color="auto"/>
              <w:bottom w:val="single" w:sz="4" w:space="0" w:color="auto"/>
              <w:right w:val="single" w:sz="4" w:space="0" w:color="auto"/>
            </w:tcBorders>
            <w:vAlign w:val="center"/>
          </w:tcPr>
          <w:p w14:paraId="4E40119A"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进口</w:t>
            </w:r>
          </w:p>
        </w:tc>
        <w:tc>
          <w:tcPr>
            <w:tcW w:w="7357" w:type="dxa"/>
            <w:tcBorders>
              <w:top w:val="single" w:sz="4" w:space="0" w:color="auto"/>
              <w:left w:val="single" w:sz="4" w:space="0" w:color="auto"/>
              <w:bottom w:val="single" w:sz="4" w:space="0" w:color="auto"/>
              <w:right w:val="single" w:sz="4" w:space="0" w:color="auto"/>
            </w:tcBorders>
            <w:vAlign w:val="center"/>
          </w:tcPr>
          <w:p w14:paraId="0AF02EDE" w14:textId="77777777" w:rsidR="00A840F5" w:rsidRDefault="003022E0">
            <w:pPr>
              <w:pStyle w:val="a1"/>
              <w:snapToGrid w:val="0"/>
              <w:spacing w:before="120" w:after="120" w:line="240" w:lineRule="auto"/>
              <w:jc w:val="left"/>
              <w:rPr>
                <w:rFonts w:ascii="仿宋" w:eastAsia="仿宋" w:hAnsi="仿宋"/>
              </w:rPr>
            </w:pPr>
            <w:r>
              <w:rPr>
                <w:rFonts w:ascii="仿宋" w:eastAsia="仿宋" w:hAnsi="仿宋" w:hint="eastAsia"/>
                <w:kern w:val="2"/>
              </w:rPr>
              <w:t>□允许</w:t>
            </w:r>
            <w:r>
              <w:rPr>
                <w:rFonts w:ascii="仿宋" w:eastAsia="仿宋" w:hAnsi="仿宋" w:hint="eastAsia"/>
                <w:kern w:val="2"/>
              </w:rPr>
              <w:br/>
            </w:r>
            <w:r>
              <w:rPr>
                <w:rFonts w:ascii="仿宋" w:eastAsia="仿宋" w:hAnsi="仿宋" w:hint="eastAsia"/>
                <w:b/>
                <w:szCs w:val="21"/>
              </w:rPr>
              <w:fldChar w:fldCharType="begin"/>
            </w:r>
            <w:r>
              <w:rPr>
                <w:rFonts w:ascii="仿宋" w:eastAsia="仿宋" w:hAnsi="仿宋" w:hint="eastAsia"/>
                <w:b/>
                <w:szCs w:val="21"/>
              </w:rPr>
              <w:instrText xml:space="preserve"> eq \o\ac(□,√)</w:instrText>
            </w:r>
            <w:r>
              <w:rPr>
                <w:rFonts w:ascii="仿宋" w:eastAsia="仿宋" w:hAnsi="仿宋" w:hint="eastAsia"/>
                <w:b/>
                <w:szCs w:val="21"/>
              </w:rPr>
              <w:fldChar w:fldCharType="end"/>
            </w:r>
            <w:r>
              <w:rPr>
                <w:rFonts w:ascii="仿宋" w:eastAsia="仿宋" w:hAnsi="仿宋" w:hint="eastAsia"/>
              </w:rPr>
              <w:t>不允许</w:t>
            </w:r>
          </w:p>
        </w:tc>
      </w:tr>
      <w:tr w:rsidR="00A840F5" w14:paraId="59FC6803"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0ACDD464"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t>19</w:t>
            </w:r>
          </w:p>
        </w:tc>
        <w:tc>
          <w:tcPr>
            <w:tcW w:w="1777" w:type="dxa"/>
            <w:tcBorders>
              <w:top w:val="single" w:sz="4" w:space="0" w:color="auto"/>
              <w:left w:val="single" w:sz="4" w:space="0" w:color="auto"/>
              <w:bottom w:val="single" w:sz="4" w:space="0" w:color="auto"/>
              <w:right w:val="single" w:sz="4" w:space="0" w:color="auto"/>
            </w:tcBorders>
            <w:vAlign w:val="center"/>
          </w:tcPr>
          <w:p w14:paraId="1559BFDF"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节能产品</w:t>
            </w:r>
          </w:p>
        </w:tc>
        <w:tc>
          <w:tcPr>
            <w:tcW w:w="7357" w:type="dxa"/>
            <w:tcBorders>
              <w:top w:val="single" w:sz="4" w:space="0" w:color="auto"/>
              <w:left w:val="single" w:sz="4" w:space="0" w:color="auto"/>
              <w:bottom w:val="single" w:sz="4" w:space="0" w:color="auto"/>
              <w:right w:val="single" w:sz="4" w:space="0" w:color="auto"/>
            </w:tcBorders>
            <w:vAlign w:val="center"/>
          </w:tcPr>
          <w:p w14:paraId="2F2282B0" w14:textId="77777777" w:rsidR="00A840F5" w:rsidRDefault="003022E0">
            <w:pPr>
              <w:autoSpaceDE w:val="0"/>
              <w:autoSpaceDN w:val="0"/>
              <w:snapToGrid w:val="0"/>
              <w:spacing w:beforeLines="50" w:before="120" w:afterLines="50" w:after="120"/>
              <w:textAlignment w:val="bottom"/>
              <w:rPr>
                <w:rFonts w:ascii="仿宋" w:eastAsia="仿宋" w:hAnsi="仿宋"/>
                <w:sz w:val="24"/>
              </w:rPr>
            </w:pPr>
            <w:r>
              <w:rPr>
                <w:rFonts w:ascii="仿宋" w:eastAsia="仿宋" w:hAnsi="仿宋" w:hint="eastAsia"/>
                <w:sz w:val="24"/>
              </w:rPr>
              <w:t>□ 强制采购节能产品</w:t>
            </w:r>
            <w:r>
              <w:rPr>
                <w:rFonts w:ascii="仿宋" w:eastAsia="仿宋" w:hAnsi="仿宋" w:hint="eastAsia"/>
                <w:sz w:val="24"/>
              </w:rPr>
              <w:br/>
              <w:t>□ 优先采购节能产品</w:t>
            </w:r>
            <w:r>
              <w:rPr>
                <w:rFonts w:ascii="仿宋" w:eastAsia="仿宋" w:hAnsi="仿宋" w:hint="eastAsia"/>
                <w:sz w:val="24"/>
              </w:rPr>
              <w:br/>
            </w:r>
            <w:r>
              <w:rPr>
                <w:rFonts w:ascii="仿宋" w:eastAsia="仿宋" w:hAnsi="仿宋" w:hint="eastAsia"/>
                <w:b/>
                <w:szCs w:val="21"/>
              </w:rPr>
              <w:fldChar w:fldCharType="begin"/>
            </w:r>
            <w:r>
              <w:rPr>
                <w:rFonts w:ascii="仿宋" w:eastAsia="仿宋" w:hAnsi="仿宋" w:hint="eastAsia"/>
                <w:b/>
                <w:szCs w:val="21"/>
              </w:rPr>
              <w:instrText xml:space="preserve"> eq \o\ac(□,√)</w:instrText>
            </w:r>
            <w:r>
              <w:rPr>
                <w:rFonts w:ascii="仿宋" w:eastAsia="仿宋" w:hAnsi="仿宋" w:hint="eastAsia"/>
                <w:b/>
                <w:szCs w:val="21"/>
              </w:rPr>
              <w:fldChar w:fldCharType="end"/>
            </w:r>
            <w:r>
              <w:rPr>
                <w:rFonts w:ascii="仿宋" w:eastAsia="仿宋" w:hAnsi="仿宋" w:hint="eastAsia"/>
                <w:sz w:val="24"/>
              </w:rPr>
              <w:t xml:space="preserve"> 不适用</w:t>
            </w:r>
          </w:p>
        </w:tc>
      </w:tr>
      <w:tr w:rsidR="00A840F5" w14:paraId="1DBFD03C"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432F1F45"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20</w:t>
            </w:r>
          </w:p>
        </w:tc>
        <w:tc>
          <w:tcPr>
            <w:tcW w:w="1777" w:type="dxa"/>
            <w:tcBorders>
              <w:top w:val="single" w:sz="4" w:space="0" w:color="auto"/>
              <w:left w:val="single" w:sz="4" w:space="0" w:color="auto"/>
              <w:bottom w:val="single" w:sz="4" w:space="0" w:color="auto"/>
              <w:right w:val="single" w:sz="4" w:space="0" w:color="auto"/>
            </w:tcBorders>
            <w:vAlign w:val="center"/>
          </w:tcPr>
          <w:p w14:paraId="01CF6E4A"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环境标</w:t>
            </w:r>
            <w:r>
              <w:rPr>
                <w:rFonts w:ascii="仿宋" w:eastAsia="仿宋" w:hAnsi="仿宋" w:hint="eastAsia"/>
                <w:sz w:val="24"/>
              </w:rPr>
              <w:br/>
              <w:t>志产品</w:t>
            </w:r>
          </w:p>
        </w:tc>
        <w:tc>
          <w:tcPr>
            <w:tcW w:w="7357" w:type="dxa"/>
            <w:tcBorders>
              <w:top w:val="single" w:sz="4" w:space="0" w:color="auto"/>
              <w:left w:val="single" w:sz="4" w:space="0" w:color="auto"/>
              <w:bottom w:val="single" w:sz="4" w:space="0" w:color="auto"/>
              <w:right w:val="single" w:sz="4" w:space="0" w:color="auto"/>
            </w:tcBorders>
            <w:vAlign w:val="center"/>
          </w:tcPr>
          <w:p w14:paraId="0DC6C6A8" w14:textId="77777777" w:rsidR="00A840F5" w:rsidRDefault="003022E0">
            <w:pPr>
              <w:autoSpaceDE w:val="0"/>
              <w:autoSpaceDN w:val="0"/>
              <w:snapToGrid w:val="0"/>
              <w:spacing w:beforeLines="50" w:before="120" w:afterLines="50" w:after="120"/>
              <w:textAlignment w:val="bottom"/>
              <w:rPr>
                <w:rFonts w:ascii="仿宋" w:eastAsia="仿宋" w:hAnsi="仿宋"/>
                <w:sz w:val="24"/>
              </w:rPr>
            </w:pPr>
            <w:r>
              <w:rPr>
                <w:rFonts w:ascii="仿宋" w:eastAsia="仿宋" w:hAnsi="仿宋" w:hint="eastAsia"/>
                <w:sz w:val="24"/>
              </w:rPr>
              <w:t>□ 优先采购环境标志产品</w:t>
            </w:r>
            <w:r>
              <w:rPr>
                <w:rFonts w:ascii="仿宋" w:eastAsia="仿宋" w:hAnsi="仿宋" w:hint="eastAsia"/>
                <w:sz w:val="24"/>
              </w:rPr>
              <w:br/>
            </w:r>
            <w:r>
              <w:rPr>
                <w:rFonts w:ascii="仿宋" w:eastAsia="仿宋" w:hAnsi="仿宋" w:hint="eastAsia"/>
                <w:b/>
                <w:szCs w:val="21"/>
              </w:rPr>
              <w:fldChar w:fldCharType="begin"/>
            </w:r>
            <w:r>
              <w:rPr>
                <w:rFonts w:ascii="仿宋" w:eastAsia="仿宋" w:hAnsi="仿宋" w:hint="eastAsia"/>
                <w:b/>
                <w:szCs w:val="21"/>
              </w:rPr>
              <w:instrText xml:space="preserve"> eq \o\ac(□,√)</w:instrText>
            </w:r>
            <w:r>
              <w:rPr>
                <w:rFonts w:ascii="仿宋" w:eastAsia="仿宋" w:hAnsi="仿宋" w:hint="eastAsia"/>
                <w:b/>
                <w:szCs w:val="21"/>
              </w:rPr>
              <w:fldChar w:fldCharType="end"/>
            </w:r>
            <w:r>
              <w:rPr>
                <w:rFonts w:ascii="仿宋" w:eastAsia="仿宋" w:hAnsi="仿宋" w:hint="eastAsia"/>
                <w:sz w:val="24"/>
              </w:rPr>
              <w:t xml:space="preserve"> 不适用</w:t>
            </w:r>
          </w:p>
        </w:tc>
      </w:tr>
      <w:tr w:rsidR="00A840F5" w14:paraId="4AC92128" w14:textId="77777777">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62A456ED"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t>21</w:t>
            </w:r>
          </w:p>
        </w:tc>
        <w:tc>
          <w:tcPr>
            <w:tcW w:w="1777" w:type="dxa"/>
            <w:tcBorders>
              <w:top w:val="single" w:sz="4" w:space="0" w:color="auto"/>
              <w:left w:val="single" w:sz="4" w:space="0" w:color="auto"/>
              <w:bottom w:val="single" w:sz="4" w:space="0" w:color="auto"/>
              <w:right w:val="single" w:sz="4" w:space="0" w:color="auto"/>
            </w:tcBorders>
            <w:vAlign w:val="center"/>
          </w:tcPr>
          <w:p w14:paraId="55A7A6BA"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扶持中小</w:t>
            </w:r>
            <w:r>
              <w:rPr>
                <w:rFonts w:ascii="仿宋" w:eastAsia="仿宋" w:hAnsi="仿宋"/>
                <w:sz w:val="24"/>
              </w:rPr>
              <w:br/>
            </w:r>
            <w:r>
              <w:rPr>
                <w:rFonts w:ascii="仿宋" w:eastAsia="仿宋" w:hAnsi="仿宋" w:hint="eastAsia"/>
                <w:sz w:val="24"/>
              </w:rPr>
              <w:t>企业政策</w:t>
            </w:r>
          </w:p>
        </w:tc>
        <w:tc>
          <w:tcPr>
            <w:tcW w:w="7357" w:type="dxa"/>
            <w:tcBorders>
              <w:top w:val="single" w:sz="4" w:space="0" w:color="auto"/>
              <w:left w:val="single" w:sz="4" w:space="0" w:color="auto"/>
              <w:bottom w:val="single" w:sz="4" w:space="0" w:color="auto"/>
              <w:right w:val="single" w:sz="4" w:space="0" w:color="auto"/>
            </w:tcBorders>
            <w:vAlign w:val="center"/>
          </w:tcPr>
          <w:p w14:paraId="635442EB" w14:textId="77777777" w:rsidR="009E2C4B" w:rsidRDefault="009E2C4B" w:rsidP="009E2C4B">
            <w:pPr>
              <w:snapToGrid w:val="0"/>
              <w:jc w:val="left"/>
              <w:rPr>
                <w:rFonts w:ascii="仿宋" w:eastAsia="仿宋" w:hAnsi="仿宋"/>
                <w:b/>
                <w:color w:val="FF0000"/>
                <w:sz w:val="24"/>
              </w:rPr>
            </w:pPr>
            <w:r>
              <w:rPr>
                <w:rFonts w:ascii="仿宋" w:eastAsia="仿宋" w:hAnsi="仿宋" w:hint="eastAsia"/>
                <w:b/>
                <w:color w:val="FF0000"/>
                <w:sz w:val="24"/>
              </w:rPr>
              <w:t>1、本次采购为专门面向中小企业预留采购份额的采购项目，投标资格文件中必须提供《中小企业声明函》（见附件）。</w:t>
            </w:r>
          </w:p>
          <w:p w14:paraId="32982CDB" w14:textId="77777777" w:rsidR="009E2C4B" w:rsidRDefault="009E2C4B" w:rsidP="009E2C4B">
            <w:pPr>
              <w:snapToGrid w:val="0"/>
              <w:jc w:val="left"/>
              <w:rPr>
                <w:rFonts w:ascii="仿宋" w:eastAsia="仿宋" w:hAnsi="仿宋"/>
                <w:b/>
                <w:color w:val="FF0000"/>
                <w:sz w:val="24"/>
              </w:rPr>
            </w:pPr>
            <w:r>
              <w:rPr>
                <w:rFonts w:ascii="仿宋" w:eastAsia="仿宋" w:hAnsi="仿宋"/>
                <w:bCs/>
                <w:sz w:val="24"/>
              </w:rPr>
              <w:t>2</w:t>
            </w:r>
            <w:r>
              <w:rPr>
                <w:rFonts w:ascii="仿宋" w:eastAsia="仿宋" w:hAnsi="仿宋" w:hint="eastAsia"/>
                <w:bCs/>
                <w:sz w:val="24"/>
              </w:rPr>
              <w:t>、参加本次采购活动的供应商提供的服务应全部由小微企业提供的。</w:t>
            </w:r>
          </w:p>
          <w:p w14:paraId="6439BC91" w14:textId="12FD8E3A" w:rsidR="00A840F5" w:rsidRDefault="009E2C4B" w:rsidP="009E2C4B">
            <w:pPr>
              <w:snapToGrid w:val="0"/>
              <w:jc w:val="left"/>
              <w:rPr>
                <w:rFonts w:ascii="仿宋" w:eastAsia="仿宋" w:hAnsi="仿宋"/>
                <w:bCs/>
                <w:sz w:val="24"/>
              </w:rPr>
            </w:pPr>
            <w:r>
              <w:rPr>
                <w:rFonts w:ascii="仿宋" w:eastAsia="仿宋" w:hAnsi="仿宋"/>
                <w:bCs/>
                <w:sz w:val="24"/>
              </w:rPr>
              <w:t>3</w:t>
            </w:r>
            <w:r>
              <w:rPr>
                <w:rFonts w:ascii="仿宋" w:eastAsia="仿宋" w:hAnsi="仿宋" w:hint="eastAsia"/>
                <w:bCs/>
                <w:sz w:val="24"/>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603E47D" w14:textId="2C6956FD" w:rsidR="00A840F5" w:rsidRDefault="009E2C4B">
            <w:pPr>
              <w:snapToGrid w:val="0"/>
              <w:jc w:val="left"/>
              <w:rPr>
                <w:rFonts w:ascii="仿宋" w:eastAsia="仿宋" w:hAnsi="仿宋"/>
                <w:bCs/>
                <w:sz w:val="24"/>
              </w:rPr>
            </w:pPr>
            <w:r>
              <w:rPr>
                <w:rFonts w:ascii="仿宋" w:eastAsia="仿宋" w:hAnsi="仿宋"/>
                <w:bCs/>
                <w:sz w:val="24"/>
              </w:rPr>
              <w:t>4</w:t>
            </w:r>
            <w:r w:rsidR="003022E0">
              <w:rPr>
                <w:rFonts w:ascii="仿宋" w:eastAsia="仿宋" w:hAnsi="仿宋" w:hint="eastAsia"/>
                <w:bCs/>
                <w:sz w:val="24"/>
              </w:rPr>
              <w:t>、本次采购标的为</w:t>
            </w:r>
            <w:r w:rsidR="003022E0">
              <w:rPr>
                <w:rFonts w:ascii="仿宋" w:eastAsia="仿宋" w:hAnsi="仿宋" w:hint="eastAsia"/>
                <w:b/>
                <w:color w:val="FF0000"/>
                <w:sz w:val="24"/>
                <w:u w:val="single"/>
              </w:rPr>
              <w:t>服务</w:t>
            </w:r>
            <w:r w:rsidR="003022E0">
              <w:rPr>
                <w:rFonts w:ascii="仿宋" w:eastAsia="仿宋" w:hAnsi="仿宋" w:hint="eastAsia"/>
                <w:bCs/>
                <w:sz w:val="24"/>
              </w:rPr>
              <w:t>，对应的所属行业是：</w:t>
            </w:r>
            <w:r w:rsidR="003022E0">
              <w:rPr>
                <w:rFonts w:ascii="仿宋" w:eastAsia="仿宋" w:hAnsi="仿宋" w:hint="eastAsia"/>
                <w:b/>
                <w:color w:val="FF0000"/>
                <w:sz w:val="24"/>
                <w:u w:val="single"/>
              </w:rPr>
              <w:t>其他未列明行业</w:t>
            </w:r>
            <w:r w:rsidR="003022E0">
              <w:rPr>
                <w:rFonts w:ascii="仿宋" w:eastAsia="仿宋" w:hAnsi="仿宋" w:hint="eastAsia"/>
                <w:bCs/>
                <w:sz w:val="24"/>
              </w:rPr>
              <w:t>，对应的中小企业划分标准为：</w:t>
            </w:r>
            <w:r w:rsidR="003022E0">
              <w:rPr>
                <w:rFonts w:ascii="仿宋" w:eastAsia="仿宋" w:hAnsi="仿宋" w:hint="eastAsia"/>
                <w:bCs/>
                <w:color w:val="FF0000"/>
                <w:sz w:val="24"/>
              </w:rPr>
              <w:t>从业人员300人以下的为中小微型企业。其中，从业人员100人及以上的为中型企业；从业人员10人及以上的为小型企业；从业人员10人以下的为微型企业。</w:t>
            </w:r>
          </w:p>
          <w:p w14:paraId="5D3D3C4E" w14:textId="77777777" w:rsidR="009E2C4B" w:rsidRDefault="009E2C4B" w:rsidP="009E2C4B">
            <w:pPr>
              <w:snapToGrid w:val="0"/>
              <w:jc w:val="left"/>
              <w:rPr>
                <w:rFonts w:ascii="仿宋" w:eastAsia="仿宋" w:hAnsi="仿宋"/>
                <w:bCs/>
                <w:sz w:val="24"/>
              </w:rPr>
            </w:pPr>
            <w:r>
              <w:rPr>
                <w:rFonts w:ascii="仿宋" w:eastAsia="仿宋" w:hAnsi="仿宋"/>
                <w:bCs/>
                <w:sz w:val="24"/>
              </w:rPr>
              <w:t>5</w:t>
            </w:r>
            <w:r>
              <w:rPr>
                <w:rFonts w:ascii="仿宋" w:eastAsia="仿宋" w:hAnsi="仿宋" w:hint="eastAsia"/>
                <w:bCs/>
                <w:sz w:val="24"/>
              </w:rPr>
              <w:t>、以联合体形式参加政府采购活动，联合体各方均为小微企业的，联合体视同小微企业。</w:t>
            </w:r>
          </w:p>
          <w:p w14:paraId="113F6C95" w14:textId="77777777" w:rsidR="009E2C4B" w:rsidRDefault="009E2C4B" w:rsidP="009E2C4B">
            <w:pPr>
              <w:snapToGrid w:val="0"/>
              <w:jc w:val="left"/>
              <w:rPr>
                <w:rFonts w:ascii="仿宋" w:eastAsia="仿宋" w:hAnsi="仿宋"/>
                <w:bCs/>
                <w:sz w:val="24"/>
              </w:rPr>
            </w:pPr>
            <w:r>
              <w:rPr>
                <w:rFonts w:ascii="仿宋" w:eastAsia="仿宋" w:hAnsi="仿宋"/>
                <w:bCs/>
                <w:sz w:val="24"/>
              </w:rPr>
              <w:t>6</w:t>
            </w:r>
            <w:r>
              <w:rPr>
                <w:rFonts w:ascii="仿宋" w:eastAsia="仿宋" w:hAnsi="仿宋" w:hint="eastAsia"/>
                <w:bCs/>
                <w:sz w:val="24"/>
              </w:rPr>
              <w:t>、符合小微企业划分标准的个体工商户，视同小微企业。</w:t>
            </w:r>
          </w:p>
          <w:p w14:paraId="4935475A" w14:textId="77777777" w:rsidR="009E2C4B" w:rsidRDefault="009E2C4B" w:rsidP="009E2C4B">
            <w:pPr>
              <w:snapToGrid w:val="0"/>
              <w:jc w:val="left"/>
              <w:rPr>
                <w:rFonts w:ascii="仿宋" w:eastAsia="仿宋" w:hAnsi="仿宋"/>
                <w:bCs/>
                <w:sz w:val="24"/>
              </w:rPr>
            </w:pPr>
            <w:r>
              <w:rPr>
                <w:rFonts w:ascii="仿宋" w:eastAsia="仿宋" w:hAnsi="仿宋"/>
                <w:bCs/>
                <w:sz w:val="24"/>
              </w:rPr>
              <w:t>7</w:t>
            </w:r>
            <w:r>
              <w:rPr>
                <w:rFonts w:ascii="仿宋" w:eastAsia="仿宋" w:hAnsi="仿宋" w:hint="eastAsia"/>
                <w:bCs/>
                <w:sz w:val="24"/>
              </w:rPr>
              <w:t>、残疾人福利性单位视同小微企业，享受小微企业同等的价格扣除。残疾人福利性单位参加政府采购活动时，应当提供《残疾人福利性单位声明函》。</w:t>
            </w:r>
          </w:p>
          <w:p w14:paraId="487EFD52" w14:textId="1BFF1C84" w:rsidR="00A840F5" w:rsidRDefault="009E2C4B" w:rsidP="009E2C4B">
            <w:pPr>
              <w:snapToGrid w:val="0"/>
              <w:jc w:val="left"/>
              <w:rPr>
                <w:rFonts w:ascii="仿宋" w:eastAsia="仿宋" w:hAnsi="仿宋"/>
                <w:sz w:val="24"/>
              </w:rPr>
            </w:pPr>
            <w:r>
              <w:rPr>
                <w:rFonts w:ascii="仿宋" w:eastAsia="仿宋" w:hAnsi="仿宋"/>
                <w:bCs/>
                <w:sz w:val="24"/>
              </w:rPr>
              <w:t>8</w:t>
            </w:r>
            <w:r>
              <w:rPr>
                <w:rFonts w:ascii="仿宋" w:eastAsia="仿宋" w:hAnsi="仿宋" w:hint="eastAsia"/>
                <w:bCs/>
                <w:sz w:val="24"/>
              </w:rPr>
              <w:t>、监狱企业视同小微企业，享受小微企业同等的价格扣除。监狱企业参加政府采购活动时，应当出具省级以上监狱管理局、戒毒管理局（含新疆生产建设兵团）提供的属于监狱企业的证明文件。</w:t>
            </w:r>
          </w:p>
        </w:tc>
      </w:tr>
      <w:tr w:rsidR="00A840F5" w14:paraId="0F8A8270"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2109EABA" w14:textId="77777777" w:rsidR="00A840F5" w:rsidRDefault="003022E0">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lastRenderedPageBreak/>
              <w:t>22</w:t>
            </w:r>
          </w:p>
        </w:tc>
        <w:tc>
          <w:tcPr>
            <w:tcW w:w="1777" w:type="dxa"/>
            <w:tcBorders>
              <w:top w:val="single" w:sz="4" w:space="0" w:color="auto"/>
              <w:left w:val="single" w:sz="4" w:space="0" w:color="auto"/>
              <w:bottom w:val="single" w:sz="4" w:space="0" w:color="auto"/>
              <w:right w:val="single" w:sz="4" w:space="0" w:color="auto"/>
            </w:tcBorders>
            <w:vAlign w:val="center"/>
          </w:tcPr>
          <w:p w14:paraId="147EAA54" w14:textId="77777777" w:rsidR="00A840F5" w:rsidRDefault="003022E0">
            <w:pPr>
              <w:snapToGrid w:val="0"/>
              <w:spacing w:beforeLines="50" w:before="120" w:afterLines="50" w:after="120"/>
              <w:jc w:val="center"/>
              <w:rPr>
                <w:rFonts w:ascii="仿宋" w:eastAsia="仿宋" w:hAnsi="仿宋"/>
                <w:sz w:val="24"/>
              </w:rPr>
            </w:pPr>
            <w:r>
              <w:rPr>
                <w:rFonts w:ascii="仿宋" w:eastAsia="仿宋" w:hAnsi="仿宋" w:hint="eastAsia"/>
                <w:sz w:val="24"/>
              </w:rPr>
              <w:t>代理服务费</w:t>
            </w:r>
          </w:p>
        </w:tc>
        <w:tc>
          <w:tcPr>
            <w:tcW w:w="7357" w:type="dxa"/>
            <w:tcBorders>
              <w:top w:val="single" w:sz="4" w:space="0" w:color="auto"/>
              <w:left w:val="single" w:sz="4" w:space="0" w:color="auto"/>
              <w:bottom w:val="single" w:sz="4" w:space="0" w:color="auto"/>
              <w:right w:val="single" w:sz="4" w:space="0" w:color="auto"/>
            </w:tcBorders>
            <w:vAlign w:val="center"/>
          </w:tcPr>
          <w:p w14:paraId="5A591A4D" w14:textId="77777777" w:rsidR="00A840F5" w:rsidRDefault="003022E0">
            <w:pPr>
              <w:autoSpaceDE w:val="0"/>
              <w:autoSpaceDN w:val="0"/>
              <w:snapToGrid w:val="0"/>
              <w:spacing w:beforeLines="50" w:before="120" w:afterLines="50" w:after="120"/>
              <w:jc w:val="left"/>
              <w:textAlignment w:val="bottom"/>
              <w:rPr>
                <w:rFonts w:ascii="仿宋" w:eastAsia="仿宋" w:hAnsi="仿宋"/>
                <w:sz w:val="24"/>
              </w:rPr>
            </w:pPr>
            <w:r>
              <w:rPr>
                <w:rFonts w:ascii="仿宋" w:eastAsia="仿宋" w:hAnsi="仿宋" w:hint="eastAsia"/>
                <w:sz w:val="24"/>
              </w:rPr>
              <w:t>代理机构的代理费用由成交供应商在领取中标通知书时向采购代理机构支付。服务费的收取标准按国家发展和改革委员会文件“发改价格[2011]534号”的收费标准收取（不足伍仟元按伍仟元计）。</w:t>
            </w:r>
          </w:p>
          <w:p w14:paraId="2752E83F" w14:textId="77777777" w:rsidR="00A840F5" w:rsidRDefault="003022E0">
            <w:pPr>
              <w:autoSpaceDE w:val="0"/>
              <w:autoSpaceDN w:val="0"/>
              <w:snapToGrid w:val="0"/>
              <w:textAlignment w:val="bottom"/>
              <w:rPr>
                <w:rFonts w:ascii="仿宋" w:eastAsia="仿宋" w:hAnsi="仿宋"/>
                <w:sz w:val="24"/>
              </w:rPr>
            </w:pPr>
            <w:r>
              <w:rPr>
                <w:rFonts w:ascii="仿宋" w:eastAsia="仿宋" w:hAnsi="仿宋" w:hint="eastAsia"/>
                <w:sz w:val="24"/>
              </w:rPr>
              <w:t>代理公司账户信息：</w:t>
            </w:r>
          </w:p>
          <w:p w14:paraId="32A47E6C" w14:textId="77777777" w:rsidR="00A840F5" w:rsidRDefault="003022E0">
            <w:pPr>
              <w:pStyle w:val="ac"/>
              <w:autoSpaceDE w:val="0"/>
              <w:autoSpaceDN w:val="0"/>
              <w:spacing w:line="240" w:lineRule="auto"/>
              <w:ind w:firstLine="0"/>
              <w:textAlignment w:val="bottom"/>
              <w:rPr>
                <w:rFonts w:ascii="仿宋" w:eastAsia="仿宋" w:hAnsi="仿宋"/>
                <w:spacing w:val="0"/>
                <w:kern w:val="2"/>
                <w:sz w:val="24"/>
                <w:szCs w:val="24"/>
              </w:rPr>
            </w:pPr>
            <w:r>
              <w:rPr>
                <w:rFonts w:ascii="仿宋" w:eastAsia="仿宋" w:hAnsi="仿宋" w:hint="eastAsia"/>
                <w:spacing w:val="0"/>
                <w:kern w:val="2"/>
                <w:sz w:val="24"/>
                <w:szCs w:val="24"/>
              </w:rPr>
              <w:t>收款单位（户名）：浙江省成套工程有限公司</w:t>
            </w:r>
          </w:p>
          <w:p w14:paraId="6B92BE4A" w14:textId="77777777" w:rsidR="00A840F5" w:rsidRDefault="003022E0">
            <w:pPr>
              <w:pStyle w:val="ac"/>
              <w:autoSpaceDE w:val="0"/>
              <w:autoSpaceDN w:val="0"/>
              <w:spacing w:line="240" w:lineRule="auto"/>
              <w:ind w:firstLine="0"/>
              <w:textAlignment w:val="bottom"/>
              <w:rPr>
                <w:rFonts w:ascii="仿宋" w:eastAsia="仿宋" w:hAnsi="仿宋"/>
                <w:spacing w:val="0"/>
                <w:kern w:val="2"/>
                <w:sz w:val="24"/>
                <w:szCs w:val="24"/>
              </w:rPr>
            </w:pPr>
            <w:r>
              <w:rPr>
                <w:rFonts w:ascii="仿宋" w:eastAsia="仿宋" w:hAnsi="仿宋" w:hint="eastAsia"/>
                <w:spacing w:val="0"/>
                <w:kern w:val="2"/>
                <w:sz w:val="24"/>
                <w:szCs w:val="24"/>
              </w:rPr>
              <w:t>开</w:t>
            </w:r>
            <w:r>
              <w:rPr>
                <w:rFonts w:ascii="仿宋" w:eastAsia="仿宋" w:hAnsi="仿宋"/>
                <w:spacing w:val="0"/>
                <w:kern w:val="2"/>
                <w:sz w:val="24"/>
                <w:szCs w:val="24"/>
              </w:rPr>
              <w:t xml:space="preserve">  </w:t>
            </w:r>
            <w:r>
              <w:rPr>
                <w:rFonts w:ascii="仿宋" w:eastAsia="仿宋" w:hAnsi="仿宋" w:hint="eastAsia"/>
                <w:spacing w:val="0"/>
                <w:kern w:val="2"/>
                <w:sz w:val="24"/>
                <w:szCs w:val="24"/>
              </w:rPr>
              <w:t>户：杭州联合农村商业银行股份有限公司三墩支行</w:t>
            </w:r>
          </w:p>
          <w:p w14:paraId="779AFA8A" w14:textId="77777777" w:rsidR="00A840F5" w:rsidRDefault="003022E0">
            <w:pPr>
              <w:pStyle w:val="ac"/>
              <w:autoSpaceDE w:val="0"/>
              <w:autoSpaceDN w:val="0"/>
              <w:spacing w:afterLines="50" w:after="120" w:line="240" w:lineRule="auto"/>
              <w:ind w:firstLine="0"/>
              <w:textAlignment w:val="bottom"/>
              <w:rPr>
                <w:rFonts w:ascii="仿宋" w:eastAsia="仿宋" w:hAnsi="仿宋"/>
                <w:sz w:val="24"/>
              </w:rPr>
            </w:pPr>
            <w:r>
              <w:rPr>
                <w:rFonts w:ascii="仿宋" w:eastAsia="仿宋" w:hAnsi="仿宋" w:hint="eastAsia"/>
                <w:sz w:val="24"/>
              </w:rPr>
              <w:t>账</w:t>
            </w:r>
            <w:r>
              <w:rPr>
                <w:rFonts w:ascii="仿宋" w:eastAsia="仿宋" w:hAnsi="仿宋"/>
                <w:sz w:val="24"/>
              </w:rPr>
              <w:t xml:space="preserve">  </w:t>
            </w:r>
            <w:r>
              <w:rPr>
                <w:rFonts w:ascii="仿宋" w:eastAsia="仿宋" w:hAnsi="仿宋" w:hint="eastAsia"/>
                <w:sz w:val="24"/>
              </w:rPr>
              <w:t>号：</w:t>
            </w:r>
            <w:r>
              <w:rPr>
                <w:rFonts w:ascii="仿宋" w:eastAsia="仿宋" w:hAnsi="仿宋"/>
                <w:sz w:val="24"/>
              </w:rPr>
              <w:t>201000065548152</w:t>
            </w:r>
          </w:p>
        </w:tc>
      </w:tr>
      <w:tr w:rsidR="009E2C4B" w14:paraId="0CAD8D72"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4FBAB15E" w14:textId="77777777" w:rsidR="009E2C4B" w:rsidRDefault="009E2C4B" w:rsidP="009E2C4B">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t>2</w:t>
            </w:r>
            <w:r>
              <w:rPr>
                <w:rFonts w:ascii="仿宋" w:eastAsia="仿宋" w:hAnsi="仿宋"/>
                <w:sz w:val="24"/>
                <w:szCs w:val="20"/>
              </w:rPr>
              <w:t>3</w:t>
            </w:r>
          </w:p>
        </w:tc>
        <w:tc>
          <w:tcPr>
            <w:tcW w:w="1777" w:type="dxa"/>
            <w:tcBorders>
              <w:top w:val="single" w:sz="4" w:space="0" w:color="auto"/>
              <w:left w:val="single" w:sz="4" w:space="0" w:color="auto"/>
              <w:bottom w:val="single" w:sz="4" w:space="0" w:color="auto"/>
              <w:right w:val="single" w:sz="4" w:space="0" w:color="auto"/>
            </w:tcBorders>
            <w:vAlign w:val="center"/>
          </w:tcPr>
          <w:p w14:paraId="48334335" w14:textId="77777777" w:rsidR="009E2C4B" w:rsidRDefault="009E2C4B" w:rsidP="009E2C4B">
            <w:pPr>
              <w:snapToGrid w:val="0"/>
              <w:spacing w:beforeLines="50" w:before="120" w:afterLines="50" w:after="120"/>
              <w:jc w:val="center"/>
              <w:rPr>
                <w:rFonts w:ascii="仿宋" w:eastAsia="仿宋" w:hAnsi="仿宋"/>
                <w:sz w:val="24"/>
              </w:rPr>
            </w:pPr>
            <w:r>
              <w:rPr>
                <w:rFonts w:ascii="仿宋" w:eastAsia="仿宋" w:hAnsi="仿宋" w:hint="eastAsia"/>
                <w:sz w:val="24"/>
              </w:rPr>
              <w:t>企业信用融资</w:t>
            </w:r>
          </w:p>
        </w:tc>
        <w:tc>
          <w:tcPr>
            <w:tcW w:w="7357" w:type="dxa"/>
            <w:tcBorders>
              <w:top w:val="single" w:sz="4" w:space="0" w:color="auto"/>
              <w:left w:val="single" w:sz="4" w:space="0" w:color="auto"/>
              <w:bottom w:val="single" w:sz="4" w:space="0" w:color="auto"/>
              <w:right w:val="single" w:sz="4" w:space="0" w:color="auto"/>
            </w:tcBorders>
            <w:vAlign w:val="center"/>
          </w:tcPr>
          <w:p w14:paraId="71A61CD8" w14:textId="1BBCEFD9" w:rsidR="009E2C4B" w:rsidRDefault="009E2C4B" w:rsidP="009E2C4B">
            <w:pPr>
              <w:autoSpaceDE w:val="0"/>
              <w:autoSpaceDN w:val="0"/>
              <w:snapToGrid w:val="0"/>
              <w:spacing w:beforeLines="50" w:before="120" w:afterLines="50" w:after="120"/>
              <w:jc w:val="left"/>
              <w:textAlignment w:val="bottom"/>
              <w:rPr>
                <w:rFonts w:ascii="仿宋" w:eastAsia="仿宋" w:hAnsi="仿宋"/>
                <w:sz w:val="24"/>
              </w:rPr>
            </w:pPr>
            <w:r>
              <w:rPr>
                <w:rFonts w:ascii="仿宋" w:eastAsia="仿宋" w:hAnsi="仿宋" w:hint="eastAsia"/>
                <w:color w:val="002060"/>
                <w:sz w:val="24"/>
              </w:rPr>
              <w:t>为支持和促进中小企业发展，进一步发挥政府采购政策功能，滨江区出台了《杭州高新开发区（滨江）政府采购支持中小企业信用融资暂行办法》。有融资需求的中标供应商可参照相关规定及银行方案凭政府采购合同向相关合作银行提出信用融资（贷款）申请。详见杭州高新区(滨江)门户网站—阳光政务—通知公告—《关于做好政府采购支持中小企业信用融资工作的通知》</w:t>
            </w:r>
          </w:p>
        </w:tc>
      </w:tr>
      <w:tr w:rsidR="009E2C4B" w14:paraId="0D929984" w14:textId="77777777">
        <w:trPr>
          <w:cantSplit/>
          <w:jc w:val="center"/>
        </w:trPr>
        <w:tc>
          <w:tcPr>
            <w:tcW w:w="791" w:type="dxa"/>
            <w:tcBorders>
              <w:top w:val="single" w:sz="4" w:space="0" w:color="auto"/>
              <w:left w:val="single" w:sz="4" w:space="0" w:color="auto"/>
              <w:bottom w:val="single" w:sz="4" w:space="0" w:color="auto"/>
              <w:right w:val="single" w:sz="4" w:space="0" w:color="auto"/>
            </w:tcBorders>
            <w:vAlign w:val="center"/>
          </w:tcPr>
          <w:p w14:paraId="7918155E" w14:textId="77777777" w:rsidR="009E2C4B" w:rsidRDefault="009E2C4B" w:rsidP="009E2C4B">
            <w:pPr>
              <w:snapToGrid w:val="0"/>
              <w:spacing w:beforeLines="50" w:before="120" w:afterLines="50" w:after="120"/>
              <w:jc w:val="center"/>
              <w:rPr>
                <w:rFonts w:ascii="仿宋" w:eastAsia="仿宋" w:hAnsi="仿宋"/>
                <w:sz w:val="24"/>
                <w:szCs w:val="20"/>
              </w:rPr>
            </w:pPr>
            <w:r>
              <w:rPr>
                <w:rFonts w:ascii="仿宋" w:eastAsia="仿宋" w:hAnsi="仿宋" w:hint="eastAsia"/>
                <w:sz w:val="24"/>
                <w:szCs w:val="20"/>
              </w:rPr>
              <w:t>2</w:t>
            </w:r>
            <w:r>
              <w:rPr>
                <w:rFonts w:ascii="仿宋" w:eastAsia="仿宋" w:hAnsi="仿宋"/>
                <w:sz w:val="24"/>
                <w:szCs w:val="20"/>
              </w:rPr>
              <w:t>4</w:t>
            </w:r>
          </w:p>
        </w:tc>
        <w:tc>
          <w:tcPr>
            <w:tcW w:w="1777" w:type="dxa"/>
            <w:tcBorders>
              <w:top w:val="single" w:sz="4" w:space="0" w:color="auto"/>
              <w:left w:val="single" w:sz="4" w:space="0" w:color="auto"/>
              <w:bottom w:val="single" w:sz="4" w:space="0" w:color="auto"/>
              <w:right w:val="single" w:sz="4" w:space="0" w:color="auto"/>
            </w:tcBorders>
            <w:vAlign w:val="center"/>
          </w:tcPr>
          <w:p w14:paraId="2BF8B7E0" w14:textId="77777777" w:rsidR="009E2C4B" w:rsidRDefault="009E2C4B" w:rsidP="009E2C4B">
            <w:pPr>
              <w:snapToGrid w:val="0"/>
              <w:spacing w:beforeLines="50" w:before="120" w:afterLines="50" w:after="120"/>
              <w:jc w:val="center"/>
              <w:rPr>
                <w:rFonts w:ascii="仿宋" w:eastAsia="仿宋" w:hAnsi="仿宋"/>
                <w:sz w:val="24"/>
              </w:rPr>
            </w:pPr>
            <w:r>
              <w:rPr>
                <w:rFonts w:ascii="仿宋" w:eastAsia="仿宋" w:hAnsi="仿宋" w:hint="eastAsia"/>
                <w:sz w:val="24"/>
              </w:rPr>
              <w:t>解释权</w:t>
            </w:r>
          </w:p>
        </w:tc>
        <w:tc>
          <w:tcPr>
            <w:tcW w:w="7357" w:type="dxa"/>
            <w:tcBorders>
              <w:top w:val="single" w:sz="4" w:space="0" w:color="auto"/>
              <w:left w:val="single" w:sz="4" w:space="0" w:color="auto"/>
              <w:bottom w:val="single" w:sz="4" w:space="0" w:color="auto"/>
              <w:right w:val="single" w:sz="4" w:space="0" w:color="auto"/>
            </w:tcBorders>
            <w:vAlign w:val="center"/>
          </w:tcPr>
          <w:p w14:paraId="7FB2E89C" w14:textId="77777777" w:rsidR="009E2C4B" w:rsidRDefault="009E2C4B" w:rsidP="009E2C4B">
            <w:pPr>
              <w:autoSpaceDE w:val="0"/>
              <w:autoSpaceDN w:val="0"/>
              <w:snapToGrid w:val="0"/>
              <w:spacing w:beforeLines="50" w:before="120" w:afterLines="50" w:after="120"/>
              <w:textAlignment w:val="bottom"/>
              <w:rPr>
                <w:rFonts w:ascii="仿宋" w:eastAsia="仿宋" w:hAnsi="仿宋"/>
                <w:sz w:val="24"/>
              </w:rPr>
            </w:pPr>
            <w:r>
              <w:rPr>
                <w:rFonts w:ascii="仿宋" w:eastAsia="仿宋" w:hAnsi="仿宋" w:hint="eastAsia"/>
                <w:sz w:val="24"/>
              </w:rPr>
              <w:t>本采购文件的解释权属于采购人和采购代理机构。</w:t>
            </w:r>
          </w:p>
        </w:tc>
      </w:tr>
    </w:tbl>
    <w:p w14:paraId="4C1825B5" w14:textId="77777777" w:rsidR="00A840F5" w:rsidRDefault="003022E0">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rPr>
        <w:br w:type="page"/>
      </w:r>
      <w:r>
        <w:rPr>
          <w:rFonts w:ascii="仿宋" w:eastAsia="仿宋" w:hAnsi="仿宋" w:hint="eastAsia"/>
          <w:b/>
          <w:sz w:val="30"/>
          <w:szCs w:val="30"/>
        </w:rPr>
        <w:lastRenderedPageBreak/>
        <w:t>一、总  则</w:t>
      </w:r>
    </w:p>
    <w:p w14:paraId="556B78E7"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（一）适用范围</w:t>
      </w:r>
    </w:p>
    <w:p w14:paraId="170A2231"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本采购文件适用于本次采购项目的磋商、评审、合同履约、验收、付款等行为（法律、法规另有规定的，从其规定）。</w:t>
      </w:r>
    </w:p>
    <w:p w14:paraId="7ACE7755"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（二）定义</w:t>
      </w:r>
    </w:p>
    <w:p w14:paraId="5DC4E74C"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1.采购单位：系指组织本次采购的代理机构和采购人。</w:t>
      </w:r>
    </w:p>
    <w:p w14:paraId="65EA2C58"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2.供应商：系指按规定获取了采购文件并向采购单位提交响应文件的单位或个人。</w:t>
      </w:r>
    </w:p>
    <w:p w14:paraId="63B40EB9"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3.供应商代表：是指参加本项目采购活动的供应商法定代表人或法定代表人授权代表。</w:t>
      </w:r>
    </w:p>
    <w:p w14:paraId="0DA5B87C"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4.联合体：是指两个以上供应商组成联合体，以一个供应商的身份参加磋商。</w:t>
      </w:r>
    </w:p>
    <w:p w14:paraId="29A32864"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5.甲方：是指合同签订的一方，一般与采购人、用户相同。</w:t>
      </w:r>
    </w:p>
    <w:p w14:paraId="735158C5"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6.乙方：是指合同签订的另一方，与成交供应商相同。</w:t>
      </w:r>
    </w:p>
    <w:p w14:paraId="12C7729C"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7.“产品”系指供方按采购文件规定，须向采购人提供的一切设备、保险、税金、备品备件、工具、手册及其它有关技术资料和材料。</w:t>
      </w:r>
    </w:p>
    <w:p w14:paraId="088473A9"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8.“服务”系指采购件规定供应商须承担的安装、调试、技术协助、校准、培训、技术指导以及其他类似的义务。</w:t>
      </w:r>
    </w:p>
    <w:p w14:paraId="5C55DB95"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9.“项目”系指供应商按采购文件规定向采购人提供的产品和服务。</w:t>
      </w:r>
    </w:p>
    <w:p w14:paraId="64D5BE04"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10.“书面形式”包括信函、传真、电报等。</w:t>
      </w:r>
    </w:p>
    <w:p w14:paraId="76E785F4"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11.“▲”系指实质性要求条款。</w:t>
      </w:r>
    </w:p>
    <w:p w14:paraId="2B0ACE10"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（三）磋商委托</w:t>
      </w:r>
    </w:p>
    <w:p w14:paraId="58900F5B" w14:textId="77777777" w:rsidR="00A840F5" w:rsidRDefault="003022E0">
      <w:pPr>
        <w:pStyle w:val="ac"/>
        <w:snapToGrid w:val="0"/>
        <w:spacing w:beforeLines="50" w:before="120" w:line="360" w:lineRule="exact"/>
        <w:ind w:firstLineChars="195" w:firstLine="452"/>
        <w:jc w:val="left"/>
        <w:rPr>
          <w:rFonts w:ascii="仿宋" w:eastAsia="仿宋" w:hAnsi="仿宋"/>
          <w:sz w:val="24"/>
          <w:szCs w:val="24"/>
        </w:rPr>
      </w:pPr>
      <w:r>
        <w:rPr>
          <w:rFonts w:ascii="仿宋" w:eastAsia="仿宋" w:hAnsi="仿宋" w:cs="Arial" w:hint="eastAsia"/>
          <w:sz w:val="24"/>
          <w:szCs w:val="24"/>
        </w:rPr>
        <w:t>如授权代表不是法定代表人，须有法定代表人出具的授权委托书。（格式见附件）</w:t>
      </w:r>
    </w:p>
    <w:p w14:paraId="29AA0434"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（四）磋商费用</w:t>
      </w:r>
    </w:p>
    <w:p w14:paraId="7A70192D"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不论采购结果如何，供应商均应自行承担所有与磋商有关的全部费用。</w:t>
      </w:r>
    </w:p>
    <w:p w14:paraId="3982CED5"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（五）联合体参加磋商</w:t>
      </w:r>
    </w:p>
    <w:p w14:paraId="6A45820A" w14:textId="77777777" w:rsidR="00A840F5" w:rsidRDefault="003022E0">
      <w:pPr>
        <w:snapToGrid w:val="0"/>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以联合体形式进行磋商的，参加联合体的供应商均应当具备政府采购法第二十二条规定的条件，并应当在响应文件中提交联合协议，载明联合体各方承担的工作和义务。联合体各方应当共同与采购人签订采购合同，就采购合同约定的事项对采购人承担连带责任。</w:t>
      </w:r>
    </w:p>
    <w:p w14:paraId="079AB079"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联合体中有同类资质的供应商按照联合体分工承担相同工作的，应当按照资质等级较低的供应商确定资质等级。</w:t>
      </w:r>
    </w:p>
    <w:p w14:paraId="5470C894" w14:textId="77777777" w:rsidR="00A840F5" w:rsidRDefault="003022E0">
      <w:pPr>
        <w:snapToGrid w:val="0"/>
        <w:spacing w:beforeLines="50" w:before="120" w:line="360" w:lineRule="exact"/>
        <w:ind w:firstLineChars="195" w:firstLine="468"/>
        <w:jc w:val="left"/>
        <w:rPr>
          <w:rFonts w:ascii="仿宋" w:eastAsia="仿宋" w:hAnsi="仿宋" w:cs="Arial"/>
          <w:sz w:val="24"/>
        </w:rPr>
      </w:pPr>
      <w:r>
        <w:rPr>
          <w:rFonts w:ascii="仿宋" w:eastAsia="仿宋" w:hAnsi="仿宋" w:cs="宋体" w:hint="eastAsia"/>
          <w:kern w:val="0"/>
          <w:sz w:val="24"/>
        </w:rPr>
        <w:lastRenderedPageBreak/>
        <w:t>以联合体形式参加磋商的，联合体各方不得再单独参加或者与其他供应商另外组成联合体参加本项目的磋商。</w:t>
      </w:r>
    </w:p>
    <w:p w14:paraId="05CBBF91" w14:textId="77777777" w:rsidR="00A840F5" w:rsidRDefault="003022E0">
      <w:pPr>
        <w:snapToGrid w:val="0"/>
        <w:spacing w:beforeLines="50" w:before="120" w:line="360" w:lineRule="exact"/>
        <w:ind w:firstLineChars="195" w:firstLine="470"/>
        <w:rPr>
          <w:rFonts w:ascii="仿宋" w:eastAsia="仿宋" w:hAnsi="仿宋" w:cs="宋体"/>
          <w:b/>
          <w:kern w:val="0"/>
          <w:sz w:val="24"/>
        </w:rPr>
      </w:pPr>
      <w:r>
        <w:rPr>
          <w:rFonts w:ascii="仿宋" w:eastAsia="仿宋" w:hAnsi="仿宋" w:hint="eastAsia"/>
          <w:b/>
          <w:sz w:val="24"/>
        </w:rPr>
        <w:t>（六）</w:t>
      </w:r>
      <w:r>
        <w:rPr>
          <w:rFonts w:ascii="仿宋" w:eastAsia="仿宋" w:hAnsi="仿宋" w:cs="宋体" w:hint="eastAsia"/>
          <w:b/>
          <w:kern w:val="0"/>
          <w:sz w:val="24"/>
        </w:rPr>
        <w:t>转包与分包</w:t>
      </w:r>
    </w:p>
    <w:p w14:paraId="7480E36E" w14:textId="77777777" w:rsidR="00A840F5" w:rsidRDefault="003022E0">
      <w:pPr>
        <w:snapToGrid w:val="0"/>
        <w:spacing w:beforeLines="50" w:before="120" w:line="360" w:lineRule="exact"/>
        <w:ind w:firstLineChars="195" w:firstLine="468"/>
        <w:rPr>
          <w:rFonts w:ascii="仿宋" w:eastAsia="仿宋" w:hAnsi="仿宋" w:cs="宋体"/>
          <w:kern w:val="0"/>
          <w:sz w:val="24"/>
        </w:rPr>
      </w:pPr>
      <w:r>
        <w:rPr>
          <w:rFonts w:ascii="仿宋" w:eastAsia="仿宋" w:hAnsi="仿宋" w:cs="宋体" w:hint="eastAsia"/>
          <w:kern w:val="0"/>
          <w:sz w:val="24"/>
        </w:rPr>
        <w:t>1.本项目不允许转包。</w:t>
      </w:r>
    </w:p>
    <w:p w14:paraId="0FA1F74A"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cs="宋体" w:hint="eastAsia"/>
          <w:kern w:val="0"/>
          <w:sz w:val="24"/>
        </w:rPr>
        <w:t>2.本项目不可以分包。</w:t>
      </w:r>
    </w:p>
    <w:p w14:paraId="53987CF7"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（七）特别说明：</w:t>
      </w:r>
    </w:p>
    <w:p w14:paraId="1BFEFA95"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1.</w:t>
      </w:r>
      <w:r>
        <w:rPr>
          <w:rFonts w:ascii="仿宋" w:eastAsia="仿宋" w:hAnsi="仿宋" w:hint="eastAsia"/>
          <w:sz w:val="24"/>
        </w:rPr>
        <w:t>采购文件中指出的工艺、材料、设备、服务等标准以及推荐、参照的品牌或型号仅起说明作用，并没有任何限制性。供应商在响应文件中可以选用替代标准、品牌或型号，但这些替代要实质上满足或超过采购文件的要求。</w:t>
      </w:r>
    </w:p>
    <w:p w14:paraId="1FDFDA5B"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2.</w:t>
      </w:r>
      <w:r>
        <w:rPr>
          <w:rFonts w:hint="eastAsia"/>
        </w:rPr>
        <w:t xml:space="preserve"> </w:t>
      </w:r>
      <w:r>
        <w:rPr>
          <w:rFonts w:ascii="仿宋" w:eastAsia="仿宋" w:hAnsi="仿宋" w:cs="宋体" w:hint="eastAsia"/>
          <w:kern w:val="0"/>
          <w:sz w:val="24"/>
        </w:rPr>
        <w:t>投标供应商投标所使用的资格、信誉、荣誉、业绩与企业认证应真实有效。投标供应商投标拟派项目负责人必须为本法人员工。（采购文件有其他相反规定除外）</w:t>
      </w:r>
    </w:p>
    <w:p w14:paraId="69C89FAF"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3.供应商应仔细阅读采购文件的所有内容，按照采购文件的要求提交响应文件，并对所提供的全部资料的真实性承担法律责任。</w:t>
      </w:r>
    </w:p>
    <w:p w14:paraId="50A2F97B"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4. 本次采购采用电子交易方式。采购过程中出现以下情形，导致电子交易平台无法正常运行，或者无法保证电子交易的公平、公正和安全时，采购人（或代理机构）可中止电子交易活动：</w:t>
      </w:r>
    </w:p>
    <w:p w14:paraId="1749B5A8"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 xml:space="preserve">（1）电子交易平台发生故障而无法登录访问的； </w:t>
      </w:r>
    </w:p>
    <w:p w14:paraId="01CABCEF"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（2）电子交易平台应用或数据库出现错误，不能进行正常操作的；</w:t>
      </w:r>
    </w:p>
    <w:p w14:paraId="59BEDA90"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（3）电子交易平台发现严重安全漏洞，有潜在泄密危险的；</w:t>
      </w:r>
    </w:p>
    <w:p w14:paraId="09D3B9EF"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（4）病毒发作导致不能进行正常操作的；</w:t>
      </w:r>
    </w:p>
    <w:p w14:paraId="1A90B45B"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（5）其他无法保证电子交易的公平、公正和安全的情况。</w:t>
      </w:r>
    </w:p>
    <w:p w14:paraId="3C63D92E"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出现上述规定情形，不影响采购公平、公正性的，采购人（或代理机构）可以待上述情形消除后继续组织电子交易活动，也可以决定某些环节以纸质形式进行。</w:t>
      </w:r>
    </w:p>
    <w:p w14:paraId="5D8F968C" w14:textId="77777777" w:rsidR="00A840F5" w:rsidRDefault="003022E0">
      <w:pPr>
        <w:pStyle w:val="a1"/>
        <w:snapToGrid w:val="0"/>
        <w:spacing w:before="120" w:afterLines="0" w:line="360" w:lineRule="exact"/>
        <w:ind w:firstLineChars="195" w:firstLine="470"/>
        <w:rPr>
          <w:rFonts w:ascii="仿宋" w:eastAsia="仿宋" w:hAnsi="仿宋"/>
          <w:b/>
          <w:bCs/>
        </w:rPr>
      </w:pPr>
      <w:r>
        <w:rPr>
          <w:rFonts w:ascii="仿宋" w:eastAsia="仿宋" w:hAnsi="仿宋" w:hint="eastAsia"/>
          <w:b/>
          <w:bCs/>
        </w:rPr>
        <w:t>（八）质疑和投诉</w:t>
      </w:r>
    </w:p>
    <w:p w14:paraId="688F54B8"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1.供应商认为采购文件、采购过程和成交结果使自己的合法权益受到损害的，应当在知道或者应知其权益受到损害之日起七个工作日内，以书面形式向采购人、采购代理机构提出质疑。供应商对采购人、采购代理机构的质疑答复不满意或者采购人、采购代理机构未在规定时间内作出答复的，可以在答复期满后十五个工作日内向同级采购监管部门投诉。</w:t>
      </w:r>
    </w:p>
    <w:p w14:paraId="5DB20B35"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供应商应知其权益受到损害之日，是指：</w:t>
      </w:r>
    </w:p>
    <w:p w14:paraId="1264CD78"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（1）对可以质疑的采购文件提出质疑的，为收到采购文件之日或者采购公告期限届满之日。</w:t>
      </w:r>
    </w:p>
    <w:p w14:paraId="402B2692"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lastRenderedPageBreak/>
        <w:t>（2）对采购过程提出质疑的，为各采购程序环节结束之日。</w:t>
      </w:r>
    </w:p>
    <w:p w14:paraId="52738ECC"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（3）对成交结果提出质疑的，为成交结果公告期限届满之日。</w:t>
      </w:r>
    </w:p>
    <w:p w14:paraId="363A0732" w14:textId="77777777" w:rsidR="00A840F5" w:rsidRDefault="003022E0">
      <w:pPr>
        <w:widowControl/>
        <w:spacing w:beforeLines="50" w:before="120" w:line="360" w:lineRule="exact"/>
        <w:ind w:firstLineChars="195" w:firstLine="468"/>
        <w:jc w:val="left"/>
        <w:rPr>
          <w:rFonts w:ascii="仿宋" w:eastAsia="仿宋" w:hAnsi="仿宋" w:cs="宋体"/>
          <w:kern w:val="0"/>
          <w:sz w:val="24"/>
        </w:rPr>
      </w:pPr>
      <w:r>
        <w:rPr>
          <w:rFonts w:ascii="仿宋" w:eastAsia="仿宋" w:hAnsi="仿宋" w:cs="宋体" w:hint="eastAsia"/>
          <w:kern w:val="0"/>
          <w:sz w:val="24"/>
        </w:rPr>
        <w:t>2.质疑、投诉应当采用书面形式，质疑书、投诉书均应明确阐述采购文件、采购过程或成交结果中使自己合法权益受到损害的实质性内容，提供相关事实、依据和证据及其来源或线索，便于有关单位调查、答复和处理。</w:t>
      </w:r>
    </w:p>
    <w:p w14:paraId="6B32CFE5" w14:textId="77777777" w:rsidR="00A840F5" w:rsidRDefault="003022E0">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b/>
          <w:sz w:val="30"/>
          <w:szCs w:val="30"/>
        </w:rPr>
        <w:t>二、采购文件</w:t>
      </w:r>
    </w:p>
    <w:p w14:paraId="175E7004"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（一）采购文件的构成。本采购文件由以下部份组成：</w:t>
      </w:r>
    </w:p>
    <w:p w14:paraId="1CFC0B9E"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1.采购邀请</w:t>
      </w:r>
    </w:p>
    <w:p w14:paraId="0C566ECA"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2.供应商须知</w:t>
      </w:r>
    </w:p>
    <w:p w14:paraId="6AE4EC4F"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3.评审办法</w:t>
      </w:r>
    </w:p>
    <w:p w14:paraId="6B4A83FD"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4.采购内容及需求</w:t>
      </w:r>
    </w:p>
    <w:p w14:paraId="24B67354"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5.合同主要条款</w:t>
      </w:r>
    </w:p>
    <w:p w14:paraId="06731F15"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6.响应文件格式</w:t>
      </w:r>
    </w:p>
    <w:p w14:paraId="097C19A3"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7.本项目采购文件的澄清、修改内容（如有）</w:t>
      </w:r>
    </w:p>
    <w:p w14:paraId="78F02DBF"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（二）供应商的风险</w:t>
      </w:r>
    </w:p>
    <w:p w14:paraId="3117E6AF" w14:textId="77777777" w:rsidR="00A840F5" w:rsidRDefault="003022E0">
      <w:pPr>
        <w:pStyle w:val="33"/>
        <w:spacing w:beforeLines="50" w:before="120" w:line="360" w:lineRule="exact"/>
        <w:ind w:firstLineChars="195" w:firstLine="468"/>
        <w:rPr>
          <w:rFonts w:ascii="仿宋" w:eastAsia="仿宋" w:hAnsi="仿宋"/>
          <w:color w:val="auto"/>
        </w:rPr>
      </w:pPr>
      <w:r>
        <w:rPr>
          <w:rFonts w:ascii="仿宋" w:eastAsia="仿宋" w:hAnsi="仿宋" w:hint="eastAsia"/>
          <w:color w:val="auto"/>
        </w:rPr>
        <w:t>1.供应商没有按照采购文件要求提供全部资料，或者供应商没有对采购文件在各方面作出实质性响应是供应商的风险，并可能导致其响应无效。</w:t>
      </w:r>
    </w:p>
    <w:p w14:paraId="7CF9896F" w14:textId="77777777" w:rsidR="00A840F5" w:rsidRDefault="003022E0">
      <w:pPr>
        <w:pStyle w:val="33"/>
        <w:spacing w:beforeLines="50" w:before="120" w:line="360" w:lineRule="exact"/>
        <w:ind w:firstLineChars="195" w:firstLine="468"/>
        <w:rPr>
          <w:rFonts w:ascii="仿宋" w:eastAsia="仿宋" w:hAnsi="仿宋"/>
          <w:color w:val="auto"/>
        </w:rPr>
      </w:pPr>
      <w:r>
        <w:rPr>
          <w:rFonts w:ascii="仿宋" w:eastAsia="仿宋" w:hAnsi="仿宋" w:hint="eastAsia"/>
          <w:color w:val="auto"/>
        </w:rPr>
        <w:t>2.递交响应文件截止时间前，供应商仅递交了“电子备份响应文件”而未将“电子加密响应文件”成功上传至“政府采购云平台”的，响应无效；通过“政府采购云平台”上传递交的“电子加密响应文件”无法按时解密的，如供应商未按规定递交“电子备份响应文件”的，视为响应文件撤回。</w:t>
      </w:r>
    </w:p>
    <w:p w14:paraId="0C1A5A91" w14:textId="77777777" w:rsidR="00A840F5" w:rsidRDefault="003022E0">
      <w:pPr>
        <w:pStyle w:val="a"/>
        <w:widowControl w:val="0"/>
        <w:numPr>
          <w:ilvl w:val="0"/>
          <w:numId w:val="0"/>
        </w:numPr>
        <w:snapToGrid w:val="0"/>
        <w:spacing w:beforeLines="50" w:before="120" w:afterLines="0" w:line="360" w:lineRule="exact"/>
        <w:ind w:firstLineChars="195" w:firstLine="470"/>
        <w:rPr>
          <w:rFonts w:ascii="仿宋" w:eastAsia="仿宋" w:hAnsi="仿宋"/>
          <w:b/>
          <w:szCs w:val="24"/>
        </w:rPr>
      </w:pPr>
      <w:r>
        <w:rPr>
          <w:rFonts w:ascii="仿宋" w:eastAsia="仿宋" w:hAnsi="仿宋" w:hint="eastAsia"/>
          <w:b/>
          <w:szCs w:val="24"/>
        </w:rPr>
        <w:t xml:space="preserve">（三）采购文件的澄清与修改 </w:t>
      </w:r>
    </w:p>
    <w:p w14:paraId="6A112E3C" w14:textId="77777777" w:rsidR="00A840F5" w:rsidRDefault="003022E0">
      <w:pPr>
        <w:tabs>
          <w:tab w:val="left" w:pos="3870"/>
          <w:tab w:val="left" w:pos="4085"/>
        </w:tabs>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供应商应认真阅读本采购文件，发现其中有表述不清晰、前后矛盾等内容的，供应商应按规定时间以书面形式要求采购人、采购代理机构澄清。采购人、采购代理机构可以对已发出的采购文件进行必要澄清、修改。</w:t>
      </w:r>
    </w:p>
    <w:p w14:paraId="3027B187" w14:textId="77777777" w:rsidR="00A840F5" w:rsidRDefault="003022E0">
      <w:pPr>
        <w:tabs>
          <w:tab w:val="left" w:pos="3870"/>
          <w:tab w:val="left" w:pos="4085"/>
        </w:tabs>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2.采购文件的澄清与修改，将以更正公告的形式通知所有获取采购文件的供应商，并对其具有约束力。供应商须随时关注网站的最新信息。</w:t>
      </w:r>
    </w:p>
    <w:p w14:paraId="7DD259F0" w14:textId="77777777" w:rsidR="00A840F5" w:rsidRDefault="003022E0">
      <w:pPr>
        <w:tabs>
          <w:tab w:val="left" w:pos="3870"/>
          <w:tab w:val="left" w:pos="4085"/>
        </w:tabs>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3.采购文件澄清、修改的内容为采购文件的组成部分。当采购文件与采购文件的澄清、修改通知就同一内容的表述不一致时，以最后发出的更正公告为准。</w:t>
      </w:r>
    </w:p>
    <w:p w14:paraId="09D13A7C" w14:textId="77777777" w:rsidR="00A840F5" w:rsidRDefault="003022E0">
      <w:pPr>
        <w:tabs>
          <w:tab w:val="left" w:pos="3870"/>
          <w:tab w:val="left" w:pos="4085"/>
        </w:tabs>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4.澄清或者修改的内容可能影响响应文件编制的，采购机构将在响应文件提交截止时间至少5日前，以更正公告的形式通知所有获取采购文件的供应商；不足5日的，采购人、采购代理机构可能会顺延响应文件提交截止时间。澄清或者修改的内容未对原采购文件作出重大修改或不会影响响应文件编制的，响应文件提交截止</w:t>
      </w:r>
      <w:r>
        <w:rPr>
          <w:rFonts w:ascii="仿宋" w:eastAsia="仿宋" w:hAnsi="仿宋" w:hint="eastAsia"/>
          <w:sz w:val="24"/>
        </w:rPr>
        <w:lastRenderedPageBreak/>
        <w:t>时间不变。</w:t>
      </w:r>
    </w:p>
    <w:p w14:paraId="3ABD68E9" w14:textId="77777777" w:rsidR="00A840F5" w:rsidRDefault="003022E0">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b/>
          <w:sz w:val="30"/>
          <w:szCs w:val="30"/>
        </w:rPr>
        <w:t>三、响应文件的编制</w:t>
      </w:r>
    </w:p>
    <w:p w14:paraId="0F6E7F86"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（一）响应文件的组成</w:t>
      </w:r>
    </w:p>
    <w:p w14:paraId="1D1EF918"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 xml:space="preserve">供应商按采购文件要求上传的响应文件由资格响应文件、商务技术响应文件及报价响应文件三部分内容组成，具体如下： </w:t>
      </w:r>
    </w:p>
    <w:p w14:paraId="4846D726" w14:textId="77777777" w:rsidR="00A840F5" w:rsidRDefault="003022E0">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1、资格响应文件</w:t>
      </w:r>
    </w:p>
    <w:p w14:paraId="60B8A6F1" w14:textId="77777777" w:rsidR="00A840F5" w:rsidRDefault="003022E0">
      <w:pPr>
        <w:snapToGrid w:val="0"/>
        <w:spacing w:beforeLines="50" w:before="120" w:line="320" w:lineRule="exact"/>
        <w:ind w:firstLineChars="200" w:firstLine="480"/>
        <w:jc w:val="left"/>
        <w:rPr>
          <w:rFonts w:ascii="仿宋" w:eastAsia="仿宋" w:hAnsi="仿宋"/>
          <w:sz w:val="24"/>
        </w:rPr>
      </w:pPr>
      <w:r>
        <w:rPr>
          <w:rFonts w:ascii="仿宋" w:eastAsia="仿宋" w:hAnsi="仿宋" w:hint="eastAsia"/>
          <w:sz w:val="24"/>
        </w:rPr>
        <w:t>资格文件应包括以下内容：证明其符合《中华人民共和国政府采购法》规定的供应商基本条件和采购项目对供应商的特定要求（如果项目要求）的有关资格证明文件。</w:t>
      </w:r>
    </w:p>
    <w:p w14:paraId="26E95919" w14:textId="77777777" w:rsidR="00A840F5" w:rsidRDefault="003022E0">
      <w:pPr>
        <w:snapToGrid w:val="0"/>
        <w:spacing w:beforeLines="50" w:before="120" w:line="320" w:lineRule="exact"/>
        <w:ind w:firstLineChars="200" w:firstLine="480"/>
        <w:jc w:val="left"/>
        <w:rPr>
          <w:rFonts w:ascii="仿宋" w:eastAsia="仿宋" w:hAnsi="仿宋"/>
          <w:color w:val="000000"/>
          <w:sz w:val="24"/>
        </w:rPr>
      </w:pPr>
      <w:bookmarkStart w:id="6" w:name="_Hlt68072998"/>
      <w:bookmarkStart w:id="7" w:name="_Hlt68403820"/>
      <w:bookmarkStart w:id="8" w:name="_Hlt68073093"/>
      <w:bookmarkEnd w:id="6"/>
      <w:bookmarkEnd w:id="7"/>
      <w:bookmarkEnd w:id="8"/>
      <w:r>
        <w:rPr>
          <w:rFonts w:ascii="仿宋" w:eastAsia="仿宋" w:hAnsi="仿宋" w:hint="eastAsia"/>
          <w:color w:val="000000"/>
          <w:sz w:val="24"/>
        </w:rPr>
        <w:t>（</w:t>
      </w:r>
      <w:r>
        <w:rPr>
          <w:rFonts w:ascii="仿宋" w:eastAsia="仿宋" w:hAnsi="仿宋"/>
          <w:color w:val="000000"/>
          <w:sz w:val="24"/>
        </w:rPr>
        <w:t>1</w:t>
      </w:r>
      <w:r>
        <w:rPr>
          <w:rFonts w:ascii="仿宋" w:eastAsia="仿宋" w:hAnsi="仿宋" w:hint="eastAsia"/>
          <w:color w:val="000000"/>
          <w:sz w:val="24"/>
        </w:rPr>
        <w:t>）营业执照</w:t>
      </w:r>
      <w:r>
        <w:rPr>
          <w:rFonts w:ascii="仿宋" w:eastAsia="仿宋" w:hAnsi="仿宋"/>
          <w:color w:val="000000"/>
          <w:sz w:val="24"/>
        </w:rPr>
        <w:t>(</w:t>
      </w:r>
      <w:r>
        <w:rPr>
          <w:rFonts w:ascii="仿宋" w:eastAsia="仿宋" w:hAnsi="仿宋" w:hint="eastAsia"/>
          <w:color w:val="000000"/>
          <w:sz w:val="24"/>
        </w:rPr>
        <w:t>或事业法人登记证或其他工商等登记证明材料</w:t>
      </w:r>
      <w:r>
        <w:rPr>
          <w:rFonts w:ascii="仿宋" w:eastAsia="仿宋" w:hAnsi="仿宋"/>
          <w:color w:val="000000"/>
          <w:sz w:val="24"/>
        </w:rPr>
        <w:t>)</w:t>
      </w:r>
      <w:r>
        <w:rPr>
          <w:rFonts w:ascii="仿宋" w:eastAsia="仿宋" w:hAnsi="仿宋" w:hint="eastAsia"/>
          <w:color w:val="000000"/>
          <w:sz w:val="24"/>
        </w:rPr>
        <w:t>复印件、税务登记证</w:t>
      </w:r>
      <w:r>
        <w:rPr>
          <w:rFonts w:ascii="仿宋" w:eastAsia="仿宋" w:hAnsi="仿宋"/>
          <w:color w:val="000000"/>
          <w:sz w:val="24"/>
        </w:rPr>
        <w:t>(</w:t>
      </w:r>
      <w:r>
        <w:rPr>
          <w:rFonts w:ascii="仿宋" w:eastAsia="仿宋" w:hAnsi="仿宋" w:hint="eastAsia"/>
          <w:color w:val="000000"/>
          <w:sz w:val="24"/>
        </w:rPr>
        <w:t>或其他缴纳证明材料</w:t>
      </w:r>
      <w:r>
        <w:rPr>
          <w:rFonts w:ascii="仿宋" w:eastAsia="仿宋" w:hAnsi="仿宋"/>
          <w:color w:val="000000"/>
          <w:sz w:val="24"/>
        </w:rPr>
        <w:t>)</w:t>
      </w:r>
      <w:r>
        <w:rPr>
          <w:rFonts w:ascii="仿宋" w:eastAsia="仿宋" w:hAnsi="仿宋" w:hint="eastAsia"/>
          <w:color w:val="000000"/>
          <w:sz w:val="24"/>
        </w:rPr>
        <w:t>复印件、社保登记证（或其他缴纳证明材料）复印件；实施“五证合一、一照一码”登记制度改革的，只需提供改革后取得的营业执照复印件；</w:t>
      </w:r>
    </w:p>
    <w:p w14:paraId="610BDCFC" w14:textId="77777777" w:rsidR="00A840F5" w:rsidRDefault="003022E0">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F29A5A3" w14:textId="77777777" w:rsidR="00A840F5" w:rsidRDefault="003022E0">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）上年度资产负债表等财务报表资料文件复印件</w:t>
      </w:r>
      <w:r>
        <w:rPr>
          <w:rFonts w:ascii="仿宋" w:eastAsia="仿宋" w:hAnsi="仿宋"/>
          <w:color w:val="000000"/>
          <w:sz w:val="24"/>
        </w:rPr>
        <w:t>(</w:t>
      </w:r>
      <w:r>
        <w:rPr>
          <w:rFonts w:ascii="仿宋" w:eastAsia="仿宋" w:hAnsi="仿宋" w:hint="eastAsia"/>
          <w:color w:val="000000"/>
          <w:sz w:val="24"/>
        </w:rPr>
        <w:t>新成立的公司，必须提供情况说明</w:t>
      </w:r>
      <w:r>
        <w:rPr>
          <w:rFonts w:ascii="仿宋" w:eastAsia="仿宋" w:hAnsi="仿宋"/>
          <w:color w:val="000000"/>
          <w:sz w:val="24"/>
        </w:rPr>
        <w:t>)</w:t>
      </w:r>
      <w:r>
        <w:rPr>
          <w:rFonts w:ascii="仿宋" w:eastAsia="仿宋" w:hAnsi="仿宋" w:hint="eastAsia"/>
          <w:color w:val="000000"/>
          <w:sz w:val="24"/>
        </w:rPr>
        <w:t>；</w:t>
      </w:r>
    </w:p>
    <w:p w14:paraId="1BC41BE2" w14:textId="77777777" w:rsidR="00A840F5" w:rsidRDefault="003022E0">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）具有履行合同所必需的设备和专业技术能力的承诺函；</w:t>
      </w:r>
    </w:p>
    <w:p w14:paraId="4D6E7362" w14:textId="77777777" w:rsidR="00A840F5" w:rsidRDefault="003022E0">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4</w:t>
      </w:r>
      <w:r>
        <w:rPr>
          <w:rFonts w:ascii="仿宋" w:eastAsia="仿宋" w:hAnsi="仿宋" w:hint="eastAsia"/>
          <w:color w:val="000000"/>
          <w:sz w:val="24"/>
        </w:rPr>
        <w:t>）参加政府采购活动前三年内，在经营活动中没有重大违法记录的声明；</w:t>
      </w:r>
    </w:p>
    <w:p w14:paraId="755C11A4" w14:textId="77777777" w:rsidR="00DC4F49" w:rsidRPr="00D734E2" w:rsidRDefault="00DC4F49" w:rsidP="00DC4F49">
      <w:pPr>
        <w:snapToGrid w:val="0"/>
        <w:spacing w:beforeLines="50" w:before="120" w:line="320" w:lineRule="exact"/>
        <w:ind w:firstLineChars="200" w:firstLine="480"/>
        <w:jc w:val="left"/>
        <w:rPr>
          <w:rFonts w:ascii="仿宋" w:eastAsia="仿宋" w:hAnsi="仿宋"/>
          <w:color w:val="000000"/>
          <w:sz w:val="24"/>
        </w:rPr>
      </w:pPr>
      <w:r w:rsidRPr="00D734E2">
        <w:rPr>
          <w:rFonts w:ascii="仿宋" w:eastAsia="仿宋" w:hAnsi="仿宋" w:hint="eastAsia"/>
          <w:color w:val="000000"/>
          <w:sz w:val="24"/>
        </w:rPr>
        <w:t>（5）</w:t>
      </w:r>
      <w:r>
        <w:rPr>
          <w:rFonts w:ascii="仿宋" w:eastAsia="仿宋" w:hAnsi="仿宋" w:hint="eastAsia"/>
          <w:sz w:val="24"/>
        </w:rPr>
        <w:t>中小企业声明函或残疾人福利性单位声明函或属于监狱企业的证明文件；</w:t>
      </w:r>
    </w:p>
    <w:p w14:paraId="681DC3DA" w14:textId="77777777" w:rsidR="00DC4F49" w:rsidRPr="00D734E2" w:rsidRDefault="00DC4F49" w:rsidP="00DC4F49">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6</w:t>
      </w:r>
      <w:r>
        <w:rPr>
          <w:rFonts w:ascii="仿宋" w:eastAsia="仿宋" w:hAnsi="仿宋" w:hint="eastAsia"/>
          <w:color w:val="000000"/>
          <w:sz w:val="24"/>
        </w:rPr>
        <w:t>）</w:t>
      </w:r>
      <w:r w:rsidRPr="00D734E2">
        <w:rPr>
          <w:rFonts w:ascii="仿宋" w:eastAsia="仿宋" w:hAnsi="仿宋" w:hint="eastAsia"/>
          <w:color w:val="000000"/>
          <w:sz w:val="24"/>
        </w:rPr>
        <w:t>符合特定资格条件的有关证明材料。</w:t>
      </w:r>
    </w:p>
    <w:p w14:paraId="304177A2"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上述资格证明文件是磋商小组对供应商资格进行合格性审查的评审依据，供应商应上传上述资料。未按要求出具上述证明材料或出具的证明材料不完整的，资格性审查均不予通过。</w:t>
      </w:r>
    </w:p>
    <w:p w14:paraId="5A976162" w14:textId="77777777" w:rsidR="00A840F5" w:rsidRDefault="003022E0">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2、商务技术响应文件</w:t>
      </w:r>
    </w:p>
    <w:p w14:paraId="7C7FDD24"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（1）商务文件：</w:t>
      </w:r>
    </w:p>
    <w:p w14:paraId="5053A789"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①供应商自评表；（根据评分办法自拟）</w:t>
      </w:r>
    </w:p>
    <w:p w14:paraId="344F1D8B"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②磋商响应函；（见附件）</w:t>
      </w:r>
    </w:p>
    <w:p w14:paraId="5A2D311D"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③法定代表人资格证明书及法定代表人授权书，同时须附法定代表人和授权委托代表的有效身份证复印件（法定代表人直接参加磋商响应并对相应文件签字的，只需提供前者）（见附件）</w:t>
      </w:r>
    </w:p>
    <w:p w14:paraId="12C21AA7"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④商务响应表；（见附件）</w:t>
      </w:r>
    </w:p>
    <w:p w14:paraId="3B852879"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lastRenderedPageBreak/>
        <w:t>⑤供应商基本情况；</w:t>
      </w:r>
    </w:p>
    <w:p w14:paraId="7E6E7F72"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⑥供应商类似业绩，须提供合同复印件（原件备查）；（见附件）</w:t>
      </w:r>
    </w:p>
    <w:p w14:paraId="701C4248"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⑦供应商拥有的其它权威认证证书、资质证书、资格证书、荣誉证书（如有，出具复印件加盖公章）；</w:t>
      </w:r>
    </w:p>
    <w:p w14:paraId="0727A664"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⑧供应商认为需要提供的其它文件及资料。</w:t>
      </w:r>
    </w:p>
    <w:p w14:paraId="172702E7"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（2）技术文件，针对本项目的技术和服务响应方案，技术偏离说明表，采购文件要求提供的其他资料等：</w:t>
      </w:r>
    </w:p>
    <w:p w14:paraId="4EA710B7"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①实施方案（包括但不仅限于对本项目的理解、具体实施方案等）；</w:t>
      </w:r>
    </w:p>
    <w:p w14:paraId="7A390A2E"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②项目负责人简历表（后附社保缴纳证明）；</w:t>
      </w:r>
    </w:p>
    <w:p w14:paraId="79486E69"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③服务质量保证措施及承诺；</w:t>
      </w:r>
    </w:p>
    <w:p w14:paraId="6AC09AF8"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④技术偏离表；</w:t>
      </w:r>
    </w:p>
    <w:p w14:paraId="7A05FA6D"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⑤针对本项目的优惠承诺；</w:t>
      </w:r>
    </w:p>
    <w:p w14:paraId="52651BBC"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⑥与技术资信标评分有关的其他材料；</w:t>
      </w:r>
    </w:p>
    <w:p w14:paraId="0BE5EA1F"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⑦供应商认为需要提供的其它文件及资料。</w:t>
      </w:r>
    </w:p>
    <w:p w14:paraId="0E534D2E" w14:textId="77777777" w:rsidR="00A840F5" w:rsidRDefault="003022E0">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3、报价响应文件</w:t>
      </w:r>
    </w:p>
    <w:p w14:paraId="2CC48DBE"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（1）初始报价单；</w:t>
      </w:r>
    </w:p>
    <w:p w14:paraId="0B7E7610"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（2）报价明细表；</w:t>
      </w:r>
    </w:p>
    <w:p w14:paraId="1A4B2837" w14:textId="2FDE8C00"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w:t>
      </w:r>
      <w:r w:rsidR="00DC4F49">
        <w:rPr>
          <w:rFonts w:ascii="仿宋" w:eastAsia="仿宋" w:hAnsi="仿宋"/>
          <w:sz w:val="24"/>
        </w:rPr>
        <w:t>3</w:t>
      </w:r>
      <w:r>
        <w:rPr>
          <w:rFonts w:ascii="仿宋" w:eastAsia="仿宋" w:hAnsi="仿宋" w:hint="eastAsia"/>
          <w:sz w:val="24"/>
        </w:rPr>
        <w:t>）供应商认为需要提供的其它文件及资料。</w:t>
      </w:r>
    </w:p>
    <w:p w14:paraId="505273E9"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（二）响应文件的语言及计量</w:t>
      </w:r>
    </w:p>
    <w:p w14:paraId="063598C0"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1.响应文件以及供应商与采购方就有关事宜的所有来往函电，均应以中文汉语书写。除签名、盖章、专用名称等特殊情形外，以中文汉语以外的文字表述的响应文件视同未提供。</w:t>
      </w:r>
    </w:p>
    <w:p w14:paraId="5131AED4"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2.计量单位，采购文件已有明确规定的，使用采购文件规定的计量单位；采购文件没有规定的，应采用中华人民共和国法定计量单位（货币单位：人民币元），否则视同未响应。</w:t>
      </w:r>
    </w:p>
    <w:p w14:paraId="7A0CD3E1"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（三）磋商报价</w:t>
      </w:r>
    </w:p>
    <w:p w14:paraId="592948E9" w14:textId="77777777" w:rsidR="00A840F5" w:rsidRDefault="003022E0">
      <w:pPr>
        <w:pStyle w:val="a"/>
        <w:widowControl w:val="0"/>
        <w:numPr>
          <w:ilvl w:val="0"/>
          <w:numId w:val="0"/>
        </w:numPr>
        <w:snapToGrid w:val="0"/>
        <w:spacing w:beforeLines="50" w:before="120" w:afterLines="0" w:line="360" w:lineRule="exact"/>
        <w:ind w:firstLineChars="195" w:firstLine="468"/>
        <w:rPr>
          <w:rFonts w:ascii="仿宋" w:eastAsia="仿宋" w:hAnsi="仿宋"/>
          <w:szCs w:val="24"/>
        </w:rPr>
      </w:pPr>
      <w:r>
        <w:rPr>
          <w:rFonts w:ascii="仿宋" w:eastAsia="仿宋" w:hAnsi="仿宋" w:hint="eastAsia"/>
          <w:szCs w:val="24"/>
        </w:rPr>
        <w:t>1.报价应按采购文件中相关附表格式填写。</w:t>
      </w:r>
    </w:p>
    <w:p w14:paraId="1FDEFB52" w14:textId="77777777" w:rsidR="00A840F5" w:rsidRDefault="003022E0">
      <w:pPr>
        <w:pStyle w:val="a"/>
        <w:widowControl w:val="0"/>
        <w:numPr>
          <w:ilvl w:val="0"/>
          <w:numId w:val="0"/>
        </w:numPr>
        <w:snapToGrid w:val="0"/>
        <w:spacing w:beforeLines="50" w:before="120" w:afterLines="0" w:line="360" w:lineRule="exact"/>
        <w:ind w:firstLineChars="195" w:firstLine="468"/>
        <w:rPr>
          <w:rFonts w:ascii="仿宋" w:eastAsia="仿宋" w:hAnsi="仿宋"/>
          <w:szCs w:val="24"/>
        </w:rPr>
      </w:pPr>
      <w:r>
        <w:rPr>
          <w:rFonts w:ascii="仿宋" w:eastAsia="仿宋" w:hAnsi="仿宋" w:hint="eastAsia"/>
          <w:szCs w:val="24"/>
        </w:rPr>
        <w:t>2.报价应当包括履行合同的全部价格，具体内容详见供应商须知前附表。</w:t>
      </w:r>
    </w:p>
    <w:p w14:paraId="485C491D" w14:textId="77777777" w:rsidR="00A840F5" w:rsidRDefault="003022E0">
      <w:pPr>
        <w:pStyle w:val="a"/>
        <w:widowControl w:val="0"/>
        <w:numPr>
          <w:ilvl w:val="0"/>
          <w:numId w:val="0"/>
        </w:numPr>
        <w:snapToGrid w:val="0"/>
        <w:spacing w:beforeLines="50" w:before="120" w:afterLines="0" w:line="360" w:lineRule="exact"/>
        <w:ind w:firstLineChars="195" w:firstLine="468"/>
        <w:rPr>
          <w:rFonts w:ascii="仿宋" w:eastAsia="仿宋" w:hAnsi="仿宋"/>
          <w:szCs w:val="24"/>
        </w:rPr>
      </w:pPr>
      <w:r>
        <w:rPr>
          <w:rFonts w:ascii="仿宋" w:eastAsia="仿宋" w:hAnsi="仿宋"/>
          <w:szCs w:val="24"/>
        </w:rPr>
        <w:t>3</w:t>
      </w:r>
      <w:r>
        <w:rPr>
          <w:rFonts w:ascii="仿宋" w:eastAsia="仿宋" w:hAnsi="仿宋" w:hint="eastAsia"/>
          <w:szCs w:val="24"/>
        </w:rPr>
        <w:t>.本项目采购代理服务费由中标人向采购代理机构支付，相关成本支出由投标人自行考虑，采购代理服务费计取标准见前附表。</w:t>
      </w:r>
    </w:p>
    <w:p w14:paraId="176DAC96"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sz w:val="24"/>
        </w:rPr>
        <w:t>4</w:t>
      </w:r>
      <w:r>
        <w:rPr>
          <w:rFonts w:ascii="仿宋" w:eastAsia="仿宋" w:hAnsi="仿宋" w:hint="eastAsia"/>
          <w:sz w:val="24"/>
        </w:rPr>
        <w:t>.磋商结束后，所有继续参加磋商的供应商应当按照磋商小组的要求在规定时间内提交最后报价。</w:t>
      </w:r>
    </w:p>
    <w:p w14:paraId="6582C22B" w14:textId="77777777" w:rsidR="00A840F5" w:rsidRDefault="003022E0">
      <w:pPr>
        <w:pStyle w:val="a"/>
        <w:widowControl w:val="0"/>
        <w:numPr>
          <w:ilvl w:val="0"/>
          <w:numId w:val="0"/>
        </w:numPr>
        <w:snapToGrid w:val="0"/>
        <w:spacing w:beforeLines="50" w:before="120" w:afterLines="0" w:line="360" w:lineRule="exact"/>
        <w:ind w:firstLineChars="195" w:firstLine="470"/>
        <w:rPr>
          <w:rFonts w:ascii="仿宋" w:eastAsia="仿宋" w:hAnsi="仿宋"/>
          <w:b/>
          <w:szCs w:val="24"/>
        </w:rPr>
      </w:pPr>
      <w:r>
        <w:rPr>
          <w:rFonts w:ascii="仿宋" w:eastAsia="仿宋" w:hAnsi="仿宋" w:hint="eastAsia"/>
          <w:b/>
          <w:szCs w:val="24"/>
        </w:rPr>
        <w:lastRenderedPageBreak/>
        <w:t>（四）响应文件的有效期</w:t>
      </w:r>
    </w:p>
    <w:p w14:paraId="645FD6FE" w14:textId="77777777" w:rsidR="00A840F5" w:rsidRDefault="003022E0">
      <w:pPr>
        <w:pStyle w:val="a"/>
        <w:widowControl w:val="0"/>
        <w:numPr>
          <w:ilvl w:val="0"/>
          <w:numId w:val="0"/>
        </w:numPr>
        <w:snapToGrid w:val="0"/>
        <w:spacing w:beforeLines="50" w:before="120" w:afterLines="0" w:line="360" w:lineRule="exact"/>
        <w:ind w:firstLineChars="195" w:firstLine="468"/>
        <w:rPr>
          <w:rFonts w:ascii="仿宋" w:eastAsia="仿宋" w:hAnsi="仿宋"/>
          <w:szCs w:val="24"/>
        </w:rPr>
      </w:pPr>
      <w:r>
        <w:rPr>
          <w:rFonts w:ascii="仿宋" w:eastAsia="仿宋" w:hAnsi="仿宋" w:hint="eastAsia"/>
          <w:szCs w:val="24"/>
        </w:rPr>
        <w:t>1.自响应截止日起</w:t>
      </w:r>
      <w:r>
        <w:rPr>
          <w:rFonts w:ascii="仿宋" w:eastAsia="仿宋" w:hAnsi="仿宋" w:hint="eastAsia"/>
          <w:szCs w:val="24"/>
          <w:u w:val="single"/>
        </w:rPr>
        <w:t>90</w:t>
      </w:r>
      <w:r>
        <w:rPr>
          <w:rFonts w:ascii="仿宋" w:eastAsia="仿宋" w:hAnsi="仿宋" w:hint="eastAsia"/>
          <w:szCs w:val="24"/>
        </w:rPr>
        <w:t>天响应文件应保持有效。有效期不足的响应文件将被视为无效。</w:t>
      </w:r>
    </w:p>
    <w:p w14:paraId="4BC7B347" w14:textId="77777777" w:rsidR="00A840F5" w:rsidRDefault="003022E0">
      <w:pPr>
        <w:pStyle w:val="a"/>
        <w:widowControl w:val="0"/>
        <w:numPr>
          <w:ilvl w:val="0"/>
          <w:numId w:val="0"/>
        </w:numPr>
        <w:snapToGrid w:val="0"/>
        <w:spacing w:beforeLines="50" w:before="120" w:afterLines="0" w:line="360" w:lineRule="exact"/>
        <w:ind w:firstLineChars="195" w:firstLine="468"/>
        <w:rPr>
          <w:rFonts w:ascii="仿宋" w:eastAsia="仿宋" w:hAnsi="仿宋"/>
          <w:szCs w:val="24"/>
        </w:rPr>
      </w:pPr>
      <w:r>
        <w:rPr>
          <w:rFonts w:ascii="仿宋" w:eastAsia="仿宋" w:hAnsi="仿宋" w:hint="eastAsia"/>
          <w:szCs w:val="24"/>
        </w:rPr>
        <w:t>2.在特殊情况下，采购人可与供应商协商延长响应文件的有效期，这种要求和答复均以书面形式进行。</w:t>
      </w:r>
    </w:p>
    <w:p w14:paraId="47357EF0" w14:textId="77777777" w:rsidR="00A840F5" w:rsidRDefault="003022E0">
      <w:pPr>
        <w:snapToGrid w:val="0"/>
        <w:spacing w:beforeLines="50" w:before="120" w:line="360" w:lineRule="exact"/>
        <w:ind w:firstLineChars="195" w:firstLine="468"/>
        <w:jc w:val="left"/>
        <w:rPr>
          <w:rFonts w:ascii="仿宋" w:eastAsia="仿宋" w:hAnsi="仿宋"/>
          <w:b/>
          <w:sz w:val="24"/>
        </w:rPr>
      </w:pPr>
      <w:r>
        <w:rPr>
          <w:rFonts w:ascii="仿宋" w:eastAsia="仿宋" w:hAnsi="仿宋" w:hint="eastAsia"/>
          <w:sz w:val="24"/>
        </w:rPr>
        <w:t>3.供应商可拒绝接受延期要求。同意延长有效期的，供应商不能修改其响应文件。</w:t>
      </w:r>
      <w:r>
        <w:rPr>
          <w:rFonts w:ascii="仿宋" w:eastAsia="仿宋" w:hAnsi="仿宋" w:hint="eastAsia"/>
          <w:b/>
          <w:sz w:val="24"/>
        </w:rPr>
        <w:t xml:space="preserve"> </w:t>
      </w:r>
    </w:p>
    <w:p w14:paraId="6A53965A" w14:textId="77777777" w:rsidR="00A840F5" w:rsidRDefault="003022E0">
      <w:pPr>
        <w:snapToGrid w:val="0"/>
        <w:spacing w:beforeLines="50" w:before="120" w:line="360" w:lineRule="exact"/>
        <w:ind w:firstLineChars="195" w:firstLine="468"/>
        <w:jc w:val="left"/>
        <w:rPr>
          <w:rFonts w:ascii="仿宋" w:eastAsia="仿宋" w:hAnsi="仿宋"/>
          <w:b/>
          <w:sz w:val="24"/>
        </w:rPr>
      </w:pPr>
      <w:r>
        <w:rPr>
          <w:rFonts w:ascii="仿宋" w:eastAsia="仿宋" w:hAnsi="仿宋" w:hint="eastAsia"/>
          <w:sz w:val="24"/>
        </w:rPr>
        <w:t>4.成交供应商的响应文件自磋商之日起至合同履行完毕止均应保持有效。</w:t>
      </w:r>
    </w:p>
    <w:p w14:paraId="23BBDA61"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（五）响应文件的编制和签章</w:t>
      </w:r>
    </w:p>
    <w:p w14:paraId="78B5935A"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1、“电子加密响应文件”：</w:t>
      </w:r>
    </w:p>
    <w:p w14:paraId="68E2D4E9"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（1）“电子加密响应文件”是指通过“政采云电子交易客户端”完成响应文</w:t>
      </w:r>
    </w:p>
    <w:p w14:paraId="610EDA2A"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件编制后生成并加密的数据电文形式的响应文件。</w:t>
      </w:r>
    </w:p>
    <w:p w14:paraId="11D47033"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（2）供应商应先安装“政采云电子交易客户端”，并按照本采购文件和“政府采购云平台”的要求，通过“政采云电子交易客户端”编制并加密响应文件。</w:t>
      </w:r>
    </w:p>
    <w:p w14:paraId="1DE1206F"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2、“电子备份响应文件”：</w:t>
      </w:r>
    </w:p>
    <w:p w14:paraId="60A5F5E0"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（1）“电子备份响应文件”是指与“电子加密响应文件”同时生成的数据电</w:t>
      </w:r>
    </w:p>
    <w:p w14:paraId="59D66B04"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文形式的电子文件。</w:t>
      </w:r>
    </w:p>
    <w:p w14:paraId="11D44DBA"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（2）供应商可自主选择是否编制“电子备份响应文件”。</w:t>
      </w:r>
    </w:p>
    <w:p w14:paraId="18B680CF"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（3）其他方式编制的备份响应文件视为无效备份响应文件。</w:t>
      </w:r>
    </w:p>
    <w:p w14:paraId="2C784D6E"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3、响应文件采用电子签章。</w:t>
      </w:r>
    </w:p>
    <w:p w14:paraId="1E3F52B3"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（六）响应文件的包装、密封和递交</w:t>
      </w:r>
    </w:p>
    <w:p w14:paraId="7E54596B"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1、“电子加密响应文件”的递交：在线上传递交。</w:t>
      </w:r>
    </w:p>
    <w:p w14:paraId="04F74726"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（1）供应商应在递交响应文件截止时间前将“电子加密响应文件”成功</w:t>
      </w:r>
    </w:p>
    <w:p w14:paraId="1D71383A"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上传递交至“政府采购云平台”，否则响应无效。</w:t>
      </w:r>
    </w:p>
    <w:p w14:paraId="1B86BE1F"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（2）“电子加密响应文件”成功上传递交后，供应商可自行打印响应文件接</w:t>
      </w:r>
    </w:p>
    <w:p w14:paraId="1B3875D1"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收回执。</w:t>
      </w:r>
    </w:p>
    <w:p w14:paraId="600CA27F"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2、“电子备份响应文件”的密封、包装和递交：</w:t>
      </w:r>
    </w:p>
    <w:p w14:paraId="5FC2DE97"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（1）供应商可自主选择是否递交“电子备份响应文件”。</w:t>
      </w:r>
    </w:p>
    <w:p w14:paraId="51E23BBE"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（2）“电子备份响应文件”存入U盘（或者光盘）（一份）。</w:t>
      </w:r>
    </w:p>
    <w:p w14:paraId="6F1ACFA6"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（3）“电子备份响应文件” 应当在响应文件递交截止时间前以邮寄或送达方式递交。</w:t>
      </w:r>
    </w:p>
    <w:p w14:paraId="729CF529"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lastRenderedPageBreak/>
        <w:t>（4）“电子备份响应文件”应当密封包装，并在包装上标注项目编号、采购项目名称、响应单位名称并加盖公章（详见第六章响应文件格式）。没有密封包装或者逾期送达至浙江省成套工程有限公司的“电子备份响应文件”将不予接收。</w:t>
      </w:r>
    </w:p>
    <w:p w14:paraId="0A76086E" w14:textId="77777777" w:rsidR="00A840F5" w:rsidRDefault="003022E0">
      <w:pPr>
        <w:snapToGrid w:val="0"/>
        <w:spacing w:beforeLines="50" w:before="120" w:line="360" w:lineRule="exact"/>
        <w:ind w:firstLineChars="195" w:firstLine="470"/>
        <w:jc w:val="left"/>
        <w:rPr>
          <w:rFonts w:ascii="仿宋" w:eastAsia="仿宋" w:hAnsi="仿宋"/>
          <w:b/>
          <w:sz w:val="24"/>
        </w:rPr>
      </w:pPr>
      <w:r>
        <w:rPr>
          <w:rFonts w:ascii="仿宋" w:eastAsia="仿宋" w:hAnsi="仿宋" w:hint="eastAsia"/>
          <w:b/>
          <w:sz w:val="24"/>
        </w:rPr>
        <w:t>（七）响应文件的修改和撤回</w:t>
      </w:r>
    </w:p>
    <w:p w14:paraId="6D2E120A"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1、供应商在递交响应文件截止时间前可以补充、修改或者撤回响应文件。</w:t>
      </w:r>
    </w:p>
    <w:p w14:paraId="1B76FEAC"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2、补充或者修改响应文件的，应当先行撤回原响应文件，补充、修改后重新上传递交。</w:t>
      </w:r>
    </w:p>
    <w:p w14:paraId="3F14DBD5" w14:textId="77777777" w:rsidR="00A840F5" w:rsidRDefault="003022E0">
      <w:pPr>
        <w:snapToGrid w:val="0"/>
        <w:spacing w:beforeLines="50" w:before="120" w:line="360" w:lineRule="exact"/>
        <w:ind w:firstLineChars="195" w:firstLine="468"/>
        <w:jc w:val="left"/>
        <w:rPr>
          <w:rFonts w:ascii="仿宋" w:eastAsia="仿宋" w:hAnsi="仿宋"/>
          <w:sz w:val="24"/>
        </w:rPr>
      </w:pPr>
      <w:r>
        <w:rPr>
          <w:rFonts w:ascii="仿宋" w:eastAsia="仿宋" w:hAnsi="仿宋" w:hint="eastAsia"/>
          <w:sz w:val="24"/>
        </w:rPr>
        <w:t>3、递交响应文件截止时间前未完成上传的，视为撤回响应文件。</w:t>
      </w:r>
    </w:p>
    <w:p w14:paraId="1E4261EF" w14:textId="77777777" w:rsidR="00A840F5" w:rsidRDefault="003022E0">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b/>
          <w:sz w:val="30"/>
          <w:szCs w:val="30"/>
        </w:rPr>
        <w:t>四、磋商</w:t>
      </w:r>
    </w:p>
    <w:p w14:paraId="73B3C259" w14:textId="77777777" w:rsidR="00A840F5" w:rsidRDefault="003022E0">
      <w:pPr>
        <w:snapToGrid w:val="0"/>
        <w:spacing w:beforeLines="50" w:before="120" w:line="360" w:lineRule="exact"/>
        <w:ind w:firstLineChars="195" w:firstLine="454"/>
        <w:jc w:val="left"/>
        <w:rPr>
          <w:rFonts w:ascii="仿宋" w:eastAsia="仿宋" w:hAnsi="仿宋"/>
          <w:b/>
          <w:spacing w:val="-4"/>
          <w:kern w:val="0"/>
          <w:sz w:val="24"/>
        </w:rPr>
      </w:pPr>
      <w:r>
        <w:rPr>
          <w:rFonts w:ascii="仿宋" w:eastAsia="仿宋" w:hAnsi="仿宋" w:hint="eastAsia"/>
          <w:b/>
          <w:spacing w:val="-4"/>
          <w:kern w:val="0"/>
          <w:sz w:val="24"/>
        </w:rPr>
        <w:t>（一）磋商形式</w:t>
      </w:r>
    </w:p>
    <w:p w14:paraId="5233B6D5" w14:textId="77777777" w:rsidR="00A840F5" w:rsidRDefault="003022E0">
      <w:pPr>
        <w:snapToGrid w:val="0"/>
        <w:spacing w:beforeLines="50" w:before="120" w:line="360" w:lineRule="exact"/>
        <w:ind w:firstLineChars="195" w:firstLine="452"/>
        <w:jc w:val="left"/>
        <w:rPr>
          <w:rFonts w:ascii="仿宋" w:eastAsia="仿宋" w:hAnsi="仿宋"/>
          <w:sz w:val="24"/>
        </w:rPr>
      </w:pPr>
      <w:r>
        <w:rPr>
          <w:rFonts w:ascii="仿宋" w:eastAsia="仿宋" w:hAnsi="仿宋" w:hint="eastAsia"/>
          <w:spacing w:val="-4"/>
          <w:kern w:val="0"/>
          <w:sz w:val="24"/>
        </w:rPr>
        <w:t>采购组织机构将按照采购文件规定的时间通过“政府采购云平台”组织在线磋商，所有供应商均应当准时在线参加。供应商自行承担因不参加在线磋商而产生的不利后果。</w:t>
      </w:r>
    </w:p>
    <w:p w14:paraId="24F9F5CD" w14:textId="77777777" w:rsidR="00A840F5" w:rsidRDefault="003022E0">
      <w:pPr>
        <w:pStyle w:val="ac"/>
        <w:snapToGrid w:val="0"/>
        <w:spacing w:beforeLines="50" w:before="120" w:line="360" w:lineRule="exact"/>
        <w:ind w:firstLineChars="195" w:firstLine="454"/>
        <w:rPr>
          <w:rFonts w:ascii="仿宋" w:eastAsia="仿宋" w:hAnsi="仿宋"/>
          <w:b/>
          <w:sz w:val="24"/>
          <w:szCs w:val="24"/>
        </w:rPr>
      </w:pPr>
      <w:r>
        <w:rPr>
          <w:rFonts w:ascii="仿宋" w:eastAsia="仿宋" w:hAnsi="仿宋" w:hint="eastAsia"/>
          <w:b/>
          <w:sz w:val="24"/>
          <w:szCs w:val="24"/>
        </w:rPr>
        <w:t>（二）磋商程序</w:t>
      </w:r>
    </w:p>
    <w:p w14:paraId="24578CF2"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1.向各供应商发出电子加密响应文件【开始解密】通知（政采云线上通知），各供应商代表应当在接到系统解密通知后30分钟内自行完成“电子加密响应文件”的在线解密。</w:t>
      </w:r>
    </w:p>
    <w:p w14:paraId="4DC6E0BA"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供应商在规定的时间内无法完成“电子加密响应文件”解密的，如供应商已按规定递交“电子备份响应文件”的，则由采购组织机构按“政府采购云平台”操作规范将“电子备份响应文件”上传至“政府采购云平台”。上传成功后，以“电子备份响应文件”参与评审，“电子加密响应文件”自动失效。如供应商未按规定递交“电子备份响应文件”的，视为响应文件撤回。</w:t>
      </w:r>
    </w:p>
    <w:p w14:paraId="61A81DFA"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结束解密后10分钟内，供应商应通过邮件形式将经授权代表签署的《政府采购活动现场确认声明书》（格式见采购文件最后一页内容）扫描件发至代理机构经办人邮箱（邮箱地址：</w:t>
      </w:r>
      <w:hyperlink r:id="rId12" w:history="1">
        <w:r>
          <w:rPr>
            <w:rStyle w:val="aff"/>
            <w:rFonts w:ascii="仿宋" w:eastAsia="仿宋" w:hAnsi="仿宋"/>
            <w:color w:val="auto"/>
            <w:sz w:val="24"/>
            <w:u w:val="none"/>
          </w:rPr>
          <w:t>3576339</w:t>
        </w:r>
        <w:r>
          <w:rPr>
            <w:rStyle w:val="aff"/>
            <w:rFonts w:ascii="仿宋" w:eastAsia="仿宋" w:hAnsi="仿宋" w:hint="eastAsia"/>
            <w:color w:val="auto"/>
            <w:sz w:val="24"/>
            <w:u w:val="none"/>
          </w:rPr>
          <w:t>@qq.com，联系人：冯雪涛，电话：</w:t>
        </w:r>
      </w:hyperlink>
      <w:r>
        <w:rPr>
          <w:rFonts w:ascii="仿宋" w:eastAsia="仿宋" w:hAnsi="仿宋" w:hint="eastAsia"/>
          <w:sz w:val="24"/>
        </w:rPr>
        <w:t>13958100638），未发送视为对开标过程及结果无异议。</w:t>
      </w:r>
    </w:p>
    <w:p w14:paraId="0992FAEE"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采购组织机构点击【开启标书信息】，开启标书成功后进入评审磋商流程。各供应商代表应当在接到系统通知后10分钟内自行完成在线签字确认，逾期未在线签字确认的视为对开标过程及结果无异议。</w:t>
      </w:r>
    </w:p>
    <w:p w14:paraId="66B140A5"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2.在评审专家中推选评审小组组长。</w:t>
      </w:r>
    </w:p>
    <w:p w14:paraId="3909DF05"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3.评审小组组长召集成员认真阅读采购文件以及相关补充、质疑、答复文件、项目书面说明等材料，熟悉采购项目的基本概况，采购项目的质量要求、数量、主要技术标准或服务需求，采购合同主要条款，响应文件无效情形。</w:t>
      </w:r>
    </w:p>
    <w:p w14:paraId="4ABD9DEE"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4.磋商小组所有成员均通过电子交易平台集中与单一供应商分别进行磋商，并给</w:t>
      </w:r>
      <w:r>
        <w:rPr>
          <w:rFonts w:ascii="仿宋" w:eastAsia="仿宋" w:hAnsi="仿宋" w:hint="eastAsia"/>
          <w:sz w:val="24"/>
        </w:rPr>
        <w:lastRenderedPageBreak/>
        <w:t>予所有参加磋商的供应商平等的磋商机会。</w:t>
      </w:r>
    </w:p>
    <w:p w14:paraId="67608881"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5.磋商小组可以根据与供应商磋商情况对采购需求中的技术、服务要求以及合同草案条款作出实质性变动。</w:t>
      </w:r>
    </w:p>
    <w:p w14:paraId="7D619CEB"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6.作出实质性变动的，磋商小组应当及时均通过电子交易平台通知所有参加磋商的供应商。</w:t>
      </w:r>
    </w:p>
    <w:p w14:paraId="24CDDE55"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7.供应商应当按照采购文件的变动情况和磋商小组的要求作出书面响应或重新提交响应文件。供应商在收到通知后，应当在规定的时间内提交答复，否则视为供应商放弃响应，并自行承担因此而产生的不利后果。</w:t>
      </w:r>
    </w:p>
    <w:p w14:paraId="08D71935"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8.磋商结束后，评审小组应当要求实质上响应采购文件要求的供应商在规定时间内通过电子交易平台提交最后报价。供应商在收到通知后，应当在规定的时间内提交最终报价，否则视为退出磋商。</w:t>
      </w:r>
    </w:p>
    <w:p w14:paraId="3EEEADD1"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9.提交最后报价的供应商不足三家的，除财政部门另有规定外，应当作废标处理。</w:t>
      </w:r>
    </w:p>
    <w:p w14:paraId="658F012B" w14:textId="77777777" w:rsidR="00A840F5" w:rsidRDefault="003022E0">
      <w:pPr>
        <w:snapToGrid w:val="0"/>
        <w:spacing w:beforeLines="50" w:before="120" w:line="360" w:lineRule="exact"/>
        <w:ind w:firstLineChars="195" w:firstLine="468"/>
        <w:rPr>
          <w:rFonts w:ascii="仿宋" w:eastAsia="仿宋" w:hAnsi="仿宋" w:cs="Arial"/>
          <w:kern w:val="0"/>
          <w:sz w:val="24"/>
        </w:rPr>
      </w:pPr>
      <w:r>
        <w:rPr>
          <w:rFonts w:ascii="仿宋" w:eastAsia="仿宋" w:hAnsi="仿宋" w:hint="eastAsia"/>
          <w:sz w:val="24"/>
        </w:rPr>
        <w:t>10.磋商结束后，通过电子交易平台公布成交候选供应商名单。</w:t>
      </w:r>
    </w:p>
    <w:p w14:paraId="3A2CAB15" w14:textId="77777777" w:rsidR="00A840F5" w:rsidRDefault="003022E0">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（三）澄清问题的形式</w:t>
      </w:r>
    </w:p>
    <w:p w14:paraId="5EAC2403"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对响应文件中含义不明确、同类问题表述不一致或者有明显文字和计算错误的内容，评审小组可要求供应商作出必要的澄清、说明或者补正。评审小组的澄清内容及供应商的澄清、说明或者补正均通过电子交易平台交换数据电文。</w:t>
      </w:r>
    </w:p>
    <w:p w14:paraId="0CEE69B3"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评审小组发出澄清内容后，供应商应当</w:t>
      </w:r>
      <w:r>
        <w:rPr>
          <w:rFonts w:ascii="仿宋" w:eastAsia="仿宋" w:hAnsi="仿宋" w:hint="eastAsia"/>
          <w:b/>
          <w:sz w:val="24"/>
        </w:rPr>
        <w:t>在规定的时间内</w:t>
      </w:r>
      <w:r>
        <w:rPr>
          <w:rFonts w:ascii="仿宋" w:eastAsia="仿宋" w:hAnsi="仿宋" w:hint="eastAsia"/>
          <w:sz w:val="24"/>
        </w:rPr>
        <w:t>提交澄清说明或补正，否则视为供应商放弃答复，并自行承担因此而产生的不利后果。</w:t>
      </w:r>
    </w:p>
    <w:p w14:paraId="3159AD01" w14:textId="77777777" w:rsidR="00A840F5" w:rsidRDefault="003022E0">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（四）错误修正</w:t>
      </w:r>
    </w:p>
    <w:p w14:paraId="584EC2F3"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响应文件如果出现计算或表达上的错误，修正错误的原则如下：</w:t>
      </w:r>
    </w:p>
    <w:p w14:paraId="6099B7F8"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1.响应文件中报价一览表内容与响应文件中相应内容不一致的，以报价一览表为准；</w:t>
      </w:r>
    </w:p>
    <w:p w14:paraId="0433A12E"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2.响应文件的大写金额和小写金额不一致的，以大写金额为准；</w:t>
      </w:r>
    </w:p>
    <w:p w14:paraId="4BBB0D65"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3.单价金额小数点或百分比有明显错位的，以总价为准，并修改单价；</w:t>
      </w:r>
    </w:p>
    <w:p w14:paraId="61FDB18F"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4.总价金额与按单价汇总金额不一致的，以单价金额计算结果为准。</w:t>
      </w:r>
    </w:p>
    <w:p w14:paraId="5C919AEE"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同时出现两种以上不一致的，按照前款规定的顺序修正。评审小组应当通过电子交易平台要求供应商对修正后的报价予以确认并对供应商产生约束力。供应商在规定的时间内不予确认的，其响应无效。</w:t>
      </w:r>
    </w:p>
    <w:p w14:paraId="58F19073" w14:textId="77777777" w:rsidR="00A840F5" w:rsidRDefault="003022E0">
      <w:pPr>
        <w:snapToGrid w:val="0"/>
        <w:spacing w:beforeLines="50" w:before="120" w:line="360" w:lineRule="exact"/>
        <w:ind w:firstLineChars="195" w:firstLine="470"/>
        <w:rPr>
          <w:rFonts w:ascii="仿宋" w:eastAsia="仿宋" w:hAnsi="仿宋"/>
          <w:b/>
          <w:sz w:val="24"/>
        </w:rPr>
      </w:pPr>
      <w:r>
        <w:rPr>
          <w:rFonts w:ascii="仿宋" w:eastAsia="仿宋" w:hAnsi="仿宋" w:hint="eastAsia"/>
          <w:b/>
          <w:sz w:val="24"/>
        </w:rPr>
        <w:t>（五）评审原则和评审办法</w:t>
      </w:r>
    </w:p>
    <w:p w14:paraId="463F6C82"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1.评审小组必须公平、公正、客观，不带任何倾向性和启发性；不得向外界透露任何与评审有关的内容；任何单位和个人不得干扰、影响评审的正常进行；评审小组及有关工作人员不得私下与供应商人接触。</w:t>
      </w:r>
    </w:p>
    <w:p w14:paraId="0A32A42D"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lastRenderedPageBreak/>
        <w:t>2.提供相同品牌产品且通过资格审查、符合性审查的不同供应商参加同一合同项下磋商的，按一家供应商计算，评审后得分最高的同品牌供应商获得成交供应商推荐资格；评审得分相同的，采取随机抽取方式确定一个供应商获得成交候选人推荐资格，其他同品牌供应商不作为成交候选人。</w:t>
      </w:r>
    </w:p>
    <w:p w14:paraId="53D109DE"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3.本项目评审办法是综合评分法，具体评审内容及评分标准等详见第三章《评审办法》。</w:t>
      </w:r>
    </w:p>
    <w:p w14:paraId="15747A58" w14:textId="77777777" w:rsidR="00A840F5" w:rsidRDefault="003022E0">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b/>
          <w:sz w:val="30"/>
          <w:szCs w:val="30"/>
        </w:rPr>
        <w:t>五、确定成交供应商</w:t>
      </w:r>
    </w:p>
    <w:p w14:paraId="30863CA4"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采购人依法确定成交供应商后2个工作日内，采购代理机构以书面形式发出《成交通知书》,并同时在相关网站上发布成交结果公告。</w:t>
      </w:r>
    </w:p>
    <w:p w14:paraId="28D11BAC" w14:textId="77777777" w:rsidR="00A840F5" w:rsidRDefault="003022E0">
      <w:pPr>
        <w:pStyle w:val="a1"/>
        <w:snapToGrid w:val="0"/>
        <w:spacing w:beforeLines="100" w:before="240" w:after="120" w:line="360" w:lineRule="exact"/>
        <w:jc w:val="center"/>
        <w:rPr>
          <w:rFonts w:ascii="仿宋" w:eastAsia="仿宋" w:hAnsi="仿宋"/>
          <w:b/>
          <w:sz w:val="30"/>
          <w:szCs w:val="30"/>
        </w:rPr>
      </w:pPr>
      <w:r>
        <w:rPr>
          <w:rFonts w:ascii="仿宋" w:eastAsia="仿宋" w:hAnsi="仿宋" w:hint="eastAsia"/>
          <w:b/>
          <w:sz w:val="30"/>
          <w:szCs w:val="30"/>
        </w:rPr>
        <w:t>六、合同授予</w:t>
      </w:r>
    </w:p>
    <w:p w14:paraId="791F62E2" w14:textId="77777777" w:rsidR="00A840F5" w:rsidRDefault="003022E0">
      <w:pPr>
        <w:snapToGrid w:val="0"/>
        <w:spacing w:beforeLines="50" w:before="120" w:line="360" w:lineRule="exact"/>
        <w:ind w:firstLineChars="195" w:firstLine="470"/>
        <w:rPr>
          <w:rFonts w:ascii="仿宋" w:eastAsia="仿宋" w:hAnsi="仿宋"/>
          <w:b/>
          <w:bCs/>
          <w:sz w:val="24"/>
        </w:rPr>
      </w:pPr>
      <w:r>
        <w:rPr>
          <w:rFonts w:ascii="仿宋" w:eastAsia="仿宋" w:hAnsi="仿宋" w:hint="eastAsia"/>
          <w:b/>
          <w:bCs/>
          <w:sz w:val="24"/>
        </w:rPr>
        <w:t>（一）签订合同</w:t>
      </w:r>
    </w:p>
    <w:p w14:paraId="44216A4B"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1.采购人与成交供应商应当在《成交通知书》发出之日起30日内签订政府采购合同。</w:t>
      </w:r>
    </w:p>
    <w:p w14:paraId="50F79231"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2.成交供应商拖延、拒签合同的,将被取消成交资格。</w:t>
      </w:r>
    </w:p>
    <w:p w14:paraId="44B03E90" w14:textId="77777777" w:rsidR="00A840F5" w:rsidRDefault="003022E0">
      <w:pPr>
        <w:pStyle w:val="a1"/>
        <w:snapToGrid w:val="0"/>
        <w:spacing w:before="120" w:afterLines="0" w:line="360" w:lineRule="exact"/>
        <w:ind w:firstLineChars="195" w:firstLine="470"/>
        <w:rPr>
          <w:rFonts w:ascii="仿宋" w:eastAsia="仿宋" w:hAnsi="仿宋"/>
          <w:b/>
        </w:rPr>
      </w:pPr>
      <w:r>
        <w:rPr>
          <w:rFonts w:ascii="仿宋" w:eastAsia="仿宋" w:hAnsi="仿宋" w:hint="eastAsia"/>
          <w:b/>
        </w:rPr>
        <w:t>（二）履约保证金</w:t>
      </w:r>
    </w:p>
    <w:p w14:paraId="385CEF35"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1.成交供应商应按采购文件确定的履约保证金金额，向采购人交纳履约保证金。</w:t>
      </w:r>
    </w:p>
    <w:p w14:paraId="60519660" w14:textId="77777777" w:rsidR="00A840F5" w:rsidRDefault="003022E0">
      <w:pPr>
        <w:snapToGrid w:val="0"/>
        <w:spacing w:beforeLines="50" w:before="120" w:line="360" w:lineRule="exact"/>
        <w:ind w:firstLineChars="195" w:firstLine="468"/>
        <w:rPr>
          <w:rFonts w:ascii="仿宋" w:eastAsia="仿宋" w:hAnsi="仿宋"/>
          <w:sz w:val="24"/>
        </w:rPr>
      </w:pPr>
      <w:r>
        <w:rPr>
          <w:rFonts w:ascii="仿宋" w:eastAsia="仿宋" w:hAnsi="仿宋" w:hint="eastAsia"/>
          <w:sz w:val="24"/>
        </w:rPr>
        <w:t>2.签订合同后，如成交供应商不按双方合同约定履约，则没收其全部履约保证金。</w:t>
      </w:r>
    </w:p>
    <w:p w14:paraId="3502BDB6" w14:textId="77777777" w:rsidR="00A840F5" w:rsidRDefault="003022E0">
      <w:pPr>
        <w:snapToGrid w:val="0"/>
        <w:spacing w:line="360" w:lineRule="auto"/>
        <w:ind w:left="238"/>
        <w:jc w:val="center"/>
        <w:rPr>
          <w:rFonts w:ascii="仿宋" w:eastAsia="仿宋" w:hAnsi="仿宋"/>
        </w:rPr>
      </w:pPr>
      <w:r>
        <w:rPr>
          <w:rFonts w:ascii="仿宋" w:eastAsia="仿宋" w:hAnsi="仿宋" w:hint="eastAsia"/>
        </w:rPr>
        <w:br w:type="page"/>
      </w:r>
    </w:p>
    <w:p w14:paraId="4534CAFB" w14:textId="77777777" w:rsidR="00A840F5" w:rsidRDefault="003022E0">
      <w:pPr>
        <w:pStyle w:val="a1"/>
        <w:snapToGrid w:val="0"/>
        <w:spacing w:beforeLines="100" w:before="240" w:after="120" w:line="360" w:lineRule="exact"/>
        <w:jc w:val="center"/>
        <w:outlineLvl w:val="0"/>
        <w:rPr>
          <w:rFonts w:ascii="仿宋" w:eastAsia="仿宋" w:hAnsi="仿宋"/>
          <w:b/>
          <w:sz w:val="32"/>
          <w:szCs w:val="32"/>
        </w:rPr>
      </w:pPr>
      <w:bookmarkStart w:id="9" w:name="_Toc73441318"/>
      <w:r>
        <w:rPr>
          <w:rFonts w:ascii="仿宋" w:eastAsia="仿宋" w:hAnsi="仿宋" w:hint="eastAsia"/>
          <w:b/>
          <w:sz w:val="32"/>
          <w:szCs w:val="32"/>
        </w:rPr>
        <w:lastRenderedPageBreak/>
        <w:t>第三章  评审办法</w:t>
      </w:r>
      <w:bookmarkEnd w:id="9"/>
    </w:p>
    <w:p w14:paraId="155BCD30" w14:textId="77777777" w:rsidR="00A840F5" w:rsidRDefault="00A840F5">
      <w:pPr>
        <w:spacing w:line="360" w:lineRule="auto"/>
        <w:ind w:firstLine="420"/>
        <w:rPr>
          <w:rFonts w:ascii="仿宋" w:eastAsia="仿宋" w:hAnsi="仿宋"/>
          <w:sz w:val="24"/>
        </w:rPr>
      </w:pPr>
    </w:p>
    <w:p w14:paraId="7DDB6148" w14:textId="77777777" w:rsidR="00A840F5" w:rsidRDefault="003022E0">
      <w:pPr>
        <w:spacing w:beforeLines="50" w:before="120" w:line="360" w:lineRule="exact"/>
        <w:ind w:firstLine="420"/>
        <w:rPr>
          <w:rFonts w:ascii="仿宋" w:eastAsia="仿宋" w:hAnsi="仿宋"/>
          <w:sz w:val="24"/>
        </w:rPr>
      </w:pPr>
      <w:r>
        <w:rPr>
          <w:rFonts w:ascii="仿宋" w:eastAsia="仿宋" w:hAnsi="仿宋" w:hint="eastAsia"/>
          <w:sz w:val="24"/>
        </w:rPr>
        <w:t>根据《中华人民共和国政府采购法》等有关法律法规的规定，并结合本项目的实际，制定本办法。</w:t>
      </w:r>
    </w:p>
    <w:p w14:paraId="643005DC" w14:textId="2EA61820" w:rsidR="00A840F5" w:rsidRDefault="003022E0">
      <w:pPr>
        <w:spacing w:beforeLines="50" w:before="120" w:line="360" w:lineRule="exact"/>
        <w:ind w:firstLine="420"/>
        <w:rPr>
          <w:rFonts w:ascii="仿宋" w:eastAsia="仿宋" w:hAnsi="仿宋"/>
          <w:bCs/>
          <w:sz w:val="24"/>
          <w:szCs w:val="48"/>
        </w:rPr>
      </w:pPr>
      <w:r>
        <w:rPr>
          <w:rFonts w:ascii="仿宋" w:eastAsia="仿宋" w:hAnsi="仿宋" w:hint="eastAsia"/>
          <w:sz w:val="24"/>
        </w:rPr>
        <w:t>本办法适用于</w:t>
      </w:r>
      <w:r w:rsidR="002253F4">
        <w:rPr>
          <w:rFonts w:ascii="仿宋" w:eastAsia="仿宋" w:hAnsi="仿宋" w:hint="eastAsia"/>
          <w:sz w:val="24"/>
          <w:u w:val="single"/>
        </w:rPr>
        <w:t>”滨江发布”抖音号2022年度代运营服务项目</w:t>
      </w:r>
      <w:r>
        <w:rPr>
          <w:rFonts w:ascii="仿宋" w:eastAsia="仿宋" w:hAnsi="仿宋" w:hint="eastAsia"/>
          <w:bCs/>
          <w:sz w:val="24"/>
          <w:szCs w:val="48"/>
        </w:rPr>
        <w:t>项目的评审。</w:t>
      </w:r>
    </w:p>
    <w:p w14:paraId="215DA8C2" w14:textId="77777777" w:rsidR="00A840F5" w:rsidRDefault="003022E0">
      <w:pPr>
        <w:spacing w:beforeLines="50" w:before="120" w:line="360" w:lineRule="exact"/>
        <w:ind w:firstLineChars="196" w:firstLine="551"/>
        <w:rPr>
          <w:rFonts w:ascii="仿宋" w:eastAsia="仿宋" w:hAnsi="仿宋"/>
          <w:b/>
          <w:sz w:val="28"/>
          <w:szCs w:val="28"/>
        </w:rPr>
      </w:pPr>
      <w:r>
        <w:rPr>
          <w:rFonts w:ascii="仿宋" w:eastAsia="仿宋" w:hAnsi="仿宋" w:hint="eastAsia"/>
          <w:b/>
          <w:sz w:val="28"/>
          <w:szCs w:val="28"/>
        </w:rPr>
        <w:t>一、总则</w:t>
      </w:r>
    </w:p>
    <w:p w14:paraId="211FDA2B" w14:textId="304FFC8F" w:rsidR="00A840F5" w:rsidRDefault="003022E0">
      <w:pPr>
        <w:spacing w:beforeLines="50" w:before="120" w:line="360" w:lineRule="exact"/>
        <w:ind w:firstLineChars="200" w:firstLine="480"/>
        <w:rPr>
          <w:rFonts w:ascii="仿宋" w:eastAsia="仿宋" w:hAnsi="仿宋"/>
          <w:bCs/>
          <w:sz w:val="24"/>
        </w:rPr>
      </w:pPr>
      <w:r>
        <w:rPr>
          <w:rFonts w:ascii="仿宋" w:eastAsia="仿宋" w:hAnsi="仿宋" w:hint="eastAsia"/>
          <w:sz w:val="24"/>
        </w:rPr>
        <w:t>本次评审采用综合评分法，总分为100分，其中价格分</w:t>
      </w:r>
      <w:r w:rsidR="00DC4F49">
        <w:rPr>
          <w:rFonts w:ascii="仿宋" w:eastAsia="仿宋" w:hAnsi="仿宋"/>
          <w:color w:val="0070C0"/>
          <w:sz w:val="24"/>
        </w:rPr>
        <w:t>2</w:t>
      </w:r>
      <w:r>
        <w:rPr>
          <w:rFonts w:ascii="仿宋" w:eastAsia="仿宋" w:hAnsi="仿宋" w:hint="eastAsia"/>
          <w:color w:val="0070C0"/>
          <w:sz w:val="24"/>
        </w:rPr>
        <w:t>0</w:t>
      </w:r>
      <w:r>
        <w:rPr>
          <w:rFonts w:ascii="仿宋" w:eastAsia="仿宋" w:hAnsi="仿宋" w:hint="eastAsia"/>
          <w:sz w:val="24"/>
        </w:rPr>
        <w:t>分、商务、技术分为</w:t>
      </w:r>
      <w:r w:rsidR="00DC4F49">
        <w:rPr>
          <w:rFonts w:ascii="仿宋" w:eastAsia="仿宋" w:hAnsi="仿宋"/>
          <w:color w:val="0070C0"/>
          <w:sz w:val="24"/>
        </w:rPr>
        <w:t>8</w:t>
      </w:r>
      <w:r>
        <w:rPr>
          <w:rFonts w:ascii="仿宋" w:eastAsia="仿宋" w:hAnsi="仿宋" w:hint="eastAsia"/>
          <w:color w:val="0070C0"/>
          <w:sz w:val="24"/>
        </w:rPr>
        <w:t>0</w:t>
      </w:r>
      <w:r>
        <w:rPr>
          <w:rFonts w:ascii="仿宋" w:eastAsia="仿宋" w:hAnsi="仿宋" w:hint="eastAsia"/>
          <w:sz w:val="24"/>
        </w:rPr>
        <w:t>分。递交了有效响应文件的供应商的评审得分为各项目汇总得分，成交候选资格按评审得分由高到低顺序排列，得分相同的，按最终报价由低到高顺序排列；得分且最终报价相同的，按技术得分由高到低顺序排列。</w:t>
      </w:r>
      <w:r>
        <w:rPr>
          <w:rFonts w:ascii="仿宋" w:eastAsia="仿宋" w:hAnsi="仿宋" w:hint="eastAsia"/>
          <w:bCs/>
          <w:sz w:val="24"/>
        </w:rPr>
        <w:t>评分过程中采用四舍五入法，并保留小数2位。除财政部门另有规定外，评审小组推荐</w:t>
      </w:r>
      <w:r>
        <w:rPr>
          <w:rFonts w:ascii="仿宋" w:eastAsia="仿宋" w:hAnsi="仿宋" w:hint="eastAsia"/>
          <w:sz w:val="24"/>
        </w:rPr>
        <w:t>得分</w:t>
      </w:r>
      <w:r>
        <w:rPr>
          <w:rFonts w:ascii="仿宋" w:eastAsia="仿宋" w:hAnsi="仿宋" w:hint="eastAsia"/>
          <w:bCs/>
          <w:sz w:val="24"/>
        </w:rPr>
        <w:t>排列前</w:t>
      </w:r>
      <w:r>
        <w:rPr>
          <w:rFonts w:ascii="仿宋" w:eastAsia="仿宋" w:hAnsi="仿宋" w:hint="eastAsia"/>
          <w:bCs/>
          <w:sz w:val="24"/>
          <w:u w:val="single"/>
        </w:rPr>
        <w:t>3</w:t>
      </w:r>
      <w:r>
        <w:rPr>
          <w:rFonts w:ascii="仿宋" w:eastAsia="仿宋" w:hAnsi="仿宋" w:hint="eastAsia"/>
          <w:bCs/>
          <w:sz w:val="24"/>
        </w:rPr>
        <w:t>名的供应商为成交候选人。</w:t>
      </w:r>
    </w:p>
    <w:p w14:paraId="5E01663B" w14:textId="77777777" w:rsidR="00A840F5" w:rsidRDefault="003022E0">
      <w:pPr>
        <w:spacing w:beforeLines="50" w:before="120" w:line="360" w:lineRule="exact"/>
        <w:ind w:firstLineChars="200" w:firstLine="480"/>
        <w:rPr>
          <w:rFonts w:ascii="仿宋" w:eastAsia="仿宋" w:hAnsi="仿宋"/>
          <w:sz w:val="24"/>
        </w:rPr>
      </w:pPr>
      <w:r>
        <w:rPr>
          <w:rFonts w:ascii="仿宋" w:eastAsia="仿宋" w:hAnsi="仿宋" w:hint="eastAsia"/>
          <w:sz w:val="24"/>
        </w:rPr>
        <w:t>商务、技术分=评审小组所有成员评分合计数/评审小组人数</w:t>
      </w:r>
    </w:p>
    <w:p w14:paraId="76BBD1A1" w14:textId="77777777" w:rsidR="00A840F5" w:rsidRDefault="003022E0">
      <w:pPr>
        <w:spacing w:beforeLines="50" w:before="120" w:line="360" w:lineRule="exact"/>
        <w:ind w:firstLineChars="200" w:firstLine="480"/>
        <w:rPr>
          <w:rFonts w:ascii="仿宋" w:eastAsia="仿宋" w:hAnsi="仿宋"/>
          <w:bCs/>
          <w:sz w:val="24"/>
        </w:rPr>
      </w:pPr>
      <w:r>
        <w:rPr>
          <w:rFonts w:ascii="仿宋" w:eastAsia="仿宋" w:hAnsi="仿宋" w:hint="eastAsia"/>
          <w:sz w:val="24"/>
        </w:rPr>
        <w:t>供应商评审</w:t>
      </w:r>
      <w:r>
        <w:rPr>
          <w:rFonts w:ascii="仿宋" w:eastAsia="仿宋" w:hAnsi="仿宋" w:hint="eastAsia"/>
          <w:bCs/>
          <w:sz w:val="24"/>
        </w:rPr>
        <w:t>综合得分=价格分+</w:t>
      </w:r>
      <w:r>
        <w:rPr>
          <w:rFonts w:ascii="仿宋" w:eastAsia="仿宋" w:hAnsi="仿宋" w:hint="eastAsia"/>
          <w:sz w:val="24"/>
        </w:rPr>
        <w:t>商务、技术</w:t>
      </w:r>
      <w:r>
        <w:rPr>
          <w:rFonts w:ascii="仿宋" w:eastAsia="仿宋" w:hAnsi="仿宋" w:hint="eastAsia"/>
          <w:bCs/>
          <w:sz w:val="24"/>
        </w:rPr>
        <w:t>分</w:t>
      </w:r>
    </w:p>
    <w:p w14:paraId="1E65F26B" w14:textId="77777777" w:rsidR="00A840F5" w:rsidRDefault="003022E0">
      <w:pPr>
        <w:snapToGrid w:val="0"/>
        <w:spacing w:beforeLines="50" w:before="120" w:line="360" w:lineRule="exact"/>
        <w:ind w:firstLineChars="196" w:firstLine="551"/>
        <w:rPr>
          <w:rFonts w:ascii="仿宋" w:eastAsia="仿宋" w:hAnsi="仿宋"/>
          <w:b/>
          <w:sz w:val="28"/>
          <w:szCs w:val="28"/>
        </w:rPr>
      </w:pPr>
      <w:r>
        <w:rPr>
          <w:rFonts w:ascii="仿宋" w:eastAsia="仿宋" w:hAnsi="仿宋" w:hint="eastAsia"/>
          <w:b/>
          <w:sz w:val="28"/>
          <w:szCs w:val="28"/>
        </w:rPr>
        <w:t>二、响应无效的情形</w:t>
      </w:r>
    </w:p>
    <w:p w14:paraId="4811C01F" w14:textId="77777777" w:rsidR="00A840F5" w:rsidRDefault="003022E0">
      <w:pPr>
        <w:snapToGrid w:val="0"/>
        <w:spacing w:beforeLines="50" w:before="120"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bCs/>
          <w:sz w:val="24"/>
        </w:rPr>
        <w:t>评审人员对各供应商的资格条件、响应文件的符合性进行审查，确定是否对采购文件作出了实质性响应。实质上没有响应采购文件要求的响应无效。</w:t>
      </w:r>
      <w:r>
        <w:rPr>
          <w:rFonts w:ascii="仿宋" w:eastAsia="仿宋" w:hAnsi="仿宋" w:hint="eastAsia"/>
          <w:sz w:val="24"/>
        </w:rPr>
        <w:t>如发现下列情形之一的，响应无效：</w:t>
      </w:r>
    </w:p>
    <w:p w14:paraId="6C044983" w14:textId="77777777" w:rsidR="00A840F5" w:rsidRDefault="003022E0">
      <w:pPr>
        <w:snapToGrid w:val="0"/>
        <w:spacing w:beforeLines="30" w:before="72" w:line="360" w:lineRule="exact"/>
        <w:ind w:firstLineChars="196" w:firstLine="470"/>
        <w:rPr>
          <w:rFonts w:ascii="仿宋" w:eastAsia="仿宋" w:hAnsi="仿宋"/>
          <w:sz w:val="24"/>
        </w:rPr>
      </w:pPr>
      <w:r>
        <w:rPr>
          <w:rFonts w:ascii="仿宋" w:eastAsia="仿宋" w:hAnsi="仿宋" w:hint="eastAsia"/>
          <w:sz w:val="24"/>
        </w:rPr>
        <w:t>（1）资格证明文件不全，或者不符合采购文件中规定的资格条件的；</w:t>
      </w:r>
    </w:p>
    <w:p w14:paraId="7B852823"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（2）未提供法定代表人授权委托书（供应商代表不是法定代表人）、磋商响应函或填写项目不齐全的；</w:t>
      </w:r>
    </w:p>
    <w:p w14:paraId="3E61C92A"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（3）响应文件有效期不满足采购文件要求的；</w:t>
      </w:r>
    </w:p>
    <w:p w14:paraId="486F333D"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（4）未提供或未如实提供报价货物的技术参数，或者响应文件标明的商务、技术响应与事实不符或虚假响应的；</w:t>
      </w:r>
    </w:p>
    <w:p w14:paraId="6D0D82F9"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（5）未响应采购文件标注“▲”的实质性要求的；</w:t>
      </w:r>
    </w:p>
    <w:p w14:paraId="3A66862A"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（6）报价技术方案不明确，存在一个或一个以上备选（替代）方案的；</w:t>
      </w:r>
    </w:p>
    <w:p w14:paraId="0A35CEE8"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（7）响应文件含有采购人不能接受的附加条件的；</w:t>
      </w:r>
    </w:p>
    <w:p w14:paraId="4D4F3EFF"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（8）报价超出预算金额或具有选择性的；</w:t>
      </w:r>
    </w:p>
    <w:p w14:paraId="7430969F"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（9）不接受按采购文件规定的修正错误原则修正后的报价的；</w:t>
      </w:r>
    </w:p>
    <w:p w14:paraId="070F57BD"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（10）不同供应商的响应文件由同一单位或者个人编制的；</w:t>
      </w:r>
    </w:p>
    <w:p w14:paraId="72A59871"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（11）不同供应商委托同一单位或者个人办理磋商事宜的；</w:t>
      </w:r>
    </w:p>
    <w:p w14:paraId="55D61C63"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（12）不同供应商的响应文件载明的项目管理成员或者联系人员为同一人的；</w:t>
      </w:r>
    </w:p>
    <w:p w14:paraId="120BED31"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（13）不同供应商的响应文件异常一致或者报价呈规律性差异的；</w:t>
      </w:r>
    </w:p>
    <w:p w14:paraId="6E972180" w14:textId="77777777" w:rsidR="00A840F5" w:rsidRDefault="003022E0">
      <w:pPr>
        <w:snapToGrid w:val="0"/>
        <w:spacing w:line="360" w:lineRule="exact"/>
        <w:ind w:firstLineChars="196" w:firstLine="470"/>
        <w:rPr>
          <w:rFonts w:ascii="仿宋" w:eastAsia="仿宋" w:hAnsi="仿宋"/>
          <w:sz w:val="24"/>
        </w:rPr>
      </w:pPr>
      <w:r>
        <w:rPr>
          <w:rFonts w:ascii="仿宋" w:eastAsia="仿宋" w:hAnsi="仿宋" w:hint="eastAsia"/>
          <w:sz w:val="24"/>
        </w:rPr>
        <w:t>（14）法律、法规和采购文件规定的其他无效情形。</w:t>
      </w:r>
    </w:p>
    <w:p w14:paraId="6C95334D" w14:textId="77777777" w:rsidR="002E7B51" w:rsidRDefault="002E7B51">
      <w:pPr>
        <w:widowControl/>
        <w:jc w:val="left"/>
        <w:rPr>
          <w:rFonts w:ascii="仿宋" w:eastAsia="仿宋" w:hAnsi="仿宋"/>
          <w:b/>
          <w:sz w:val="28"/>
          <w:szCs w:val="28"/>
        </w:rPr>
      </w:pPr>
      <w:r>
        <w:rPr>
          <w:rFonts w:ascii="仿宋" w:eastAsia="仿宋" w:hAnsi="仿宋"/>
          <w:b/>
          <w:sz w:val="28"/>
          <w:szCs w:val="28"/>
        </w:rPr>
        <w:br w:type="page"/>
      </w:r>
    </w:p>
    <w:p w14:paraId="36ED2E40" w14:textId="247D0E2A" w:rsidR="00A840F5" w:rsidRDefault="003022E0">
      <w:pPr>
        <w:snapToGrid w:val="0"/>
        <w:spacing w:beforeLines="50" w:before="120" w:line="360" w:lineRule="exact"/>
        <w:ind w:firstLineChars="196" w:firstLine="551"/>
        <w:rPr>
          <w:rFonts w:ascii="仿宋" w:eastAsia="仿宋" w:hAnsi="仿宋"/>
          <w:b/>
          <w:sz w:val="28"/>
          <w:szCs w:val="28"/>
        </w:rPr>
      </w:pPr>
      <w:r>
        <w:rPr>
          <w:rFonts w:ascii="仿宋" w:eastAsia="仿宋" w:hAnsi="仿宋" w:hint="eastAsia"/>
          <w:b/>
          <w:sz w:val="28"/>
          <w:szCs w:val="28"/>
        </w:rPr>
        <w:lastRenderedPageBreak/>
        <w:t>三、评审内容及标准</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638"/>
        <w:gridCol w:w="7256"/>
        <w:gridCol w:w="991"/>
      </w:tblGrid>
      <w:tr w:rsidR="006802D3" w:rsidRPr="006802D3" w14:paraId="6F9354D5" w14:textId="77777777" w:rsidTr="00085FF1">
        <w:trPr>
          <w:cantSplit/>
          <w:tblHeader/>
          <w:jc w:val="center"/>
        </w:trPr>
        <w:tc>
          <w:tcPr>
            <w:tcW w:w="1316" w:type="dxa"/>
            <w:vAlign w:val="center"/>
          </w:tcPr>
          <w:p w14:paraId="441425BE" w14:textId="77777777" w:rsidR="00A840F5" w:rsidRPr="006802D3" w:rsidRDefault="003022E0">
            <w:pPr>
              <w:spacing w:beforeLines="30" w:before="72" w:afterLines="30" w:after="72"/>
              <w:jc w:val="center"/>
              <w:rPr>
                <w:rFonts w:ascii="仿宋" w:eastAsia="仿宋" w:hAnsi="仿宋"/>
                <w:b/>
                <w:szCs w:val="21"/>
              </w:rPr>
            </w:pPr>
            <w:r w:rsidRPr="006802D3">
              <w:rPr>
                <w:rFonts w:ascii="仿宋" w:eastAsia="仿宋" w:hAnsi="仿宋" w:hint="eastAsia"/>
                <w:b/>
                <w:szCs w:val="21"/>
              </w:rPr>
              <w:t>评分类型</w:t>
            </w:r>
          </w:p>
        </w:tc>
        <w:tc>
          <w:tcPr>
            <w:tcW w:w="638" w:type="dxa"/>
            <w:vAlign w:val="center"/>
          </w:tcPr>
          <w:p w14:paraId="53F8B15B" w14:textId="77777777" w:rsidR="00A840F5" w:rsidRPr="006802D3" w:rsidRDefault="003022E0">
            <w:pPr>
              <w:spacing w:beforeLines="30" w:before="72" w:afterLines="30" w:after="72"/>
              <w:jc w:val="center"/>
              <w:rPr>
                <w:rFonts w:ascii="仿宋" w:eastAsia="仿宋" w:hAnsi="仿宋"/>
                <w:b/>
                <w:szCs w:val="21"/>
              </w:rPr>
            </w:pPr>
            <w:r w:rsidRPr="006802D3">
              <w:rPr>
                <w:rFonts w:ascii="仿宋" w:eastAsia="仿宋" w:hAnsi="仿宋" w:hint="eastAsia"/>
                <w:b/>
                <w:szCs w:val="21"/>
              </w:rPr>
              <w:t>序号</w:t>
            </w:r>
          </w:p>
        </w:tc>
        <w:tc>
          <w:tcPr>
            <w:tcW w:w="7256" w:type="dxa"/>
            <w:vAlign w:val="center"/>
          </w:tcPr>
          <w:p w14:paraId="06B8C6E8" w14:textId="77777777" w:rsidR="00A840F5" w:rsidRPr="006802D3" w:rsidRDefault="003022E0">
            <w:pPr>
              <w:spacing w:beforeLines="30" w:before="72" w:afterLines="30" w:after="72"/>
              <w:jc w:val="center"/>
              <w:rPr>
                <w:rFonts w:ascii="仿宋" w:eastAsia="仿宋" w:hAnsi="仿宋"/>
                <w:b/>
                <w:szCs w:val="21"/>
              </w:rPr>
            </w:pPr>
            <w:r w:rsidRPr="006802D3">
              <w:rPr>
                <w:rFonts w:ascii="仿宋" w:eastAsia="仿宋" w:hAnsi="仿宋" w:hint="eastAsia"/>
                <w:b/>
                <w:szCs w:val="21"/>
              </w:rPr>
              <w:t>评分项目内容</w:t>
            </w:r>
          </w:p>
        </w:tc>
        <w:tc>
          <w:tcPr>
            <w:tcW w:w="991" w:type="dxa"/>
            <w:vAlign w:val="center"/>
          </w:tcPr>
          <w:p w14:paraId="79B35365" w14:textId="77777777" w:rsidR="00A840F5" w:rsidRPr="006802D3" w:rsidRDefault="003022E0">
            <w:pPr>
              <w:spacing w:beforeLines="30" w:before="72" w:afterLines="30" w:after="72"/>
              <w:jc w:val="center"/>
              <w:rPr>
                <w:rFonts w:ascii="仿宋" w:eastAsia="仿宋" w:hAnsi="仿宋"/>
                <w:b/>
                <w:szCs w:val="21"/>
              </w:rPr>
            </w:pPr>
            <w:r w:rsidRPr="006802D3">
              <w:rPr>
                <w:rFonts w:ascii="仿宋" w:eastAsia="仿宋" w:hAnsi="仿宋" w:hint="eastAsia"/>
                <w:b/>
                <w:szCs w:val="21"/>
              </w:rPr>
              <w:t>分值</w:t>
            </w:r>
          </w:p>
        </w:tc>
      </w:tr>
      <w:tr w:rsidR="006802D3" w:rsidRPr="006802D3" w14:paraId="09535239" w14:textId="77777777" w:rsidTr="00085FF1">
        <w:trPr>
          <w:cantSplit/>
          <w:jc w:val="center"/>
        </w:trPr>
        <w:tc>
          <w:tcPr>
            <w:tcW w:w="1316" w:type="dxa"/>
            <w:vAlign w:val="center"/>
          </w:tcPr>
          <w:p w14:paraId="022A5510" w14:textId="77777777" w:rsidR="00A840F5" w:rsidRPr="006802D3" w:rsidRDefault="003022E0">
            <w:pPr>
              <w:spacing w:beforeLines="30" w:before="72" w:afterLines="30" w:after="72"/>
              <w:jc w:val="center"/>
              <w:rPr>
                <w:rFonts w:ascii="仿宋" w:eastAsia="仿宋" w:hAnsi="仿宋"/>
                <w:szCs w:val="21"/>
              </w:rPr>
            </w:pPr>
            <w:r w:rsidRPr="006802D3">
              <w:rPr>
                <w:rFonts w:ascii="仿宋" w:eastAsia="仿宋" w:hAnsi="仿宋" w:hint="eastAsia"/>
                <w:szCs w:val="21"/>
              </w:rPr>
              <w:t>价格分</w:t>
            </w:r>
          </w:p>
          <w:p w14:paraId="2D0DE6A9" w14:textId="0D7A78A0" w:rsidR="00A840F5" w:rsidRPr="006802D3" w:rsidRDefault="003022E0">
            <w:pPr>
              <w:spacing w:beforeLines="30" w:before="72" w:afterLines="30" w:after="72"/>
              <w:jc w:val="center"/>
              <w:rPr>
                <w:rFonts w:ascii="仿宋" w:eastAsia="仿宋" w:hAnsi="仿宋"/>
                <w:szCs w:val="21"/>
              </w:rPr>
            </w:pPr>
            <w:r w:rsidRPr="006802D3">
              <w:rPr>
                <w:rFonts w:ascii="仿宋" w:eastAsia="仿宋" w:hAnsi="仿宋" w:hint="eastAsia"/>
                <w:szCs w:val="21"/>
              </w:rPr>
              <w:t>（</w:t>
            </w:r>
            <w:r w:rsidR="00DC4F49">
              <w:rPr>
                <w:rFonts w:ascii="仿宋" w:eastAsia="仿宋" w:hAnsi="仿宋"/>
                <w:szCs w:val="21"/>
              </w:rPr>
              <w:t>2</w:t>
            </w:r>
            <w:r w:rsidRPr="006802D3">
              <w:rPr>
                <w:rFonts w:ascii="仿宋" w:eastAsia="仿宋" w:hAnsi="仿宋" w:hint="eastAsia"/>
                <w:szCs w:val="21"/>
              </w:rPr>
              <w:t>0分）</w:t>
            </w:r>
          </w:p>
        </w:tc>
        <w:tc>
          <w:tcPr>
            <w:tcW w:w="7894" w:type="dxa"/>
            <w:gridSpan w:val="2"/>
            <w:vAlign w:val="center"/>
          </w:tcPr>
          <w:p w14:paraId="09569C72" w14:textId="73A2570F" w:rsidR="00A840F5" w:rsidRPr="006802D3" w:rsidRDefault="003022E0">
            <w:pPr>
              <w:spacing w:beforeLines="20" w:before="48" w:afterLines="20" w:after="48"/>
              <w:jc w:val="left"/>
              <w:rPr>
                <w:rFonts w:ascii="仿宋" w:eastAsia="仿宋" w:hAnsi="仿宋"/>
                <w:szCs w:val="21"/>
              </w:rPr>
            </w:pPr>
            <w:r w:rsidRPr="006802D3">
              <w:rPr>
                <w:rFonts w:ascii="仿宋" w:eastAsia="仿宋" w:hAnsi="仿宋" w:hint="eastAsia"/>
                <w:szCs w:val="21"/>
              </w:rPr>
              <w:t>满足采购文件要求且最低的磋商响应报价为评标基准价，其价格分为满分。其他供应商的价格分统一按照下列公式计算：价格分</w:t>
            </w:r>
            <w:r w:rsidRPr="006802D3">
              <w:rPr>
                <w:rFonts w:ascii="仿宋" w:eastAsia="仿宋" w:hAnsi="仿宋"/>
                <w:szCs w:val="21"/>
              </w:rPr>
              <w:t>=</w:t>
            </w:r>
            <w:r w:rsidRPr="006802D3">
              <w:rPr>
                <w:rFonts w:ascii="仿宋" w:eastAsia="仿宋" w:hAnsi="仿宋" w:hint="eastAsia"/>
                <w:szCs w:val="21"/>
              </w:rPr>
              <w:t>（评标基准价／磋商响应报价）</w:t>
            </w:r>
            <w:r w:rsidRPr="006802D3">
              <w:rPr>
                <w:rFonts w:ascii="仿宋" w:eastAsia="仿宋" w:hAnsi="仿宋"/>
                <w:szCs w:val="21"/>
              </w:rPr>
              <w:t>*</w:t>
            </w:r>
            <w:r w:rsidR="00DC4F49">
              <w:rPr>
                <w:rFonts w:ascii="仿宋" w:eastAsia="仿宋" w:hAnsi="仿宋"/>
                <w:szCs w:val="21"/>
              </w:rPr>
              <w:t>2</w:t>
            </w:r>
            <w:r w:rsidRPr="006802D3">
              <w:rPr>
                <w:rFonts w:ascii="仿宋" w:eastAsia="仿宋" w:hAnsi="仿宋" w:hint="eastAsia"/>
                <w:szCs w:val="21"/>
              </w:rPr>
              <w:t>0</w:t>
            </w:r>
          </w:p>
        </w:tc>
        <w:tc>
          <w:tcPr>
            <w:tcW w:w="991" w:type="dxa"/>
            <w:vAlign w:val="center"/>
          </w:tcPr>
          <w:p w14:paraId="5ABC6AA0" w14:textId="3F735929" w:rsidR="00A840F5" w:rsidRPr="006802D3" w:rsidRDefault="00DC4F49">
            <w:pPr>
              <w:spacing w:beforeLines="30" w:before="72" w:afterLines="30" w:after="72"/>
              <w:jc w:val="center"/>
              <w:rPr>
                <w:rFonts w:ascii="仿宋" w:eastAsia="仿宋" w:hAnsi="仿宋"/>
                <w:szCs w:val="21"/>
              </w:rPr>
            </w:pPr>
            <w:r>
              <w:rPr>
                <w:rFonts w:ascii="仿宋" w:eastAsia="仿宋" w:hAnsi="仿宋"/>
                <w:szCs w:val="21"/>
              </w:rPr>
              <w:t>2</w:t>
            </w:r>
            <w:r w:rsidR="003022E0" w:rsidRPr="006802D3">
              <w:rPr>
                <w:rFonts w:ascii="仿宋" w:eastAsia="仿宋" w:hAnsi="仿宋" w:hint="eastAsia"/>
                <w:szCs w:val="21"/>
              </w:rPr>
              <w:t>0分</w:t>
            </w:r>
          </w:p>
        </w:tc>
      </w:tr>
      <w:tr w:rsidR="006802D3" w:rsidRPr="006802D3" w14:paraId="5FC90682" w14:textId="77777777" w:rsidTr="00085FF1">
        <w:trPr>
          <w:cantSplit/>
          <w:jc w:val="center"/>
        </w:trPr>
        <w:tc>
          <w:tcPr>
            <w:tcW w:w="1316" w:type="dxa"/>
            <w:vMerge w:val="restart"/>
            <w:vAlign w:val="center"/>
          </w:tcPr>
          <w:p w14:paraId="5C85FCDE" w14:textId="77777777" w:rsidR="00D135FB" w:rsidRPr="006802D3" w:rsidRDefault="00D135FB" w:rsidP="00D135FB">
            <w:pPr>
              <w:spacing w:beforeLines="30" w:before="72" w:afterLines="30" w:after="72"/>
              <w:jc w:val="center"/>
              <w:rPr>
                <w:rFonts w:ascii="仿宋" w:eastAsia="仿宋" w:hAnsi="仿宋"/>
                <w:sz w:val="24"/>
              </w:rPr>
            </w:pPr>
            <w:r w:rsidRPr="006802D3">
              <w:rPr>
                <w:rFonts w:ascii="仿宋" w:eastAsia="仿宋" w:hAnsi="仿宋" w:hint="eastAsia"/>
                <w:sz w:val="24"/>
              </w:rPr>
              <w:t>商务、技术分</w:t>
            </w:r>
          </w:p>
          <w:p w14:paraId="1B42B847" w14:textId="10953AC8" w:rsidR="00D135FB" w:rsidRPr="006802D3" w:rsidRDefault="00D135FB" w:rsidP="00D135FB">
            <w:pPr>
              <w:spacing w:beforeLines="30" w:before="72" w:afterLines="30" w:after="72"/>
              <w:jc w:val="center"/>
              <w:rPr>
                <w:rFonts w:ascii="仿宋" w:eastAsia="仿宋" w:hAnsi="仿宋"/>
                <w:szCs w:val="21"/>
              </w:rPr>
            </w:pPr>
            <w:r w:rsidRPr="006802D3">
              <w:rPr>
                <w:rFonts w:ascii="仿宋" w:eastAsia="仿宋" w:hAnsi="仿宋" w:hint="eastAsia"/>
                <w:szCs w:val="21"/>
              </w:rPr>
              <w:t>（</w:t>
            </w:r>
            <w:r w:rsidR="007D170F">
              <w:rPr>
                <w:rFonts w:ascii="仿宋" w:eastAsia="仿宋" w:hAnsi="仿宋"/>
                <w:szCs w:val="21"/>
              </w:rPr>
              <w:t>8</w:t>
            </w:r>
            <w:r w:rsidRPr="006802D3">
              <w:rPr>
                <w:rFonts w:ascii="仿宋" w:eastAsia="仿宋" w:hAnsi="仿宋" w:hint="eastAsia"/>
                <w:szCs w:val="21"/>
              </w:rPr>
              <w:t>0分）</w:t>
            </w:r>
          </w:p>
        </w:tc>
        <w:tc>
          <w:tcPr>
            <w:tcW w:w="638" w:type="dxa"/>
            <w:vAlign w:val="center"/>
          </w:tcPr>
          <w:p w14:paraId="69A43749" w14:textId="1239A819" w:rsidR="00D135FB" w:rsidRPr="006802D3" w:rsidRDefault="00D135FB" w:rsidP="00D135FB">
            <w:pPr>
              <w:spacing w:beforeLines="30" w:before="72" w:afterLines="30" w:after="72"/>
              <w:jc w:val="center"/>
              <w:rPr>
                <w:rFonts w:ascii="仿宋" w:eastAsia="仿宋" w:hAnsi="仿宋"/>
                <w:szCs w:val="21"/>
              </w:rPr>
            </w:pPr>
            <w:r w:rsidRPr="006802D3">
              <w:rPr>
                <w:rFonts w:ascii="仿宋" w:eastAsia="仿宋" w:hAnsi="仿宋" w:hint="eastAsia"/>
                <w:szCs w:val="21"/>
              </w:rPr>
              <w:t>1</w:t>
            </w:r>
          </w:p>
        </w:tc>
        <w:tc>
          <w:tcPr>
            <w:tcW w:w="7256" w:type="dxa"/>
            <w:vAlign w:val="center"/>
          </w:tcPr>
          <w:p w14:paraId="36BDAD83" w14:textId="53A4F41D" w:rsidR="00D135FB" w:rsidRPr="006802D3" w:rsidRDefault="00085FF1" w:rsidP="00D135FB">
            <w:pPr>
              <w:spacing w:beforeLines="20" w:before="48" w:afterLines="20" w:after="48"/>
              <w:jc w:val="left"/>
              <w:rPr>
                <w:rFonts w:ascii="仿宋" w:eastAsia="仿宋" w:hAnsi="仿宋"/>
                <w:szCs w:val="21"/>
              </w:rPr>
            </w:pPr>
            <w:r>
              <w:rPr>
                <w:rFonts w:ascii="仿宋" w:eastAsia="仿宋" w:hAnsi="仿宋" w:hint="eastAsia"/>
                <w:szCs w:val="21"/>
              </w:rPr>
              <w:t>投标方案的合理性、科学性、全面性（根据对投标项目的理解程度、总体设计、组织实施、独到优势等情况）。</w:t>
            </w:r>
          </w:p>
        </w:tc>
        <w:tc>
          <w:tcPr>
            <w:tcW w:w="991" w:type="dxa"/>
            <w:vAlign w:val="center"/>
          </w:tcPr>
          <w:p w14:paraId="25B65AE0" w14:textId="63F2761A" w:rsidR="00D135FB" w:rsidRPr="006802D3" w:rsidRDefault="00085FF1" w:rsidP="00D135FB">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sidR="007D170F">
              <w:rPr>
                <w:rFonts w:ascii="仿宋" w:eastAsia="仿宋" w:hAnsi="仿宋"/>
                <w:szCs w:val="21"/>
              </w:rPr>
              <w:t>8</w:t>
            </w:r>
            <w:r w:rsidR="00D135FB" w:rsidRPr="006802D3">
              <w:rPr>
                <w:rFonts w:ascii="仿宋" w:eastAsia="仿宋" w:hAnsi="仿宋" w:hint="eastAsia"/>
                <w:szCs w:val="21"/>
              </w:rPr>
              <w:t>分</w:t>
            </w:r>
          </w:p>
        </w:tc>
      </w:tr>
      <w:tr w:rsidR="007D170F" w:rsidRPr="006802D3" w14:paraId="3CD2C74C" w14:textId="77777777" w:rsidTr="00085FF1">
        <w:trPr>
          <w:cantSplit/>
          <w:jc w:val="center"/>
        </w:trPr>
        <w:tc>
          <w:tcPr>
            <w:tcW w:w="1316" w:type="dxa"/>
            <w:vMerge/>
            <w:vAlign w:val="center"/>
          </w:tcPr>
          <w:p w14:paraId="7E6441FE" w14:textId="77777777" w:rsidR="007D170F" w:rsidRPr="006802D3" w:rsidRDefault="007D170F" w:rsidP="00D135FB">
            <w:pPr>
              <w:spacing w:beforeLines="30" w:before="72" w:afterLines="30" w:after="72"/>
              <w:jc w:val="center"/>
              <w:rPr>
                <w:rFonts w:ascii="仿宋" w:eastAsia="仿宋" w:hAnsi="仿宋"/>
                <w:sz w:val="24"/>
              </w:rPr>
            </w:pPr>
          </w:p>
        </w:tc>
        <w:tc>
          <w:tcPr>
            <w:tcW w:w="638" w:type="dxa"/>
            <w:vAlign w:val="center"/>
          </w:tcPr>
          <w:p w14:paraId="6744B08C" w14:textId="6CC3587E" w:rsidR="007D170F" w:rsidRPr="006802D3" w:rsidRDefault="007D170F" w:rsidP="00D135FB">
            <w:pPr>
              <w:spacing w:beforeLines="30" w:before="72" w:afterLines="30" w:after="72"/>
              <w:jc w:val="center"/>
              <w:rPr>
                <w:rFonts w:ascii="仿宋" w:eastAsia="仿宋" w:hAnsi="仿宋"/>
                <w:szCs w:val="21"/>
              </w:rPr>
            </w:pPr>
            <w:r>
              <w:rPr>
                <w:rFonts w:ascii="仿宋" w:eastAsia="仿宋" w:hAnsi="仿宋" w:hint="eastAsia"/>
                <w:szCs w:val="21"/>
              </w:rPr>
              <w:t>2</w:t>
            </w:r>
          </w:p>
        </w:tc>
        <w:tc>
          <w:tcPr>
            <w:tcW w:w="7256" w:type="dxa"/>
            <w:vAlign w:val="center"/>
          </w:tcPr>
          <w:p w14:paraId="5135CDB0" w14:textId="7D34836D" w:rsidR="007D170F" w:rsidRDefault="007D170F" w:rsidP="00D135FB">
            <w:pPr>
              <w:spacing w:beforeLines="20" w:before="48" w:afterLines="20" w:after="48"/>
              <w:jc w:val="left"/>
              <w:rPr>
                <w:rFonts w:ascii="仿宋" w:eastAsia="仿宋" w:hAnsi="仿宋"/>
                <w:szCs w:val="21"/>
              </w:rPr>
            </w:pPr>
            <w:r>
              <w:rPr>
                <w:rFonts w:ascii="仿宋" w:eastAsia="仿宋" w:hAnsi="仿宋" w:hint="eastAsia"/>
                <w:szCs w:val="21"/>
              </w:rPr>
              <w:t>投标方案是否充分考虑本项目的实际需求，对本项目背景、现状的理解和分析是否到位，相关资料的提供情况，是否真实、完整、清晰、有序、合理；投标文件是否编制完整、格式规范、内容齐全、表述准确、条理清晰。</w:t>
            </w:r>
          </w:p>
        </w:tc>
        <w:tc>
          <w:tcPr>
            <w:tcW w:w="991" w:type="dxa"/>
            <w:vAlign w:val="center"/>
          </w:tcPr>
          <w:p w14:paraId="1820C92F" w14:textId="70F56BD6" w:rsidR="007D170F" w:rsidRDefault="007D170F" w:rsidP="00D135FB">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8</w:t>
            </w:r>
            <w:r w:rsidRPr="006802D3">
              <w:rPr>
                <w:rFonts w:ascii="仿宋" w:eastAsia="仿宋" w:hAnsi="仿宋" w:hint="eastAsia"/>
                <w:szCs w:val="21"/>
              </w:rPr>
              <w:t>分</w:t>
            </w:r>
          </w:p>
        </w:tc>
      </w:tr>
      <w:tr w:rsidR="007D170F" w:rsidRPr="006802D3" w14:paraId="66FF5822" w14:textId="77777777" w:rsidTr="00085FF1">
        <w:trPr>
          <w:cantSplit/>
          <w:jc w:val="center"/>
        </w:trPr>
        <w:tc>
          <w:tcPr>
            <w:tcW w:w="1316" w:type="dxa"/>
            <w:vMerge/>
            <w:vAlign w:val="center"/>
          </w:tcPr>
          <w:p w14:paraId="5E79D591" w14:textId="77777777" w:rsidR="007D170F" w:rsidRPr="006802D3" w:rsidRDefault="007D170F" w:rsidP="00D135FB">
            <w:pPr>
              <w:spacing w:beforeLines="30" w:before="72" w:afterLines="30" w:after="72"/>
              <w:jc w:val="center"/>
              <w:rPr>
                <w:rFonts w:ascii="仿宋" w:eastAsia="仿宋" w:hAnsi="仿宋"/>
                <w:sz w:val="24"/>
              </w:rPr>
            </w:pPr>
          </w:p>
        </w:tc>
        <w:tc>
          <w:tcPr>
            <w:tcW w:w="638" w:type="dxa"/>
            <w:vAlign w:val="center"/>
          </w:tcPr>
          <w:p w14:paraId="0302FF1C" w14:textId="3EADDE6B" w:rsidR="007D170F" w:rsidRDefault="00476321" w:rsidP="00D135FB">
            <w:pPr>
              <w:spacing w:beforeLines="30" w:before="72" w:afterLines="30" w:after="72"/>
              <w:jc w:val="center"/>
              <w:rPr>
                <w:rFonts w:ascii="仿宋" w:eastAsia="仿宋" w:hAnsi="仿宋"/>
                <w:szCs w:val="21"/>
              </w:rPr>
            </w:pPr>
            <w:r>
              <w:rPr>
                <w:rFonts w:ascii="仿宋" w:eastAsia="仿宋" w:hAnsi="仿宋" w:hint="eastAsia"/>
                <w:szCs w:val="21"/>
              </w:rPr>
              <w:t>3</w:t>
            </w:r>
          </w:p>
        </w:tc>
        <w:tc>
          <w:tcPr>
            <w:tcW w:w="7256" w:type="dxa"/>
            <w:vAlign w:val="center"/>
          </w:tcPr>
          <w:p w14:paraId="25018A13" w14:textId="6CE502FD" w:rsidR="007D170F" w:rsidRDefault="007D170F" w:rsidP="00D135FB">
            <w:pPr>
              <w:spacing w:beforeLines="20" w:before="48" w:afterLines="20" w:after="48"/>
              <w:jc w:val="left"/>
              <w:rPr>
                <w:rFonts w:ascii="仿宋" w:eastAsia="仿宋" w:hAnsi="仿宋"/>
                <w:szCs w:val="21"/>
              </w:rPr>
            </w:pPr>
            <w:r>
              <w:rPr>
                <w:rFonts w:ascii="仿宋" w:eastAsia="仿宋" w:hAnsi="仿宋" w:hint="eastAsia"/>
                <w:szCs w:val="21"/>
              </w:rPr>
              <w:t>内容运营与策划：对于“滨江发布”抖音号平台，是否提出了科学、完整、生动的内容运营方案，是否体现出高新特色、滨江特点。</w:t>
            </w:r>
          </w:p>
        </w:tc>
        <w:tc>
          <w:tcPr>
            <w:tcW w:w="991" w:type="dxa"/>
            <w:vAlign w:val="center"/>
          </w:tcPr>
          <w:p w14:paraId="471AB786" w14:textId="5E0BC503" w:rsidR="007D170F" w:rsidRDefault="007D170F" w:rsidP="00D135FB">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7</w:t>
            </w:r>
            <w:r w:rsidRPr="006802D3">
              <w:rPr>
                <w:rFonts w:ascii="仿宋" w:eastAsia="仿宋" w:hAnsi="仿宋" w:hint="eastAsia"/>
                <w:szCs w:val="21"/>
              </w:rPr>
              <w:t>分</w:t>
            </w:r>
          </w:p>
        </w:tc>
      </w:tr>
      <w:tr w:rsidR="006802D3" w:rsidRPr="006802D3" w14:paraId="57578F45" w14:textId="77777777" w:rsidTr="00085FF1">
        <w:trPr>
          <w:cantSplit/>
          <w:jc w:val="center"/>
        </w:trPr>
        <w:tc>
          <w:tcPr>
            <w:tcW w:w="1316" w:type="dxa"/>
            <w:vMerge/>
            <w:vAlign w:val="center"/>
          </w:tcPr>
          <w:p w14:paraId="3E0B9FD7" w14:textId="77777777" w:rsidR="00D135FB" w:rsidRPr="006802D3" w:rsidRDefault="00D135FB" w:rsidP="00D135FB">
            <w:pPr>
              <w:spacing w:beforeLines="30" w:before="72" w:afterLines="30" w:after="72"/>
              <w:jc w:val="center"/>
              <w:rPr>
                <w:rFonts w:ascii="仿宋" w:eastAsia="仿宋" w:hAnsi="仿宋"/>
                <w:sz w:val="24"/>
              </w:rPr>
            </w:pPr>
          </w:p>
        </w:tc>
        <w:tc>
          <w:tcPr>
            <w:tcW w:w="638" w:type="dxa"/>
            <w:vAlign w:val="center"/>
          </w:tcPr>
          <w:p w14:paraId="5EFFC32F" w14:textId="72063205" w:rsidR="00D135FB" w:rsidRPr="006802D3" w:rsidRDefault="00476321" w:rsidP="00D135FB">
            <w:pPr>
              <w:spacing w:beforeLines="30" w:before="72" w:afterLines="30" w:after="72"/>
              <w:jc w:val="center"/>
              <w:rPr>
                <w:rFonts w:ascii="仿宋" w:eastAsia="仿宋" w:hAnsi="仿宋"/>
                <w:szCs w:val="21"/>
              </w:rPr>
            </w:pPr>
            <w:r>
              <w:rPr>
                <w:rFonts w:ascii="仿宋" w:eastAsia="仿宋" w:hAnsi="仿宋"/>
                <w:szCs w:val="21"/>
              </w:rPr>
              <w:t>4</w:t>
            </w:r>
          </w:p>
        </w:tc>
        <w:tc>
          <w:tcPr>
            <w:tcW w:w="7256" w:type="dxa"/>
            <w:vAlign w:val="center"/>
          </w:tcPr>
          <w:p w14:paraId="423723D1" w14:textId="5BCB439D" w:rsidR="00D135FB" w:rsidRPr="006802D3" w:rsidRDefault="007D170F" w:rsidP="00D135FB">
            <w:pPr>
              <w:spacing w:beforeLines="20" w:before="48" w:afterLines="20" w:after="48"/>
              <w:jc w:val="left"/>
              <w:rPr>
                <w:rFonts w:ascii="仿宋" w:eastAsia="仿宋" w:hAnsi="仿宋"/>
                <w:szCs w:val="21"/>
              </w:rPr>
            </w:pPr>
            <w:r>
              <w:rPr>
                <w:rFonts w:ascii="仿宋" w:eastAsia="仿宋" w:hAnsi="仿宋" w:hint="eastAsia"/>
                <w:szCs w:val="21"/>
              </w:rPr>
              <w:t>针对本项目特点提出的工作重点、难点分析，以及提出的解决问题的对策与方案建议。</w:t>
            </w:r>
          </w:p>
        </w:tc>
        <w:tc>
          <w:tcPr>
            <w:tcW w:w="991" w:type="dxa"/>
            <w:vAlign w:val="center"/>
          </w:tcPr>
          <w:p w14:paraId="5865E037" w14:textId="6B82DF0D" w:rsidR="00D135FB" w:rsidRPr="006802D3" w:rsidRDefault="007D170F" w:rsidP="00D135FB">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5</w:t>
            </w:r>
            <w:r w:rsidR="00D135FB" w:rsidRPr="006802D3">
              <w:rPr>
                <w:rFonts w:ascii="仿宋" w:eastAsia="仿宋" w:hAnsi="仿宋" w:hint="eastAsia"/>
                <w:szCs w:val="21"/>
              </w:rPr>
              <w:t>分</w:t>
            </w:r>
          </w:p>
        </w:tc>
      </w:tr>
      <w:tr w:rsidR="006802D3" w:rsidRPr="006802D3" w14:paraId="54BFB544" w14:textId="77777777" w:rsidTr="00085FF1">
        <w:trPr>
          <w:cantSplit/>
          <w:jc w:val="center"/>
        </w:trPr>
        <w:tc>
          <w:tcPr>
            <w:tcW w:w="1316" w:type="dxa"/>
            <w:vMerge/>
            <w:vAlign w:val="center"/>
          </w:tcPr>
          <w:p w14:paraId="55203C7B" w14:textId="77777777" w:rsidR="00D135FB" w:rsidRPr="006802D3" w:rsidRDefault="00D135FB" w:rsidP="00D135FB">
            <w:pPr>
              <w:spacing w:beforeLines="30" w:before="72" w:afterLines="30" w:after="72"/>
              <w:jc w:val="center"/>
              <w:rPr>
                <w:rFonts w:ascii="仿宋" w:eastAsia="仿宋" w:hAnsi="仿宋"/>
                <w:sz w:val="24"/>
              </w:rPr>
            </w:pPr>
          </w:p>
        </w:tc>
        <w:tc>
          <w:tcPr>
            <w:tcW w:w="638" w:type="dxa"/>
            <w:vAlign w:val="center"/>
          </w:tcPr>
          <w:p w14:paraId="50BD2289" w14:textId="6219EA90" w:rsidR="00D135FB" w:rsidRPr="006802D3" w:rsidRDefault="00476321" w:rsidP="00D135FB">
            <w:pPr>
              <w:spacing w:beforeLines="30" w:before="72" w:afterLines="30" w:after="72"/>
              <w:jc w:val="center"/>
              <w:rPr>
                <w:rFonts w:ascii="仿宋" w:eastAsia="仿宋" w:hAnsi="仿宋"/>
                <w:szCs w:val="21"/>
              </w:rPr>
            </w:pPr>
            <w:r>
              <w:rPr>
                <w:rFonts w:ascii="仿宋" w:eastAsia="仿宋" w:hAnsi="仿宋"/>
                <w:szCs w:val="21"/>
              </w:rPr>
              <w:t>5</w:t>
            </w:r>
          </w:p>
        </w:tc>
        <w:tc>
          <w:tcPr>
            <w:tcW w:w="7256" w:type="dxa"/>
            <w:vAlign w:val="center"/>
          </w:tcPr>
          <w:p w14:paraId="56B3B4DC" w14:textId="63FCC3AF" w:rsidR="00D135FB" w:rsidRPr="006802D3" w:rsidRDefault="007D170F" w:rsidP="00D135FB">
            <w:pPr>
              <w:spacing w:beforeLines="20" w:before="48" w:afterLines="20" w:after="48"/>
              <w:jc w:val="left"/>
              <w:rPr>
                <w:rFonts w:ascii="仿宋" w:eastAsia="仿宋" w:hAnsi="仿宋"/>
                <w:szCs w:val="21"/>
              </w:rPr>
            </w:pPr>
            <w:r>
              <w:rPr>
                <w:rFonts w:ascii="仿宋" w:eastAsia="仿宋" w:hAnsi="仿宋" w:cs="仿宋" w:hint="eastAsia"/>
                <w:szCs w:val="21"/>
                <w:lang w:val="zh-TW" w:eastAsia="zh-TW"/>
              </w:rPr>
              <w:t>供应商</w:t>
            </w:r>
            <w:r>
              <w:rPr>
                <w:rFonts w:ascii="仿宋" w:eastAsia="仿宋" w:hAnsi="仿宋" w:cs="仿宋" w:hint="eastAsia"/>
                <w:szCs w:val="21"/>
                <w:lang w:val="zh-TW"/>
              </w:rPr>
              <w:t>是具有</w:t>
            </w:r>
            <w:r>
              <w:rPr>
                <w:rFonts w:ascii="仿宋" w:eastAsia="仿宋" w:hAnsi="仿宋" w:cs="仿宋" w:hint="eastAsia"/>
                <w:szCs w:val="21"/>
              </w:rPr>
              <w:t>50w粉丝以上抖音大号运营</w:t>
            </w:r>
            <w:r>
              <w:rPr>
                <w:rFonts w:ascii="仿宋" w:eastAsia="仿宋" w:hAnsi="仿宋" w:cs="仿宋" w:hint="eastAsia"/>
                <w:szCs w:val="21"/>
                <w:lang w:val="zh-TW" w:eastAsia="zh-TW"/>
              </w:rPr>
              <w:t>情况。</w:t>
            </w:r>
          </w:p>
        </w:tc>
        <w:tc>
          <w:tcPr>
            <w:tcW w:w="991" w:type="dxa"/>
            <w:vAlign w:val="center"/>
          </w:tcPr>
          <w:p w14:paraId="472E42A6" w14:textId="2B2D1466" w:rsidR="00D135FB" w:rsidRPr="006802D3" w:rsidRDefault="007D170F" w:rsidP="00D135FB">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5</w:t>
            </w:r>
            <w:r w:rsidR="00D135FB" w:rsidRPr="006802D3">
              <w:rPr>
                <w:rFonts w:ascii="仿宋" w:eastAsia="仿宋" w:hAnsi="仿宋" w:hint="eastAsia"/>
                <w:szCs w:val="21"/>
              </w:rPr>
              <w:t>分</w:t>
            </w:r>
          </w:p>
        </w:tc>
      </w:tr>
      <w:tr w:rsidR="007D170F" w:rsidRPr="006802D3" w14:paraId="5B4D80C7" w14:textId="77777777" w:rsidTr="00085FF1">
        <w:trPr>
          <w:cantSplit/>
          <w:jc w:val="center"/>
        </w:trPr>
        <w:tc>
          <w:tcPr>
            <w:tcW w:w="1316" w:type="dxa"/>
            <w:vMerge/>
            <w:vAlign w:val="center"/>
          </w:tcPr>
          <w:p w14:paraId="5999DF2C" w14:textId="77777777" w:rsidR="007D170F" w:rsidRPr="006802D3" w:rsidRDefault="007D170F" w:rsidP="007D170F">
            <w:pPr>
              <w:spacing w:beforeLines="30" w:before="72" w:afterLines="30" w:after="72"/>
              <w:jc w:val="center"/>
              <w:rPr>
                <w:rFonts w:ascii="仿宋" w:eastAsia="仿宋" w:hAnsi="仿宋"/>
                <w:sz w:val="24"/>
              </w:rPr>
            </w:pPr>
          </w:p>
        </w:tc>
        <w:tc>
          <w:tcPr>
            <w:tcW w:w="638" w:type="dxa"/>
            <w:vAlign w:val="center"/>
          </w:tcPr>
          <w:p w14:paraId="7F138348" w14:textId="5456338F" w:rsidR="007D170F" w:rsidRPr="006802D3" w:rsidRDefault="00476321" w:rsidP="007D170F">
            <w:pPr>
              <w:spacing w:beforeLines="30" w:before="72" w:afterLines="30" w:after="72"/>
              <w:jc w:val="center"/>
              <w:rPr>
                <w:rFonts w:ascii="仿宋" w:eastAsia="仿宋" w:hAnsi="仿宋"/>
                <w:szCs w:val="21"/>
              </w:rPr>
            </w:pPr>
            <w:r>
              <w:rPr>
                <w:rFonts w:ascii="仿宋" w:eastAsia="仿宋" w:hAnsi="仿宋"/>
                <w:szCs w:val="21"/>
              </w:rPr>
              <w:t>6</w:t>
            </w:r>
          </w:p>
        </w:tc>
        <w:tc>
          <w:tcPr>
            <w:tcW w:w="7256" w:type="dxa"/>
            <w:vAlign w:val="center"/>
          </w:tcPr>
          <w:p w14:paraId="5EF8D17D" w14:textId="389D4D60" w:rsidR="007D170F" w:rsidRPr="006802D3" w:rsidRDefault="007D170F" w:rsidP="007D170F">
            <w:pPr>
              <w:spacing w:beforeLines="20" w:before="48" w:afterLines="20" w:after="48"/>
              <w:jc w:val="left"/>
              <w:rPr>
                <w:rFonts w:ascii="仿宋" w:eastAsia="仿宋" w:hAnsi="仿宋"/>
                <w:szCs w:val="21"/>
              </w:rPr>
            </w:pPr>
            <w:r w:rsidRPr="006802D3">
              <w:rPr>
                <w:rFonts w:ascii="仿宋" w:eastAsia="仿宋" w:hAnsi="仿宋" w:hint="eastAsia"/>
                <w:szCs w:val="21"/>
              </w:rPr>
              <w:t>供应商针对该项目可能发生的突发事件、危机事件的处理方案和防范措施，根据可实施性强弱打分。</w:t>
            </w:r>
          </w:p>
        </w:tc>
        <w:tc>
          <w:tcPr>
            <w:tcW w:w="991" w:type="dxa"/>
            <w:vAlign w:val="center"/>
          </w:tcPr>
          <w:p w14:paraId="0A899609" w14:textId="6DC5BE09" w:rsidR="007D170F" w:rsidRPr="006802D3" w:rsidRDefault="007D170F" w:rsidP="007D170F">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5</w:t>
            </w:r>
            <w:r w:rsidRPr="006802D3">
              <w:rPr>
                <w:rFonts w:ascii="仿宋" w:eastAsia="仿宋" w:hAnsi="仿宋" w:hint="eastAsia"/>
                <w:szCs w:val="21"/>
              </w:rPr>
              <w:t>分</w:t>
            </w:r>
          </w:p>
        </w:tc>
      </w:tr>
      <w:tr w:rsidR="007D170F" w:rsidRPr="006802D3" w14:paraId="38A32094" w14:textId="77777777" w:rsidTr="00085FF1">
        <w:trPr>
          <w:cantSplit/>
          <w:jc w:val="center"/>
        </w:trPr>
        <w:tc>
          <w:tcPr>
            <w:tcW w:w="1316" w:type="dxa"/>
            <w:vMerge/>
            <w:vAlign w:val="center"/>
          </w:tcPr>
          <w:p w14:paraId="47524442" w14:textId="77777777" w:rsidR="007D170F" w:rsidRPr="006802D3" w:rsidRDefault="007D170F" w:rsidP="007D170F">
            <w:pPr>
              <w:spacing w:beforeLines="30" w:before="72" w:afterLines="30" w:after="72"/>
              <w:jc w:val="center"/>
              <w:rPr>
                <w:rFonts w:ascii="仿宋" w:eastAsia="仿宋" w:hAnsi="仿宋"/>
                <w:sz w:val="24"/>
              </w:rPr>
            </w:pPr>
          </w:p>
        </w:tc>
        <w:tc>
          <w:tcPr>
            <w:tcW w:w="638" w:type="dxa"/>
            <w:vAlign w:val="center"/>
          </w:tcPr>
          <w:p w14:paraId="3A117C62" w14:textId="7697A061" w:rsidR="007D170F" w:rsidRPr="006802D3" w:rsidRDefault="00476321" w:rsidP="007D170F">
            <w:pPr>
              <w:spacing w:beforeLines="30" w:before="72" w:afterLines="30" w:after="72"/>
              <w:jc w:val="center"/>
              <w:rPr>
                <w:rFonts w:ascii="仿宋" w:eastAsia="仿宋" w:hAnsi="仿宋"/>
                <w:szCs w:val="21"/>
              </w:rPr>
            </w:pPr>
            <w:r>
              <w:rPr>
                <w:rFonts w:ascii="仿宋" w:eastAsia="仿宋" w:hAnsi="仿宋"/>
                <w:szCs w:val="21"/>
              </w:rPr>
              <w:t>7</w:t>
            </w:r>
          </w:p>
        </w:tc>
        <w:tc>
          <w:tcPr>
            <w:tcW w:w="7256" w:type="dxa"/>
            <w:vAlign w:val="center"/>
          </w:tcPr>
          <w:p w14:paraId="3C78A94D" w14:textId="3AB7C138" w:rsidR="007D170F" w:rsidRPr="006802D3" w:rsidRDefault="007D170F" w:rsidP="007D170F">
            <w:pPr>
              <w:spacing w:beforeLines="20" w:before="48" w:afterLines="20" w:after="48"/>
              <w:jc w:val="left"/>
              <w:rPr>
                <w:rFonts w:ascii="仿宋" w:eastAsia="仿宋" w:hAnsi="仿宋"/>
                <w:szCs w:val="21"/>
              </w:rPr>
            </w:pPr>
            <w:r w:rsidRPr="006802D3">
              <w:rPr>
                <w:rFonts w:ascii="仿宋" w:eastAsia="仿宋" w:hAnsi="仿宋" w:hint="eastAsia"/>
                <w:szCs w:val="21"/>
              </w:rPr>
              <w:t>供应商针对本项目的服务质量保障措施，员工素质、经验提升措施等。</w:t>
            </w:r>
          </w:p>
        </w:tc>
        <w:tc>
          <w:tcPr>
            <w:tcW w:w="991" w:type="dxa"/>
            <w:vAlign w:val="center"/>
          </w:tcPr>
          <w:p w14:paraId="7C03CB81" w14:textId="781AD654" w:rsidR="007D170F" w:rsidRPr="006802D3" w:rsidRDefault="007D170F" w:rsidP="007D170F">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5</w:t>
            </w:r>
            <w:r w:rsidRPr="006802D3">
              <w:rPr>
                <w:rFonts w:ascii="仿宋" w:eastAsia="仿宋" w:hAnsi="仿宋" w:hint="eastAsia"/>
                <w:szCs w:val="21"/>
              </w:rPr>
              <w:t>分</w:t>
            </w:r>
          </w:p>
        </w:tc>
      </w:tr>
      <w:tr w:rsidR="007D170F" w:rsidRPr="006802D3" w14:paraId="04B1B079" w14:textId="77777777" w:rsidTr="00085FF1">
        <w:trPr>
          <w:cantSplit/>
          <w:jc w:val="center"/>
        </w:trPr>
        <w:tc>
          <w:tcPr>
            <w:tcW w:w="1316" w:type="dxa"/>
            <w:vMerge/>
            <w:vAlign w:val="center"/>
          </w:tcPr>
          <w:p w14:paraId="6525AC66" w14:textId="77777777" w:rsidR="007D170F" w:rsidRPr="006802D3" w:rsidRDefault="007D170F" w:rsidP="007D170F">
            <w:pPr>
              <w:spacing w:beforeLines="30" w:before="72" w:afterLines="30" w:after="72"/>
              <w:jc w:val="center"/>
              <w:rPr>
                <w:rFonts w:ascii="仿宋" w:eastAsia="仿宋" w:hAnsi="仿宋"/>
                <w:sz w:val="24"/>
              </w:rPr>
            </w:pPr>
          </w:p>
        </w:tc>
        <w:tc>
          <w:tcPr>
            <w:tcW w:w="638" w:type="dxa"/>
            <w:vAlign w:val="center"/>
          </w:tcPr>
          <w:p w14:paraId="7153AEB3" w14:textId="7587C97D" w:rsidR="007D170F" w:rsidRPr="006802D3" w:rsidRDefault="00476321" w:rsidP="007D170F">
            <w:pPr>
              <w:spacing w:beforeLines="30" w:before="72" w:afterLines="30" w:after="72"/>
              <w:jc w:val="center"/>
              <w:rPr>
                <w:rFonts w:ascii="仿宋" w:eastAsia="仿宋" w:hAnsi="仿宋"/>
                <w:szCs w:val="21"/>
              </w:rPr>
            </w:pPr>
            <w:r>
              <w:rPr>
                <w:rFonts w:ascii="仿宋" w:eastAsia="仿宋" w:hAnsi="仿宋"/>
                <w:szCs w:val="21"/>
              </w:rPr>
              <w:t>8</w:t>
            </w:r>
          </w:p>
        </w:tc>
        <w:tc>
          <w:tcPr>
            <w:tcW w:w="7256" w:type="dxa"/>
            <w:vAlign w:val="center"/>
          </w:tcPr>
          <w:p w14:paraId="4B9A38BA" w14:textId="09F4DFFF" w:rsidR="007D170F" w:rsidRPr="006802D3" w:rsidRDefault="007D170F" w:rsidP="007D170F">
            <w:pPr>
              <w:spacing w:beforeLines="20" w:before="48" w:afterLines="20" w:after="48"/>
              <w:jc w:val="left"/>
              <w:rPr>
                <w:rFonts w:ascii="仿宋" w:eastAsia="仿宋" w:hAnsi="仿宋"/>
                <w:szCs w:val="21"/>
              </w:rPr>
            </w:pPr>
            <w:r w:rsidRPr="006802D3">
              <w:rPr>
                <w:rFonts w:ascii="仿宋" w:eastAsia="仿宋" w:hAnsi="仿宋" w:hint="eastAsia"/>
                <w:szCs w:val="21"/>
              </w:rPr>
              <w:t>供应商针对本项目的优惠条件和承诺情况，提出的优惠条件是否切合项目本身的需求等。</w:t>
            </w:r>
          </w:p>
        </w:tc>
        <w:tc>
          <w:tcPr>
            <w:tcW w:w="991" w:type="dxa"/>
            <w:vAlign w:val="center"/>
          </w:tcPr>
          <w:p w14:paraId="767F1767" w14:textId="0B0D5714" w:rsidR="007D170F" w:rsidRPr="006802D3" w:rsidRDefault="007D170F" w:rsidP="007D170F">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sidRPr="006802D3">
              <w:rPr>
                <w:rFonts w:ascii="仿宋" w:eastAsia="仿宋" w:hAnsi="仿宋"/>
                <w:szCs w:val="21"/>
              </w:rPr>
              <w:t>5</w:t>
            </w:r>
            <w:r w:rsidRPr="006802D3">
              <w:rPr>
                <w:rFonts w:ascii="仿宋" w:eastAsia="仿宋" w:hAnsi="仿宋" w:hint="eastAsia"/>
                <w:szCs w:val="21"/>
              </w:rPr>
              <w:t>分</w:t>
            </w:r>
          </w:p>
        </w:tc>
      </w:tr>
      <w:tr w:rsidR="007D170F" w:rsidRPr="006802D3" w14:paraId="37ABC698" w14:textId="77777777" w:rsidTr="00085FF1">
        <w:trPr>
          <w:cantSplit/>
          <w:jc w:val="center"/>
        </w:trPr>
        <w:tc>
          <w:tcPr>
            <w:tcW w:w="1316" w:type="dxa"/>
            <w:vMerge/>
            <w:vAlign w:val="center"/>
          </w:tcPr>
          <w:p w14:paraId="2FCBD4B8" w14:textId="77777777" w:rsidR="007D170F" w:rsidRPr="006802D3" w:rsidRDefault="007D170F" w:rsidP="007D170F">
            <w:pPr>
              <w:spacing w:beforeLines="30" w:before="72" w:afterLines="30" w:after="72"/>
              <w:jc w:val="center"/>
              <w:rPr>
                <w:rFonts w:ascii="仿宋" w:eastAsia="仿宋" w:hAnsi="仿宋"/>
                <w:sz w:val="24"/>
              </w:rPr>
            </w:pPr>
          </w:p>
        </w:tc>
        <w:tc>
          <w:tcPr>
            <w:tcW w:w="638" w:type="dxa"/>
            <w:vAlign w:val="center"/>
          </w:tcPr>
          <w:p w14:paraId="39AC6A9D" w14:textId="2863C4E3" w:rsidR="007D170F" w:rsidRPr="006802D3" w:rsidRDefault="00476321" w:rsidP="007D170F">
            <w:pPr>
              <w:spacing w:beforeLines="30" w:before="72" w:afterLines="30" w:after="72"/>
              <w:jc w:val="center"/>
              <w:rPr>
                <w:rFonts w:ascii="仿宋" w:eastAsia="仿宋" w:hAnsi="仿宋"/>
                <w:szCs w:val="21"/>
              </w:rPr>
            </w:pPr>
            <w:r>
              <w:rPr>
                <w:rFonts w:ascii="仿宋" w:eastAsia="仿宋" w:hAnsi="仿宋"/>
                <w:szCs w:val="21"/>
              </w:rPr>
              <w:t>9</w:t>
            </w:r>
          </w:p>
        </w:tc>
        <w:tc>
          <w:tcPr>
            <w:tcW w:w="7256" w:type="dxa"/>
            <w:vAlign w:val="center"/>
          </w:tcPr>
          <w:p w14:paraId="2682E5B9" w14:textId="51F3A4FD" w:rsidR="007D170F" w:rsidRPr="006802D3" w:rsidRDefault="007D170F" w:rsidP="007D170F">
            <w:pPr>
              <w:spacing w:beforeLines="20" w:before="48" w:afterLines="20" w:after="48"/>
              <w:jc w:val="left"/>
              <w:rPr>
                <w:rFonts w:ascii="仿宋" w:eastAsia="仿宋" w:hAnsi="仿宋"/>
                <w:szCs w:val="21"/>
              </w:rPr>
            </w:pPr>
            <w:r>
              <w:rPr>
                <w:rFonts w:ascii="仿宋" w:eastAsia="仿宋" w:hAnsi="仿宋" w:cs="仿宋" w:hint="eastAsia"/>
                <w:szCs w:val="21"/>
                <w:lang w:val="zh-TW" w:eastAsia="zh-TW"/>
              </w:rPr>
              <w:t>针对本项目，供应商</w:t>
            </w:r>
            <w:r>
              <w:rPr>
                <w:rFonts w:ascii="仿宋" w:eastAsia="仿宋" w:hAnsi="仿宋" w:cs="仿宋" w:hint="eastAsia"/>
                <w:szCs w:val="21"/>
                <w:lang w:val="zh-TW"/>
              </w:rPr>
              <w:t>是否</w:t>
            </w:r>
            <w:r>
              <w:rPr>
                <w:rFonts w:ascii="仿宋" w:eastAsia="仿宋" w:hAnsi="仿宋" w:hint="eastAsia"/>
                <w:szCs w:val="21"/>
              </w:rPr>
              <w:t>具有详细流量规划与交付标准（投放策略及粉丝量等指标）情况。</w:t>
            </w:r>
          </w:p>
        </w:tc>
        <w:tc>
          <w:tcPr>
            <w:tcW w:w="991" w:type="dxa"/>
            <w:vAlign w:val="center"/>
          </w:tcPr>
          <w:p w14:paraId="06B3B823" w14:textId="2206716F" w:rsidR="007D170F" w:rsidRPr="006802D3" w:rsidRDefault="007D170F" w:rsidP="007D170F">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sidRPr="006802D3">
              <w:rPr>
                <w:rFonts w:ascii="仿宋" w:eastAsia="仿宋" w:hAnsi="仿宋" w:hint="eastAsia"/>
                <w:szCs w:val="21"/>
              </w:rPr>
              <w:t>5分</w:t>
            </w:r>
          </w:p>
        </w:tc>
      </w:tr>
      <w:tr w:rsidR="007D170F" w:rsidRPr="006802D3" w14:paraId="54DD07D6" w14:textId="77777777" w:rsidTr="00085FF1">
        <w:trPr>
          <w:cantSplit/>
          <w:jc w:val="center"/>
        </w:trPr>
        <w:tc>
          <w:tcPr>
            <w:tcW w:w="1316" w:type="dxa"/>
            <w:vMerge/>
            <w:vAlign w:val="center"/>
          </w:tcPr>
          <w:p w14:paraId="796D92A6" w14:textId="77777777" w:rsidR="007D170F" w:rsidRPr="006802D3" w:rsidRDefault="007D170F" w:rsidP="007D170F">
            <w:pPr>
              <w:spacing w:beforeLines="30" w:before="72" w:afterLines="30" w:after="72"/>
              <w:jc w:val="center"/>
              <w:rPr>
                <w:rFonts w:ascii="仿宋" w:eastAsia="仿宋" w:hAnsi="仿宋"/>
                <w:sz w:val="24"/>
              </w:rPr>
            </w:pPr>
          </w:p>
        </w:tc>
        <w:tc>
          <w:tcPr>
            <w:tcW w:w="638" w:type="dxa"/>
            <w:vAlign w:val="center"/>
          </w:tcPr>
          <w:p w14:paraId="7B9FDDEA" w14:textId="349A86DB" w:rsidR="007D170F" w:rsidRPr="006802D3" w:rsidRDefault="00476321" w:rsidP="007D170F">
            <w:pPr>
              <w:spacing w:beforeLines="30" w:before="72" w:afterLines="30" w:after="72"/>
              <w:jc w:val="center"/>
              <w:rPr>
                <w:rFonts w:ascii="仿宋" w:eastAsia="仿宋" w:hAnsi="仿宋"/>
                <w:szCs w:val="21"/>
              </w:rPr>
            </w:pPr>
            <w:r>
              <w:rPr>
                <w:rFonts w:ascii="仿宋" w:eastAsia="仿宋" w:hAnsi="仿宋"/>
                <w:szCs w:val="21"/>
              </w:rPr>
              <w:t>10</w:t>
            </w:r>
          </w:p>
        </w:tc>
        <w:tc>
          <w:tcPr>
            <w:tcW w:w="7256" w:type="dxa"/>
            <w:vAlign w:val="center"/>
          </w:tcPr>
          <w:p w14:paraId="3F1164B3" w14:textId="55A689A4" w:rsidR="007D170F" w:rsidRPr="006802D3" w:rsidRDefault="007D170F" w:rsidP="007D170F">
            <w:pPr>
              <w:spacing w:beforeLines="20" w:before="48" w:afterLines="20" w:after="48"/>
              <w:jc w:val="left"/>
              <w:rPr>
                <w:rFonts w:ascii="仿宋" w:eastAsia="仿宋" w:hAnsi="仿宋"/>
                <w:szCs w:val="21"/>
              </w:rPr>
            </w:pPr>
            <w:r>
              <w:rPr>
                <w:rFonts w:ascii="仿宋" w:eastAsia="仿宋" w:hAnsi="仿宋" w:hint="eastAsia"/>
                <w:szCs w:val="21"/>
              </w:rPr>
              <w:t>供应商承诺派驻2位及以上工作人员每周5个工作日全部驻点办公</w:t>
            </w:r>
            <w:r w:rsidR="00476321" w:rsidRPr="00476321">
              <w:rPr>
                <w:rFonts w:ascii="仿宋" w:eastAsia="仿宋" w:hAnsi="仿宋" w:hint="eastAsia"/>
                <w:szCs w:val="21"/>
              </w:rPr>
              <w:t>的得5分</w:t>
            </w:r>
            <w:r>
              <w:rPr>
                <w:rFonts w:ascii="仿宋" w:eastAsia="仿宋" w:hAnsi="仿宋" w:hint="eastAsia"/>
                <w:szCs w:val="21"/>
              </w:rPr>
              <w:t>。少于2人或少于5天不得分。（证明材料：承诺书）</w:t>
            </w:r>
          </w:p>
        </w:tc>
        <w:tc>
          <w:tcPr>
            <w:tcW w:w="991" w:type="dxa"/>
            <w:vAlign w:val="center"/>
          </w:tcPr>
          <w:p w14:paraId="19510943" w14:textId="0B8819A2" w:rsidR="007D170F" w:rsidRPr="006802D3" w:rsidRDefault="007D170F" w:rsidP="007D170F">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sidRPr="006802D3">
              <w:rPr>
                <w:rFonts w:ascii="仿宋" w:eastAsia="仿宋" w:hAnsi="仿宋"/>
                <w:szCs w:val="21"/>
              </w:rPr>
              <w:t>5</w:t>
            </w:r>
            <w:r w:rsidRPr="006802D3">
              <w:rPr>
                <w:rFonts w:ascii="仿宋" w:eastAsia="仿宋" w:hAnsi="仿宋" w:hint="eastAsia"/>
                <w:szCs w:val="21"/>
              </w:rPr>
              <w:t>分</w:t>
            </w:r>
          </w:p>
        </w:tc>
      </w:tr>
      <w:tr w:rsidR="007D170F" w:rsidRPr="006802D3" w14:paraId="2C29F9BA" w14:textId="77777777" w:rsidTr="00085FF1">
        <w:trPr>
          <w:cantSplit/>
          <w:jc w:val="center"/>
        </w:trPr>
        <w:tc>
          <w:tcPr>
            <w:tcW w:w="1316" w:type="dxa"/>
            <w:vMerge/>
            <w:vAlign w:val="center"/>
          </w:tcPr>
          <w:p w14:paraId="0A8D0946" w14:textId="77777777" w:rsidR="007D170F" w:rsidRPr="006802D3" w:rsidRDefault="007D170F" w:rsidP="007D170F">
            <w:pPr>
              <w:spacing w:beforeLines="30" w:before="72" w:afterLines="30" w:after="72"/>
              <w:jc w:val="center"/>
              <w:rPr>
                <w:rFonts w:ascii="仿宋" w:eastAsia="仿宋" w:hAnsi="仿宋"/>
                <w:sz w:val="24"/>
              </w:rPr>
            </w:pPr>
          </w:p>
        </w:tc>
        <w:tc>
          <w:tcPr>
            <w:tcW w:w="638" w:type="dxa"/>
            <w:vAlign w:val="center"/>
          </w:tcPr>
          <w:p w14:paraId="5FA97036" w14:textId="28CB5EA7" w:rsidR="007D170F" w:rsidRPr="006802D3" w:rsidRDefault="00476321" w:rsidP="007D170F">
            <w:pPr>
              <w:spacing w:beforeLines="30" w:before="72" w:afterLines="30" w:after="72"/>
              <w:jc w:val="center"/>
              <w:rPr>
                <w:rFonts w:ascii="仿宋" w:eastAsia="仿宋" w:hAnsi="仿宋"/>
                <w:szCs w:val="21"/>
              </w:rPr>
            </w:pPr>
            <w:r>
              <w:rPr>
                <w:rFonts w:ascii="仿宋" w:eastAsia="仿宋" w:hAnsi="仿宋"/>
                <w:szCs w:val="21"/>
              </w:rPr>
              <w:t>11</w:t>
            </w:r>
          </w:p>
        </w:tc>
        <w:tc>
          <w:tcPr>
            <w:tcW w:w="7256" w:type="dxa"/>
            <w:vAlign w:val="center"/>
          </w:tcPr>
          <w:p w14:paraId="0242A0C9" w14:textId="36244182" w:rsidR="007D170F" w:rsidRPr="006802D3" w:rsidRDefault="007D170F" w:rsidP="007D170F">
            <w:pPr>
              <w:spacing w:beforeLines="20" w:before="48" w:afterLines="20" w:after="48"/>
              <w:jc w:val="left"/>
              <w:rPr>
                <w:rFonts w:ascii="仿宋" w:eastAsia="仿宋" w:hAnsi="仿宋"/>
                <w:szCs w:val="21"/>
              </w:rPr>
            </w:pPr>
            <w:r>
              <w:rPr>
                <w:rFonts w:ascii="仿宋" w:eastAsia="仿宋" w:hAnsi="仿宋" w:hint="eastAsia"/>
                <w:szCs w:val="21"/>
              </w:rPr>
              <w:t>本项目执行团队人数不少于6人，成员类别齐全（包括但不限于以下人员：项目主管、策划、专职编辑、设计、视频剪辑）。（证明材料：提供执行团队人员配置表和人员社保证明）。全部满足得10分，少于6人不得分。</w:t>
            </w:r>
          </w:p>
        </w:tc>
        <w:tc>
          <w:tcPr>
            <w:tcW w:w="991" w:type="dxa"/>
            <w:vAlign w:val="center"/>
          </w:tcPr>
          <w:p w14:paraId="511EF857" w14:textId="1B9D0E5F" w:rsidR="007D170F" w:rsidRPr="006802D3" w:rsidRDefault="007D170F" w:rsidP="007D170F">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10</w:t>
            </w:r>
            <w:r w:rsidRPr="006802D3">
              <w:rPr>
                <w:rFonts w:ascii="仿宋" w:eastAsia="仿宋" w:hAnsi="仿宋" w:hint="eastAsia"/>
                <w:szCs w:val="21"/>
              </w:rPr>
              <w:t>分</w:t>
            </w:r>
          </w:p>
        </w:tc>
      </w:tr>
      <w:tr w:rsidR="007D170F" w:rsidRPr="006802D3" w14:paraId="4B6E2F7D" w14:textId="77777777" w:rsidTr="00085FF1">
        <w:trPr>
          <w:cantSplit/>
          <w:jc w:val="center"/>
        </w:trPr>
        <w:tc>
          <w:tcPr>
            <w:tcW w:w="1316" w:type="dxa"/>
            <w:vMerge/>
            <w:vAlign w:val="center"/>
          </w:tcPr>
          <w:p w14:paraId="4473E1F2" w14:textId="77777777" w:rsidR="007D170F" w:rsidRPr="006802D3" w:rsidRDefault="007D170F" w:rsidP="007D170F">
            <w:pPr>
              <w:spacing w:beforeLines="30" w:before="72" w:afterLines="30" w:after="72"/>
              <w:jc w:val="center"/>
              <w:rPr>
                <w:rFonts w:ascii="仿宋" w:eastAsia="仿宋" w:hAnsi="仿宋"/>
                <w:sz w:val="24"/>
              </w:rPr>
            </w:pPr>
          </w:p>
        </w:tc>
        <w:tc>
          <w:tcPr>
            <w:tcW w:w="638" w:type="dxa"/>
            <w:vAlign w:val="center"/>
          </w:tcPr>
          <w:p w14:paraId="2CAFD12A" w14:textId="63EDC9A4" w:rsidR="007D170F" w:rsidRPr="006802D3" w:rsidRDefault="007D170F" w:rsidP="007D170F">
            <w:pPr>
              <w:spacing w:beforeLines="30" w:before="72" w:afterLines="30" w:after="72"/>
              <w:jc w:val="center"/>
              <w:rPr>
                <w:rFonts w:ascii="仿宋" w:eastAsia="仿宋" w:hAnsi="仿宋"/>
                <w:szCs w:val="21"/>
              </w:rPr>
            </w:pPr>
            <w:r w:rsidRPr="006802D3">
              <w:rPr>
                <w:rFonts w:ascii="仿宋" w:eastAsia="仿宋" w:hAnsi="仿宋" w:hint="eastAsia"/>
                <w:szCs w:val="21"/>
              </w:rPr>
              <w:t>1</w:t>
            </w:r>
            <w:r w:rsidR="00476321">
              <w:rPr>
                <w:rFonts w:ascii="仿宋" w:eastAsia="仿宋" w:hAnsi="仿宋"/>
                <w:szCs w:val="21"/>
              </w:rPr>
              <w:t>2</w:t>
            </w:r>
          </w:p>
        </w:tc>
        <w:tc>
          <w:tcPr>
            <w:tcW w:w="7256" w:type="dxa"/>
            <w:vAlign w:val="center"/>
          </w:tcPr>
          <w:p w14:paraId="6FF80056" w14:textId="6B7C4A0F" w:rsidR="007D170F" w:rsidRPr="006802D3" w:rsidRDefault="00476321" w:rsidP="007D170F">
            <w:pPr>
              <w:spacing w:beforeLines="20" w:before="48" w:afterLines="20" w:after="48"/>
              <w:jc w:val="left"/>
              <w:rPr>
                <w:rFonts w:ascii="仿宋" w:eastAsia="仿宋" w:hAnsi="仿宋"/>
                <w:szCs w:val="21"/>
              </w:rPr>
            </w:pPr>
            <w:r>
              <w:rPr>
                <w:rFonts w:ascii="仿宋" w:eastAsia="仿宋" w:hAnsi="仿宋" w:hint="eastAsia"/>
                <w:szCs w:val="21"/>
              </w:rPr>
              <w:t>拟派</w:t>
            </w:r>
            <w:r w:rsidR="007D170F">
              <w:rPr>
                <w:rFonts w:ascii="仿宋" w:eastAsia="仿宋" w:hAnsi="仿宋" w:hint="eastAsia"/>
                <w:szCs w:val="21"/>
              </w:rPr>
              <w:t>团队</w:t>
            </w:r>
            <w:r>
              <w:rPr>
                <w:rFonts w:ascii="仿宋" w:eastAsia="仿宋" w:hAnsi="仿宋" w:hint="eastAsia"/>
                <w:szCs w:val="21"/>
              </w:rPr>
              <w:t>诚意</w:t>
            </w:r>
            <w:r w:rsidR="007D170F">
              <w:rPr>
                <w:rFonts w:ascii="仿宋" w:eastAsia="仿宋" w:hAnsi="仿宋" w:hint="eastAsia"/>
                <w:szCs w:val="21"/>
              </w:rPr>
              <w:t>具有中央、省、市新闻媒体从业</w:t>
            </w:r>
            <w:r>
              <w:rPr>
                <w:rFonts w:ascii="仿宋" w:eastAsia="仿宋" w:hAnsi="仿宋" w:hint="eastAsia"/>
                <w:szCs w:val="21"/>
              </w:rPr>
              <w:t>经营</w:t>
            </w:r>
            <w:r w:rsidR="007D170F">
              <w:rPr>
                <w:rFonts w:ascii="仿宋" w:eastAsia="仿宋" w:hAnsi="仿宋" w:hint="eastAsia"/>
                <w:szCs w:val="21"/>
              </w:rPr>
              <w:t>情况。央媒1年及以上经验得2分，省媒3年及以上经验得2分，市媒5年及以上经验得2分，最高10分。（</w:t>
            </w:r>
            <w:r>
              <w:rPr>
                <w:rFonts w:ascii="仿宋" w:eastAsia="仿宋" w:hAnsi="仿宋" w:hint="eastAsia"/>
                <w:szCs w:val="21"/>
              </w:rPr>
              <w:t>同一人不重复得分。</w:t>
            </w:r>
            <w:r w:rsidR="007D170F">
              <w:rPr>
                <w:rFonts w:ascii="仿宋" w:eastAsia="仿宋" w:hAnsi="仿宋" w:hint="eastAsia"/>
                <w:szCs w:val="21"/>
              </w:rPr>
              <w:t>证明材料：可提供曾从事新闻媒体行业的工作证明或短视频作品或获得浙江新闻奖、中国新闻奖等新闻专业类奖项证明）</w:t>
            </w:r>
          </w:p>
        </w:tc>
        <w:tc>
          <w:tcPr>
            <w:tcW w:w="991" w:type="dxa"/>
            <w:vAlign w:val="center"/>
          </w:tcPr>
          <w:p w14:paraId="1831D968" w14:textId="79D1E19E" w:rsidR="007D170F" w:rsidRPr="006802D3" w:rsidRDefault="007D170F" w:rsidP="007D170F">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10</w:t>
            </w:r>
            <w:r w:rsidRPr="006802D3">
              <w:rPr>
                <w:rFonts w:ascii="仿宋" w:eastAsia="仿宋" w:hAnsi="仿宋" w:hint="eastAsia"/>
                <w:szCs w:val="21"/>
              </w:rPr>
              <w:t>分</w:t>
            </w:r>
          </w:p>
        </w:tc>
      </w:tr>
      <w:tr w:rsidR="007D170F" w:rsidRPr="006802D3" w14:paraId="7C555F3A" w14:textId="77777777" w:rsidTr="00085FF1">
        <w:trPr>
          <w:cantSplit/>
          <w:jc w:val="center"/>
        </w:trPr>
        <w:tc>
          <w:tcPr>
            <w:tcW w:w="1316" w:type="dxa"/>
            <w:vMerge/>
            <w:vAlign w:val="center"/>
          </w:tcPr>
          <w:p w14:paraId="28646336" w14:textId="77777777" w:rsidR="007D170F" w:rsidRPr="006802D3" w:rsidRDefault="007D170F" w:rsidP="007D170F">
            <w:pPr>
              <w:spacing w:beforeLines="30" w:before="72" w:afterLines="30" w:after="72"/>
              <w:jc w:val="center"/>
              <w:rPr>
                <w:rFonts w:ascii="仿宋" w:eastAsia="仿宋" w:hAnsi="仿宋"/>
                <w:sz w:val="24"/>
              </w:rPr>
            </w:pPr>
          </w:p>
        </w:tc>
        <w:tc>
          <w:tcPr>
            <w:tcW w:w="638" w:type="dxa"/>
            <w:vAlign w:val="center"/>
          </w:tcPr>
          <w:p w14:paraId="2E3ED14E" w14:textId="01543507" w:rsidR="007D170F" w:rsidRPr="006802D3" w:rsidRDefault="007D170F" w:rsidP="007D170F">
            <w:pPr>
              <w:spacing w:beforeLines="30" w:before="72" w:afterLines="30" w:after="72"/>
              <w:jc w:val="center"/>
              <w:rPr>
                <w:rFonts w:ascii="仿宋" w:eastAsia="仿宋" w:hAnsi="仿宋"/>
                <w:szCs w:val="21"/>
              </w:rPr>
            </w:pPr>
            <w:r w:rsidRPr="006802D3">
              <w:rPr>
                <w:rFonts w:ascii="仿宋" w:eastAsia="仿宋" w:hAnsi="仿宋"/>
                <w:szCs w:val="21"/>
              </w:rPr>
              <w:t>1</w:t>
            </w:r>
            <w:r w:rsidR="00476321">
              <w:rPr>
                <w:rFonts w:ascii="仿宋" w:eastAsia="仿宋" w:hAnsi="仿宋"/>
                <w:szCs w:val="21"/>
              </w:rPr>
              <w:t>3</w:t>
            </w:r>
          </w:p>
        </w:tc>
        <w:tc>
          <w:tcPr>
            <w:tcW w:w="7256" w:type="dxa"/>
            <w:vAlign w:val="center"/>
          </w:tcPr>
          <w:p w14:paraId="3AF06A23" w14:textId="1CC6E698" w:rsidR="007D170F" w:rsidRPr="006802D3" w:rsidRDefault="007D170F" w:rsidP="007D170F">
            <w:pPr>
              <w:spacing w:beforeLines="20" w:before="48" w:afterLines="20" w:after="48"/>
              <w:jc w:val="left"/>
              <w:rPr>
                <w:rFonts w:ascii="仿宋" w:eastAsia="仿宋" w:hAnsi="仿宋"/>
                <w:szCs w:val="21"/>
              </w:rPr>
            </w:pPr>
            <w:r>
              <w:rPr>
                <w:rFonts w:ascii="仿宋" w:eastAsia="仿宋" w:hAnsi="仿宋" w:hint="eastAsia"/>
                <w:szCs w:val="21"/>
              </w:rPr>
              <w:t>201</w:t>
            </w:r>
            <w:r>
              <w:rPr>
                <w:rFonts w:ascii="仿宋" w:eastAsia="仿宋" w:hAnsi="仿宋"/>
                <w:szCs w:val="21"/>
              </w:rPr>
              <w:t>9</w:t>
            </w:r>
            <w:r>
              <w:rPr>
                <w:rFonts w:ascii="仿宋" w:eastAsia="仿宋" w:hAnsi="仿宋" w:hint="eastAsia"/>
                <w:szCs w:val="21"/>
              </w:rPr>
              <w:t>年1月1日以来，供应商具有区级政府部门或市级以上单位类似新媒体运维经验：每个驻点运营项目合同得1分，最高</w:t>
            </w:r>
            <w:r>
              <w:rPr>
                <w:rFonts w:ascii="仿宋" w:eastAsia="仿宋" w:hAnsi="仿宋"/>
                <w:szCs w:val="21"/>
              </w:rPr>
              <w:t>2</w:t>
            </w:r>
            <w:r>
              <w:rPr>
                <w:rFonts w:ascii="仿宋" w:eastAsia="仿宋" w:hAnsi="仿宋" w:hint="eastAsia"/>
                <w:szCs w:val="21"/>
              </w:rPr>
              <w:t>分。</w:t>
            </w:r>
          </w:p>
        </w:tc>
        <w:tc>
          <w:tcPr>
            <w:tcW w:w="991" w:type="dxa"/>
            <w:vAlign w:val="center"/>
          </w:tcPr>
          <w:p w14:paraId="3424A186" w14:textId="270FBBF7" w:rsidR="007D170F" w:rsidRPr="006802D3" w:rsidRDefault="007D170F" w:rsidP="007D170F">
            <w:pPr>
              <w:spacing w:beforeLines="30" w:before="72" w:afterLines="30" w:after="72"/>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2</w:t>
            </w:r>
            <w:r w:rsidRPr="006802D3">
              <w:rPr>
                <w:rFonts w:ascii="仿宋" w:eastAsia="仿宋" w:hAnsi="仿宋" w:hint="eastAsia"/>
                <w:szCs w:val="21"/>
              </w:rPr>
              <w:t>分</w:t>
            </w:r>
          </w:p>
        </w:tc>
      </w:tr>
    </w:tbl>
    <w:p w14:paraId="53EE91AE" w14:textId="77777777" w:rsidR="00A840F5" w:rsidRDefault="003022E0">
      <w:pPr>
        <w:snapToGrid w:val="0"/>
        <w:spacing w:line="360" w:lineRule="auto"/>
        <w:ind w:left="238"/>
        <w:jc w:val="center"/>
        <w:rPr>
          <w:rFonts w:ascii="仿宋" w:eastAsia="仿宋" w:hAnsi="仿宋"/>
        </w:rPr>
      </w:pPr>
      <w:r>
        <w:rPr>
          <w:rFonts w:ascii="仿宋" w:eastAsia="仿宋" w:hAnsi="仿宋" w:hint="eastAsia"/>
        </w:rPr>
        <w:br w:type="page"/>
      </w:r>
    </w:p>
    <w:p w14:paraId="02579F99" w14:textId="77777777" w:rsidR="00A840F5" w:rsidRDefault="003022E0">
      <w:pPr>
        <w:pStyle w:val="a1"/>
        <w:snapToGrid w:val="0"/>
        <w:spacing w:beforeLines="100" w:before="240" w:after="120" w:line="360" w:lineRule="exact"/>
        <w:jc w:val="center"/>
        <w:outlineLvl w:val="0"/>
        <w:rPr>
          <w:rFonts w:ascii="仿宋" w:eastAsia="仿宋" w:hAnsi="仿宋"/>
          <w:b/>
          <w:sz w:val="32"/>
          <w:szCs w:val="32"/>
        </w:rPr>
      </w:pPr>
      <w:bookmarkStart w:id="10" w:name="_Toc73441319"/>
      <w:r>
        <w:rPr>
          <w:rFonts w:ascii="仿宋" w:eastAsia="仿宋" w:hAnsi="仿宋" w:hint="eastAsia"/>
          <w:b/>
          <w:sz w:val="32"/>
          <w:szCs w:val="32"/>
        </w:rPr>
        <w:lastRenderedPageBreak/>
        <w:t>第四章  采购内容及需求</w:t>
      </w:r>
      <w:bookmarkEnd w:id="10"/>
    </w:p>
    <w:p w14:paraId="78243B46" w14:textId="77777777" w:rsidR="00354A3B" w:rsidRDefault="00354A3B" w:rsidP="00354A3B">
      <w:pPr>
        <w:pStyle w:val="a1"/>
        <w:spacing w:beforeLines="100" w:before="240" w:afterLines="0"/>
        <w:ind w:left="142" w:firstLineChars="101" w:firstLine="284"/>
        <w:outlineLvl w:val="2"/>
        <w:rPr>
          <w:rFonts w:ascii="仿宋" w:eastAsia="仿宋" w:hAnsi="仿宋"/>
          <w:b/>
          <w:sz w:val="28"/>
          <w:szCs w:val="28"/>
        </w:rPr>
      </w:pPr>
      <w:bookmarkStart w:id="11" w:name="_Toc10523"/>
      <w:bookmarkStart w:id="12" w:name="_Toc17023"/>
      <w:bookmarkStart w:id="13" w:name="_Toc267211644"/>
      <w:bookmarkStart w:id="14" w:name="_Toc18670"/>
      <w:bookmarkStart w:id="15" w:name="_Toc20341"/>
      <w:bookmarkStart w:id="16" w:name="_Toc2911"/>
      <w:bookmarkStart w:id="17" w:name="_Toc324405830"/>
      <w:bookmarkStart w:id="18" w:name="_Toc383509160"/>
      <w:bookmarkStart w:id="19" w:name="_Toc8587526"/>
      <w:bookmarkStart w:id="20" w:name="_Toc298856060"/>
      <w:bookmarkStart w:id="21" w:name="_Toc388261189"/>
      <w:bookmarkStart w:id="22" w:name="_Toc482204281"/>
      <w:r>
        <w:rPr>
          <w:rFonts w:ascii="仿宋" w:eastAsia="仿宋" w:hAnsi="仿宋" w:hint="eastAsia"/>
          <w:b/>
          <w:sz w:val="28"/>
          <w:szCs w:val="28"/>
        </w:rPr>
        <w:t>一、项目概况</w:t>
      </w:r>
    </w:p>
    <w:p w14:paraId="56B6113A" w14:textId="77777777" w:rsidR="00832F6A" w:rsidRDefault="00832F6A" w:rsidP="00832F6A">
      <w:pPr>
        <w:pStyle w:val="a1"/>
        <w:snapToGrid w:val="0"/>
        <w:spacing w:before="120" w:after="120" w:line="360" w:lineRule="exact"/>
        <w:ind w:firstLineChars="198" w:firstLine="475"/>
        <w:rPr>
          <w:rFonts w:ascii="仿宋" w:eastAsia="仿宋" w:hAnsi="仿宋"/>
        </w:rPr>
      </w:pPr>
      <w:bookmarkStart w:id="23" w:name="_Toc73441320"/>
      <w:bookmarkEnd w:id="11"/>
      <w:bookmarkEnd w:id="12"/>
      <w:bookmarkEnd w:id="13"/>
      <w:bookmarkEnd w:id="14"/>
      <w:bookmarkEnd w:id="15"/>
      <w:bookmarkEnd w:id="16"/>
      <w:bookmarkEnd w:id="17"/>
      <w:bookmarkEnd w:id="18"/>
      <w:bookmarkEnd w:id="19"/>
      <w:bookmarkEnd w:id="20"/>
      <w:bookmarkEnd w:id="21"/>
      <w:r>
        <w:rPr>
          <w:rFonts w:ascii="仿宋" w:eastAsia="仿宋" w:hAnsi="仿宋" w:hint="eastAsia"/>
        </w:rPr>
        <w:t>滨江发布抖音号将“开放、活力、创新、智慧、数字、国际化”等关键字，设定为账号主要内容的标签。既有沿江变迁的文化底蕴，又有高新企业集群的创新高度。该号主要发布权威政策，倡导积极向上、传递正能量，用更接地气的形式发挥好舆论引导作用，促进政府和群众的相互了解，弘扬高新区（滨江）良好形象、展示建设成就，以更与时俱进的方式，吸引6亿+日活的抖音用户，塑造高新区（滨江）新名片。</w:t>
      </w:r>
    </w:p>
    <w:p w14:paraId="21BFC746" w14:textId="77777777" w:rsidR="00832F6A" w:rsidRDefault="00832F6A" w:rsidP="00832F6A">
      <w:pPr>
        <w:pStyle w:val="a1"/>
        <w:snapToGrid w:val="0"/>
        <w:spacing w:before="120" w:after="120" w:line="360" w:lineRule="exact"/>
        <w:ind w:firstLineChars="198" w:firstLine="475"/>
        <w:rPr>
          <w:rFonts w:ascii="仿宋" w:eastAsia="仿宋" w:hAnsi="仿宋"/>
        </w:rPr>
      </w:pPr>
      <w:r>
        <w:rPr>
          <w:rFonts w:ascii="仿宋" w:eastAsia="仿宋" w:hAnsi="仿宋" w:hint="eastAsia"/>
        </w:rPr>
        <w:t>滨江发布官方抖音将以优质的创作灵感以及精良的制作手段，打破严肃生硬的传统传播形式，借力潮流趋势，提升用户对政务的关注度和参与度。</w:t>
      </w:r>
    </w:p>
    <w:p w14:paraId="554C7CCE" w14:textId="77777777" w:rsidR="00832F6A" w:rsidRDefault="00832F6A" w:rsidP="00832F6A">
      <w:pPr>
        <w:pStyle w:val="a1"/>
        <w:spacing w:beforeLines="100" w:before="240" w:afterLines="0"/>
        <w:ind w:left="142" w:firstLineChars="101" w:firstLine="284"/>
        <w:outlineLvl w:val="2"/>
        <w:rPr>
          <w:rFonts w:ascii="仿宋" w:eastAsia="仿宋" w:hAnsi="仿宋"/>
          <w:b/>
          <w:sz w:val="28"/>
          <w:szCs w:val="28"/>
        </w:rPr>
      </w:pPr>
      <w:r>
        <w:rPr>
          <w:rFonts w:ascii="仿宋" w:eastAsia="仿宋" w:hAnsi="仿宋" w:hint="eastAsia"/>
          <w:b/>
          <w:sz w:val="28"/>
          <w:szCs w:val="28"/>
        </w:rPr>
        <w:t>二、具体要求</w:t>
      </w:r>
    </w:p>
    <w:p w14:paraId="725CC366" w14:textId="77777777" w:rsidR="00832F6A" w:rsidRDefault="00832F6A" w:rsidP="00832F6A">
      <w:pPr>
        <w:pStyle w:val="a1"/>
        <w:snapToGrid w:val="0"/>
        <w:spacing w:before="120" w:afterLines="0" w:line="360" w:lineRule="exact"/>
        <w:ind w:firstLineChars="198" w:firstLine="477"/>
        <w:rPr>
          <w:rFonts w:ascii="仿宋" w:eastAsia="仿宋" w:hAnsi="仿宋"/>
          <w:b/>
          <w:bCs/>
        </w:rPr>
      </w:pPr>
      <w:r>
        <w:rPr>
          <w:rFonts w:ascii="仿宋" w:eastAsia="仿宋" w:hAnsi="仿宋" w:hint="eastAsia"/>
          <w:b/>
          <w:bCs/>
        </w:rPr>
        <w:t>（一）团队支持</w:t>
      </w:r>
    </w:p>
    <w:p w14:paraId="6BC114B7" w14:textId="77777777" w:rsidR="00832F6A" w:rsidRDefault="00832F6A" w:rsidP="00832F6A">
      <w:pPr>
        <w:pStyle w:val="a1"/>
        <w:snapToGrid w:val="0"/>
        <w:spacing w:before="120" w:afterLines="0" w:line="360" w:lineRule="exact"/>
        <w:ind w:firstLineChars="198" w:firstLine="475"/>
        <w:rPr>
          <w:rFonts w:ascii="仿宋" w:eastAsia="仿宋" w:hAnsi="仿宋"/>
        </w:rPr>
      </w:pPr>
      <w:r>
        <w:rPr>
          <w:rFonts w:ascii="仿宋" w:eastAsia="仿宋" w:hAnsi="仿宋" w:hint="eastAsia"/>
        </w:rPr>
        <w:t>服务单位需要有区级政府部门或市级以上单位新媒体运维经验，承诺指定具有一定文字编辑、视频剪辑制作能力的2位工作人员工作日（每周一到周五）驻点滨江区融媒体中心，驻点工作人员未经采购人允许，不得代运营其他账号；不少于6人的新媒体团队支持配合，团队成员中应有中央、省、市新闻媒体从业经验工作人员，及其他包括文案采编、美工设计、主题策划、视频制作等人员。</w:t>
      </w:r>
    </w:p>
    <w:p w14:paraId="6944A9A3" w14:textId="77777777" w:rsidR="00832F6A" w:rsidRDefault="00832F6A" w:rsidP="00832F6A">
      <w:pPr>
        <w:pStyle w:val="a1"/>
        <w:snapToGrid w:val="0"/>
        <w:spacing w:before="120" w:afterLines="0" w:line="360" w:lineRule="exact"/>
        <w:ind w:firstLineChars="198" w:firstLine="475"/>
        <w:rPr>
          <w:rFonts w:ascii="仿宋" w:eastAsia="仿宋" w:hAnsi="仿宋"/>
          <w:color w:val="FF0000"/>
          <w:u w:val="single"/>
        </w:rPr>
      </w:pPr>
      <w:r>
        <w:rPr>
          <w:rFonts w:ascii="仿宋" w:eastAsia="仿宋" w:hAnsi="仿宋" w:hint="eastAsia"/>
          <w:color w:val="FF0000"/>
          <w:u w:val="single"/>
        </w:rPr>
        <w:t>如遇突发紧急情况，驻点人员需及时上岗工作，团队成员应做好配合、响应与支援。</w:t>
      </w:r>
    </w:p>
    <w:p w14:paraId="0A2CC77B" w14:textId="77777777" w:rsidR="00832F6A" w:rsidRDefault="00832F6A" w:rsidP="00832F6A">
      <w:pPr>
        <w:pStyle w:val="a1"/>
        <w:snapToGrid w:val="0"/>
        <w:spacing w:before="120" w:afterLines="0" w:line="360" w:lineRule="exact"/>
        <w:ind w:firstLineChars="198" w:firstLine="477"/>
        <w:rPr>
          <w:rFonts w:ascii="仿宋" w:eastAsia="仿宋" w:hAnsi="仿宋"/>
          <w:b/>
          <w:bCs/>
        </w:rPr>
      </w:pPr>
      <w:r>
        <w:rPr>
          <w:rFonts w:ascii="仿宋" w:eastAsia="仿宋" w:hAnsi="仿宋" w:hint="eastAsia"/>
          <w:b/>
          <w:bCs/>
        </w:rPr>
        <w:t>（二）内容运营</w:t>
      </w:r>
    </w:p>
    <w:p w14:paraId="72ED776C" w14:textId="77777777" w:rsidR="00832F6A" w:rsidRDefault="00832F6A" w:rsidP="00832F6A">
      <w:pPr>
        <w:pStyle w:val="a1"/>
        <w:snapToGrid w:val="0"/>
        <w:spacing w:before="120" w:afterLines="0" w:line="360" w:lineRule="exact"/>
        <w:ind w:firstLineChars="198" w:firstLine="475"/>
        <w:rPr>
          <w:rFonts w:ascii="仿宋" w:eastAsia="仿宋" w:hAnsi="仿宋"/>
          <w:color w:val="FF0000"/>
          <w:u w:val="single"/>
        </w:rPr>
      </w:pPr>
      <w:r>
        <w:rPr>
          <w:rFonts w:ascii="仿宋" w:eastAsia="仿宋" w:hAnsi="仿宋" w:hint="eastAsia"/>
        </w:rPr>
        <w:t>1．日常编辑：按照要求，负责“滨江发布”抖音号全年运维。全年原创内容不少于200条。法定休息日、节假日工作安排及审稿推送时间以采购人要求为准。</w:t>
      </w:r>
      <w:r>
        <w:rPr>
          <w:rFonts w:ascii="仿宋" w:eastAsia="仿宋" w:hAnsi="仿宋" w:hint="eastAsia"/>
          <w:color w:val="FF0000"/>
          <w:u w:val="single"/>
        </w:rPr>
        <w:t>以“滨江发布”抖音号为基础，做好“滨江发布”视频号的更新与发布。</w:t>
      </w:r>
    </w:p>
    <w:p w14:paraId="1B0B5DDA" w14:textId="77777777" w:rsidR="00832F6A" w:rsidRDefault="00832F6A" w:rsidP="00832F6A">
      <w:pPr>
        <w:pStyle w:val="a1"/>
        <w:snapToGrid w:val="0"/>
        <w:spacing w:before="120" w:afterLines="0" w:line="360" w:lineRule="exact"/>
        <w:ind w:firstLineChars="198" w:firstLine="475"/>
        <w:rPr>
          <w:rFonts w:ascii="仿宋" w:eastAsia="仿宋" w:hAnsi="仿宋"/>
        </w:rPr>
      </w:pPr>
      <w:r>
        <w:rPr>
          <w:rFonts w:ascii="仿宋" w:eastAsia="仿宋" w:hAnsi="仿宋" w:hint="eastAsia"/>
        </w:rPr>
        <w:t>2.主题策划：每周参与滨江区融媒体中心工作例会，结合中心工作、社会热点、主题活动等相关内容。服务年度内在全区策划拍摄主题不少于4组。</w:t>
      </w:r>
    </w:p>
    <w:p w14:paraId="1E1C322A" w14:textId="77777777" w:rsidR="00832F6A" w:rsidRDefault="00832F6A" w:rsidP="00832F6A">
      <w:pPr>
        <w:pStyle w:val="a1"/>
        <w:snapToGrid w:val="0"/>
        <w:spacing w:before="120" w:afterLines="0" w:line="360" w:lineRule="exact"/>
        <w:ind w:firstLineChars="198" w:firstLine="475"/>
        <w:rPr>
          <w:rFonts w:ascii="仿宋" w:eastAsia="仿宋" w:hAnsi="仿宋"/>
        </w:rPr>
      </w:pPr>
      <w:r>
        <w:rPr>
          <w:rFonts w:ascii="仿宋" w:eastAsia="仿宋" w:hAnsi="仿宋" w:hint="eastAsia"/>
        </w:rPr>
        <w:t>3.活动策划：实时配合滨江区委宣传部各类线下推介活动、线上宣传活动，包括但不仅限于活动跟拍剪辑发布、活动视频素材提供等。服务年度内完成滨江区委宣传部指定主题短片拍摄不少于10次，账号直播活动不少于6次。</w:t>
      </w:r>
    </w:p>
    <w:p w14:paraId="3ABD310D" w14:textId="77777777" w:rsidR="00832F6A" w:rsidRDefault="00832F6A" w:rsidP="00832F6A">
      <w:pPr>
        <w:pStyle w:val="a1"/>
        <w:snapToGrid w:val="0"/>
        <w:spacing w:before="120" w:afterLines="0" w:line="360" w:lineRule="exact"/>
        <w:ind w:firstLineChars="198" w:firstLine="477"/>
        <w:rPr>
          <w:rFonts w:ascii="仿宋" w:eastAsia="仿宋" w:hAnsi="仿宋"/>
          <w:b/>
          <w:bCs/>
        </w:rPr>
      </w:pPr>
      <w:r>
        <w:rPr>
          <w:rFonts w:ascii="仿宋" w:eastAsia="仿宋" w:hAnsi="仿宋" w:hint="eastAsia"/>
          <w:b/>
          <w:bCs/>
        </w:rPr>
        <w:t>（三）统计分析</w:t>
      </w:r>
    </w:p>
    <w:p w14:paraId="070F979E" w14:textId="77777777" w:rsidR="00832F6A" w:rsidRDefault="00832F6A" w:rsidP="00832F6A">
      <w:pPr>
        <w:pStyle w:val="a1"/>
        <w:snapToGrid w:val="0"/>
        <w:spacing w:before="120" w:afterLines="0" w:line="360" w:lineRule="exact"/>
        <w:ind w:firstLineChars="198" w:firstLine="475"/>
        <w:rPr>
          <w:rFonts w:ascii="仿宋" w:eastAsia="仿宋" w:hAnsi="仿宋"/>
        </w:rPr>
      </w:pPr>
      <w:r>
        <w:rPr>
          <w:rFonts w:ascii="仿宋" w:eastAsia="仿宋" w:hAnsi="仿宋" w:hint="eastAsia"/>
        </w:rPr>
        <w:t>每月对发布内容进行数据统计分析并反馈清单表格，反馈内容通常包括当月发布量、原创数量等指标。</w:t>
      </w:r>
    </w:p>
    <w:p w14:paraId="7C383E58" w14:textId="77777777" w:rsidR="00832F6A" w:rsidRDefault="00832F6A" w:rsidP="00832F6A">
      <w:pPr>
        <w:pStyle w:val="a1"/>
        <w:snapToGrid w:val="0"/>
        <w:spacing w:before="120" w:afterLines="0" w:line="360" w:lineRule="exact"/>
        <w:ind w:firstLineChars="198" w:firstLine="477"/>
        <w:rPr>
          <w:rFonts w:ascii="仿宋" w:eastAsia="仿宋" w:hAnsi="仿宋"/>
          <w:b/>
          <w:bCs/>
        </w:rPr>
      </w:pPr>
      <w:r>
        <w:rPr>
          <w:rFonts w:ascii="仿宋" w:eastAsia="仿宋" w:hAnsi="仿宋" w:hint="eastAsia"/>
          <w:b/>
          <w:bCs/>
        </w:rPr>
        <w:t>（四）运营及拍摄制作要求</w:t>
      </w:r>
    </w:p>
    <w:p w14:paraId="14BCADC8" w14:textId="77777777" w:rsidR="00832F6A" w:rsidRDefault="00832F6A" w:rsidP="00832F6A">
      <w:pPr>
        <w:pStyle w:val="a1"/>
        <w:snapToGrid w:val="0"/>
        <w:spacing w:before="120" w:afterLines="0" w:line="360" w:lineRule="exact"/>
        <w:ind w:firstLineChars="198" w:firstLine="475"/>
        <w:rPr>
          <w:rFonts w:ascii="仿宋" w:eastAsia="仿宋" w:hAnsi="仿宋"/>
        </w:rPr>
      </w:pPr>
      <w:r>
        <w:rPr>
          <w:rFonts w:ascii="仿宋" w:eastAsia="仿宋" w:hAnsi="仿宋" w:hint="eastAsia"/>
        </w:rPr>
        <w:t>1.要求用高清设备拍摄，最终影片画面分辨率不得低于1080*1920（或根据甲方投放要求随时调整分辨率），画面和声音指标符合平台播出标准。成品审核和时长要求以招标方最终确认为准。</w:t>
      </w:r>
    </w:p>
    <w:p w14:paraId="25639638" w14:textId="77777777" w:rsidR="00832F6A" w:rsidRDefault="00832F6A" w:rsidP="00832F6A">
      <w:pPr>
        <w:pStyle w:val="a1"/>
        <w:snapToGrid w:val="0"/>
        <w:spacing w:before="120" w:afterLines="0" w:line="360" w:lineRule="exact"/>
        <w:ind w:firstLineChars="198" w:firstLine="475"/>
        <w:rPr>
          <w:rFonts w:ascii="仿宋" w:eastAsia="仿宋" w:hAnsi="仿宋"/>
        </w:rPr>
      </w:pPr>
      <w:r>
        <w:rPr>
          <w:rFonts w:ascii="仿宋" w:eastAsia="仿宋" w:hAnsi="仿宋" w:hint="eastAsia"/>
        </w:rPr>
        <w:lastRenderedPageBreak/>
        <w:t>2.视频采用的音乐及配音不能存在版权问题，且符合平台标准。</w:t>
      </w:r>
    </w:p>
    <w:p w14:paraId="78869D89" w14:textId="77777777" w:rsidR="00832F6A" w:rsidRDefault="00832F6A" w:rsidP="00832F6A">
      <w:pPr>
        <w:pStyle w:val="a1"/>
        <w:snapToGrid w:val="0"/>
        <w:spacing w:before="120" w:afterLines="0" w:line="360" w:lineRule="exact"/>
        <w:ind w:firstLineChars="198" w:firstLine="475"/>
        <w:rPr>
          <w:rFonts w:ascii="仿宋" w:eastAsia="仿宋" w:hAnsi="仿宋"/>
        </w:rPr>
      </w:pPr>
      <w:r>
        <w:rPr>
          <w:rFonts w:ascii="仿宋" w:eastAsia="仿宋" w:hAnsi="仿宋" w:hint="eastAsia"/>
        </w:rPr>
        <w:t>3.中标方需通过自主策划编导拍摄剪辑制作的方式，不得转包第三方。</w:t>
      </w:r>
    </w:p>
    <w:p w14:paraId="5F567DA4" w14:textId="77777777" w:rsidR="00832F6A" w:rsidRDefault="00832F6A" w:rsidP="00832F6A">
      <w:pPr>
        <w:pStyle w:val="a1"/>
        <w:snapToGrid w:val="0"/>
        <w:spacing w:before="120" w:afterLines="0" w:line="360" w:lineRule="exact"/>
        <w:ind w:firstLineChars="198" w:firstLine="475"/>
        <w:rPr>
          <w:rFonts w:ascii="仿宋" w:eastAsia="仿宋" w:hAnsi="仿宋"/>
        </w:rPr>
      </w:pPr>
      <w:r>
        <w:rPr>
          <w:rFonts w:ascii="仿宋" w:eastAsia="仿宋" w:hAnsi="仿宋" w:hint="eastAsia"/>
        </w:rPr>
        <w:t>4.运营全过程须符合滨江区全年宣传重点内容，体现出高新特色、滨江特点。</w:t>
      </w:r>
    </w:p>
    <w:p w14:paraId="141ED393" w14:textId="1B753339" w:rsidR="00832F6A" w:rsidRDefault="00832F6A" w:rsidP="00832F6A">
      <w:pPr>
        <w:pStyle w:val="a1"/>
        <w:snapToGrid w:val="0"/>
        <w:spacing w:before="120" w:afterLines="0" w:line="360" w:lineRule="exact"/>
        <w:ind w:firstLineChars="198" w:firstLine="475"/>
        <w:rPr>
          <w:rFonts w:ascii="仿宋" w:eastAsia="仿宋" w:hAnsi="仿宋"/>
        </w:rPr>
      </w:pPr>
      <w:r>
        <w:rPr>
          <w:rFonts w:ascii="仿宋" w:eastAsia="仿宋" w:hAnsi="仿宋" w:hint="eastAsia"/>
        </w:rPr>
        <w:t>5.制作完成的抖音作品版权归属于高新区（滨江）融媒体中心。</w:t>
      </w:r>
    </w:p>
    <w:p w14:paraId="7DA75D74" w14:textId="77777777" w:rsidR="00832F6A" w:rsidRDefault="00832F6A" w:rsidP="00832F6A">
      <w:pPr>
        <w:pStyle w:val="a1"/>
        <w:spacing w:beforeLines="100" w:before="240" w:afterLines="0"/>
        <w:ind w:left="142" w:firstLineChars="101" w:firstLine="284"/>
        <w:outlineLvl w:val="2"/>
        <w:rPr>
          <w:rFonts w:ascii="仿宋" w:eastAsia="仿宋" w:hAnsi="仿宋"/>
          <w:b/>
          <w:sz w:val="28"/>
          <w:szCs w:val="28"/>
        </w:rPr>
      </w:pPr>
      <w:r>
        <w:rPr>
          <w:rFonts w:ascii="仿宋" w:eastAsia="仿宋" w:hAnsi="仿宋" w:hint="eastAsia"/>
          <w:b/>
          <w:sz w:val="28"/>
          <w:szCs w:val="28"/>
        </w:rPr>
        <w:t>三、商务要求表</w:t>
      </w:r>
    </w:p>
    <w:tbl>
      <w:tblPr>
        <w:tblW w:w="88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6"/>
        <w:gridCol w:w="7416"/>
      </w:tblGrid>
      <w:tr w:rsidR="00832F6A" w14:paraId="04C950E8" w14:textId="77777777" w:rsidTr="003A2BD6">
        <w:trPr>
          <w:cantSplit/>
          <w:trHeight w:val="366"/>
          <w:jc w:val="center"/>
        </w:trPr>
        <w:tc>
          <w:tcPr>
            <w:tcW w:w="1436" w:type="dxa"/>
            <w:tcBorders>
              <w:top w:val="single" w:sz="4" w:space="0" w:color="auto"/>
              <w:left w:val="single" w:sz="4" w:space="0" w:color="auto"/>
              <w:bottom w:val="single" w:sz="4" w:space="0" w:color="auto"/>
              <w:right w:val="single" w:sz="4" w:space="0" w:color="auto"/>
            </w:tcBorders>
            <w:vAlign w:val="center"/>
          </w:tcPr>
          <w:p w14:paraId="18B92E0B" w14:textId="77777777" w:rsidR="00832F6A" w:rsidRDefault="00832F6A" w:rsidP="003A2BD6">
            <w:pPr>
              <w:spacing w:beforeLines="100" w:before="240" w:afterLines="100" w:after="240"/>
              <w:jc w:val="center"/>
              <w:rPr>
                <w:rFonts w:ascii="仿宋" w:eastAsia="仿宋" w:hAnsi="仿宋"/>
                <w:b/>
                <w:sz w:val="24"/>
              </w:rPr>
            </w:pPr>
            <w:r>
              <w:rPr>
                <w:rFonts w:ascii="仿宋" w:eastAsia="仿宋" w:hAnsi="仿宋"/>
                <w:b/>
                <w:sz w:val="24"/>
              </w:rPr>
              <w:t>磋商限价</w:t>
            </w:r>
          </w:p>
        </w:tc>
        <w:tc>
          <w:tcPr>
            <w:tcW w:w="7416" w:type="dxa"/>
            <w:tcBorders>
              <w:top w:val="single" w:sz="4" w:space="0" w:color="auto"/>
              <w:left w:val="single" w:sz="4" w:space="0" w:color="auto"/>
              <w:bottom w:val="single" w:sz="4" w:space="0" w:color="auto"/>
              <w:right w:val="single" w:sz="4" w:space="0" w:color="auto"/>
            </w:tcBorders>
            <w:vAlign w:val="center"/>
          </w:tcPr>
          <w:p w14:paraId="13281C10" w14:textId="21051F83" w:rsidR="00832F6A" w:rsidRDefault="00832F6A" w:rsidP="003A2BD6">
            <w:pPr>
              <w:spacing w:beforeLines="100" w:before="240" w:afterLines="100" w:after="240"/>
              <w:rPr>
                <w:rFonts w:ascii="仿宋" w:eastAsia="仿宋" w:hAnsi="仿宋"/>
              </w:rPr>
            </w:pPr>
            <w:r>
              <w:rPr>
                <w:rFonts w:ascii="仿宋" w:eastAsia="仿宋" w:hAnsi="仿宋" w:cs="Arial" w:hint="eastAsia"/>
                <w:b/>
                <w:color w:val="000000"/>
                <w:sz w:val="24"/>
              </w:rPr>
              <w:t>本项目的投标限价为</w:t>
            </w:r>
            <w:r w:rsidRPr="00832F6A">
              <w:rPr>
                <w:rFonts w:ascii="仿宋" w:eastAsia="仿宋" w:hAnsi="仿宋" w:cs="Arial"/>
                <w:b/>
                <w:color w:val="FF0000"/>
                <w:sz w:val="24"/>
              </w:rPr>
              <w:t>110</w:t>
            </w:r>
            <w:r w:rsidRPr="00832F6A">
              <w:rPr>
                <w:rFonts w:ascii="仿宋" w:eastAsia="仿宋" w:hAnsi="仿宋" w:cs="Arial" w:hint="eastAsia"/>
                <w:b/>
                <w:color w:val="FF0000"/>
                <w:sz w:val="24"/>
              </w:rPr>
              <w:t>万元</w:t>
            </w:r>
            <w:r>
              <w:rPr>
                <w:rFonts w:ascii="仿宋" w:eastAsia="仿宋" w:hAnsi="仿宋" w:cs="Arial" w:hint="eastAsia"/>
                <w:b/>
                <w:color w:val="000000"/>
                <w:sz w:val="24"/>
              </w:rPr>
              <w:t>，超出限价的投标无效。本项目采用总价合同，中标（成交）供应商的投标报价是履行合同的最终价格，报价应包括完成合同所涉及的全部费用。</w:t>
            </w:r>
          </w:p>
        </w:tc>
      </w:tr>
      <w:tr w:rsidR="00832F6A" w14:paraId="3F6FF579" w14:textId="77777777" w:rsidTr="005572A1">
        <w:trPr>
          <w:cantSplit/>
          <w:trHeight w:val="523"/>
          <w:jc w:val="center"/>
        </w:trPr>
        <w:tc>
          <w:tcPr>
            <w:tcW w:w="1436" w:type="dxa"/>
            <w:tcBorders>
              <w:top w:val="single" w:sz="4" w:space="0" w:color="auto"/>
              <w:left w:val="single" w:sz="4" w:space="0" w:color="auto"/>
              <w:bottom w:val="single" w:sz="4" w:space="0" w:color="auto"/>
              <w:right w:val="single" w:sz="4" w:space="0" w:color="auto"/>
            </w:tcBorders>
            <w:vAlign w:val="center"/>
          </w:tcPr>
          <w:p w14:paraId="3A318583" w14:textId="77777777" w:rsidR="00832F6A" w:rsidRDefault="00832F6A" w:rsidP="003A2BD6">
            <w:pPr>
              <w:spacing w:beforeLines="100" w:before="240" w:afterLines="100" w:after="240"/>
              <w:jc w:val="center"/>
              <w:rPr>
                <w:rFonts w:ascii="仿宋" w:eastAsia="仿宋" w:hAnsi="仿宋"/>
                <w:b/>
                <w:sz w:val="24"/>
              </w:rPr>
            </w:pPr>
            <w:r>
              <w:rPr>
                <w:rFonts w:ascii="仿宋" w:eastAsia="仿宋" w:hAnsi="仿宋" w:hint="eastAsia"/>
                <w:b/>
                <w:sz w:val="24"/>
              </w:rPr>
              <w:t>服务期</w:t>
            </w:r>
          </w:p>
        </w:tc>
        <w:tc>
          <w:tcPr>
            <w:tcW w:w="7416" w:type="dxa"/>
            <w:tcBorders>
              <w:top w:val="single" w:sz="4" w:space="0" w:color="auto"/>
              <w:left w:val="single" w:sz="4" w:space="0" w:color="auto"/>
              <w:bottom w:val="single" w:sz="4" w:space="0" w:color="auto"/>
              <w:right w:val="single" w:sz="4" w:space="0" w:color="auto"/>
            </w:tcBorders>
            <w:vAlign w:val="center"/>
          </w:tcPr>
          <w:p w14:paraId="18DBB308" w14:textId="679793EB" w:rsidR="00832F6A" w:rsidRDefault="00832F6A" w:rsidP="003A2BD6">
            <w:pPr>
              <w:spacing w:beforeLines="100" w:before="240" w:afterLines="100" w:after="240"/>
              <w:rPr>
                <w:rFonts w:ascii="仿宋" w:eastAsia="仿宋" w:hAnsi="仿宋"/>
                <w:b/>
                <w:sz w:val="24"/>
              </w:rPr>
            </w:pPr>
            <w:r>
              <w:rPr>
                <w:rFonts w:ascii="仿宋" w:eastAsia="仿宋" w:hAnsi="仿宋" w:hint="eastAsia"/>
                <w:b/>
                <w:sz w:val="24"/>
              </w:rPr>
              <w:t>一年。</w:t>
            </w:r>
          </w:p>
        </w:tc>
      </w:tr>
      <w:tr w:rsidR="00832F6A" w14:paraId="274BE780" w14:textId="77777777" w:rsidTr="005572A1">
        <w:trPr>
          <w:cantSplit/>
          <w:trHeight w:val="2320"/>
          <w:jc w:val="center"/>
        </w:trPr>
        <w:tc>
          <w:tcPr>
            <w:tcW w:w="1436" w:type="dxa"/>
            <w:tcBorders>
              <w:top w:val="single" w:sz="4" w:space="0" w:color="auto"/>
              <w:left w:val="single" w:sz="4" w:space="0" w:color="auto"/>
              <w:bottom w:val="single" w:sz="4" w:space="0" w:color="auto"/>
              <w:right w:val="single" w:sz="4" w:space="0" w:color="auto"/>
            </w:tcBorders>
            <w:vAlign w:val="center"/>
          </w:tcPr>
          <w:p w14:paraId="45290C4E" w14:textId="77777777" w:rsidR="00832F6A" w:rsidRDefault="00832F6A" w:rsidP="003A2BD6">
            <w:pPr>
              <w:spacing w:beforeLines="100" w:before="240" w:afterLines="100" w:after="240"/>
              <w:jc w:val="center"/>
              <w:rPr>
                <w:rFonts w:ascii="仿宋" w:eastAsia="仿宋" w:hAnsi="仿宋"/>
                <w:b/>
                <w:sz w:val="24"/>
              </w:rPr>
            </w:pPr>
            <w:r>
              <w:rPr>
                <w:rFonts w:ascii="仿宋" w:eastAsia="仿宋" w:hAnsi="仿宋" w:hint="eastAsia"/>
                <w:b/>
                <w:sz w:val="24"/>
              </w:rPr>
              <w:t>付款方式</w:t>
            </w:r>
          </w:p>
        </w:tc>
        <w:tc>
          <w:tcPr>
            <w:tcW w:w="7416" w:type="dxa"/>
            <w:tcBorders>
              <w:top w:val="single" w:sz="4" w:space="0" w:color="auto"/>
              <w:left w:val="single" w:sz="4" w:space="0" w:color="auto"/>
              <w:bottom w:val="single" w:sz="4" w:space="0" w:color="auto"/>
              <w:right w:val="single" w:sz="4" w:space="0" w:color="auto"/>
            </w:tcBorders>
            <w:vAlign w:val="center"/>
          </w:tcPr>
          <w:p w14:paraId="52C9F503" w14:textId="77777777" w:rsidR="00832F6A" w:rsidRDefault="00832F6A" w:rsidP="003A2BD6">
            <w:pPr>
              <w:adjustRightInd w:val="0"/>
              <w:snapToGrid w:val="0"/>
              <w:jc w:val="left"/>
              <w:rPr>
                <w:rFonts w:ascii="仿宋" w:eastAsia="仿宋" w:hAnsi="仿宋"/>
                <w:bCs/>
                <w:sz w:val="24"/>
              </w:rPr>
            </w:pPr>
            <w:r>
              <w:rPr>
                <w:rFonts w:ascii="仿宋" w:eastAsia="仿宋" w:hAnsi="仿宋" w:hint="eastAsia"/>
                <w:bCs/>
                <w:sz w:val="24"/>
              </w:rPr>
              <w:t>第一期付款：合同签订15日历天后，支付合同总价的50%；</w:t>
            </w:r>
          </w:p>
          <w:p w14:paraId="28C9446A" w14:textId="77777777" w:rsidR="00832F6A" w:rsidRDefault="00832F6A" w:rsidP="003A2BD6">
            <w:pPr>
              <w:adjustRightInd w:val="0"/>
              <w:snapToGrid w:val="0"/>
              <w:jc w:val="left"/>
              <w:rPr>
                <w:rFonts w:ascii="仿宋" w:eastAsia="仿宋" w:hAnsi="仿宋"/>
                <w:bCs/>
                <w:sz w:val="24"/>
              </w:rPr>
            </w:pPr>
            <w:r>
              <w:rPr>
                <w:rFonts w:ascii="仿宋" w:eastAsia="仿宋" w:hAnsi="仿宋" w:hint="eastAsia"/>
                <w:bCs/>
                <w:sz w:val="24"/>
              </w:rPr>
              <w:t>第二期付款：项目试运行期正常可靠，时间不少于</w:t>
            </w:r>
            <w:r>
              <w:rPr>
                <w:rFonts w:ascii="仿宋" w:eastAsia="仿宋" w:hAnsi="仿宋"/>
                <w:bCs/>
                <w:sz w:val="24"/>
              </w:rPr>
              <w:t>6</w:t>
            </w:r>
            <w:r>
              <w:rPr>
                <w:rFonts w:ascii="仿宋" w:eastAsia="仿宋" w:hAnsi="仿宋" w:hint="eastAsia"/>
                <w:bCs/>
                <w:sz w:val="24"/>
              </w:rPr>
              <w:t>个月，提交全部项目规定材料，甲方认可后支付合同总价的30%。</w:t>
            </w:r>
          </w:p>
          <w:p w14:paraId="4C52658F" w14:textId="77777777" w:rsidR="00832F6A" w:rsidRDefault="00832F6A" w:rsidP="003A2BD6">
            <w:pPr>
              <w:adjustRightInd w:val="0"/>
              <w:snapToGrid w:val="0"/>
              <w:jc w:val="left"/>
              <w:rPr>
                <w:rFonts w:ascii="仿宋" w:eastAsia="仿宋" w:hAnsi="仿宋"/>
                <w:bCs/>
                <w:sz w:val="24"/>
              </w:rPr>
            </w:pPr>
            <w:r>
              <w:rPr>
                <w:rFonts w:ascii="仿宋" w:eastAsia="仿宋" w:hAnsi="仿宋" w:hint="eastAsia"/>
                <w:bCs/>
                <w:sz w:val="24"/>
              </w:rPr>
              <w:t>第三期付款：合同期满一年后，根据考核结果，支付不高于合同总价的20%。</w:t>
            </w:r>
          </w:p>
          <w:p w14:paraId="100EEAA1" w14:textId="77777777" w:rsidR="00832F6A" w:rsidRDefault="00832F6A" w:rsidP="003A2BD6">
            <w:pPr>
              <w:rPr>
                <w:rFonts w:ascii="仿宋" w:eastAsia="仿宋" w:hAnsi="仿宋"/>
                <w:sz w:val="24"/>
              </w:rPr>
            </w:pPr>
            <w:r>
              <w:rPr>
                <w:rFonts w:ascii="仿宋" w:eastAsia="仿宋" w:hAnsi="仿宋" w:hint="eastAsia"/>
                <w:sz w:val="24"/>
              </w:rPr>
              <w:t>注：付款前，成交供应商须提供符合要求的财务发票，否则采购单位有权不予支付，且不承担违约责任，但成交供应商仍须履行本合同。</w:t>
            </w:r>
          </w:p>
        </w:tc>
      </w:tr>
      <w:tr w:rsidR="00832F6A" w14:paraId="4C27B0DF" w14:textId="77777777" w:rsidTr="003A2BD6">
        <w:trPr>
          <w:cantSplit/>
          <w:trHeight w:val="980"/>
          <w:jc w:val="center"/>
        </w:trPr>
        <w:tc>
          <w:tcPr>
            <w:tcW w:w="1436" w:type="dxa"/>
            <w:tcBorders>
              <w:top w:val="single" w:sz="4" w:space="0" w:color="auto"/>
              <w:left w:val="single" w:sz="4" w:space="0" w:color="auto"/>
              <w:bottom w:val="single" w:sz="4" w:space="0" w:color="auto"/>
              <w:right w:val="single" w:sz="4" w:space="0" w:color="auto"/>
            </w:tcBorders>
            <w:vAlign w:val="center"/>
          </w:tcPr>
          <w:p w14:paraId="25FCD824" w14:textId="77777777" w:rsidR="00832F6A" w:rsidRDefault="00832F6A" w:rsidP="003A2BD6">
            <w:pPr>
              <w:spacing w:beforeLines="100" w:before="240" w:afterLines="100" w:after="240"/>
              <w:jc w:val="center"/>
              <w:rPr>
                <w:rFonts w:ascii="仿宋" w:eastAsia="仿宋" w:hAnsi="仿宋"/>
                <w:b/>
                <w:sz w:val="24"/>
              </w:rPr>
            </w:pPr>
            <w:r>
              <w:rPr>
                <w:rFonts w:ascii="仿宋" w:eastAsia="仿宋" w:hAnsi="仿宋" w:hint="eastAsia"/>
                <w:b/>
                <w:sz w:val="24"/>
              </w:rPr>
              <w:t>其他约定</w:t>
            </w:r>
          </w:p>
        </w:tc>
        <w:tc>
          <w:tcPr>
            <w:tcW w:w="7416" w:type="dxa"/>
            <w:tcBorders>
              <w:top w:val="single" w:sz="4" w:space="0" w:color="auto"/>
              <w:left w:val="single" w:sz="4" w:space="0" w:color="auto"/>
              <w:bottom w:val="single" w:sz="4" w:space="0" w:color="auto"/>
              <w:right w:val="single" w:sz="4" w:space="0" w:color="auto"/>
            </w:tcBorders>
            <w:vAlign w:val="center"/>
          </w:tcPr>
          <w:p w14:paraId="6FFCB138" w14:textId="77777777" w:rsidR="00832F6A" w:rsidRDefault="00832F6A" w:rsidP="003A2BD6">
            <w:pPr>
              <w:adjustRightInd w:val="0"/>
              <w:snapToGrid w:val="0"/>
              <w:jc w:val="left"/>
              <w:rPr>
                <w:rFonts w:ascii="仿宋" w:eastAsia="仿宋" w:hAnsi="仿宋"/>
                <w:sz w:val="24"/>
              </w:rPr>
            </w:pPr>
            <w:r>
              <w:rPr>
                <w:rFonts w:ascii="仿宋" w:eastAsia="仿宋" w:hAnsi="仿宋" w:hint="eastAsia"/>
                <w:sz w:val="24"/>
              </w:rPr>
              <w:t>项目实施过程中发生的死亡、人身伤害、财产损失、损害以及任何其它损失、损害和引起的费用和开支，由供应商承担全部责任。</w:t>
            </w:r>
          </w:p>
        </w:tc>
      </w:tr>
    </w:tbl>
    <w:p w14:paraId="74F5B072" w14:textId="77777777" w:rsidR="00832F6A" w:rsidRDefault="00832F6A" w:rsidP="00832F6A">
      <w:pPr>
        <w:pStyle w:val="a1"/>
        <w:spacing w:before="120" w:after="120"/>
      </w:pPr>
      <w:r>
        <w:br w:type="page"/>
      </w:r>
    </w:p>
    <w:p w14:paraId="49D85C61" w14:textId="7C80D198" w:rsidR="00A840F5" w:rsidRDefault="003022E0">
      <w:pPr>
        <w:pStyle w:val="a1"/>
        <w:snapToGrid w:val="0"/>
        <w:spacing w:beforeLines="100" w:before="240" w:after="120" w:line="360" w:lineRule="exact"/>
        <w:jc w:val="center"/>
        <w:outlineLvl w:val="0"/>
        <w:rPr>
          <w:rFonts w:ascii="仿宋" w:eastAsia="仿宋" w:hAnsi="仿宋"/>
          <w:b/>
          <w:sz w:val="32"/>
          <w:szCs w:val="32"/>
        </w:rPr>
      </w:pPr>
      <w:r>
        <w:rPr>
          <w:rFonts w:ascii="仿宋" w:eastAsia="仿宋" w:hAnsi="仿宋" w:hint="eastAsia"/>
          <w:b/>
          <w:sz w:val="32"/>
          <w:szCs w:val="32"/>
        </w:rPr>
        <w:lastRenderedPageBreak/>
        <w:t>第五章  合同主要条款</w:t>
      </w:r>
      <w:bookmarkEnd w:id="23"/>
    </w:p>
    <w:p w14:paraId="0C5CE376" w14:textId="77777777" w:rsidR="00A840F5" w:rsidRDefault="003022E0">
      <w:pPr>
        <w:spacing w:line="360" w:lineRule="auto"/>
        <w:jc w:val="center"/>
        <w:rPr>
          <w:rFonts w:ascii="仿宋" w:eastAsia="仿宋" w:hAnsi="仿宋"/>
          <w:b/>
          <w:sz w:val="30"/>
          <w:szCs w:val="30"/>
        </w:rPr>
      </w:pPr>
      <w:r>
        <w:rPr>
          <w:rFonts w:ascii="仿宋" w:eastAsia="仿宋" w:hAnsi="仿宋" w:hint="eastAsia"/>
          <w:b/>
          <w:sz w:val="30"/>
          <w:szCs w:val="30"/>
        </w:rPr>
        <w:t>（最终以双方签字盖章的合同文本为准）</w:t>
      </w:r>
    </w:p>
    <w:bookmarkEnd w:id="22"/>
    <w:p w14:paraId="6AEAFB52" w14:textId="7F4B1B69" w:rsidR="00394DA4" w:rsidRDefault="005572A1" w:rsidP="00394DA4">
      <w:pPr>
        <w:spacing w:beforeLines="50" w:before="120" w:line="360" w:lineRule="exact"/>
        <w:jc w:val="center"/>
        <w:rPr>
          <w:rFonts w:ascii="仿宋" w:eastAsia="仿宋" w:hAnsi="仿宋"/>
          <w:b/>
          <w:sz w:val="30"/>
          <w:szCs w:val="30"/>
        </w:rPr>
      </w:pPr>
      <w:r>
        <w:rPr>
          <w:rFonts w:ascii="仿宋" w:eastAsia="仿宋" w:hAnsi="仿宋" w:hint="eastAsia"/>
          <w:b/>
          <w:sz w:val="30"/>
          <w:szCs w:val="30"/>
        </w:rPr>
        <w:t xml:space="preserve"> </w:t>
      </w:r>
      <w:r w:rsidR="00394DA4">
        <w:rPr>
          <w:rFonts w:ascii="仿宋" w:eastAsia="仿宋" w:hAnsi="仿宋" w:hint="eastAsia"/>
          <w:b/>
          <w:sz w:val="30"/>
          <w:szCs w:val="30"/>
        </w:rPr>
        <w:t>“滨江发布”</w:t>
      </w:r>
      <w:r>
        <w:rPr>
          <w:rFonts w:ascii="仿宋" w:eastAsia="仿宋" w:hAnsi="仿宋" w:hint="eastAsia"/>
          <w:b/>
          <w:sz w:val="30"/>
          <w:szCs w:val="30"/>
        </w:rPr>
        <w:t>抖音</w:t>
      </w:r>
      <w:r w:rsidR="00394DA4">
        <w:rPr>
          <w:rFonts w:ascii="仿宋" w:eastAsia="仿宋" w:hAnsi="仿宋" w:hint="eastAsia"/>
          <w:b/>
          <w:sz w:val="30"/>
          <w:szCs w:val="30"/>
        </w:rPr>
        <w:t>号</w:t>
      </w:r>
      <w:r>
        <w:rPr>
          <w:rFonts w:ascii="仿宋" w:eastAsia="仿宋" w:hAnsi="仿宋" w:hint="eastAsia"/>
          <w:b/>
          <w:sz w:val="30"/>
          <w:szCs w:val="30"/>
        </w:rPr>
        <w:t>2</w:t>
      </w:r>
      <w:r>
        <w:rPr>
          <w:rFonts w:ascii="仿宋" w:eastAsia="仿宋" w:hAnsi="仿宋"/>
          <w:b/>
          <w:sz w:val="30"/>
          <w:szCs w:val="30"/>
        </w:rPr>
        <w:t>022</w:t>
      </w:r>
      <w:r>
        <w:rPr>
          <w:rFonts w:ascii="仿宋" w:eastAsia="仿宋" w:hAnsi="仿宋" w:hint="eastAsia"/>
          <w:b/>
          <w:sz w:val="30"/>
          <w:szCs w:val="30"/>
        </w:rPr>
        <w:t>年度</w:t>
      </w:r>
      <w:r w:rsidR="00394DA4">
        <w:rPr>
          <w:rFonts w:ascii="仿宋" w:eastAsia="仿宋" w:hAnsi="仿宋" w:hint="eastAsia"/>
          <w:b/>
          <w:sz w:val="30"/>
          <w:szCs w:val="30"/>
        </w:rPr>
        <w:t>代运营</w:t>
      </w:r>
      <w:r>
        <w:rPr>
          <w:rFonts w:ascii="仿宋" w:eastAsia="仿宋" w:hAnsi="仿宋" w:hint="eastAsia"/>
          <w:b/>
          <w:sz w:val="30"/>
          <w:szCs w:val="30"/>
        </w:rPr>
        <w:t>服务</w:t>
      </w:r>
      <w:r w:rsidR="00394DA4">
        <w:rPr>
          <w:rFonts w:ascii="仿宋" w:eastAsia="仿宋" w:hAnsi="仿宋" w:hint="eastAsia"/>
          <w:b/>
          <w:sz w:val="30"/>
          <w:szCs w:val="30"/>
        </w:rPr>
        <w:t>项目</w:t>
      </w:r>
    </w:p>
    <w:p w14:paraId="53B863ED" w14:textId="77777777" w:rsidR="00394DA4" w:rsidRDefault="00394DA4" w:rsidP="00394DA4">
      <w:pPr>
        <w:spacing w:beforeLines="50" w:before="120" w:line="360" w:lineRule="exact"/>
        <w:jc w:val="center"/>
        <w:rPr>
          <w:rFonts w:ascii="仿宋" w:eastAsia="仿宋" w:hAnsi="仿宋"/>
          <w:sz w:val="24"/>
        </w:rPr>
      </w:pPr>
      <w:r>
        <w:rPr>
          <w:rFonts w:ascii="仿宋" w:eastAsia="仿宋" w:hAnsi="仿宋" w:hint="eastAsia"/>
          <w:b/>
          <w:sz w:val="30"/>
          <w:szCs w:val="30"/>
        </w:rPr>
        <w:t>政府采购合同</w:t>
      </w:r>
    </w:p>
    <w:p w14:paraId="63DE626C" w14:textId="77777777" w:rsidR="00394DA4" w:rsidRDefault="00394DA4" w:rsidP="00394DA4">
      <w:pPr>
        <w:spacing w:beforeLines="50" w:before="120" w:line="360" w:lineRule="exact"/>
        <w:ind w:firstLineChars="200" w:firstLine="480"/>
        <w:rPr>
          <w:rFonts w:ascii="仿宋" w:eastAsia="仿宋" w:hAnsi="仿宋"/>
          <w:sz w:val="24"/>
          <w:u w:val="single"/>
        </w:rPr>
      </w:pPr>
      <w:r>
        <w:rPr>
          <w:rFonts w:ascii="仿宋" w:eastAsia="仿宋" w:hAnsi="仿宋" w:hint="eastAsia"/>
          <w:sz w:val="24"/>
        </w:rPr>
        <w:t>甲方：</w:t>
      </w:r>
      <w:r>
        <w:rPr>
          <w:rFonts w:ascii="仿宋" w:eastAsia="仿宋" w:hAnsi="仿宋" w:hint="eastAsia"/>
          <w:sz w:val="24"/>
          <w:u w:val="single"/>
        </w:rPr>
        <w:t>杭州高新技术产业开发区（滨江）融媒体中心</w:t>
      </w:r>
    </w:p>
    <w:p w14:paraId="6572B594" w14:textId="77777777" w:rsidR="00394DA4" w:rsidRDefault="00394DA4" w:rsidP="00394DA4">
      <w:pPr>
        <w:spacing w:beforeLines="50" w:before="120" w:line="360" w:lineRule="exact"/>
        <w:ind w:firstLineChars="200" w:firstLine="480"/>
        <w:rPr>
          <w:rFonts w:ascii="仿宋" w:eastAsia="仿宋" w:hAnsi="仿宋"/>
          <w:sz w:val="24"/>
          <w:u w:val="single"/>
        </w:rPr>
      </w:pPr>
      <w:r>
        <w:rPr>
          <w:rFonts w:ascii="仿宋" w:eastAsia="仿宋" w:hAnsi="仿宋" w:hint="eastAsia"/>
          <w:sz w:val="24"/>
        </w:rPr>
        <w:t>乙方：</w:t>
      </w:r>
      <w:r>
        <w:rPr>
          <w:rFonts w:ascii="仿宋" w:eastAsia="仿宋" w:hAnsi="仿宋" w:hint="eastAsia"/>
          <w:sz w:val="24"/>
          <w:u w:val="single"/>
        </w:rPr>
        <w:t xml:space="preserve"> </w:t>
      </w:r>
      <w:r>
        <w:rPr>
          <w:rFonts w:ascii="仿宋" w:eastAsia="仿宋" w:hAnsi="仿宋"/>
          <w:sz w:val="24"/>
          <w:u w:val="single"/>
        </w:rPr>
        <w:t xml:space="preserve">                                       </w:t>
      </w:r>
    </w:p>
    <w:p w14:paraId="5EF8B3B5" w14:textId="77777777" w:rsidR="00DC4F49" w:rsidRDefault="00DC4F49" w:rsidP="00DC4F49">
      <w:pPr>
        <w:snapToGrid w:val="0"/>
        <w:spacing w:beforeLines="50" w:before="120" w:line="360" w:lineRule="exact"/>
        <w:ind w:leftChars="-257" w:left="-540" w:rightChars="-244" w:right="-512" w:firstLineChars="200" w:firstLine="480"/>
        <w:rPr>
          <w:rFonts w:ascii="仿宋" w:eastAsia="仿宋" w:hAnsi="仿宋" w:cs="仿宋"/>
          <w:kern w:val="0"/>
          <w:sz w:val="24"/>
          <w:szCs w:val="20"/>
        </w:rPr>
      </w:pPr>
      <w:r>
        <w:rPr>
          <w:rFonts w:ascii="仿宋" w:eastAsia="仿宋" w:hAnsi="仿宋" w:hint="eastAsia"/>
          <w:sz w:val="24"/>
        </w:rPr>
        <w:t>根据《中华人民共和国合同法》等有关规定，经双方友好协商，签订本合同，具体条款如下：</w:t>
      </w:r>
    </w:p>
    <w:p w14:paraId="06131F05"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t>第一条 项目基本信息</w:t>
      </w:r>
    </w:p>
    <w:p w14:paraId="2699A463"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1.1 项目名称：</w:t>
      </w:r>
      <w:bookmarkStart w:id="24" w:name="OLE_LINK9"/>
      <w:bookmarkStart w:id="25" w:name="OLE_LINK11"/>
      <w:bookmarkStart w:id="26" w:name="OLE_LINK8"/>
      <w:bookmarkStart w:id="27" w:name="OLE_LINK10"/>
      <w:r>
        <w:rPr>
          <w:rFonts w:ascii="仿宋" w:eastAsia="仿宋" w:hAnsi="仿宋" w:cs="仿宋" w:hint="eastAsia"/>
          <w:sz w:val="24"/>
          <w:szCs w:val="24"/>
        </w:rPr>
        <w:t>“滨江发布”抖音</w:t>
      </w:r>
      <w:bookmarkEnd w:id="24"/>
      <w:bookmarkEnd w:id="25"/>
      <w:bookmarkEnd w:id="26"/>
      <w:bookmarkEnd w:id="27"/>
      <w:r>
        <w:rPr>
          <w:rFonts w:ascii="仿宋" w:eastAsia="仿宋" w:hAnsi="仿宋" w:cs="仿宋" w:hint="eastAsia"/>
          <w:sz w:val="24"/>
          <w:szCs w:val="24"/>
        </w:rPr>
        <w:t>号2022年度代运营服务项目</w:t>
      </w:r>
    </w:p>
    <w:p w14:paraId="6F442BD3" w14:textId="77777777" w:rsidR="00DC4F49" w:rsidRDefault="00DC4F49" w:rsidP="00DC4F49">
      <w:pPr>
        <w:pStyle w:val="a1"/>
        <w:snapToGrid w:val="0"/>
        <w:spacing w:before="120" w:afterLines="0" w:line="300" w:lineRule="exact"/>
        <w:ind w:firstLineChars="198" w:firstLine="475"/>
        <w:rPr>
          <w:rFonts w:ascii="仿宋" w:eastAsia="仿宋" w:hAnsi="仿宋" w:cs="仿宋"/>
        </w:rPr>
      </w:pPr>
      <w:r>
        <w:rPr>
          <w:rFonts w:ascii="仿宋" w:eastAsia="仿宋" w:hAnsi="仿宋" w:cs="仿宋" w:hint="eastAsia"/>
        </w:rPr>
        <w:t>1.2 主要内容：负责抖音账号的日常内容制作、发布和运维维护，</w:t>
      </w:r>
      <w:r>
        <w:rPr>
          <w:rFonts w:ascii="仿宋" w:eastAsia="仿宋" w:hAnsi="仿宋" w:hint="eastAsia"/>
          <w:color w:val="FF0000"/>
          <w:u w:val="single"/>
        </w:rPr>
        <w:t>以“滨江发布”抖音号为基础，做好“滨江发布”视频号的更新与发布。</w:t>
      </w:r>
      <w:r>
        <w:rPr>
          <w:rFonts w:ascii="仿宋" w:eastAsia="仿宋" w:hAnsi="仿宋" w:cs="仿宋" w:hint="eastAsia"/>
        </w:rPr>
        <w:t>围绕高新区（滨江）政务信息发布、正能量传播、美丽滨江宣传等主题开展发布，根据高新区（滨江）需要，完成其它相关工作。做好向“杭州发布”抖音号的日常报送。保障视频发布工作的稳定和安全。服务年度内在全区策划拍摄主题不少于4组、完成滨江区委宣传部指定主题短片拍摄不少于10次、账号直播活动不少于6次。</w:t>
      </w:r>
    </w:p>
    <w:p w14:paraId="255230E5"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1.3 项目目标：在“滨江发布”抖音平台全年更新不少于200条短视频内容；在“杭州发布”对于全市各区、县（市）的排名中靠前。</w:t>
      </w:r>
    </w:p>
    <w:p w14:paraId="5D2A82C1" w14:textId="77777777" w:rsidR="00DC4F49" w:rsidRDefault="00DC4F49" w:rsidP="00DC4F49">
      <w:pPr>
        <w:pStyle w:val="a1"/>
        <w:snapToGrid w:val="0"/>
        <w:spacing w:before="120" w:afterLines="0" w:line="300" w:lineRule="exact"/>
        <w:ind w:firstLineChars="198" w:firstLine="475"/>
        <w:rPr>
          <w:rFonts w:ascii="仿宋" w:eastAsia="仿宋" w:hAnsi="仿宋" w:cs="仿宋"/>
          <w:color w:val="FF0000"/>
          <w:u w:val="single"/>
        </w:rPr>
      </w:pPr>
      <w:r>
        <w:rPr>
          <w:rFonts w:ascii="仿宋" w:eastAsia="仿宋" w:hAnsi="仿宋" w:cs="仿宋" w:hint="eastAsia"/>
          <w:color w:val="FF0000"/>
          <w:u w:val="single"/>
        </w:rPr>
        <w:t>1.4</w:t>
      </w:r>
      <w:r>
        <w:rPr>
          <w:rFonts w:ascii="仿宋" w:eastAsia="仿宋" w:hAnsi="仿宋" w:hint="eastAsia"/>
          <w:color w:val="FF0000"/>
          <w:u w:val="single"/>
        </w:rPr>
        <w:t>乙方承诺指定具有一定文字编辑、视频剪辑制作能力的2位工作人员工作日（每周一到周五）驻点滨江区融媒体中心，驻点工作人员未经采购人允许，不得代运营其他账号；不少于6人的新媒体团队支持配合，团队成员中应有中央、省、市新闻媒体从业经验工作人员，及其他包括文案采编、美工设计、主题策划、视频制作等人员。如遇突发紧急情况，驻点人员需及时上岗工作，团队成员应做好配合、响应与支援。</w:t>
      </w:r>
    </w:p>
    <w:p w14:paraId="42E6FD7B"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t>第二条 双方的权利与义务</w:t>
      </w:r>
    </w:p>
    <w:p w14:paraId="32972995"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2.1 甲方的权利</w:t>
      </w:r>
    </w:p>
    <w:p w14:paraId="6C23010F"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2.1.1审议乙方提交的项目计划或策划、实施方案、项目预算方案、项目计划时间表、本项目负责人及项目组成员资料等内容；委派代表参与、检查、验收项目，并有权提出修改意见，就发现的问题向乙方提出反馈建议；</w:t>
      </w:r>
    </w:p>
    <w:p w14:paraId="15EC84AD"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2.1.2根据实际情况，甲方有权要求乙方对已经确认的方案内容进行修改、变通，乙方应当配合执行，以保证项目顺利进行；</w:t>
      </w:r>
    </w:p>
    <w:p w14:paraId="2DAAADCD"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2.1.3 自行或委托第三方依法审计项目资金使用情况，并有权在合理时间查询或复制项目所有财务交易及支出的票据，</w:t>
      </w:r>
      <w:r>
        <w:rPr>
          <w:rFonts w:ascii="仿宋" w:eastAsia="仿宋" w:hAnsi="仿宋" w:cs="仿宋" w:hint="eastAsia"/>
          <w:sz w:val="24"/>
          <w:szCs w:val="24"/>
          <w:lang w:val="zh-TW"/>
        </w:rPr>
        <w:t>并对审计报告反映情况提请乙方书面反馈</w:t>
      </w:r>
      <w:r>
        <w:rPr>
          <w:rFonts w:ascii="仿宋" w:eastAsia="仿宋" w:hAnsi="仿宋" w:cs="仿宋" w:hint="eastAsia"/>
          <w:sz w:val="24"/>
          <w:szCs w:val="24"/>
        </w:rPr>
        <w:t>；</w:t>
      </w:r>
    </w:p>
    <w:p w14:paraId="07DA59DB"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2.1.4 制定项目服务要求和项目验收标准；</w:t>
      </w:r>
    </w:p>
    <w:p w14:paraId="5EB5EBDE"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2.1.5 对项目、项目进度、项目实施效果进行监察；</w:t>
      </w:r>
    </w:p>
    <w:p w14:paraId="04267E2A"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2.1.6 出现下列任一种情况，甲方有权即时终止本项目委托，停止全部或部分未付款，要求乙方返还甲方已支付的全部款项，并根据本合同第六条的约定追究乙方相应的违约责任及赔偿责任：</w:t>
      </w:r>
    </w:p>
    <w:p w14:paraId="53C2D4EB"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（a）乙方提交的项目计划或策划、实施方案、项目预算方案、项目计划时间表、本</w:t>
      </w:r>
      <w:r>
        <w:rPr>
          <w:rFonts w:ascii="仿宋" w:eastAsia="仿宋" w:hAnsi="仿宋" w:cs="仿宋" w:hint="eastAsia"/>
          <w:sz w:val="24"/>
          <w:szCs w:val="24"/>
        </w:rPr>
        <w:lastRenderedPageBreak/>
        <w:t>项目负责人及项目组成员资料等内容，不符合甲方的要求或标准，经甲方提出反馈建议后2日内仍无法书面提交符合甲方要求或标准的书面文件；</w:t>
      </w:r>
    </w:p>
    <w:p w14:paraId="746F1608"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（b）</w:t>
      </w:r>
      <w:r>
        <w:rPr>
          <w:rFonts w:ascii="仿宋" w:eastAsia="仿宋" w:hAnsi="仿宋" w:cs="仿宋" w:hint="eastAsia"/>
          <w:sz w:val="24"/>
          <w:szCs w:val="24"/>
          <w:lang w:val="zh-TW"/>
        </w:rPr>
        <w:t>本项目经两次验收后仍不合格、未能通过验收的；</w:t>
      </w:r>
    </w:p>
    <w:p w14:paraId="64AD28DD"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（c）未经甲方书面同意，乙方改变经甲方审议通过的项目计划或策划、实施方案、项目预算方案、项目计划时间表等内容；</w:t>
      </w:r>
    </w:p>
    <w:p w14:paraId="62059F25"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（d）本项目资金没有根据项目预算适当的运用，或乙方擅自改变项目预算方案，将资金挪作它用，并经甲方发出书面通知要求乙方纠正该等资金挪用行为之日起2日内未能纠正；</w:t>
      </w:r>
    </w:p>
    <w:p w14:paraId="0CB727C2"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rPr>
        <w:t>（e）</w:t>
      </w:r>
      <w:r>
        <w:rPr>
          <w:rFonts w:ascii="仿宋" w:eastAsia="仿宋" w:hAnsi="仿宋" w:cs="仿宋" w:hint="eastAsia"/>
          <w:sz w:val="24"/>
          <w:szCs w:val="24"/>
          <w:lang w:val="zh-TW"/>
        </w:rPr>
        <w:t>本项目活动有不合理的延误或项目计划有重大变化而未在延误或发生重大变化之日起24小时内书面通知甲方；</w:t>
      </w:r>
    </w:p>
    <w:p w14:paraId="697D04BB"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（f）本项目未完成前，未经甲方书面同意，乙方暂停或终止本项目；</w:t>
      </w:r>
    </w:p>
    <w:p w14:paraId="7C2B702B"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（g）未经甲方书面同意，擅自更换本项目负责人及项目组成员；</w:t>
      </w:r>
    </w:p>
    <w:p w14:paraId="297B1397"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（h）未经甲方书面同意，乙方擅自将其在本合同项下的全部或部分内容转让给第三方；</w:t>
      </w:r>
    </w:p>
    <w:p w14:paraId="71AB45F8"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w:t>
      </w:r>
      <w:proofErr w:type="spellStart"/>
      <w:r>
        <w:rPr>
          <w:rFonts w:ascii="仿宋" w:eastAsia="仿宋" w:hAnsi="仿宋" w:cs="仿宋" w:hint="eastAsia"/>
          <w:sz w:val="24"/>
          <w:szCs w:val="24"/>
        </w:rPr>
        <w:t>i</w:t>
      </w:r>
      <w:proofErr w:type="spellEnd"/>
      <w:r>
        <w:rPr>
          <w:rFonts w:ascii="仿宋" w:eastAsia="仿宋" w:hAnsi="仿宋" w:cs="仿宋" w:hint="eastAsia"/>
          <w:sz w:val="24"/>
          <w:szCs w:val="24"/>
        </w:rPr>
        <w:t>）未经甲方书面同意，乙方擅自向任何第三方泄露项目财务和监管等信息以及本合同各条款内容；</w:t>
      </w:r>
    </w:p>
    <w:p w14:paraId="52A82B30"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（j）本项目结束时，乙方未完成本合同第1.2条约定的累计平台粉丝数量。</w:t>
      </w:r>
    </w:p>
    <w:p w14:paraId="188DA017"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lang w:val="zh-TW"/>
        </w:rPr>
        <w:t>甲方依照前述（a）-（j）项约定解除本合同的，乙方应返还甲方已支出的全部项目经费。</w:t>
      </w:r>
    </w:p>
    <w:p w14:paraId="0C43490E"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2.2 甲方的义务</w:t>
      </w:r>
    </w:p>
    <w:p w14:paraId="0C56687E"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2.2.1 依照本合同约定支付乙方本项目经费；</w:t>
      </w:r>
    </w:p>
    <w:p w14:paraId="69F36B69"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2.2.2 在项目开展期间积极配合乙方推进工作，给予乙方必要的组织协调等方面的支持。</w:t>
      </w:r>
    </w:p>
    <w:p w14:paraId="3A6C797B"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2.3 乙方的权利</w:t>
      </w:r>
    </w:p>
    <w:p w14:paraId="6E7D3175"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2.3.1 依照本合同约定获得本项目经费；</w:t>
      </w:r>
    </w:p>
    <w:p w14:paraId="53DF442C"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2.3.2 在本项目实施过程中遇到困难，有权向甲方提出组织协调等方面的支持。</w:t>
      </w:r>
    </w:p>
    <w:p w14:paraId="374730C4"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 乙方的义务</w:t>
      </w:r>
    </w:p>
    <w:p w14:paraId="41268E71"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2.4.1自本合同签订之日起十五日内向甲方提交有效的企业法人营业执照副本复印件或法人组织的注册信息（加盖乙方公章）、资质文档、项目计划或策划、实施方案、与本合同第1.2条有关的内容或书面文件、项目预算方案、项目计划时间表、本项目负责人及项目组成员资料等内容，经甲方书面审议通过后，按本合同的约定及审核通过后的的内容实施本项目，保证项目高质量完成；</w:t>
      </w:r>
    </w:p>
    <w:p w14:paraId="7F336A93"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2.4.2 本合同签订后次月起，每月【10】日前向甲方提交上月的定期分析报告，反映工作成果；</w:t>
      </w:r>
    </w:p>
    <w:p w14:paraId="728C8E53"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2.4.3 未经甲方书面同意，不得随意改变项目计划或策划、实施方案、项目预算方案、项目计划时间表等内容；</w:t>
      </w:r>
      <w:r>
        <w:rPr>
          <w:rFonts w:ascii="仿宋" w:eastAsia="仿宋" w:hAnsi="仿宋" w:cs="仿宋" w:hint="eastAsia"/>
          <w:sz w:val="24"/>
          <w:szCs w:val="24"/>
          <w:lang w:val="zh-TW"/>
        </w:rPr>
        <w:t>若乙方拟变更的，应当提前三日书面向甲方提出申请，经甲方同意后方可变更；</w:t>
      </w:r>
    </w:p>
    <w:p w14:paraId="153CE8FC"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2.4.4 乙方不得以任何理由挪用、侵占或通过其它手段不当使用项目资金；</w:t>
      </w:r>
    </w:p>
    <w:p w14:paraId="5CC2D580"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2.4.5与甲方保持经常性联系，</w:t>
      </w:r>
      <w:r>
        <w:rPr>
          <w:rFonts w:ascii="仿宋" w:eastAsia="仿宋" w:hAnsi="仿宋" w:cs="仿宋" w:hint="eastAsia"/>
          <w:sz w:val="24"/>
          <w:szCs w:val="24"/>
          <w:lang w:val="zh-TW"/>
        </w:rPr>
        <w:t>并根据经甲方审议通过的与本项目有关的情况及时向甲方予以汇报；根据甲方要求汇报本项目进展情况，必要时提供书面文书材料</w:t>
      </w:r>
      <w:r>
        <w:rPr>
          <w:rFonts w:ascii="仿宋" w:eastAsia="仿宋" w:hAnsi="仿宋" w:cs="仿宋" w:hint="eastAsia"/>
          <w:sz w:val="24"/>
          <w:szCs w:val="24"/>
        </w:rPr>
        <w:t>；</w:t>
      </w:r>
    </w:p>
    <w:p w14:paraId="3985740E"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2.4.6</w:t>
      </w:r>
      <w:r>
        <w:rPr>
          <w:rFonts w:ascii="仿宋" w:eastAsia="仿宋" w:hAnsi="仿宋" w:cs="仿宋" w:hint="eastAsia"/>
          <w:sz w:val="24"/>
          <w:szCs w:val="24"/>
          <w:lang w:val="zh-TW"/>
        </w:rPr>
        <w:t>在收到甲方通知或要求其对审计报告反映情况进行书面反馈后，应及时、积极配合甲方开展相应工作，并在收到通知或要求之日起2日内给予甲方书面反馈</w:t>
      </w:r>
      <w:r>
        <w:rPr>
          <w:rFonts w:ascii="仿宋" w:eastAsia="仿宋" w:hAnsi="仿宋" w:cs="仿宋" w:hint="eastAsia"/>
          <w:sz w:val="24"/>
          <w:szCs w:val="24"/>
        </w:rPr>
        <w:t>；</w:t>
      </w:r>
    </w:p>
    <w:p w14:paraId="4FC20DC8"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2.4.7 乙方应当积极配合和支持甲方的检查工作，不得有任何违法或不当行为；</w:t>
      </w:r>
    </w:p>
    <w:p w14:paraId="6297A38C"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lastRenderedPageBreak/>
        <w:t>2.4.8</w:t>
      </w:r>
      <w:r>
        <w:rPr>
          <w:rFonts w:ascii="仿宋" w:eastAsia="仿宋" w:hAnsi="仿宋" w:cs="仿宋" w:hint="eastAsia"/>
          <w:sz w:val="24"/>
          <w:szCs w:val="24"/>
          <w:lang w:val="zh-TW"/>
        </w:rPr>
        <w:t>如因乙方原因未能根据本项目计划时间表实施本项目而引致延误，乙方应及时以书面形式通知甲方，并提出后续解决方案，经甲方书面批准后方可执行，如因延迟或改变项目而需增加开支超出项目预算，乙方自行解决超出的开支；如因减少项目，乙方应相应退回该减少项目的预算内配比资金；</w:t>
      </w:r>
    </w:p>
    <w:p w14:paraId="6E6A0F4B"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2.4.9 在本项目执行、验收等过程中，非因甲方原因导致本项目受到或发生任何不良影响和后果的（包括但不限于对本项目本身的不利影响以及对甲方或其人员的不利影响），乙方应承担相应的赔偿责任；</w:t>
      </w:r>
    </w:p>
    <w:p w14:paraId="75D99D7D"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2.4.10 乙方在此陈述与保证，与本项目相关的全部文件、批准、许可等均是真实、合法、有效的，不存在虚假、到期、被终止、被宣布无效、被吊销的情形或可能性。乙方保证其具有法律法规所要求的所有资质、许可、批准、授权以签署和履行本合同以及执行本项目；</w:t>
      </w:r>
    </w:p>
    <w:p w14:paraId="387BBE52"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2.4.11 乙方应确保项目活动及参与本项目活动所有相关人员的安全，在项目活动开展过程中，造成参与本项目的所有相关人员或第三方人身伤害、财产损失的，均由乙方负责并处理，与甲方无关；若因此给甲方造成损失的（包括但不限于名誉权、人身及财产损失），则乙方还应当按照本合同相应条款的约定向甲方承担相应的违约责任及赔偿责任；</w:t>
      </w:r>
    </w:p>
    <w:p w14:paraId="7E4117A4"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2.4.12 乙方应确保本项目开展过程中，所有内容均不违反相关法律法规的规定，承诺不得使用绝对化用语、虚假陈述、敏感词、不正当竞争用语等，且所有活动均不涉及侵犯他人著作权、商标权、商业秘密等知识产权、肖像权、表演权及其他合法权利的情形；否则，由此造成的一切损失均由乙方负责并处理，与甲方无关；若因此给甲方造成损失的（包括但不限于名誉权、人身及财产损失），则乙方还应当按照本合同相应条款的约定向甲方承担相应的违约责任及赔偿责任；</w:t>
      </w:r>
    </w:p>
    <w:p w14:paraId="2234F633"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2.4.13 本项目实施结束后十日内，乙方应当完整、合法、有效得向甲方提供本项目有关的文件和资料，并将相关文件及资料的完整内容予以保存，具体保存格式和项目资料组成另行根据甲方归档要求实施；</w:t>
      </w:r>
    </w:p>
    <w:p w14:paraId="64D5D3AC"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2.4.14 乙方保证，不对本合同项下应收账款设置抵押、质押、转让等行为， 并承诺该应收账款不被司法查封和被第三方债权人诉请代位求偿权，否则视同违约，按照本合同第六条承担违约责任和赔偿甲方损失；同时乙方承诺，当发生债务危机，或因账户被司法冻结的情况下，仍应确保本合同项目优先实施，且不得在项目实施期间，以人工、材料以及其他任何因素向甲方主张调高合同价款；</w:t>
      </w:r>
    </w:p>
    <w:p w14:paraId="7A2662D2"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2.4.16 乙方派驻人员需遵守滨江区委宣传部对于工作人员的政治和工作纪律要求。</w:t>
      </w:r>
    </w:p>
    <w:p w14:paraId="2DA9FD5D"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t>第三条 时间进度安排</w:t>
      </w:r>
    </w:p>
    <w:p w14:paraId="6D69A1FD"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3.1 本合同期限为：2022年3月</w:t>
      </w:r>
      <w:r>
        <w:rPr>
          <w:rFonts w:ascii="仿宋" w:eastAsia="仿宋" w:hAnsi="仿宋" w:cs="仿宋" w:hint="eastAsia"/>
          <w:sz w:val="24"/>
          <w:szCs w:val="24"/>
          <w:u w:val="single"/>
        </w:rPr>
        <w:t xml:space="preserve">  </w:t>
      </w:r>
      <w:r>
        <w:rPr>
          <w:rFonts w:ascii="仿宋" w:eastAsia="仿宋" w:hAnsi="仿宋" w:cs="仿宋" w:hint="eastAsia"/>
          <w:sz w:val="24"/>
          <w:szCs w:val="24"/>
        </w:rPr>
        <w:t>日起至2023年3月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14:paraId="08785283"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lang w:val="zh-TW"/>
        </w:rPr>
        <w:t>3.2 关于验收</w:t>
      </w:r>
    </w:p>
    <w:p w14:paraId="0B0218C6"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lang w:val="zh-TW"/>
        </w:rPr>
        <w:t>3.2.1 验收标准：具体验收标准按照甲方指示要求实施，并已经甲方审定的乙方项目实施方案为准，验收当日乙方应提交验收记录表单（附后）供甲方审定；</w:t>
      </w:r>
    </w:p>
    <w:p w14:paraId="6A7D2BB5"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lang w:val="zh-TW"/>
        </w:rPr>
        <w:t>3.2.2 验收期限：原则上应于202</w:t>
      </w:r>
      <w:r>
        <w:rPr>
          <w:rFonts w:ascii="仿宋" w:eastAsia="仿宋" w:hAnsi="仿宋" w:cs="仿宋" w:hint="eastAsia"/>
          <w:sz w:val="24"/>
          <w:szCs w:val="24"/>
        </w:rPr>
        <w:t>3</w:t>
      </w:r>
      <w:r>
        <w:rPr>
          <w:rFonts w:ascii="仿宋" w:eastAsia="仿宋" w:hAnsi="仿宋" w:cs="仿宋" w:hint="eastAsia"/>
          <w:sz w:val="24"/>
          <w:szCs w:val="24"/>
          <w:lang w:val="zh-TW"/>
        </w:rPr>
        <w:t>年</w:t>
      </w:r>
      <w:r>
        <w:rPr>
          <w:rFonts w:ascii="仿宋" w:eastAsia="仿宋" w:hAnsi="仿宋" w:cs="仿宋" w:hint="eastAsia"/>
          <w:sz w:val="24"/>
          <w:szCs w:val="24"/>
        </w:rPr>
        <w:t>3</w:t>
      </w:r>
      <w:r>
        <w:rPr>
          <w:rFonts w:ascii="仿宋" w:eastAsia="仿宋" w:hAnsi="仿宋" w:cs="仿宋" w:hint="eastAsia"/>
          <w:sz w:val="24"/>
          <w:szCs w:val="24"/>
          <w:lang w:val="zh-TW"/>
        </w:rPr>
        <w:t>月</w:t>
      </w:r>
      <w:r>
        <w:rPr>
          <w:rFonts w:ascii="仿宋" w:eastAsia="仿宋" w:hAnsi="仿宋" w:cs="仿宋" w:hint="eastAsia"/>
          <w:sz w:val="24"/>
          <w:szCs w:val="24"/>
          <w:u w:val="single"/>
        </w:rPr>
        <w:t xml:space="preserve">  </w:t>
      </w:r>
      <w:r>
        <w:rPr>
          <w:rFonts w:ascii="仿宋" w:eastAsia="仿宋" w:hAnsi="仿宋" w:cs="仿宋" w:hint="eastAsia"/>
          <w:sz w:val="24"/>
          <w:szCs w:val="24"/>
          <w:lang w:val="zh-TW"/>
        </w:rPr>
        <w:t>日完成验收工作，甲方也可于合同履行期间通知乙方展开阶段性验收工作；验收前，乙方应提前10个工作日向甲方提请验收任务清单，在甲方逐项审定乙方验收报告和清单之后，根据验收标准既定条款确定验收考核事项，乙方有义务作出整改并承担未能通过验收的责任；</w:t>
      </w:r>
    </w:p>
    <w:p w14:paraId="5F02BF67"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lang w:val="zh-TW"/>
        </w:rPr>
        <w:t xml:space="preserve">3.2.3 </w:t>
      </w:r>
      <w:r>
        <w:rPr>
          <w:rFonts w:ascii="仿宋" w:eastAsia="仿宋" w:hAnsi="仿宋" w:cs="仿宋" w:hint="eastAsia"/>
          <w:sz w:val="24"/>
          <w:szCs w:val="24"/>
        </w:rPr>
        <w:t>乙方申请验收之日起应主动配合甲方就验收中可能出现的系统、设备、人员等保持持续稳定的运行，不因验收工作而停止运营，所造成甲方损失由乙方承担；</w:t>
      </w:r>
    </w:p>
    <w:p w14:paraId="0775CDE7"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3.2.4具体验收地点由乙方商请甲方予以确定；</w:t>
      </w:r>
    </w:p>
    <w:p w14:paraId="4D68D795"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3.2.5验收报告如需合格第三方机构作出，则验收费用由乙方自行承担；</w:t>
      </w:r>
    </w:p>
    <w:p w14:paraId="4A233F9A"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lastRenderedPageBreak/>
        <w:t>3.3 乙方须按甲方要求及指定的项目负责人及经甲方审批通过的项目组成员负责本项目的实施工作。如果项目部分内容在实际过程中需要修改变更，乙方需提前书面申请，经甲方批准后方可变更。</w:t>
      </w:r>
      <w:r>
        <w:rPr>
          <w:rFonts w:ascii="仿宋" w:eastAsia="仿宋" w:hAnsi="仿宋" w:cs="仿宋" w:hint="eastAsia"/>
          <w:sz w:val="24"/>
          <w:szCs w:val="24"/>
          <w:lang w:val="zh-TW"/>
        </w:rPr>
        <w:t>乙方指定项目负责人：</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lang w:val="zh-TW"/>
        </w:rPr>
        <w:t>身份证号码：</w:t>
      </w:r>
      <w:r>
        <w:rPr>
          <w:rFonts w:ascii="仿宋" w:eastAsia="仿宋" w:hAnsi="仿宋" w:cs="仿宋" w:hint="eastAsia"/>
          <w:sz w:val="24"/>
          <w:szCs w:val="24"/>
          <w:u w:val="single"/>
        </w:rPr>
        <w:t xml:space="preserve">       </w:t>
      </w:r>
      <w:r>
        <w:rPr>
          <w:rFonts w:ascii="仿宋" w:eastAsia="仿宋" w:hAnsi="仿宋" w:cs="仿宋" w:hint="eastAsia"/>
          <w:sz w:val="24"/>
          <w:szCs w:val="24"/>
          <w:lang w:val="zh-TW"/>
        </w:rPr>
        <w:t>，联系手机：</w:t>
      </w:r>
      <w:r>
        <w:rPr>
          <w:rFonts w:ascii="仿宋" w:eastAsia="仿宋" w:hAnsi="仿宋" w:cs="仿宋" w:hint="eastAsia"/>
          <w:sz w:val="24"/>
          <w:szCs w:val="24"/>
          <w:u w:val="single"/>
        </w:rPr>
        <w:t xml:space="preserve">     </w:t>
      </w:r>
      <w:r>
        <w:rPr>
          <w:rFonts w:ascii="仿宋" w:eastAsia="仿宋" w:hAnsi="仿宋" w:cs="仿宋" w:hint="eastAsia"/>
          <w:sz w:val="24"/>
          <w:szCs w:val="24"/>
          <w:lang w:val="zh-TW"/>
        </w:rPr>
        <w:t>。</w:t>
      </w:r>
    </w:p>
    <w:p w14:paraId="454BD3EE"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3.4 如本项目未能通过验收，乙方须按甲方要求重新组织实施；乙方应在甲方指定的期限内完成项目，重新实施的一切费用由乙方自行解决；若乙方经两次验收后仍不合格的，甲方有权解除合同；甲方解除本合同的，除本合同第六条约定的违约责任外，乙方应当返还甲方已支出的全部项目经费。</w:t>
      </w:r>
    </w:p>
    <w:p w14:paraId="090E3B43"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t>第四条 项目经费安排</w:t>
      </w:r>
    </w:p>
    <w:p w14:paraId="02043F1A"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4.1 本项目经费为人民币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元整（￥</w:t>
      </w:r>
      <w:r>
        <w:rPr>
          <w:rFonts w:ascii="仿宋" w:eastAsia="仿宋" w:hAnsi="仿宋" w:cs="仿宋" w:hint="eastAsia"/>
          <w:sz w:val="24"/>
          <w:szCs w:val="24"/>
          <w:u w:val="single"/>
        </w:rPr>
        <w:t xml:space="preserve">           </w:t>
      </w:r>
      <w:r>
        <w:rPr>
          <w:rFonts w:ascii="仿宋" w:eastAsia="仿宋" w:hAnsi="仿宋" w:cs="仿宋" w:hint="eastAsia"/>
          <w:sz w:val="24"/>
          <w:szCs w:val="24"/>
        </w:rPr>
        <w:t>元）（含税）。</w:t>
      </w:r>
    </w:p>
    <w:p w14:paraId="77F5800A"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4.2 本合同项下乙方指定收款账户如下：</w:t>
      </w:r>
    </w:p>
    <w:p w14:paraId="203DF74C"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u w:val="single"/>
        </w:rPr>
      </w:pPr>
      <w:r>
        <w:rPr>
          <w:rFonts w:ascii="仿宋" w:eastAsia="仿宋" w:hAnsi="仿宋" w:cs="仿宋" w:hint="eastAsia"/>
          <w:sz w:val="24"/>
          <w:szCs w:val="24"/>
        </w:rPr>
        <w:t>开户人：</w:t>
      </w:r>
      <w:r>
        <w:rPr>
          <w:rFonts w:ascii="仿宋" w:eastAsia="仿宋" w:hAnsi="仿宋" w:cs="仿宋" w:hint="eastAsia"/>
          <w:sz w:val="24"/>
          <w:szCs w:val="24"/>
          <w:u w:val="single"/>
        </w:rPr>
        <w:t xml:space="preserve">                 </w:t>
      </w:r>
    </w:p>
    <w:p w14:paraId="0444EC2A"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u w:val="single"/>
        </w:rPr>
      </w:pPr>
      <w:r>
        <w:rPr>
          <w:rFonts w:ascii="仿宋" w:eastAsia="仿宋" w:hAnsi="仿宋" w:cs="仿宋" w:hint="eastAsia"/>
          <w:sz w:val="24"/>
          <w:szCs w:val="24"/>
        </w:rPr>
        <w:t>开户行：</w:t>
      </w:r>
      <w:r>
        <w:rPr>
          <w:rFonts w:ascii="仿宋" w:eastAsia="仿宋" w:hAnsi="仿宋" w:cs="仿宋" w:hint="eastAsia"/>
          <w:sz w:val="24"/>
          <w:szCs w:val="24"/>
          <w:u w:val="single"/>
        </w:rPr>
        <w:t xml:space="preserve">                </w:t>
      </w:r>
    </w:p>
    <w:p w14:paraId="6324BAA8"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u w:val="single"/>
        </w:rPr>
      </w:pPr>
      <w:r>
        <w:rPr>
          <w:rFonts w:ascii="仿宋" w:eastAsia="仿宋" w:hAnsi="仿宋" w:cs="仿宋" w:hint="eastAsia"/>
          <w:sz w:val="24"/>
          <w:szCs w:val="24"/>
        </w:rPr>
        <w:t>账号：</w:t>
      </w:r>
      <w:r>
        <w:rPr>
          <w:rFonts w:ascii="仿宋" w:eastAsia="仿宋" w:hAnsi="仿宋" w:cs="仿宋" w:hint="eastAsia"/>
          <w:sz w:val="24"/>
          <w:szCs w:val="24"/>
          <w:u w:val="single"/>
        </w:rPr>
        <w:t xml:space="preserve">               </w:t>
      </w:r>
    </w:p>
    <w:p w14:paraId="1319B01A"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4.3</w:t>
      </w:r>
      <w:r>
        <w:rPr>
          <w:rFonts w:ascii="仿宋" w:eastAsia="仿宋" w:hAnsi="仿宋" w:cs="仿宋" w:hint="eastAsia"/>
          <w:sz w:val="24"/>
          <w:szCs w:val="24"/>
          <w:lang w:val="zh-TW"/>
        </w:rPr>
        <w:t>付款按甲方财政政策执行，因乙方迟延履行以及不符合财政资金支付时间要求和报批要求等原因造成甲方不能及时支付项目经费款项的，甲方不承担责任，乙方不得以此为由怠于履行本合同义务。</w:t>
      </w:r>
    </w:p>
    <w:p w14:paraId="5B858C97"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t>第五条 知识产权</w:t>
      </w:r>
    </w:p>
    <w:p w14:paraId="2D6F7112"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 xml:space="preserve">5.1 </w:t>
      </w:r>
      <w:r>
        <w:rPr>
          <w:rFonts w:ascii="仿宋" w:eastAsia="仿宋" w:hAnsi="仿宋" w:cs="仿宋" w:hint="eastAsia"/>
          <w:sz w:val="24"/>
          <w:szCs w:val="24"/>
          <w:lang w:val="zh-TW"/>
        </w:rPr>
        <w:t>工作成果指在履行本合同期间，与本项目有关的或在本项目中产出的所有成果（包括但不限于电子、书面文件或其他有形作品形式等）。</w:t>
      </w:r>
    </w:p>
    <w:p w14:paraId="27518ED1"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 xml:space="preserve">5.2 </w:t>
      </w:r>
      <w:r>
        <w:rPr>
          <w:rFonts w:ascii="仿宋" w:eastAsia="仿宋" w:hAnsi="仿宋" w:cs="仿宋" w:hint="eastAsia"/>
          <w:sz w:val="24"/>
          <w:szCs w:val="24"/>
          <w:lang w:val="zh-TW"/>
        </w:rPr>
        <w:t>上述工作成果的知识产权归甲方所有。未经甲方书面同意，乙方不得擅自使用、公开、复制、发布、播出、修改、转让或以其他方式行使知识产权（包括但不限于商标权、著作权之财产性权益、专利权、商业秘密、所有制作过程中的资料素材及其他与作品相关的半成品、成品和和其他保密或未披露信息权等）及所有权。</w:t>
      </w:r>
    </w:p>
    <w:p w14:paraId="7EE0A224"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rPr>
        <w:t xml:space="preserve">5.3 </w:t>
      </w:r>
      <w:r>
        <w:rPr>
          <w:rFonts w:ascii="仿宋" w:eastAsia="仿宋" w:hAnsi="仿宋" w:cs="仿宋" w:hint="eastAsia"/>
          <w:sz w:val="24"/>
          <w:szCs w:val="24"/>
          <w:lang w:val="zh-TW"/>
        </w:rPr>
        <w:t>本项目涉及的过程文件、成果性作品等项目产出，涉及本项目以及甲方其他参与项目的相关信息、资料等的，未经甲方及参与项目的相关机构书面授权，乙方不得擅自使用、公开、转让或以其他方式行使该知识产权。</w:t>
      </w:r>
    </w:p>
    <w:p w14:paraId="0AB94474"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lang w:val="zh-TW"/>
        </w:rPr>
        <w:t>5.4 未经甲方书面同意，乙方无权取得或主张上述任何知识产权的权利或其衍生、变化的权利，包括上述知识产权已经产生或可能产生的有形和无形收益。如上述权利基于现行法律法规应当由直接创作人所有且无法约定或转让的，则乙方同意独家、排他、不可撤销地授予甲方上述权利。</w:t>
      </w:r>
    </w:p>
    <w:p w14:paraId="0083D5E9"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lang w:val="zh-TW"/>
        </w:rPr>
        <w:t>5.5 乙方在本项目履行过程中，不得对项目开展过程中涉及的任何内容进行截取、修改或外泄。</w:t>
      </w:r>
    </w:p>
    <w:p w14:paraId="5CB1EEDC"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 xml:space="preserve">5.6 </w:t>
      </w:r>
      <w:r>
        <w:rPr>
          <w:rFonts w:ascii="仿宋" w:eastAsia="仿宋" w:hAnsi="仿宋" w:cs="仿宋" w:hint="eastAsia"/>
          <w:sz w:val="24"/>
          <w:szCs w:val="24"/>
          <w:lang w:val="zh-TW"/>
        </w:rPr>
        <w:t>乙方保证，本项目实施过程中，涉及第三人权益（包括且不限于名誉权、肖像权、著作权、信息网络传播权、商标权等）的，乙方应已取得第三人的合法授权；乙方提供的本合同约定的内容等各项工作均不得违反国家法律</w:t>
      </w:r>
      <w:r>
        <w:rPr>
          <w:rFonts w:ascii="仿宋" w:eastAsia="仿宋" w:hAnsi="仿宋" w:cs="仿宋" w:hint="eastAsia"/>
          <w:sz w:val="24"/>
          <w:szCs w:val="24"/>
        </w:rPr>
        <w:t>法规的规定</w:t>
      </w:r>
      <w:r>
        <w:rPr>
          <w:rFonts w:ascii="仿宋" w:eastAsia="仿宋" w:hAnsi="仿宋" w:cs="仿宋" w:hint="eastAsia"/>
          <w:sz w:val="24"/>
          <w:szCs w:val="24"/>
          <w:lang w:val="zh-TW"/>
        </w:rPr>
        <w:t>或侵犯第三人合法权益；因此发生纠纷的，由乙方承担由此产生的全部法律责任；若因此给甲方造成损失的（包括但不限于名誉权、人身及财产损失），则乙方还应当按照本合同相应条款的约定向甲方承担相应的违约责任及赔偿责任。</w:t>
      </w:r>
    </w:p>
    <w:p w14:paraId="31255600"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lang w:val="zh-TW" w:eastAsia="zh-TW"/>
        </w:rPr>
        <w:t>5.</w:t>
      </w:r>
      <w:r>
        <w:rPr>
          <w:rFonts w:ascii="仿宋" w:eastAsia="仿宋" w:hAnsi="仿宋" w:cs="仿宋" w:hint="eastAsia"/>
          <w:sz w:val="24"/>
          <w:szCs w:val="24"/>
          <w:lang w:val="zh-TW"/>
        </w:rPr>
        <w:t>7</w:t>
      </w:r>
      <w:r>
        <w:rPr>
          <w:rFonts w:ascii="仿宋" w:eastAsia="仿宋" w:hAnsi="仿宋" w:cs="仿宋" w:hint="eastAsia"/>
          <w:sz w:val="24"/>
          <w:szCs w:val="24"/>
          <w:lang w:val="zh-TW" w:eastAsia="zh-TW"/>
        </w:rPr>
        <w:t xml:space="preserve"> 乙方保证</w:t>
      </w:r>
      <w:r>
        <w:rPr>
          <w:rFonts w:ascii="仿宋" w:eastAsia="仿宋" w:hAnsi="仿宋" w:cs="仿宋" w:hint="eastAsia"/>
          <w:sz w:val="24"/>
          <w:szCs w:val="24"/>
          <w:lang w:val="zh-TW"/>
        </w:rPr>
        <w:t>，本项目实施过程中，如遇第三方侵犯甲方所有的工作成果和知识产权等，乙方应尽最大限度努力协助甲方取证并配合甲方完成诉请侵权等司法程序。</w:t>
      </w:r>
    </w:p>
    <w:p w14:paraId="00610868"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 xml:space="preserve">5.8 </w:t>
      </w:r>
      <w:r>
        <w:rPr>
          <w:rFonts w:ascii="仿宋" w:eastAsia="仿宋" w:hAnsi="仿宋" w:cs="仿宋" w:hint="eastAsia"/>
          <w:sz w:val="24"/>
          <w:szCs w:val="24"/>
          <w:lang w:val="zh-TW"/>
        </w:rPr>
        <w:t>本合同约定的知识产权条款不受本合同届满、解除、终止、或本合同中其他条款的无效或履行完毕等情形的影响。</w:t>
      </w:r>
    </w:p>
    <w:p w14:paraId="258C3F6C"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lastRenderedPageBreak/>
        <w:t>第六条 违约责任</w:t>
      </w:r>
    </w:p>
    <w:p w14:paraId="1069CA36"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rPr>
        <w:t>6.1</w:t>
      </w:r>
      <w:r>
        <w:rPr>
          <w:rFonts w:ascii="仿宋" w:eastAsia="仿宋" w:hAnsi="仿宋" w:cs="仿宋" w:hint="eastAsia"/>
          <w:sz w:val="24"/>
          <w:szCs w:val="24"/>
          <w:lang w:val="zh-TW"/>
        </w:rPr>
        <w:t>乙方如发生以下任一事件即构成对本合同的违约，应承担违约责任：</w:t>
      </w:r>
    </w:p>
    <w:p w14:paraId="457F2F6A"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rPr>
        <w:t xml:space="preserve">6.1.1 </w:t>
      </w:r>
      <w:r>
        <w:rPr>
          <w:rFonts w:ascii="仿宋" w:eastAsia="仿宋" w:hAnsi="仿宋" w:cs="仿宋" w:hint="eastAsia"/>
          <w:sz w:val="24"/>
          <w:szCs w:val="24"/>
          <w:lang w:val="zh-TW"/>
        </w:rPr>
        <w:t>乙方违反本合同的任何条款；</w:t>
      </w:r>
    </w:p>
    <w:p w14:paraId="3B4ADF62"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rPr>
        <w:t xml:space="preserve">6.1.2 </w:t>
      </w:r>
      <w:r>
        <w:rPr>
          <w:rFonts w:ascii="仿宋" w:eastAsia="仿宋" w:hAnsi="仿宋" w:cs="仿宋" w:hint="eastAsia"/>
          <w:sz w:val="24"/>
          <w:szCs w:val="24"/>
          <w:lang w:val="zh-TW"/>
        </w:rPr>
        <w:t>乙方违反其在本合同中作出的任何陈述、声明、保证和承诺，或乙方在本合同项下所作出的任何陈述、声明、保证和承诺被认为不真实、不正确、存在误导成分或重大遗漏。</w:t>
      </w:r>
    </w:p>
    <w:p w14:paraId="42687F54"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rPr>
        <w:t xml:space="preserve">6.2 </w:t>
      </w:r>
      <w:r>
        <w:rPr>
          <w:rFonts w:ascii="仿宋" w:eastAsia="仿宋" w:hAnsi="仿宋" w:cs="仿宋" w:hint="eastAsia"/>
          <w:sz w:val="24"/>
          <w:szCs w:val="24"/>
          <w:lang w:val="zh-TW"/>
        </w:rPr>
        <w:t>乙方违约，应依本合同约定和法律规定向甲方承担违约责任，甲方有权就</w:t>
      </w:r>
      <w:r>
        <w:rPr>
          <w:rFonts w:ascii="仿宋" w:eastAsia="仿宋" w:hAnsi="仿宋" w:cs="仿宋" w:hint="eastAsia"/>
          <w:sz w:val="24"/>
          <w:szCs w:val="24"/>
        </w:rPr>
        <w:t>乙方的</w:t>
      </w:r>
      <w:r>
        <w:rPr>
          <w:rFonts w:ascii="仿宋" w:eastAsia="仿宋" w:hAnsi="仿宋" w:cs="仿宋" w:hint="eastAsia"/>
          <w:sz w:val="24"/>
          <w:szCs w:val="24"/>
          <w:lang w:val="zh-TW"/>
        </w:rPr>
        <w:t>每一项违约行为要求乙方支付合同总额的</w:t>
      </w:r>
      <w:r>
        <w:rPr>
          <w:rFonts w:ascii="仿宋" w:eastAsia="仿宋" w:hAnsi="仿宋" w:cs="仿宋" w:hint="eastAsia"/>
          <w:sz w:val="24"/>
          <w:szCs w:val="24"/>
        </w:rPr>
        <w:t>30%</w:t>
      </w:r>
      <w:r>
        <w:rPr>
          <w:rFonts w:ascii="仿宋" w:eastAsia="仿宋" w:hAnsi="仿宋" w:cs="仿宋" w:hint="eastAsia"/>
          <w:sz w:val="24"/>
          <w:szCs w:val="24"/>
          <w:lang w:val="zh-TW"/>
        </w:rPr>
        <w:t>违约金，违约金不足以弥补甲方损失的，甲方可同时要求乙方赔偿甲方因乙方违约行为而遭受的所有损失（包括但不限于甲方为寻求救济而支付的诉讼费、保全费（含保全所需支付的保险费）、律师费、差旅费、评估费、公证费、审计费、鉴定费、咨询费以及法院执行费等为避免损失而支出的合理费用）</w:t>
      </w:r>
      <w:r>
        <w:rPr>
          <w:rFonts w:ascii="仿宋" w:eastAsia="仿宋" w:hAnsi="仿宋" w:cs="仿宋" w:hint="eastAsia"/>
          <w:sz w:val="24"/>
          <w:szCs w:val="24"/>
        </w:rPr>
        <w:t>。</w:t>
      </w:r>
    </w:p>
    <w:p w14:paraId="3DE9935B"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lang w:val="zh-TW"/>
        </w:rPr>
      </w:pPr>
      <w:r>
        <w:rPr>
          <w:rFonts w:ascii="仿宋" w:eastAsia="仿宋" w:hAnsi="仿宋" w:cs="仿宋" w:hint="eastAsia"/>
          <w:sz w:val="24"/>
          <w:szCs w:val="24"/>
        </w:rPr>
        <w:t>6.3</w:t>
      </w:r>
      <w:r>
        <w:rPr>
          <w:rFonts w:ascii="仿宋" w:eastAsia="仿宋" w:hAnsi="仿宋" w:cs="仿宋" w:hint="eastAsia"/>
          <w:sz w:val="24"/>
          <w:szCs w:val="24"/>
          <w:lang w:val="zh-TW"/>
        </w:rPr>
        <w:t>乙方违约，</w:t>
      </w:r>
      <w:r>
        <w:rPr>
          <w:rFonts w:ascii="仿宋" w:eastAsia="仿宋" w:hAnsi="仿宋" w:cs="仿宋" w:hint="eastAsia"/>
          <w:sz w:val="24"/>
          <w:szCs w:val="24"/>
          <w:lang w:val="zh-TW" w:eastAsia="zh-TW"/>
        </w:rPr>
        <w:t>甲方根据本合同约定解除本合同时</w:t>
      </w:r>
      <w:r>
        <w:rPr>
          <w:rFonts w:ascii="仿宋" w:eastAsia="仿宋" w:hAnsi="仿宋" w:cs="仿宋" w:hint="eastAsia"/>
          <w:sz w:val="24"/>
          <w:szCs w:val="24"/>
          <w:lang w:val="zh-TW"/>
        </w:rPr>
        <w:t>，不影响要求乙方比照前款另行承担违约责任的实施</w:t>
      </w:r>
      <w:r>
        <w:rPr>
          <w:rFonts w:ascii="仿宋" w:eastAsia="仿宋" w:hAnsi="仿宋" w:cs="仿宋" w:hint="eastAsia"/>
          <w:sz w:val="24"/>
          <w:szCs w:val="24"/>
        </w:rPr>
        <w:t>。</w:t>
      </w:r>
    </w:p>
    <w:p w14:paraId="44C6DBBB"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t>第七条 协议变更、解除和终止</w:t>
      </w:r>
    </w:p>
    <w:p w14:paraId="1BE86E53"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 xml:space="preserve">7.1 </w:t>
      </w:r>
      <w:r>
        <w:rPr>
          <w:rFonts w:ascii="仿宋" w:eastAsia="仿宋" w:hAnsi="仿宋" w:cs="仿宋" w:hint="eastAsia"/>
          <w:sz w:val="24"/>
          <w:szCs w:val="24"/>
          <w:lang w:val="zh-TW"/>
        </w:rPr>
        <w:t>因不可抗力致使合同目的无法实现，本合同任何一方或双方可书面通知对方解除本合同。</w:t>
      </w:r>
    </w:p>
    <w:p w14:paraId="3EDD3461"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lang w:val="zh-TW"/>
        </w:rPr>
        <w:t>7.2因乙方违约行为导致本合同进展受到影响的，甲方有权书面通知乙方解除本合同。</w:t>
      </w:r>
    </w:p>
    <w:p w14:paraId="472F38FE"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7.3</w:t>
      </w:r>
      <w:r>
        <w:rPr>
          <w:rFonts w:ascii="仿宋" w:eastAsia="仿宋" w:hAnsi="仿宋" w:cs="仿宋" w:hint="eastAsia"/>
          <w:sz w:val="24"/>
          <w:szCs w:val="24"/>
          <w:lang w:val="zh-TW"/>
        </w:rPr>
        <w:t xml:space="preserve"> 甲方因本合同第</w:t>
      </w:r>
      <w:r>
        <w:rPr>
          <w:rFonts w:ascii="仿宋" w:eastAsia="仿宋" w:hAnsi="仿宋" w:cs="仿宋" w:hint="eastAsia"/>
          <w:sz w:val="24"/>
          <w:szCs w:val="24"/>
        </w:rPr>
        <w:t>7.2</w:t>
      </w:r>
      <w:r>
        <w:rPr>
          <w:rFonts w:ascii="仿宋" w:eastAsia="仿宋" w:hAnsi="仿宋" w:cs="仿宋" w:hint="eastAsia"/>
          <w:sz w:val="24"/>
          <w:szCs w:val="24"/>
          <w:lang w:val="zh-TW"/>
        </w:rPr>
        <w:t>条约定解除本合同的，除本合同第六条约定的违约责任外，乙方应当返还甲方已支出的全部项目经费。</w:t>
      </w:r>
    </w:p>
    <w:p w14:paraId="79AA343F"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 xml:space="preserve">7.4 </w:t>
      </w:r>
      <w:r>
        <w:rPr>
          <w:rFonts w:ascii="仿宋" w:eastAsia="仿宋" w:hAnsi="仿宋" w:cs="仿宋" w:hint="eastAsia"/>
          <w:sz w:val="24"/>
          <w:szCs w:val="24"/>
          <w:lang w:val="zh-TW"/>
        </w:rPr>
        <w:t>出现下列情形之一，本合同终止：</w:t>
      </w:r>
    </w:p>
    <w:p w14:paraId="11A35C23"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 xml:space="preserve">7.4.1 </w:t>
      </w:r>
      <w:r>
        <w:rPr>
          <w:rFonts w:ascii="仿宋" w:eastAsia="仿宋" w:hAnsi="仿宋" w:cs="仿宋" w:hint="eastAsia"/>
          <w:sz w:val="24"/>
          <w:szCs w:val="24"/>
          <w:lang w:val="zh-TW"/>
        </w:rPr>
        <w:t>本合同项下义务已经按约定履行完毕；</w:t>
      </w:r>
    </w:p>
    <w:p w14:paraId="431258F2"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 xml:space="preserve">7.4.2 </w:t>
      </w:r>
      <w:r>
        <w:rPr>
          <w:rFonts w:ascii="仿宋" w:eastAsia="仿宋" w:hAnsi="仿宋" w:cs="仿宋" w:hint="eastAsia"/>
          <w:sz w:val="24"/>
          <w:szCs w:val="24"/>
          <w:lang w:val="zh-TW"/>
        </w:rPr>
        <w:t>本合同解除或双方签订项目终止协议。</w:t>
      </w:r>
    </w:p>
    <w:p w14:paraId="31EB1887"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t>第八条 不可抗力</w:t>
      </w:r>
    </w:p>
    <w:p w14:paraId="2318BA01"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8.1 如由于不可抗力造成任何一方不能履行本合同项下的全部或部分义务，将不构成违约，但受到不可抗力影响的一方，应在条件允许的情况下采取一切必要的补偿措施，以减少因不可抗力造成的损失。</w:t>
      </w:r>
    </w:p>
    <w:p w14:paraId="06A46C5E"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8.2 遇有不可抗力的一方，应在事件发生之日起3个工作日内，将事件的发生情况以书面形式通知对方，并应在事件发生后15个工作日内，向对方提供有关不可抗力详情的有效证明，并说明全部或部分不能履行或者需要延期履行的理由，该证明文件应由不可抗力发生地的公证机构出具。根据不可抗力对本合同的影响程度，本合同双方协商决定是否解除本合同、或者部分免除履行本合同、或者延期履行本合同。如果自不可抗力发生之日起60日内不能协商一致，任何一方有权终止本合同，由此给本合同其他方造成的损失，任何一方不承担赔偿责任。</w:t>
      </w:r>
    </w:p>
    <w:p w14:paraId="6CDE07DF"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8.3 不可抗力指不能预见、不能避免并不能克服的客观情况，其中包括由于地震、台风、水灾、火灾、战争、传染病以及其他不能预见并且对其发生和后果不能防止或避免的不可抗力事件的发生，或任何法律、法规和规章的变更或颁布、或任何政府行为的发生而直接影响本合同的履行或者致使双方不能按约定的条件履行，或导致履行本合同已失去实际意义。</w:t>
      </w:r>
    </w:p>
    <w:p w14:paraId="1CE0D8EB"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t>第九条 保密约定</w:t>
      </w:r>
    </w:p>
    <w:p w14:paraId="78EE8037"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9.1 乙方确认并同意，应当对本合同的内容、因履行本合同或在本合同期间接触或知悉的甲方保密信息予以保密。未经甲方书面许可，不得为本合同以外的任何其他目的</w:t>
      </w:r>
      <w:r>
        <w:rPr>
          <w:rFonts w:ascii="仿宋" w:eastAsia="仿宋" w:hAnsi="仿宋" w:cs="仿宋" w:hint="eastAsia"/>
          <w:sz w:val="24"/>
          <w:szCs w:val="24"/>
        </w:rPr>
        <w:lastRenderedPageBreak/>
        <w:t>自行使用、向他人披露或者允许他人使用该保密信息的全部或部分。乙方应严格保守其所知道的与其他方及其关联方有关的全部内容及其他未公开信息，并防止任何形式的泄露，直至该信息成为公开信息。</w:t>
      </w:r>
    </w:p>
    <w:p w14:paraId="70B9BDCE"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9.2 乙方可仅为本合同目的向其确有知悉必要的员工披露甲方提供的保密资料，但同时须指示其员工遵守本条规定的保密及不披露义务。乙方应仅为本合同目的而使用保密资料。</w:t>
      </w:r>
    </w:p>
    <w:p w14:paraId="20B3838B"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9.3 本合同约定的保密条款不受本合同届满、解除、终止、或本合同中其他条款的无效或履行完毕等情形的影响。</w:t>
      </w:r>
    </w:p>
    <w:p w14:paraId="21CA4124"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t>第十条 争议解决</w:t>
      </w:r>
    </w:p>
    <w:p w14:paraId="6731CD27"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本合同的订立、效力、解释、履行和争议的解决均适用于中华人民共和国法律。与本合同有关的或因执行本合同所发生的一切争议，双方应友好协商；协商不成的，任何一方均有权向甲方所在地有管辖权的人民法院申请裁决。</w:t>
      </w:r>
    </w:p>
    <w:p w14:paraId="7C985184"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t xml:space="preserve">第十一条 </w:t>
      </w:r>
      <w:r w:rsidRPr="00DC4F49">
        <w:rPr>
          <w:rFonts w:ascii="仿宋" w:eastAsia="仿宋" w:hAnsi="仿宋" w:hint="eastAsia"/>
          <w:b/>
          <w:bCs/>
          <w:sz w:val="24"/>
        </w:rPr>
        <w:tab/>
        <w:t>通知和送达</w:t>
      </w:r>
    </w:p>
    <w:p w14:paraId="7A7C3AEC"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11.1在本合同有效期内，因法律、法规、政策的变化，或任一方丧失履行本合同的资格和/或能力，导致影响本合同的履行，该方应承担相应的在合理时间内通知的义务。</w:t>
      </w:r>
    </w:p>
    <w:p w14:paraId="0AED6740"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11.2若任何一方的通讯地址或通讯号码发生变化(以下简称“变动方”)，变动方应当在该变更发生后的5日内书面通知其他方。变动方未按约定及时通知的，变动方应承担由此造成的损失。</w:t>
      </w:r>
    </w:p>
    <w:p w14:paraId="509EAAEF"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11.3双方同意，与本合同有关的任何书面通知，书面形式包括但不限于：文书、传真、电子邮件。</w:t>
      </w:r>
    </w:p>
    <w:p w14:paraId="721084DD"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11.4上款规定的各种通讯方式以下列方式确定其送达时间：</w:t>
      </w:r>
    </w:p>
    <w:p w14:paraId="7EC5FDA7"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11.4.1面呈的通知在被通知人签收时视为送达，被通知人拒绝签收，不影响通知的有效送达；</w:t>
      </w:r>
    </w:p>
    <w:p w14:paraId="0CA0FB1D"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 xml:space="preserve">11.4.2可以邮寄方式进行的通知均应采用挂号快件或特快专递的方式进行，并在投寄后第3日视为已送达； </w:t>
      </w:r>
    </w:p>
    <w:p w14:paraId="16CE3C5D"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11.4.3以传真方式发出的通知，发送人传真确认书上的成功发送日期视为送达日期；以电子邮件的方式发出的通知，发件人电脑记录发送完毕的时间可视为送达日期。</w:t>
      </w:r>
    </w:p>
    <w:p w14:paraId="00EE7170"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11.5通知送达下列地点或传真至下列传真号码或发至下列电子邮箱视为有效送达：</w:t>
      </w:r>
    </w:p>
    <w:p w14:paraId="56828B43"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甲方：</w:t>
      </w:r>
    </w:p>
    <w:p w14:paraId="69255E4F"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 xml:space="preserve">住址：   电话：   邮编：   电子邮箱：   联系人： </w:t>
      </w:r>
    </w:p>
    <w:p w14:paraId="599FE140"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乙方：</w:t>
      </w:r>
    </w:p>
    <w:p w14:paraId="65914B4F"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住址：   电话：   邮编：   电子邮箱：   联系人：</w:t>
      </w:r>
    </w:p>
    <w:p w14:paraId="12030798" w14:textId="77777777" w:rsidR="00DC4F49" w:rsidRPr="00DC4F49" w:rsidRDefault="00DC4F49" w:rsidP="00DC4F49">
      <w:pPr>
        <w:snapToGrid w:val="0"/>
        <w:spacing w:beforeLines="50" w:before="120" w:line="360" w:lineRule="exact"/>
        <w:ind w:leftChars="-257" w:left="-540" w:rightChars="-244" w:right="-512" w:firstLineChars="200" w:firstLine="482"/>
        <w:rPr>
          <w:rFonts w:ascii="仿宋" w:eastAsia="仿宋" w:hAnsi="仿宋"/>
          <w:b/>
          <w:bCs/>
          <w:sz w:val="24"/>
        </w:rPr>
      </w:pPr>
      <w:r w:rsidRPr="00DC4F49">
        <w:rPr>
          <w:rFonts w:ascii="仿宋" w:eastAsia="仿宋" w:hAnsi="仿宋" w:hint="eastAsia"/>
          <w:b/>
          <w:bCs/>
          <w:sz w:val="24"/>
        </w:rPr>
        <w:t>第十二条 其他</w:t>
      </w:r>
    </w:p>
    <w:p w14:paraId="1947094B"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12.1 本合同及其附件任何文本的变更，均需以书面形式由双方正式签署补充协议，补充协议为本合同的有效组成部分，与本合同具有同等法律效力。如补充协议与本合同不一致，以本合同为准；如有多份补充协议，以签订时间在后的补充协议为准。但如相关变更的补充协议需要事先经本合同所述的有权机关批准的，则有权机关批准后方为有效。</w:t>
      </w:r>
    </w:p>
    <w:p w14:paraId="553C4921" w14:textId="77777777"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 xml:space="preserve">12.2本合同部分条款无效或不能执行的不影响本合同其他条款的效力及可执行性，对于无效或不能执行的条款双方另行协商确定。 </w:t>
      </w:r>
    </w:p>
    <w:p w14:paraId="790871CE" w14:textId="33BC6935" w:rsidR="00DC4F49" w:rsidRDefault="00DC4F49" w:rsidP="00DC4F49">
      <w:pPr>
        <w:pStyle w:val="ac"/>
        <w:tabs>
          <w:tab w:val="left" w:pos="540"/>
        </w:tabs>
        <w:spacing w:before="50" w:line="300" w:lineRule="exact"/>
        <w:ind w:firstLineChars="200" w:firstLine="464"/>
        <w:rPr>
          <w:rFonts w:ascii="仿宋" w:eastAsia="仿宋" w:hAnsi="仿宋" w:cs="仿宋"/>
          <w:sz w:val="24"/>
          <w:szCs w:val="24"/>
        </w:rPr>
      </w:pPr>
      <w:r>
        <w:rPr>
          <w:rFonts w:ascii="仿宋" w:eastAsia="仿宋" w:hAnsi="仿宋" w:cs="仿宋" w:hint="eastAsia"/>
          <w:sz w:val="24"/>
          <w:szCs w:val="24"/>
        </w:rPr>
        <w:t>12.3本合同经甲乙双方法定代表人或授权代表签字并加盖公章后生效。本合同壹式肆份，双方各执贰份，均具同等法律效力。</w:t>
      </w:r>
    </w:p>
    <w:p w14:paraId="6990E94E" w14:textId="77777777" w:rsidR="001A39CF" w:rsidRDefault="001A39CF" w:rsidP="001A39CF">
      <w:pPr>
        <w:spacing w:beforeLines="50" w:before="120" w:line="360" w:lineRule="exact"/>
        <w:ind w:firstLineChars="203" w:firstLine="489"/>
        <w:rPr>
          <w:rFonts w:ascii="仿宋" w:eastAsia="仿宋" w:hAnsi="仿宋" w:cs="宋体"/>
          <w:kern w:val="0"/>
          <w:sz w:val="24"/>
        </w:rPr>
      </w:pPr>
      <w:r>
        <w:rPr>
          <w:rFonts w:ascii="仿宋" w:eastAsia="仿宋" w:hAnsi="仿宋" w:cs="宋体" w:hint="eastAsia"/>
          <w:b/>
          <w:bCs/>
          <w:kern w:val="0"/>
          <w:sz w:val="24"/>
        </w:rPr>
        <w:lastRenderedPageBreak/>
        <w:t>（以下无正文，为签署页）</w:t>
      </w:r>
    </w:p>
    <w:p w14:paraId="77535769" w14:textId="77777777" w:rsidR="001A39CF" w:rsidRDefault="001A39CF" w:rsidP="001A39CF">
      <w:pPr>
        <w:spacing w:beforeLines="50" w:before="120" w:line="360" w:lineRule="exact"/>
        <w:ind w:firstLineChars="203" w:firstLine="487"/>
        <w:rPr>
          <w:rFonts w:ascii="仿宋" w:eastAsia="仿宋" w:hAnsi="仿宋"/>
          <w:sz w:val="24"/>
        </w:rPr>
      </w:pPr>
    </w:p>
    <w:p w14:paraId="534D3D92" w14:textId="77777777" w:rsidR="001A39CF" w:rsidRDefault="001A39CF" w:rsidP="001A39CF">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甲方（盖章）：                     乙方（盖章）：        </w:t>
      </w:r>
    </w:p>
    <w:p w14:paraId="553FEF91" w14:textId="77777777" w:rsidR="001A39CF" w:rsidRDefault="001A39CF" w:rsidP="001A39CF">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法定代表人：                  </w:t>
      </w:r>
      <w:r>
        <w:rPr>
          <w:rFonts w:ascii="仿宋" w:eastAsia="仿宋" w:hAnsi="仿宋"/>
          <w:kern w:val="0"/>
          <w:sz w:val="24"/>
        </w:rPr>
        <w:t xml:space="preserve"> </w:t>
      </w:r>
      <w:r>
        <w:rPr>
          <w:rFonts w:ascii="仿宋" w:eastAsia="仿宋" w:hAnsi="仿宋" w:hint="eastAsia"/>
          <w:kern w:val="0"/>
          <w:sz w:val="24"/>
        </w:rPr>
        <w:t xml:space="preserve">    法定代表人：          </w:t>
      </w:r>
    </w:p>
    <w:p w14:paraId="10D66C3D" w14:textId="77777777" w:rsidR="001A39CF" w:rsidRDefault="001A39CF" w:rsidP="001A39CF">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或受委托人（签字）：               或受委托人（签字）：      </w:t>
      </w:r>
    </w:p>
    <w:p w14:paraId="0D031C7B" w14:textId="77777777" w:rsidR="001A39CF" w:rsidRDefault="001A39CF" w:rsidP="001A39CF">
      <w:pPr>
        <w:spacing w:line="360" w:lineRule="exact"/>
        <w:ind w:firstLineChars="203" w:firstLine="487"/>
        <w:rPr>
          <w:rFonts w:ascii="仿宋" w:eastAsia="仿宋" w:hAnsi="仿宋"/>
          <w:kern w:val="0"/>
          <w:sz w:val="24"/>
        </w:rPr>
      </w:pPr>
      <w:r>
        <w:rPr>
          <w:rFonts w:ascii="仿宋" w:eastAsia="仿宋" w:hAnsi="仿宋" w:hint="eastAsia"/>
          <w:kern w:val="0"/>
          <w:sz w:val="24"/>
        </w:rPr>
        <w:t>联系人：                           联系人：</w:t>
      </w:r>
    </w:p>
    <w:p w14:paraId="4B6856A0" w14:textId="77777777" w:rsidR="001A39CF" w:rsidRDefault="001A39CF" w:rsidP="001A39CF">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地址：                             地址： </w:t>
      </w:r>
    </w:p>
    <w:p w14:paraId="7CD01DF3" w14:textId="77777777" w:rsidR="001A39CF" w:rsidRDefault="001A39CF" w:rsidP="001A39CF">
      <w:pPr>
        <w:spacing w:line="360" w:lineRule="exact"/>
        <w:ind w:firstLineChars="203" w:firstLine="487"/>
        <w:rPr>
          <w:rFonts w:ascii="仿宋" w:eastAsia="仿宋" w:hAnsi="仿宋"/>
          <w:kern w:val="0"/>
          <w:sz w:val="24"/>
        </w:rPr>
      </w:pPr>
      <w:r>
        <w:rPr>
          <w:rFonts w:ascii="仿宋" w:eastAsia="仿宋" w:hAnsi="仿宋" w:hint="eastAsia"/>
          <w:kern w:val="0"/>
          <w:sz w:val="24"/>
        </w:rPr>
        <w:t>电话：                             电话：</w:t>
      </w:r>
    </w:p>
    <w:p w14:paraId="5719EDB6" w14:textId="77777777" w:rsidR="001A39CF" w:rsidRDefault="001A39CF" w:rsidP="001A39CF">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开户银行：                         开户银行： </w:t>
      </w:r>
    </w:p>
    <w:p w14:paraId="18C13177" w14:textId="77777777" w:rsidR="001A39CF" w:rsidRDefault="001A39CF" w:rsidP="001A39CF">
      <w:pPr>
        <w:spacing w:line="360" w:lineRule="exact"/>
        <w:ind w:firstLineChars="203" w:firstLine="487"/>
        <w:rPr>
          <w:rFonts w:ascii="仿宋" w:eastAsia="仿宋" w:hAnsi="仿宋"/>
          <w:kern w:val="0"/>
          <w:sz w:val="24"/>
        </w:rPr>
      </w:pPr>
      <w:r>
        <w:rPr>
          <w:rFonts w:ascii="仿宋" w:eastAsia="仿宋" w:hAnsi="仿宋" w:hint="eastAsia"/>
          <w:kern w:val="0"/>
          <w:sz w:val="24"/>
        </w:rPr>
        <w:t>帐号：                             帐号：</w:t>
      </w:r>
    </w:p>
    <w:p w14:paraId="46936D9C" w14:textId="77777777" w:rsidR="001A39CF" w:rsidRDefault="001A39CF" w:rsidP="001A39CF">
      <w:pPr>
        <w:spacing w:line="360" w:lineRule="exact"/>
        <w:ind w:firstLineChars="203" w:firstLine="487"/>
        <w:rPr>
          <w:rFonts w:ascii="仿宋" w:eastAsia="仿宋" w:hAnsi="仿宋"/>
          <w:kern w:val="0"/>
          <w:sz w:val="24"/>
        </w:rPr>
      </w:pPr>
    </w:p>
    <w:p w14:paraId="7A8070AE" w14:textId="20E0C92C" w:rsidR="00A840F5" w:rsidRPr="00394DA4" w:rsidRDefault="001A39CF" w:rsidP="001A39CF">
      <w:pPr>
        <w:spacing w:line="360" w:lineRule="exact"/>
        <w:ind w:firstLineChars="203" w:firstLine="487"/>
        <w:rPr>
          <w:rFonts w:ascii="仿宋" w:eastAsia="仿宋" w:hAnsi="仿宋"/>
        </w:rPr>
      </w:pPr>
      <w:r>
        <w:rPr>
          <w:rFonts w:ascii="仿宋" w:eastAsia="仿宋" w:hAnsi="仿宋" w:hint="eastAsia"/>
          <w:kern w:val="0"/>
          <w:sz w:val="24"/>
        </w:rPr>
        <w:t xml:space="preserve">签约地点： </w:t>
      </w:r>
      <w:r>
        <w:rPr>
          <w:rFonts w:ascii="仿宋" w:eastAsia="仿宋" w:hAnsi="仿宋"/>
          <w:kern w:val="0"/>
          <w:sz w:val="24"/>
        </w:rPr>
        <w:t xml:space="preserve">                      </w:t>
      </w:r>
      <w:r>
        <w:rPr>
          <w:rFonts w:ascii="仿宋" w:eastAsia="仿宋" w:hAnsi="仿宋" w:hint="eastAsia"/>
          <w:kern w:val="0"/>
          <w:sz w:val="24"/>
        </w:rPr>
        <w:t>签约日期：2022年   月    日</w:t>
      </w:r>
    </w:p>
    <w:p w14:paraId="2C6FC630" w14:textId="77777777" w:rsidR="00A840F5" w:rsidRDefault="003022E0">
      <w:pPr>
        <w:widowControl/>
        <w:spacing w:line="440" w:lineRule="exact"/>
        <w:jc w:val="left"/>
        <w:rPr>
          <w:rFonts w:ascii="仿宋" w:eastAsia="仿宋" w:hAnsi="仿宋"/>
          <w:b/>
          <w:kern w:val="0"/>
          <w:sz w:val="32"/>
          <w:szCs w:val="32"/>
        </w:rPr>
      </w:pPr>
      <w:r>
        <w:rPr>
          <w:rFonts w:ascii="仿宋" w:eastAsia="仿宋" w:hAnsi="仿宋"/>
          <w:b/>
          <w:sz w:val="32"/>
          <w:szCs w:val="32"/>
        </w:rPr>
        <w:br w:type="page"/>
      </w:r>
    </w:p>
    <w:p w14:paraId="5712E665" w14:textId="77777777" w:rsidR="00A840F5" w:rsidRDefault="003022E0">
      <w:pPr>
        <w:pStyle w:val="a1"/>
        <w:snapToGrid w:val="0"/>
        <w:spacing w:beforeLines="100" w:before="240" w:after="120" w:line="360" w:lineRule="exact"/>
        <w:jc w:val="center"/>
        <w:outlineLvl w:val="0"/>
        <w:rPr>
          <w:rFonts w:ascii="仿宋" w:eastAsia="仿宋" w:hAnsi="仿宋"/>
          <w:b/>
          <w:sz w:val="32"/>
          <w:szCs w:val="32"/>
        </w:rPr>
      </w:pPr>
      <w:bookmarkStart w:id="28" w:name="_Toc73441321"/>
      <w:r>
        <w:rPr>
          <w:rFonts w:ascii="仿宋" w:eastAsia="仿宋" w:hAnsi="仿宋" w:hint="eastAsia"/>
          <w:b/>
          <w:sz w:val="32"/>
          <w:szCs w:val="32"/>
        </w:rPr>
        <w:lastRenderedPageBreak/>
        <w:t>第六章  响应文件格式</w:t>
      </w:r>
      <w:bookmarkEnd w:id="28"/>
    </w:p>
    <w:p w14:paraId="0B1D8B0F" w14:textId="77777777" w:rsidR="00A840F5" w:rsidRDefault="00A840F5">
      <w:pPr>
        <w:snapToGrid w:val="0"/>
        <w:spacing w:line="360" w:lineRule="auto"/>
        <w:rPr>
          <w:rFonts w:ascii="仿宋" w:eastAsia="仿宋" w:hAnsi="仿宋"/>
          <w:b/>
          <w:sz w:val="24"/>
        </w:rPr>
      </w:pPr>
    </w:p>
    <w:p w14:paraId="076C742D" w14:textId="77777777" w:rsidR="00A840F5" w:rsidRDefault="003022E0">
      <w:pPr>
        <w:snapToGrid w:val="0"/>
        <w:spacing w:line="360" w:lineRule="auto"/>
        <w:rPr>
          <w:rFonts w:ascii="仿宋" w:eastAsia="仿宋" w:hAnsi="仿宋"/>
          <w:b/>
          <w:sz w:val="24"/>
        </w:rPr>
      </w:pPr>
      <w:r>
        <w:rPr>
          <w:rFonts w:ascii="仿宋" w:eastAsia="仿宋" w:hAnsi="仿宋" w:hint="eastAsia"/>
          <w:b/>
          <w:sz w:val="24"/>
        </w:rPr>
        <w:t>说明：</w:t>
      </w:r>
    </w:p>
    <w:p w14:paraId="66B19EE3" w14:textId="77777777" w:rsidR="00A840F5" w:rsidRDefault="003022E0">
      <w:pPr>
        <w:snapToGrid w:val="0"/>
        <w:spacing w:line="360" w:lineRule="auto"/>
        <w:rPr>
          <w:rFonts w:ascii="仿宋" w:eastAsia="仿宋" w:hAnsi="仿宋"/>
          <w:b/>
          <w:sz w:val="24"/>
        </w:rPr>
      </w:pPr>
      <w:r>
        <w:rPr>
          <w:rFonts w:ascii="仿宋" w:eastAsia="仿宋" w:hAnsi="仿宋" w:hint="eastAsia"/>
          <w:b/>
          <w:sz w:val="24"/>
        </w:rPr>
        <w:t>1.响应文件由供应商根据采购文件要求参照附件格式编制。</w:t>
      </w:r>
    </w:p>
    <w:p w14:paraId="472961AD" w14:textId="77777777" w:rsidR="00A840F5" w:rsidRDefault="003022E0">
      <w:pPr>
        <w:snapToGrid w:val="0"/>
        <w:spacing w:line="360" w:lineRule="auto"/>
        <w:rPr>
          <w:rFonts w:ascii="仿宋" w:eastAsia="仿宋" w:hAnsi="仿宋"/>
          <w:b/>
          <w:sz w:val="24"/>
        </w:rPr>
      </w:pPr>
      <w:r>
        <w:rPr>
          <w:rFonts w:ascii="仿宋" w:eastAsia="仿宋" w:hAnsi="仿宋" w:hint="eastAsia"/>
          <w:b/>
          <w:sz w:val="24"/>
        </w:rPr>
        <w:t>2.附件中有参考格式的，参照格式，没有参考格式的，自行编制。</w:t>
      </w:r>
    </w:p>
    <w:p w14:paraId="19950351" w14:textId="77777777" w:rsidR="00A840F5" w:rsidRDefault="003022E0">
      <w:pPr>
        <w:widowControl/>
        <w:jc w:val="left"/>
        <w:rPr>
          <w:rFonts w:ascii="仿宋" w:eastAsia="仿宋" w:hAnsi="仿宋"/>
          <w:b/>
          <w:sz w:val="24"/>
        </w:rPr>
      </w:pPr>
      <w:r>
        <w:rPr>
          <w:rFonts w:ascii="仿宋" w:eastAsia="仿宋" w:hAnsi="仿宋"/>
          <w:b/>
          <w:sz w:val="24"/>
        </w:rPr>
        <w:br w:type="page"/>
      </w:r>
    </w:p>
    <w:p w14:paraId="04ACE943" w14:textId="77777777" w:rsidR="00A840F5" w:rsidRDefault="003022E0">
      <w:pPr>
        <w:snapToGrid w:val="0"/>
        <w:spacing w:line="360" w:lineRule="auto"/>
        <w:rPr>
          <w:rFonts w:ascii="仿宋" w:eastAsia="仿宋" w:hAnsi="仿宋"/>
          <w:b/>
          <w:sz w:val="24"/>
          <w:szCs w:val="20"/>
        </w:rPr>
      </w:pPr>
      <w:r>
        <w:rPr>
          <w:rFonts w:ascii="仿宋" w:eastAsia="仿宋" w:hAnsi="仿宋" w:hint="eastAsia"/>
          <w:b/>
          <w:sz w:val="24"/>
        </w:rPr>
        <w:lastRenderedPageBreak/>
        <w:t>一、响应</w:t>
      </w:r>
      <w:r>
        <w:rPr>
          <w:rFonts w:ascii="仿宋" w:eastAsia="仿宋" w:hAnsi="仿宋" w:hint="eastAsia"/>
          <w:b/>
          <w:bCs/>
          <w:sz w:val="24"/>
        </w:rPr>
        <w:t>文件</w:t>
      </w:r>
      <w:r>
        <w:rPr>
          <w:rFonts w:ascii="仿宋" w:eastAsia="仿宋" w:hAnsi="仿宋" w:hint="eastAsia"/>
          <w:b/>
          <w:sz w:val="24"/>
        </w:rPr>
        <w:t>封面格式</w:t>
      </w:r>
    </w:p>
    <w:p w14:paraId="787D509B" w14:textId="77777777" w:rsidR="00A840F5" w:rsidRDefault="00A840F5">
      <w:pPr>
        <w:snapToGrid w:val="0"/>
        <w:spacing w:line="360" w:lineRule="auto"/>
        <w:rPr>
          <w:rFonts w:ascii="仿宋" w:eastAsia="仿宋" w:hAnsi="仿宋"/>
          <w:b/>
          <w:bCs/>
          <w:sz w:val="32"/>
          <w:szCs w:val="20"/>
        </w:rPr>
      </w:pPr>
    </w:p>
    <w:p w14:paraId="7A8A3D05" w14:textId="77777777" w:rsidR="00A840F5" w:rsidRDefault="00A840F5">
      <w:pPr>
        <w:snapToGrid w:val="0"/>
        <w:spacing w:line="360" w:lineRule="auto"/>
        <w:jc w:val="center"/>
        <w:rPr>
          <w:rFonts w:ascii="仿宋" w:eastAsia="仿宋" w:hAnsi="仿宋"/>
          <w:bCs/>
          <w:sz w:val="24"/>
          <w:szCs w:val="20"/>
        </w:rPr>
      </w:pPr>
    </w:p>
    <w:p w14:paraId="2453EC9E" w14:textId="77777777" w:rsidR="00A840F5" w:rsidRDefault="003022E0">
      <w:pPr>
        <w:snapToGrid w:val="0"/>
        <w:spacing w:line="360" w:lineRule="auto"/>
        <w:jc w:val="center"/>
        <w:rPr>
          <w:rFonts w:ascii="仿宋" w:eastAsia="仿宋" w:hAnsi="仿宋"/>
          <w:b/>
          <w:bCs/>
          <w:sz w:val="52"/>
          <w:szCs w:val="52"/>
        </w:rPr>
      </w:pPr>
      <w:r>
        <w:rPr>
          <w:rFonts w:ascii="仿宋" w:eastAsia="仿宋" w:hAnsi="仿宋" w:hint="eastAsia"/>
          <w:b/>
          <w:bCs/>
          <w:sz w:val="52"/>
          <w:szCs w:val="52"/>
        </w:rPr>
        <w:t>竞争性磋商采购响应文件</w:t>
      </w:r>
    </w:p>
    <w:p w14:paraId="42A9305B" w14:textId="77777777" w:rsidR="00A840F5" w:rsidRDefault="003022E0">
      <w:pPr>
        <w:snapToGrid w:val="0"/>
        <w:spacing w:line="360" w:lineRule="auto"/>
        <w:jc w:val="center"/>
        <w:rPr>
          <w:rFonts w:ascii="仿宋" w:eastAsia="仿宋" w:hAnsi="仿宋"/>
          <w:b/>
          <w:bCs/>
          <w:sz w:val="36"/>
          <w:szCs w:val="52"/>
        </w:rPr>
      </w:pPr>
      <w:r>
        <w:rPr>
          <w:rFonts w:ascii="仿宋" w:eastAsia="仿宋" w:hAnsi="仿宋" w:hint="eastAsia"/>
          <w:b/>
          <w:bCs/>
          <w:sz w:val="36"/>
          <w:szCs w:val="52"/>
        </w:rPr>
        <w:t>（资格响应文件/商务技术响应文件/报价响应文件）</w:t>
      </w:r>
    </w:p>
    <w:p w14:paraId="6FB0ED6B" w14:textId="77777777" w:rsidR="00A840F5" w:rsidRDefault="00A840F5">
      <w:pPr>
        <w:snapToGrid w:val="0"/>
        <w:spacing w:line="360" w:lineRule="auto"/>
        <w:jc w:val="center"/>
        <w:rPr>
          <w:rFonts w:ascii="仿宋" w:eastAsia="仿宋" w:hAnsi="仿宋"/>
          <w:b/>
          <w:bCs/>
          <w:sz w:val="52"/>
          <w:szCs w:val="52"/>
        </w:rPr>
      </w:pPr>
    </w:p>
    <w:p w14:paraId="71912452" w14:textId="77777777" w:rsidR="00A840F5" w:rsidRDefault="00A840F5">
      <w:pPr>
        <w:snapToGrid w:val="0"/>
        <w:spacing w:line="360" w:lineRule="auto"/>
        <w:rPr>
          <w:rFonts w:ascii="仿宋" w:eastAsia="仿宋" w:hAnsi="仿宋"/>
          <w:bCs/>
          <w:sz w:val="24"/>
          <w:szCs w:val="20"/>
        </w:rPr>
      </w:pPr>
    </w:p>
    <w:p w14:paraId="682B40C4" w14:textId="77777777" w:rsidR="00A840F5" w:rsidRDefault="003022E0">
      <w:pPr>
        <w:snapToGrid w:val="0"/>
        <w:spacing w:line="360" w:lineRule="auto"/>
        <w:ind w:firstLineChars="445" w:firstLine="1246"/>
        <w:rPr>
          <w:rFonts w:ascii="仿宋" w:eastAsia="仿宋" w:hAnsi="仿宋"/>
          <w:bCs/>
          <w:sz w:val="28"/>
          <w:szCs w:val="28"/>
        </w:rPr>
      </w:pPr>
      <w:r>
        <w:rPr>
          <w:rFonts w:ascii="仿宋" w:eastAsia="仿宋" w:hAnsi="仿宋" w:hint="eastAsia"/>
          <w:bCs/>
          <w:sz w:val="28"/>
          <w:szCs w:val="28"/>
        </w:rPr>
        <w:t xml:space="preserve">项目名称： </w:t>
      </w:r>
    </w:p>
    <w:p w14:paraId="5E609D75" w14:textId="77777777" w:rsidR="00A840F5" w:rsidRDefault="003022E0">
      <w:pPr>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 xml:space="preserve">     项目编号： </w:t>
      </w:r>
    </w:p>
    <w:p w14:paraId="3B856DD1" w14:textId="77777777" w:rsidR="00A840F5" w:rsidRDefault="003022E0">
      <w:pPr>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 xml:space="preserve">     </w:t>
      </w:r>
    </w:p>
    <w:p w14:paraId="08D2BC60" w14:textId="77777777" w:rsidR="00A840F5" w:rsidRDefault="00A840F5">
      <w:pPr>
        <w:pStyle w:val="a5"/>
        <w:snapToGrid w:val="0"/>
        <w:spacing w:line="360" w:lineRule="auto"/>
        <w:ind w:firstLineChars="450" w:firstLine="1260"/>
        <w:rPr>
          <w:rFonts w:ascii="仿宋" w:eastAsia="仿宋" w:hAnsi="仿宋"/>
          <w:bCs/>
          <w:sz w:val="28"/>
          <w:szCs w:val="28"/>
        </w:rPr>
      </w:pPr>
    </w:p>
    <w:p w14:paraId="1791735D" w14:textId="77777777" w:rsidR="00A840F5" w:rsidRDefault="00A840F5">
      <w:pPr>
        <w:pStyle w:val="a5"/>
        <w:snapToGrid w:val="0"/>
        <w:spacing w:line="360" w:lineRule="auto"/>
        <w:ind w:firstLineChars="450" w:firstLine="1260"/>
        <w:rPr>
          <w:rFonts w:ascii="仿宋" w:eastAsia="仿宋" w:hAnsi="仿宋"/>
          <w:bCs/>
          <w:sz w:val="28"/>
          <w:szCs w:val="28"/>
        </w:rPr>
      </w:pPr>
    </w:p>
    <w:p w14:paraId="42036B03" w14:textId="77777777" w:rsidR="00A840F5" w:rsidRDefault="00A840F5">
      <w:pPr>
        <w:pStyle w:val="a5"/>
        <w:snapToGrid w:val="0"/>
        <w:spacing w:line="360" w:lineRule="auto"/>
        <w:ind w:firstLineChars="450" w:firstLine="1260"/>
        <w:rPr>
          <w:rFonts w:ascii="仿宋" w:eastAsia="仿宋" w:hAnsi="仿宋"/>
          <w:bCs/>
          <w:sz w:val="28"/>
          <w:szCs w:val="28"/>
        </w:rPr>
      </w:pPr>
    </w:p>
    <w:p w14:paraId="182D1CB9" w14:textId="77777777" w:rsidR="00A840F5" w:rsidRDefault="00A840F5">
      <w:pPr>
        <w:pStyle w:val="a5"/>
        <w:snapToGrid w:val="0"/>
        <w:spacing w:line="360" w:lineRule="auto"/>
        <w:ind w:firstLineChars="450" w:firstLine="1260"/>
        <w:rPr>
          <w:rFonts w:ascii="仿宋" w:eastAsia="仿宋" w:hAnsi="仿宋"/>
          <w:bCs/>
          <w:sz w:val="28"/>
          <w:szCs w:val="28"/>
        </w:rPr>
      </w:pPr>
    </w:p>
    <w:p w14:paraId="15B39564" w14:textId="77777777" w:rsidR="00A840F5" w:rsidRDefault="003022E0">
      <w:pPr>
        <w:pStyle w:val="a5"/>
        <w:snapToGrid w:val="0"/>
        <w:spacing w:line="360" w:lineRule="auto"/>
        <w:ind w:firstLineChars="450" w:firstLine="1260"/>
        <w:rPr>
          <w:rFonts w:ascii="仿宋" w:eastAsia="仿宋" w:hAnsi="仿宋"/>
          <w:bCs/>
          <w:sz w:val="28"/>
          <w:szCs w:val="28"/>
        </w:rPr>
      </w:pPr>
      <w:r>
        <w:rPr>
          <w:rFonts w:ascii="仿宋" w:eastAsia="仿宋" w:hAnsi="仿宋" w:hint="eastAsia"/>
          <w:bCs/>
          <w:sz w:val="28"/>
          <w:szCs w:val="28"/>
        </w:rPr>
        <w:t>供应商名称：（盖章）</w:t>
      </w:r>
    </w:p>
    <w:p w14:paraId="2576C8F0" w14:textId="77777777" w:rsidR="00A840F5" w:rsidRDefault="003022E0">
      <w:pPr>
        <w:pStyle w:val="a5"/>
        <w:snapToGrid w:val="0"/>
        <w:spacing w:line="360" w:lineRule="auto"/>
        <w:ind w:firstLineChars="450" w:firstLine="1260"/>
        <w:rPr>
          <w:rFonts w:ascii="仿宋" w:eastAsia="仿宋" w:hAnsi="仿宋"/>
          <w:bCs/>
          <w:sz w:val="28"/>
          <w:szCs w:val="28"/>
        </w:rPr>
      </w:pPr>
      <w:r>
        <w:rPr>
          <w:rFonts w:ascii="仿宋" w:eastAsia="仿宋" w:hAnsi="仿宋" w:hint="eastAsia"/>
          <w:bCs/>
          <w:sz w:val="28"/>
          <w:szCs w:val="28"/>
        </w:rPr>
        <w:t>供应商地址：</w:t>
      </w:r>
    </w:p>
    <w:p w14:paraId="59076E16" w14:textId="77777777" w:rsidR="00A840F5" w:rsidRDefault="003022E0">
      <w:pPr>
        <w:snapToGrid w:val="0"/>
        <w:spacing w:line="360" w:lineRule="auto"/>
        <w:ind w:firstLine="645"/>
        <w:jc w:val="center"/>
        <w:rPr>
          <w:rFonts w:ascii="仿宋" w:eastAsia="仿宋" w:hAnsi="仿宋"/>
          <w:sz w:val="28"/>
          <w:szCs w:val="28"/>
        </w:rPr>
      </w:pPr>
      <w:r>
        <w:rPr>
          <w:rFonts w:ascii="仿宋" w:eastAsia="仿宋" w:hAnsi="仿宋" w:hint="eastAsia"/>
          <w:sz w:val="28"/>
          <w:szCs w:val="28"/>
        </w:rPr>
        <w:t xml:space="preserve">                        </w:t>
      </w:r>
    </w:p>
    <w:p w14:paraId="0D17261A" w14:textId="77777777" w:rsidR="00A840F5" w:rsidRDefault="003022E0">
      <w:pPr>
        <w:snapToGrid w:val="0"/>
        <w:spacing w:line="360" w:lineRule="auto"/>
        <w:ind w:firstLine="645"/>
        <w:jc w:val="center"/>
        <w:rPr>
          <w:rFonts w:ascii="仿宋" w:eastAsia="仿宋" w:hAnsi="仿宋"/>
          <w:sz w:val="24"/>
          <w:szCs w:val="20"/>
        </w:rPr>
      </w:pPr>
      <w:r>
        <w:rPr>
          <w:rFonts w:ascii="仿宋" w:eastAsia="仿宋" w:hAnsi="仿宋" w:hint="eastAsia"/>
          <w:sz w:val="28"/>
          <w:szCs w:val="28"/>
        </w:rPr>
        <w:t>年  月  日</w:t>
      </w:r>
    </w:p>
    <w:p w14:paraId="4C1D5A55" w14:textId="77777777" w:rsidR="00A840F5" w:rsidRDefault="003022E0">
      <w:pPr>
        <w:snapToGrid w:val="0"/>
        <w:spacing w:line="360" w:lineRule="auto"/>
        <w:rPr>
          <w:rFonts w:ascii="仿宋" w:eastAsia="仿宋" w:hAnsi="仿宋"/>
          <w:b/>
          <w:sz w:val="24"/>
        </w:rPr>
      </w:pPr>
      <w:r>
        <w:rPr>
          <w:rFonts w:ascii="仿宋" w:eastAsia="仿宋" w:hAnsi="仿宋" w:hint="eastAsia"/>
        </w:rPr>
        <w:br w:type="page"/>
      </w:r>
      <w:r>
        <w:rPr>
          <w:rFonts w:ascii="仿宋" w:eastAsia="仿宋" w:hAnsi="仿宋" w:hint="eastAsia"/>
          <w:b/>
          <w:sz w:val="24"/>
        </w:rPr>
        <w:lastRenderedPageBreak/>
        <w:t>二、资格响应文件部分格式</w:t>
      </w:r>
    </w:p>
    <w:p w14:paraId="1D1F5323" w14:textId="77777777" w:rsidR="00A840F5" w:rsidRDefault="003022E0">
      <w:pPr>
        <w:snapToGrid w:val="0"/>
        <w:spacing w:line="360" w:lineRule="auto"/>
        <w:ind w:left="720" w:hangingChars="300" w:hanging="720"/>
        <w:jc w:val="left"/>
        <w:rPr>
          <w:rFonts w:ascii="仿宋" w:eastAsia="仿宋" w:hAnsi="仿宋"/>
          <w:sz w:val="24"/>
        </w:rPr>
      </w:pPr>
      <w:r>
        <w:rPr>
          <w:rFonts w:ascii="仿宋" w:eastAsia="仿宋" w:hAnsi="仿宋" w:hint="eastAsia"/>
          <w:sz w:val="24"/>
        </w:rPr>
        <w:t>详见供应商须知中的相关要求：</w:t>
      </w:r>
    </w:p>
    <w:p w14:paraId="55C51A8A" w14:textId="77777777" w:rsidR="00A840F5" w:rsidRDefault="003022E0">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1</w:t>
      </w:r>
      <w:r>
        <w:rPr>
          <w:rFonts w:ascii="仿宋" w:eastAsia="仿宋" w:hAnsi="仿宋" w:hint="eastAsia"/>
          <w:color w:val="000000"/>
          <w:sz w:val="24"/>
        </w:rPr>
        <w:t>）营业执照</w:t>
      </w:r>
      <w:r>
        <w:rPr>
          <w:rFonts w:ascii="仿宋" w:eastAsia="仿宋" w:hAnsi="仿宋"/>
          <w:color w:val="000000"/>
          <w:sz w:val="24"/>
        </w:rPr>
        <w:t>(</w:t>
      </w:r>
      <w:r>
        <w:rPr>
          <w:rFonts w:ascii="仿宋" w:eastAsia="仿宋" w:hAnsi="仿宋" w:hint="eastAsia"/>
          <w:color w:val="000000"/>
          <w:sz w:val="24"/>
        </w:rPr>
        <w:t>或事业法人登记证或其他工商等登记证明材料</w:t>
      </w:r>
      <w:r>
        <w:rPr>
          <w:rFonts w:ascii="仿宋" w:eastAsia="仿宋" w:hAnsi="仿宋"/>
          <w:color w:val="000000"/>
          <w:sz w:val="24"/>
        </w:rPr>
        <w:t>)</w:t>
      </w:r>
      <w:r>
        <w:rPr>
          <w:rFonts w:ascii="仿宋" w:eastAsia="仿宋" w:hAnsi="仿宋" w:hint="eastAsia"/>
          <w:color w:val="000000"/>
          <w:sz w:val="24"/>
        </w:rPr>
        <w:t>复印件、税务登记证</w:t>
      </w:r>
      <w:r>
        <w:rPr>
          <w:rFonts w:ascii="仿宋" w:eastAsia="仿宋" w:hAnsi="仿宋"/>
          <w:color w:val="000000"/>
          <w:sz w:val="24"/>
        </w:rPr>
        <w:t>(</w:t>
      </w:r>
      <w:r>
        <w:rPr>
          <w:rFonts w:ascii="仿宋" w:eastAsia="仿宋" w:hAnsi="仿宋" w:hint="eastAsia"/>
          <w:color w:val="000000"/>
          <w:sz w:val="24"/>
        </w:rPr>
        <w:t>或其他缴纳证明材料</w:t>
      </w:r>
      <w:r>
        <w:rPr>
          <w:rFonts w:ascii="仿宋" w:eastAsia="仿宋" w:hAnsi="仿宋"/>
          <w:color w:val="000000"/>
          <w:sz w:val="24"/>
        </w:rPr>
        <w:t>)</w:t>
      </w:r>
      <w:r>
        <w:rPr>
          <w:rFonts w:ascii="仿宋" w:eastAsia="仿宋" w:hAnsi="仿宋" w:hint="eastAsia"/>
          <w:color w:val="000000"/>
          <w:sz w:val="24"/>
        </w:rPr>
        <w:t>复印件、社保登记证（或其他缴纳证明材料）复印件；实施“五证合一、一照一码”登记制度改革的，只需提供改革后取得的营业执照复印件；</w:t>
      </w:r>
    </w:p>
    <w:p w14:paraId="0597FC26" w14:textId="77777777" w:rsidR="00A840F5" w:rsidRDefault="003022E0">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2B0F361" w14:textId="77777777" w:rsidR="00A840F5" w:rsidRDefault="003022E0">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）上年度资产负债表等财务报表资料文件复印件</w:t>
      </w:r>
      <w:r>
        <w:rPr>
          <w:rFonts w:ascii="仿宋" w:eastAsia="仿宋" w:hAnsi="仿宋"/>
          <w:color w:val="000000"/>
          <w:sz w:val="24"/>
        </w:rPr>
        <w:t>(</w:t>
      </w:r>
      <w:r>
        <w:rPr>
          <w:rFonts w:ascii="仿宋" w:eastAsia="仿宋" w:hAnsi="仿宋" w:hint="eastAsia"/>
          <w:color w:val="000000"/>
          <w:sz w:val="24"/>
        </w:rPr>
        <w:t>新成立的公司，必须提供情况说明</w:t>
      </w:r>
      <w:r>
        <w:rPr>
          <w:rFonts w:ascii="仿宋" w:eastAsia="仿宋" w:hAnsi="仿宋"/>
          <w:color w:val="000000"/>
          <w:sz w:val="24"/>
        </w:rPr>
        <w:t>)</w:t>
      </w:r>
      <w:r>
        <w:rPr>
          <w:rFonts w:ascii="仿宋" w:eastAsia="仿宋" w:hAnsi="仿宋" w:hint="eastAsia"/>
          <w:color w:val="000000"/>
          <w:sz w:val="24"/>
        </w:rPr>
        <w:t>；</w:t>
      </w:r>
    </w:p>
    <w:p w14:paraId="4975A535" w14:textId="77777777" w:rsidR="00A840F5" w:rsidRDefault="003022E0">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）具有履行合同所必需的设备和专业技术能力的承诺函；</w:t>
      </w:r>
    </w:p>
    <w:p w14:paraId="414FBB58" w14:textId="77777777" w:rsidR="00A840F5" w:rsidRDefault="003022E0">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4</w:t>
      </w:r>
      <w:r>
        <w:rPr>
          <w:rFonts w:ascii="仿宋" w:eastAsia="仿宋" w:hAnsi="仿宋" w:hint="eastAsia"/>
          <w:color w:val="000000"/>
          <w:sz w:val="24"/>
        </w:rPr>
        <w:t>）参加政府采购活动前三年内，在经营活动中没有重大违法记录的声明；</w:t>
      </w:r>
    </w:p>
    <w:p w14:paraId="07ADB7DE" w14:textId="77777777" w:rsidR="00DC4F49" w:rsidRPr="00D734E2" w:rsidRDefault="00DC4F49" w:rsidP="00DC4F49">
      <w:pPr>
        <w:snapToGrid w:val="0"/>
        <w:spacing w:beforeLines="50" w:before="120" w:line="320" w:lineRule="exact"/>
        <w:ind w:firstLineChars="200" w:firstLine="480"/>
        <w:jc w:val="left"/>
        <w:rPr>
          <w:rFonts w:ascii="仿宋" w:eastAsia="仿宋" w:hAnsi="仿宋"/>
          <w:color w:val="000000"/>
          <w:sz w:val="24"/>
        </w:rPr>
      </w:pPr>
      <w:r w:rsidRPr="00D734E2">
        <w:rPr>
          <w:rFonts w:ascii="仿宋" w:eastAsia="仿宋" w:hAnsi="仿宋" w:hint="eastAsia"/>
          <w:color w:val="000000"/>
          <w:sz w:val="24"/>
        </w:rPr>
        <w:t>（5）</w:t>
      </w:r>
      <w:r>
        <w:rPr>
          <w:rFonts w:ascii="仿宋" w:eastAsia="仿宋" w:hAnsi="仿宋" w:hint="eastAsia"/>
          <w:sz w:val="24"/>
        </w:rPr>
        <w:t>中小企业声明函或残疾人福利性单位声明函或属于监狱企业的证明文件；</w:t>
      </w:r>
    </w:p>
    <w:p w14:paraId="2E737E4A" w14:textId="77777777" w:rsidR="00DC4F49" w:rsidRPr="00D734E2" w:rsidRDefault="00DC4F49" w:rsidP="00DC4F49">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6</w:t>
      </w:r>
      <w:r>
        <w:rPr>
          <w:rFonts w:ascii="仿宋" w:eastAsia="仿宋" w:hAnsi="仿宋" w:hint="eastAsia"/>
          <w:color w:val="000000"/>
          <w:sz w:val="24"/>
        </w:rPr>
        <w:t>）</w:t>
      </w:r>
      <w:r w:rsidRPr="00D734E2">
        <w:rPr>
          <w:rFonts w:ascii="仿宋" w:eastAsia="仿宋" w:hAnsi="仿宋" w:hint="eastAsia"/>
          <w:color w:val="000000"/>
          <w:sz w:val="24"/>
        </w:rPr>
        <w:t>符合特定资格条件的有关证明材料。</w:t>
      </w:r>
    </w:p>
    <w:p w14:paraId="7A74D0CF" w14:textId="77777777" w:rsidR="00A840F5" w:rsidRDefault="00A840F5">
      <w:pPr>
        <w:snapToGrid w:val="0"/>
        <w:spacing w:line="360" w:lineRule="auto"/>
        <w:ind w:left="720" w:hangingChars="300" w:hanging="720"/>
        <w:jc w:val="left"/>
        <w:rPr>
          <w:rFonts w:ascii="仿宋" w:eastAsia="仿宋" w:hAnsi="仿宋"/>
          <w:sz w:val="24"/>
        </w:rPr>
      </w:pPr>
    </w:p>
    <w:p w14:paraId="6E7B860A" w14:textId="77777777" w:rsidR="00A840F5" w:rsidRDefault="003022E0">
      <w:pPr>
        <w:widowControl/>
        <w:jc w:val="left"/>
        <w:rPr>
          <w:rFonts w:ascii="仿宋" w:eastAsia="仿宋" w:hAnsi="仿宋"/>
          <w:b/>
          <w:bCs/>
          <w:sz w:val="32"/>
          <w:szCs w:val="32"/>
        </w:rPr>
      </w:pPr>
      <w:r>
        <w:rPr>
          <w:rFonts w:ascii="仿宋" w:eastAsia="仿宋" w:hAnsi="仿宋"/>
          <w:b/>
          <w:bCs/>
          <w:sz w:val="32"/>
          <w:szCs w:val="32"/>
        </w:rPr>
        <w:br w:type="page"/>
      </w:r>
    </w:p>
    <w:p w14:paraId="13D21CC1" w14:textId="77777777" w:rsidR="00A840F5" w:rsidRDefault="00A840F5">
      <w:pPr>
        <w:snapToGrid w:val="0"/>
        <w:spacing w:line="360" w:lineRule="auto"/>
        <w:jc w:val="center"/>
        <w:rPr>
          <w:rFonts w:ascii="仿宋" w:eastAsia="仿宋" w:hAnsi="仿宋"/>
          <w:b/>
          <w:bCs/>
          <w:sz w:val="32"/>
          <w:szCs w:val="32"/>
        </w:rPr>
      </w:pPr>
    </w:p>
    <w:p w14:paraId="7EA5D9F9" w14:textId="77777777" w:rsidR="00A840F5" w:rsidRDefault="003022E0">
      <w:pPr>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参加政府采购活动前三年内，在经营活动中</w:t>
      </w:r>
    </w:p>
    <w:p w14:paraId="3BA818B3" w14:textId="77777777" w:rsidR="00A840F5" w:rsidRDefault="003022E0">
      <w:pPr>
        <w:snapToGrid w:val="0"/>
        <w:spacing w:line="360" w:lineRule="auto"/>
        <w:jc w:val="center"/>
        <w:rPr>
          <w:rFonts w:ascii="仿宋" w:eastAsia="仿宋" w:hAnsi="仿宋"/>
          <w:b/>
          <w:sz w:val="36"/>
          <w:szCs w:val="36"/>
        </w:rPr>
      </w:pPr>
      <w:r>
        <w:rPr>
          <w:rFonts w:ascii="仿宋" w:eastAsia="仿宋" w:hAnsi="仿宋" w:cs="仿宋_GB2312" w:hint="eastAsia"/>
          <w:b/>
          <w:kern w:val="0"/>
          <w:sz w:val="32"/>
          <w:szCs w:val="32"/>
        </w:rPr>
        <w:t>没有重大违法记录的声明</w:t>
      </w:r>
    </w:p>
    <w:p w14:paraId="3AC84C97" w14:textId="77777777" w:rsidR="00A840F5" w:rsidRDefault="003022E0">
      <w:pPr>
        <w:snapToGrid w:val="0"/>
        <w:spacing w:beforeLines="50" w:before="120" w:after="50" w:line="460" w:lineRule="exact"/>
        <w:rPr>
          <w:rFonts w:ascii="仿宋" w:eastAsia="仿宋" w:hAnsi="仿宋"/>
          <w:sz w:val="24"/>
        </w:rPr>
      </w:pPr>
      <w:r>
        <w:rPr>
          <w:rFonts w:ascii="仿宋" w:eastAsia="仿宋" w:hAnsi="仿宋" w:hint="eastAsia"/>
          <w:sz w:val="24"/>
        </w:rPr>
        <w:t>致</w:t>
      </w:r>
      <w:r>
        <w:rPr>
          <w:rFonts w:ascii="仿宋" w:eastAsia="仿宋" w:hAnsi="仿宋" w:cs="Arial" w:hint="eastAsia"/>
          <w:bCs/>
          <w:color w:val="000000"/>
          <w:sz w:val="24"/>
          <w:u w:val="single"/>
        </w:rPr>
        <w:t xml:space="preserve"> </w:t>
      </w:r>
      <w:r>
        <w:rPr>
          <w:rFonts w:ascii="仿宋" w:eastAsia="仿宋" w:hAnsi="仿宋" w:cs="Arial"/>
          <w:bCs/>
          <w:color w:val="000000"/>
          <w:sz w:val="24"/>
          <w:u w:val="single"/>
        </w:rPr>
        <w:t xml:space="preserve"> </w:t>
      </w:r>
      <w:r>
        <w:rPr>
          <w:rFonts w:ascii="仿宋" w:eastAsia="仿宋" w:hAnsi="仿宋" w:cs="Arial" w:hint="eastAsia"/>
          <w:bCs/>
          <w:color w:val="000000"/>
          <w:sz w:val="24"/>
          <w:u w:val="single"/>
        </w:rPr>
        <w:t xml:space="preserve">（采购人） </w:t>
      </w:r>
      <w:r>
        <w:rPr>
          <w:rFonts w:ascii="仿宋" w:eastAsia="仿宋" w:hAnsi="仿宋" w:cs="Arial"/>
          <w:bCs/>
          <w:color w:val="000000"/>
          <w:sz w:val="24"/>
          <w:u w:val="single"/>
        </w:rPr>
        <w:t xml:space="preserve"> </w:t>
      </w:r>
      <w:r>
        <w:rPr>
          <w:rFonts w:ascii="仿宋" w:eastAsia="仿宋" w:hAnsi="仿宋" w:cs="Arial" w:hint="eastAsia"/>
          <w:bCs/>
          <w:color w:val="000000"/>
          <w:sz w:val="24"/>
        </w:rPr>
        <w:t>：</w:t>
      </w:r>
    </w:p>
    <w:p w14:paraId="312F1439" w14:textId="77777777" w:rsidR="00A840F5" w:rsidRDefault="003022E0">
      <w:pPr>
        <w:snapToGrid w:val="0"/>
        <w:spacing w:beforeLines="50" w:before="120" w:after="50" w:line="460" w:lineRule="exact"/>
        <w:ind w:firstLineChars="200" w:firstLine="480"/>
        <w:rPr>
          <w:rFonts w:ascii="仿宋" w:eastAsia="仿宋" w:hAnsi="仿宋"/>
          <w:sz w:val="24"/>
        </w:rPr>
      </w:pPr>
      <w:r>
        <w:rPr>
          <w:rFonts w:ascii="仿宋" w:eastAsia="仿宋" w:hAnsi="仿宋" w:hint="eastAsia"/>
          <w:sz w:val="24"/>
          <w:u w:val="single"/>
        </w:rPr>
        <w:t>（供应商名称）</w:t>
      </w:r>
      <w:r>
        <w:rPr>
          <w:rFonts w:ascii="仿宋" w:eastAsia="仿宋" w:hAnsi="仿宋" w:hint="eastAsia"/>
          <w:sz w:val="24"/>
        </w:rPr>
        <w:t>系中华人民共和国合法企业，经营地址</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w:t>
      </w:r>
    </w:p>
    <w:p w14:paraId="7627A09A" w14:textId="77777777" w:rsidR="00A840F5" w:rsidRDefault="003022E0">
      <w:pPr>
        <w:snapToGrid w:val="0"/>
        <w:spacing w:beforeLines="50" w:before="120" w:after="50" w:line="460" w:lineRule="exact"/>
        <w:ind w:firstLineChars="200" w:firstLine="480"/>
        <w:rPr>
          <w:rFonts w:ascii="仿宋" w:eastAsia="仿宋" w:hAnsi="仿宋"/>
          <w:sz w:val="24"/>
        </w:rPr>
      </w:pPr>
      <w:r>
        <w:rPr>
          <w:rFonts w:ascii="仿宋" w:eastAsia="仿宋" w:hAnsi="仿宋" w:hint="eastAsia"/>
          <w:sz w:val="24"/>
        </w:rPr>
        <w:t>我</w:t>
      </w:r>
      <w:r>
        <w:rPr>
          <w:rFonts w:ascii="仿宋" w:eastAsia="仿宋" w:hAnsi="仿宋" w:hint="eastAsia"/>
          <w:sz w:val="24"/>
          <w:u w:val="single"/>
        </w:rPr>
        <w:t>（姓名）</w:t>
      </w:r>
      <w:r>
        <w:rPr>
          <w:rFonts w:ascii="仿宋" w:eastAsia="仿宋" w:hAnsi="仿宋" w:hint="eastAsia"/>
          <w:sz w:val="24"/>
        </w:rPr>
        <w:t>系</w:t>
      </w:r>
      <w:r>
        <w:rPr>
          <w:rFonts w:ascii="仿宋" w:eastAsia="仿宋" w:hAnsi="仿宋" w:hint="eastAsia"/>
          <w:sz w:val="24"/>
          <w:u w:val="single"/>
        </w:rPr>
        <w:t>（投标人名称）</w:t>
      </w:r>
      <w:r>
        <w:rPr>
          <w:rFonts w:ascii="仿宋" w:eastAsia="仿宋" w:hAnsi="仿宋" w:hint="eastAsia"/>
          <w:sz w:val="24"/>
        </w:rPr>
        <w:t>的法定代表人，我方愿意参加贵方组织的</w:t>
      </w:r>
      <w:r>
        <w:rPr>
          <w:rFonts w:ascii="仿宋" w:eastAsia="仿宋" w:hAnsi="仿宋" w:hint="eastAsia"/>
          <w:sz w:val="24"/>
          <w:u w:val="single"/>
        </w:rPr>
        <w:t xml:space="preserve">（项目名称）（编号为 </w:t>
      </w:r>
      <w:r>
        <w:rPr>
          <w:rFonts w:ascii="仿宋" w:eastAsia="仿宋" w:hAnsi="仿宋"/>
          <w:sz w:val="24"/>
          <w:u w:val="single"/>
        </w:rPr>
        <w:t xml:space="preserve">    </w:t>
      </w:r>
      <w:r>
        <w:rPr>
          <w:rFonts w:ascii="仿宋" w:eastAsia="仿宋" w:hAnsi="仿宋" w:hint="eastAsia"/>
          <w:sz w:val="24"/>
          <w:u w:val="single"/>
        </w:rPr>
        <w:t>）</w:t>
      </w:r>
      <w:r>
        <w:rPr>
          <w:rFonts w:ascii="仿宋" w:eastAsia="仿宋" w:hAnsi="仿宋" w:hint="eastAsia"/>
          <w:sz w:val="24"/>
        </w:rPr>
        <w:t>的磋商，为此，我方就本次磋商有关事项郑重声明如下：</w:t>
      </w:r>
    </w:p>
    <w:p w14:paraId="6949223D" w14:textId="77777777" w:rsidR="00A840F5" w:rsidRDefault="003022E0">
      <w:pPr>
        <w:snapToGrid w:val="0"/>
        <w:spacing w:line="460" w:lineRule="exact"/>
        <w:ind w:firstLineChars="196" w:firstLine="470"/>
        <w:jc w:val="left"/>
        <w:rPr>
          <w:rFonts w:ascii="仿宋" w:eastAsia="仿宋" w:hAnsi="仿宋"/>
          <w:b/>
          <w:sz w:val="24"/>
        </w:rPr>
      </w:pPr>
      <w:r>
        <w:rPr>
          <w:rFonts w:ascii="仿宋" w:eastAsia="仿宋" w:hAnsi="仿宋"/>
          <w:sz w:val="24"/>
        </w:rPr>
        <w:t>1</w:t>
      </w:r>
      <w:r>
        <w:rPr>
          <w:rFonts w:ascii="仿宋" w:eastAsia="仿宋" w:hAnsi="仿宋" w:hint="eastAsia"/>
          <w:sz w:val="24"/>
        </w:rPr>
        <w:t>、我方参与本项目前</w:t>
      </w:r>
      <w:r>
        <w:rPr>
          <w:rFonts w:ascii="仿宋" w:eastAsia="仿宋" w:hAnsi="仿宋"/>
          <w:sz w:val="24"/>
        </w:rPr>
        <w:t>3</w:t>
      </w:r>
      <w:r>
        <w:rPr>
          <w:rFonts w:ascii="仿宋" w:eastAsia="仿宋" w:hAnsi="仿宋" w:hint="eastAsia"/>
          <w:sz w:val="24"/>
        </w:rPr>
        <w:t>年内的经营活动中没有重大违法记录；</w:t>
      </w:r>
    </w:p>
    <w:p w14:paraId="35B36663" w14:textId="77777777" w:rsidR="00A840F5" w:rsidRDefault="003022E0">
      <w:pPr>
        <w:snapToGrid w:val="0"/>
        <w:spacing w:beforeLines="50" w:before="120" w:after="50" w:line="4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、我方通过“信用中国”网站（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）查询，未被列入失信被执行人、重大税收违法案件当事人名单、政府采购严重违法失信行为记录名单。</w:t>
      </w:r>
    </w:p>
    <w:p w14:paraId="3E6BB0D7" w14:textId="77777777" w:rsidR="00A840F5" w:rsidRDefault="003022E0">
      <w:pPr>
        <w:snapToGrid w:val="0"/>
        <w:spacing w:beforeLines="50" w:before="120" w:after="50" w:line="4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、以上事项如有虚假或隐瞒，我方愿意承担一切后果，并不再寻求任何旨在减轻或免除法律责任的辩解。</w:t>
      </w:r>
    </w:p>
    <w:p w14:paraId="446C0FE2" w14:textId="77777777" w:rsidR="00A840F5" w:rsidRDefault="00A840F5">
      <w:pPr>
        <w:snapToGrid w:val="0"/>
        <w:spacing w:beforeLines="50" w:before="120" w:after="50" w:line="460" w:lineRule="exact"/>
        <w:ind w:firstLineChars="200" w:firstLine="480"/>
        <w:rPr>
          <w:rFonts w:ascii="仿宋" w:eastAsia="仿宋" w:hAnsi="仿宋"/>
          <w:sz w:val="24"/>
        </w:rPr>
      </w:pPr>
    </w:p>
    <w:p w14:paraId="00AA1A89" w14:textId="77777777" w:rsidR="00A840F5" w:rsidRDefault="003022E0">
      <w:pPr>
        <w:snapToGrid w:val="0"/>
        <w:spacing w:beforeLines="50" w:before="120" w:after="50" w:line="460" w:lineRule="exact"/>
        <w:ind w:right="600" w:firstLineChars="50" w:firstLine="120"/>
        <w:rPr>
          <w:rFonts w:ascii="仿宋" w:eastAsia="仿宋" w:hAnsi="仿宋"/>
          <w:sz w:val="24"/>
        </w:rPr>
      </w:pPr>
      <w:r>
        <w:rPr>
          <w:rFonts w:ascii="仿宋" w:eastAsia="仿宋" w:hAnsi="仿宋" w:hint="eastAsia"/>
          <w:sz w:val="24"/>
        </w:rPr>
        <w:t>供应商全称（公章）：</w:t>
      </w:r>
    </w:p>
    <w:p w14:paraId="55EB2646" w14:textId="77777777" w:rsidR="00DC4F49" w:rsidRDefault="003022E0" w:rsidP="00DC4F49">
      <w:pPr>
        <w:snapToGrid w:val="0"/>
        <w:spacing w:beforeLines="50" w:before="120" w:after="50" w:line="460" w:lineRule="exact"/>
        <w:ind w:right="600" w:firstLineChars="50" w:firstLine="120"/>
        <w:rPr>
          <w:rFonts w:ascii="仿宋" w:eastAsia="仿宋" w:hAnsi="仿宋"/>
          <w:sz w:val="24"/>
        </w:rPr>
      </w:pPr>
      <w:r>
        <w:rPr>
          <w:rFonts w:ascii="仿宋" w:eastAsia="仿宋" w:hAnsi="仿宋" w:hint="eastAsia"/>
          <w:sz w:val="24"/>
        </w:rPr>
        <w:t>日期：</w:t>
      </w:r>
    </w:p>
    <w:p w14:paraId="6661FDFD" w14:textId="6351D87D" w:rsidR="00DC4F49" w:rsidRDefault="00DC4F49" w:rsidP="00DC4F49">
      <w:pPr>
        <w:snapToGrid w:val="0"/>
        <w:spacing w:beforeLines="50" w:before="120" w:after="50" w:line="460" w:lineRule="exact"/>
        <w:ind w:right="600" w:firstLineChars="50" w:firstLine="120"/>
        <w:jc w:val="center"/>
        <w:rPr>
          <w:rFonts w:ascii="仿宋" w:eastAsia="仿宋" w:hAnsi="仿宋"/>
          <w:b/>
          <w:sz w:val="30"/>
          <w:szCs w:val="30"/>
        </w:rPr>
      </w:pPr>
      <w:r>
        <w:rPr>
          <w:rFonts w:ascii="仿宋" w:eastAsia="仿宋" w:hAnsi="仿宋"/>
          <w:sz w:val="24"/>
        </w:rPr>
        <w:br w:type="page"/>
      </w:r>
      <w:bookmarkStart w:id="29" w:name="_Hlk61093475"/>
      <w:r>
        <w:rPr>
          <w:rFonts w:ascii="仿宋" w:eastAsia="仿宋" w:hAnsi="仿宋" w:hint="eastAsia"/>
          <w:b/>
          <w:sz w:val="30"/>
          <w:szCs w:val="30"/>
        </w:rPr>
        <w:lastRenderedPageBreak/>
        <w:t>中小企业声明函（工程、服务）</w:t>
      </w:r>
    </w:p>
    <w:p w14:paraId="5859B152" w14:textId="77777777" w:rsidR="00DC4F49" w:rsidRDefault="00DC4F49" w:rsidP="00DC4F49">
      <w:pPr>
        <w:snapToGrid w:val="0"/>
        <w:spacing w:line="360" w:lineRule="auto"/>
        <w:rPr>
          <w:rFonts w:ascii="仿宋" w:eastAsia="仿宋" w:hAnsi="仿宋"/>
          <w:sz w:val="24"/>
        </w:rPr>
      </w:pPr>
    </w:p>
    <w:p w14:paraId="03F46B89" w14:textId="77777777" w:rsidR="00DC4F49" w:rsidRDefault="00DC4F49" w:rsidP="00DC4F49">
      <w:pPr>
        <w:snapToGrid w:val="0"/>
        <w:spacing w:line="360" w:lineRule="auto"/>
        <w:ind w:firstLineChars="200" w:firstLine="480"/>
        <w:rPr>
          <w:rFonts w:ascii="Calibri" w:eastAsia="仿宋" w:hAnsi="Calibri"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（单位名称） </w:t>
      </w:r>
      <w:r>
        <w:rPr>
          <w:rFonts w:ascii="仿宋" w:eastAsia="仿宋" w:hAnsi="仿宋" w:hint="eastAsia"/>
          <w:sz w:val="24"/>
        </w:rPr>
        <w:t>的</w:t>
      </w:r>
      <w:r>
        <w:rPr>
          <w:rFonts w:ascii="仿宋" w:eastAsia="仿宋" w:hAnsi="仿宋"/>
          <w:sz w:val="24"/>
          <w:u w:val="single"/>
        </w:rPr>
        <w:t xml:space="preserve"> </w:t>
      </w:r>
      <w:r>
        <w:rPr>
          <w:rFonts w:ascii="仿宋" w:eastAsia="仿宋" w:hAnsi="仿宋" w:hint="eastAsia"/>
          <w:sz w:val="24"/>
          <w:u w:val="single"/>
        </w:rPr>
        <w:t>（项目名称）</w:t>
      </w:r>
      <w:r>
        <w:rPr>
          <w:rFonts w:ascii="仿宋" w:eastAsia="仿宋" w:hAnsi="仿宋" w:hint="eastAsia"/>
          <w:sz w:val="24"/>
        </w:rPr>
        <w:t>采购活动。</w:t>
      </w:r>
      <w:r>
        <w:rPr>
          <w:rFonts w:ascii="Calibri" w:eastAsia="仿宋" w:hAnsi="Calibri" w:cs="Calibri" w:hint="eastAsia"/>
          <w:sz w:val="24"/>
        </w:rPr>
        <w:t>工程的施工单位全部为符合政策要求的中小企业（或者：服务全部由符合政策要求的中小企业承接）。相关企业（含联合体中的中小企业、签订分包意向协议的中小企业）的具体情况如下：</w:t>
      </w:r>
    </w:p>
    <w:p w14:paraId="52CE2AF4" w14:textId="77777777" w:rsidR="00DC4F49" w:rsidRDefault="00DC4F49" w:rsidP="00DC4F49">
      <w:pPr>
        <w:snapToGrid w:val="0"/>
        <w:spacing w:line="360" w:lineRule="auto"/>
        <w:ind w:firstLineChars="200" w:firstLine="480"/>
        <w:rPr>
          <w:rFonts w:ascii="Calibri" w:eastAsia="仿宋" w:hAnsi="Calibri" w:cs="Calibri"/>
          <w:sz w:val="24"/>
        </w:rPr>
      </w:pPr>
      <w:r>
        <w:rPr>
          <w:rFonts w:ascii="Calibri" w:eastAsia="仿宋" w:hAnsi="Calibri" w:cs="Calibri" w:hint="eastAsia"/>
          <w:sz w:val="24"/>
        </w:rPr>
        <w:t>1.</w:t>
      </w:r>
      <w:r>
        <w:rPr>
          <w:rFonts w:ascii="Calibri" w:eastAsia="仿宋" w:hAnsi="Calibri" w:cs="Calibri" w:hint="eastAsia"/>
          <w:sz w:val="24"/>
          <w:u w:val="single"/>
        </w:rPr>
        <w:t xml:space="preserve"> </w:t>
      </w:r>
      <w:r>
        <w:rPr>
          <w:rFonts w:ascii="Calibri" w:eastAsia="仿宋" w:hAnsi="Calibri" w:cs="Calibri" w:hint="eastAsia"/>
          <w:sz w:val="24"/>
          <w:u w:val="single"/>
        </w:rPr>
        <w:t>（标的名称）</w:t>
      </w:r>
      <w:r>
        <w:rPr>
          <w:rFonts w:ascii="Calibri" w:eastAsia="仿宋" w:hAnsi="Calibri" w:cs="Calibri" w:hint="eastAsia"/>
          <w:sz w:val="24"/>
          <w:u w:val="single"/>
        </w:rPr>
        <w:t xml:space="preserve"> </w:t>
      </w:r>
      <w:r>
        <w:rPr>
          <w:rFonts w:ascii="Calibri" w:eastAsia="仿宋" w:hAnsi="Calibri" w:cs="Calibri" w:hint="eastAsia"/>
          <w:sz w:val="24"/>
        </w:rPr>
        <w:t>，属于</w:t>
      </w:r>
      <w:r>
        <w:rPr>
          <w:rFonts w:ascii="Calibri" w:eastAsia="仿宋" w:hAnsi="Calibri" w:cs="Calibri" w:hint="eastAsia"/>
          <w:sz w:val="24"/>
          <w:u w:val="single"/>
        </w:rPr>
        <w:t xml:space="preserve"> </w:t>
      </w:r>
      <w:r>
        <w:rPr>
          <w:rFonts w:ascii="Calibri" w:eastAsia="仿宋" w:hAnsi="Calibri" w:cs="Calibri" w:hint="eastAsia"/>
          <w:sz w:val="24"/>
          <w:u w:val="single"/>
        </w:rPr>
        <w:t>（采购文件中明确的所属行业）</w:t>
      </w:r>
      <w:r>
        <w:rPr>
          <w:rFonts w:ascii="Calibri" w:eastAsia="仿宋" w:hAnsi="Calibri" w:cs="Calibri" w:hint="eastAsia"/>
          <w:sz w:val="24"/>
          <w:u w:val="single"/>
        </w:rPr>
        <w:t xml:space="preserve"> </w:t>
      </w:r>
      <w:r>
        <w:rPr>
          <w:rFonts w:ascii="Calibri" w:eastAsia="仿宋" w:hAnsi="Calibri" w:cs="Calibri" w:hint="eastAsia"/>
          <w:sz w:val="24"/>
        </w:rPr>
        <w:t>；承建（承接）企业为</w:t>
      </w:r>
      <w:r>
        <w:rPr>
          <w:rFonts w:ascii="Calibri" w:eastAsia="仿宋" w:hAnsi="Calibri" w:cs="Calibri" w:hint="eastAsia"/>
          <w:sz w:val="24"/>
          <w:u w:val="single"/>
        </w:rPr>
        <w:t xml:space="preserve"> </w:t>
      </w:r>
      <w:r>
        <w:rPr>
          <w:rFonts w:ascii="Calibri" w:eastAsia="仿宋" w:hAnsi="Calibri" w:cs="Calibri" w:hint="eastAsia"/>
          <w:sz w:val="24"/>
          <w:u w:val="single"/>
        </w:rPr>
        <w:t>（企业名称）</w:t>
      </w:r>
      <w:r>
        <w:rPr>
          <w:rFonts w:ascii="Calibri" w:eastAsia="仿宋" w:hAnsi="Calibri" w:cs="Calibri" w:hint="eastAsia"/>
          <w:sz w:val="24"/>
          <w:u w:val="single"/>
        </w:rPr>
        <w:t xml:space="preserve"> </w:t>
      </w:r>
      <w:r>
        <w:rPr>
          <w:rFonts w:ascii="Calibri" w:eastAsia="仿宋" w:hAnsi="Calibri" w:cs="Calibri" w:hint="eastAsia"/>
          <w:sz w:val="24"/>
        </w:rPr>
        <w:t>，从业人员</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人，营业收入为</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万元，资产总额为</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万元</w:t>
      </w:r>
      <w:r>
        <w:rPr>
          <w:rFonts w:ascii="Calibri" w:eastAsia="仿宋" w:hAnsi="Calibri" w:cs="Calibri" w:hint="eastAsia"/>
          <w:sz w:val="24"/>
          <w:vertAlign w:val="superscript"/>
        </w:rPr>
        <w:t>1</w:t>
      </w:r>
      <w:r>
        <w:rPr>
          <w:rFonts w:ascii="Calibri" w:eastAsia="仿宋" w:hAnsi="Calibri" w:cs="Calibri" w:hint="eastAsia"/>
          <w:sz w:val="24"/>
        </w:rPr>
        <w:t>，属于</w:t>
      </w:r>
      <w:r>
        <w:rPr>
          <w:rFonts w:ascii="Calibri" w:eastAsia="仿宋" w:hAnsi="Calibri" w:cs="Calibri" w:hint="eastAsia"/>
          <w:sz w:val="24"/>
          <w:u w:val="single"/>
        </w:rPr>
        <w:t xml:space="preserve"> </w:t>
      </w:r>
      <w:r>
        <w:rPr>
          <w:rFonts w:ascii="Calibri" w:eastAsia="仿宋" w:hAnsi="Calibri" w:cs="Calibri" w:hint="eastAsia"/>
          <w:sz w:val="24"/>
          <w:u w:val="single"/>
        </w:rPr>
        <w:t>（中型企业、小型企业、微型企业）</w:t>
      </w:r>
      <w:r>
        <w:rPr>
          <w:rFonts w:ascii="Calibri" w:eastAsia="仿宋" w:hAnsi="Calibri" w:cs="Calibri"/>
          <w:sz w:val="24"/>
          <w:u w:val="single"/>
        </w:rPr>
        <w:t xml:space="preserve"> </w:t>
      </w:r>
      <w:r>
        <w:rPr>
          <w:rFonts w:ascii="Calibri" w:eastAsia="仿宋" w:hAnsi="Calibri" w:cs="Calibri" w:hint="eastAsia"/>
          <w:sz w:val="24"/>
        </w:rPr>
        <w:t>；</w:t>
      </w:r>
    </w:p>
    <w:p w14:paraId="4A52B7B8" w14:textId="77777777" w:rsidR="00DC4F49" w:rsidRDefault="00DC4F49" w:rsidP="00DC4F49">
      <w:pPr>
        <w:snapToGrid w:val="0"/>
        <w:spacing w:line="360" w:lineRule="auto"/>
        <w:ind w:firstLineChars="200" w:firstLine="480"/>
        <w:rPr>
          <w:rFonts w:ascii="Calibri" w:eastAsia="仿宋" w:hAnsi="Calibri" w:cs="Calibri"/>
          <w:sz w:val="24"/>
        </w:rPr>
      </w:pPr>
      <w:r>
        <w:rPr>
          <w:rFonts w:ascii="Calibri" w:eastAsia="仿宋" w:hAnsi="Calibri" w:cs="Calibri" w:hint="eastAsia"/>
          <w:sz w:val="24"/>
        </w:rPr>
        <w:t>2.</w:t>
      </w:r>
      <w:r>
        <w:rPr>
          <w:rFonts w:ascii="Calibri" w:eastAsia="仿宋" w:hAnsi="Calibri" w:cs="Calibri" w:hint="eastAsia"/>
          <w:sz w:val="24"/>
          <w:u w:val="single"/>
        </w:rPr>
        <w:t xml:space="preserve"> </w:t>
      </w:r>
      <w:r>
        <w:rPr>
          <w:rFonts w:ascii="Calibri" w:eastAsia="仿宋" w:hAnsi="Calibri" w:cs="Calibri" w:hint="eastAsia"/>
          <w:sz w:val="24"/>
          <w:u w:val="single"/>
        </w:rPr>
        <w:t>（标的名称）</w:t>
      </w:r>
      <w:r>
        <w:rPr>
          <w:rFonts w:ascii="Calibri" w:eastAsia="仿宋" w:hAnsi="Calibri" w:cs="Calibri" w:hint="eastAsia"/>
          <w:sz w:val="24"/>
          <w:u w:val="single"/>
        </w:rPr>
        <w:t xml:space="preserve"> </w:t>
      </w:r>
      <w:r>
        <w:rPr>
          <w:rFonts w:ascii="Calibri" w:eastAsia="仿宋" w:hAnsi="Calibri" w:cs="Calibri" w:hint="eastAsia"/>
          <w:sz w:val="24"/>
        </w:rPr>
        <w:t>，属于</w:t>
      </w:r>
      <w:r>
        <w:rPr>
          <w:rFonts w:ascii="Calibri" w:eastAsia="仿宋" w:hAnsi="Calibri" w:cs="Calibri" w:hint="eastAsia"/>
          <w:sz w:val="24"/>
          <w:u w:val="single"/>
        </w:rPr>
        <w:t xml:space="preserve"> </w:t>
      </w:r>
      <w:r>
        <w:rPr>
          <w:rFonts w:ascii="Calibri" w:eastAsia="仿宋" w:hAnsi="Calibri" w:cs="Calibri" w:hint="eastAsia"/>
          <w:sz w:val="24"/>
          <w:u w:val="single"/>
        </w:rPr>
        <w:t>（采购文件中明确的所属行业）</w:t>
      </w:r>
      <w:r>
        <w:rPr>
          <w:rFonts w:ascii="Calibri" w:eastAsia="仿宋" w:hAnsi="Calibri" w:cs="Calibri" w:hint="eastAsia"/>
          <w:sz w:val="24"/>
          <w:u w:val="single"/>
        </w:rPr>
        <w:t xml:space="preserve"> </w:t>
      </w:r>
      <w:r>
        <w:rPr>
          <w:rFonts w:ascii="Calibri" w:eastAsia="仿宋" w:hAnsi="Calibri" w:cs="Calibri" w:hint="eastAsia"/>
          <w:sz w:val="24"/>
        </w:rPr>
        <w:t>；承建（承接）企业为</w:t>
      </w:r>
      <w:r>
        <w:rPr>
          <w:rFonts w:ascii="Calibri" w:eastAsia="仿宋" w:hAnsi="Calibri" w:cs="Calibri" w:hint="eastAsia"/>
          <w:sz w:val="24"/>
          <w:u w:val="single"/>
        </w:rPr>
        <w:t xml:space="preserve"> </w:t>
      </w:r>
      <w:r>
        <w:rPr>
          <w:rFonts w:ascii="Calibri" w:eastAsia="仿宋" w:hAnsi="Calibri" w:cs="Calibri" w:hint="eastAsia"/>
          <w:sz w:val="24"/>
          <w:u w:val="single"/>
        </w:rPr>
        <w:t>（企业名称）</w:t>
      </w:r>
      <w:r>
        <w:rPr>
          <w:rFonts w:ascii="Calibri" w:eastAsia="仿宋" w:hAnsi="Calibri" w:cs="Calibri" w:hint="eastAsia"/>
          <w:sz w:val="24"/>
          <w:u w:val="single"/>
        </w:rPr>
        <w:t xml:space="preserve"> </w:t>
      </w:r>
      <w:r>
        <w:rPr>
          <w:rFonts w:ascii="Calibri" w:eastAsia="仿宋" w:hAnsi="Calibri" w:cs="Calibri" w:hint="eastAsia"/>
          <w:sz w:val="24"/>
        </w:rPr>
        <w:t>，从业人员</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人，营业收入为</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万元，资产总额为</w:t>
      </w:r>
      <w:r>
        <w:rPr>
          <w:rFonts w:ascii="Calibri" w:eastAsia="仿宋" w:hAnsi="Calibri" w:cs="Calibri" w:hint="eastAsia"/>
          <w:sz w:val="24"/>
          <w:u w:val="single"/>
        </w:rPr>
        <w:t xml:space="preserve"> </w:t>
      </w:r>
      <w:r>
        <w:rPr>
          <w:rFonts w:ascii="Calibri" w:eastAsia="仿宋" w:hAnsi="Calibri" w:cs="Calibri"/>
          <w:sz w:val="24"/>
          <w:u w:val="single"/>
        </w:rPr>
        <w:t xml:space="preserve">  </w:t>
      </w:r>
      <w:r>
        <w:rPr>
          <w:rFonts w:ascii="Calibri" w:eastAsia="仿宋" w:hAnsi="Calibri" w:cs="Calibri" w:hint="eastAsia"/>
          <w:sz w:val="24"/>
        </w:rPr>
        <w:t>万元</w:t>
      </w:r>
      <w:r>
        <w:rPr>
          <w:rFonts w:ascii="Calibri" w:eastAsia="仿宋" w:hAnsi="Calibri" w:cs="Calibri" w:hint="eastAsia"/>
          <w:sz w:val="24"/>
          <w:vertAlign w:val="superscript"/>
        </w:rPr>
        <w:t>1</w:t>
      </w:r>
      <w:r>
        <w:rPr>
          <w:rFonts w:ascii="Calibri" w:eastAsia="仿宋" w:hAnsi="Calibri" w:cs="Calibri" w:hint="eastAsia"/>
          <w:sz w:val="24"/>
        </w:rPr>
        <w:t>，属于</w:t>
      </w:r>
      <w:r>
        <w:rPr>
          <w:rFonts w:ascii="Calibri" w:eastAsia="仿宋" w:hAnsi="Calibri" w:cs="Calibri" w:hint="eastAsia"/>
          <w:sz w:val="24"/>
          <w:u w:val="single"/>
        </w:rPr>
        <w:t xml:space="preserve"> </w:t>
      </w:r>
      <w:r>
        <w:rPr>
          <w:rFonts w:ascii="Calibri" w:eastAsia="仿宋" w:hAnsi="Calibri" w:cs="Calibri" w:hint="eastAsia"/>
          <w:sz w:val="24"/>
          <w:u w:val="single"/>
        </w:rPr>
        <w:t>（中型企业、小型企业、微型企业）</w:t>
      </w:r>
      <w:r>
        <w:rPr>
          <w:rFonts w:ascii="Calibri" w:eastAsia="仿宋" w:hAnsi="Calibri" w:cs="Calibri"/>
          <w:sz w:val="24"/>
          <w:u w:val="single"/>
        </w:rPr>
        <w:t xml:space="preserve"> </w:t>
      </w:r>
      <w:r>
        <w:rPr>
          <w:rFonts w:ascii="Calibri" w:eastAsia="仿宋" w:hAnsi="Calibri" w:cs="Calibri" w:hint="eastAsia"/>
          <w:sz w:val="24"/>
        </w:rPr>
        <w:t>；</w:t>
      </w:r>
    </w:p>
    <w:p w14:paraId="625EE8F4" w14:textId="77777777" w:rsidR="00DC4F49" w:rsidRDefault="00DC4F49" w:rsidP="00DC4F49">
      <w:pPr>
        <w:snapToGrid w:val="0"/>
        <w:spacing w:line="360" w:lineRule="auto"/>
        <w:ind w:firstLineChars="200" w:firstLine="480"/>
        <w:rPr>
          <w:rFonts w:ascii="Calibri" w:eastAsia="仿宋" w:hAnsi="Calibri" w:cs="Calibri"/>
          <w:sz w:val="24"/>
        </w:rPr>
      </w:pPr>
      <w:r>
        <w:rPr>
          <w:rFonts w:ascii="Calibri" w:eastAsia="仿宋" w:hAnsi="Calibri" w:cs="Calibri" w:hint="eastAsia"/>
          <w:sz w:val="24"/>
        </w:rPr>
        <w:t>……</w:t>
      </w:r>
    </w:p>
    <w:p w14:paraId="6E1BD40C" w14:textId="77777777" w:rsidR="00DC4F49" w:rsidRDefault="00DC4F49" w:rsidP="00DC4F49">
      <w:pPr>
        <w:snapToGrid w:val="0"/>
        <w:spacing w:line="360" w:lineRule="auto"/>
        <w:ind w:firstLineChars="200" w:firstLine="480"/>
        <w:rPr>
          <w:rFonts w:ascii="Calibri" w:eastAsia="仿宋" w:hAnsi="Calibri" w:cs="Calibri"/>
          <w:sz w:val="24"/>
        </w:rPr>
      </w:pPr>
      <w:r>
        <w:rPr>
          <w:rFonts w:ascii="Calibri" w:eastAsia="仿宋" w:hAnsi="Calibri" w:cs="Calibri" w:hint="eastAsia"/>
          <w:sz w:val="24"/>
        </w:rPr>
        <w:t>以上企业，不属于大企业的分支机构，不存在控股股东为大企业的情形，也不存在与大企业的负责人为同一人的情形。</w:t>
      </w:r>
    </w:p>
    <w:p w14:paraId="3CA2B06B" w14:textId="77777777" w:rsidR="00DC4F49" w:rsidRDefault="00DC4F49" w:rsidP="00DC4F49">
      <w:pPr>
        <w:snapToGrid w:val="0"/>
        <w:spacing w:line="360" w:lineRule="auto"/>
        <w:ind w:firstLineChars="200" w:firstLine="480"/>
        <w:rPr>
          <w:rFonts w:ascii="Calibri" w:eastAsia="仿宋" w:hAnsi="Calibri" w:cs="Calibri"/>
          <w:sz w:val="24"/>
        </w:rPr>
      </w:pPr>
      <w:r>
        <w:rPr>
          <w:rFonts w:ascii="Calibri" w:eastAsia="仿宋" w:hAnsi="Calibri" w:cs="Calibri" w:hint="eastAsia"/>
          <w:sz w:val="24"/>
        </w:rPr>
        <w:t>本企业对上述声明内容的真实性负责。如有虚假，将依法承担相应责任。</w:t>
      </w:r>
    </w:p>
    <w:p w14:paraId="4856CD9D" w14:textId="77777777" w:rsidR="00DC4F49" w:rsidRDefault="00DC4F49" w:rsidP="00DC4F49">
      <w:pPr>
        <w:snapToGrid w:val="0"/>
        <w:spacing w:line="360" w:lineRule="auto"/>
        <w:ind w:firstLineChars="2598" w:firstLine="6235"/>
        <w:rPr>
          <w:rFonts w:ascii="Calibri" w:eastAsia="仿宋" w:hAnsi="Calibri" w:cs="Calibri"/>
          <w:sz w:val="24"/>
        </w:rPr>
      </w:pPr>
      <w:r>
        <w:rPr>
          <w:rFonts w:ascii="Calibri" w:eastAsia="仿宋" w:hAnsi="Calibri" w:cs="Calibri" w:hint="eastAsia"/>
          <w:sz w:val="24"/>
        </w:rPr>
        <w:t>企业名称（盖章）：</w:t>
      </w:r>
    </w:p>
    <w:p w14:paraId="451AEA95" w14:textId="77777777" w:rsidR="00DC4F49" w:rsidRDefault="00DC4F49" w:rsidP="00DC4F49">
      <w:pPr>
        <w:snapToGrid w:val="0"/>
        <w:spacing w:line="360" w:lineRule="auto"/>
        <w:ind w:firstLineChars="2598" w:firstLine="6235"/>
        <w:rPr>
          <w:rFonts w:ascii="Calibri" w:eastAsia="仿宋" w:hAnsi="Calibri" w:cs="Calibri"/>
          <w:sz w:val="24"/>
        </w:rPr>
      </w:pPr>
      <w:r>
        <w:rPr>
          <w:rFonts w:ascii="Calibri" w:eastAsia="仿宋" w:hAnsi="Calibri" w:cs="Calibri" w:hint="eastAsia"/>
          <w:sz w:val="24"/>
        </w:rPr>
        <w:t>日期：</w:t>
      </w:r>
    </w:p>
    <w:p w14:paraId="34A63B35" w14:textId="77777777" w:rsidR="00DC4F49" w:rsidRDefault="00DC4F49" w:rsidP="00DC4F49">
      <w:pPr>
        <w:snapToGrid w:val="0"/>
        <w:spacing w:line="360" w:lineRule="auto"/>
        <w:ind w:firstLineChars="200" w:firstLine="480"/>
        <w:rPr>
          <w:rFonts w:ascii="Calibri" w:eastAsia="仿宋" w:hAnsi="Calibri" w:cs="Calibri"/>
          <w:sz w:val="24"/>
        </w:rPr>
      </w:pPr>
    </w:p>
    <w:p w14:paraId="683A3B5D" w14:textId="77777777" w:rsidR="00DC4F49" w:rsidRDefault="00DC4F49" w:rsidP="00DC4F49">
      <w:pPr>
        <w:pStyle w:val="a1"/>
        <w:spacing w:before="120" w:after="120"/>
      </w:pPr>
    </w:p>
    <w:p w14:paraId="1D045A32" w14:textId="77777777" w:rsidR="00DC4F49" w:rsidRDefault="00DC4F49" w:rsidP="00DC4F49">
      <w:pPr>
        <w:pStyle w:val="a1"/>
        <w:spacing w:before="120" w:after="120"/>
      </w:pPr>
    </w:p>
    <w:p w14:paraId="4B04E9DC" w14:textId="77777777" w:rsidR="00DC4F49" w:rsidRDefault="00DC4F49" w:rsidP="00DC4F49">
      <w:pPr>
        <w:snapToGrid w:val="0"/>
        <w:spacing w:line="360" w:lineRule="auto"/>
        <w:rPr>
          <w:rFonts w:ascii="Calibri" w:eastAsia="仿宋" w:hAnsi="Calibri" w:cs="Calibri"/>
          <w:sz w:val="24"/>
          <w:u w:val="single"/>
        </w:rPr>
      </w:pPr>
      <w:r>
        <w:rPr>
          <w:rFonts w:ascii="Calibri" w:eastAsia="仿宋" w:hAnsi="Calibri" w:cs="Calibri"/>
          <w:sz w:val="24"/>
          <w:u w:val="single"/>
        </w:rPr>
        <w:t xml:space="preserve">                                            </w:t>
      </w:r>
    </w:p>
    <w:p w14:paraId="168C7185" w14:textId="77777777" w:rsidR="00DC4F49" w:rsidRDefault="00DC4F49" w:rsidP="00DC4F49">
      <w:pPr>
        <w:snapToGrid w:val="0"/>
        <w:spacing w:line="360" w:lineRule="auto"/>
        <w:rPr>
          <w:rFonts w:ascii="仿宋" w:eastAsia="仿宋" w:hAnsi="仿宋"/>
          <w:spacing w:val="20"/>
          <w:sz w:val="24"/>
          <w:u w:val="single"/>
        </w:rPr>
      </w:pPr>
      <w:r>
        <w:rPr>
          <w:rFonts w:ascii="Calibri" w:eastAsia="仿宋" w:hAnsi="Calibri" w:cs="Calibri" w:hint="eastAsia"/>
          <w:szCs w:val="21"/>
        </w:rPr>
        <w:t xml:space="preserve">1 </w:t>
      </w:r>
      <w:r>
        <w:rPr>
          <w:rFonts w:ascii="Calibri" w:eastAsia="仿宋" w:hAnsi="Calibri" w:cs="Calibri" w:hint="eastAsia"/>
          <w:szCs w:val="21"/>
        </w:rPr>
        <w:t>从业人员、营业收入、资产总额填报上一年度数据，无上一年度数据的新成立企业可不填报。</w:t>
      </w:r>
      <w:bookmarkEnd w:id="29"/>
    </w:p>
    <w:p w14:paraId="24EBB191" w14:textId="77777777" w:rsidR="00DC4F49" w:rsidRDefault="00DC4F49" w:rsidP="00DC4F49">
      <w:pPr>
        <w:widowControl/>
        <w:jc w:val="left"/>
        <w:rPr>
          <w:rFonts w:ascii="仿宋" w:eastAsia="仿宋" w:hAnsi="仿宋"/>
          <w:b/>
          <w:spacing w:val="6"/>
          <w:sz w:val="30"/>
          <w:szCs w:val="30"/>
        </w:rPr>
      </w:pPr>
      <w:r>
        <w:rPr>
          <w:rFonts w:ascii="仿宋" w:eastAsia="仿宋" w:hAnsi="仿宋"/>
          <w:b/>
          <w:spacing w:val="6"/>
          <w:sz w:val="30"/>
          <w:szCs w:val="30"/>
        </w:rPr>
        <w:br w:type="page"/>
      </w:r>
    </w:p>
    <w:p w14:paraId="0107CEA3" w14:textId="77777777" w:rsidR="00DC4F49" w:rsidRDefault="00DC4F49" w:rsidP="00DC4F49">
      <w:pPr>
        <w:spacing w:line="360" w:lineRule="auto"/>
        <w:jc w:val="center"/>
        <w:rPr>
          <w:rFonts w:ascii="仿宋" w:eastAsia="仿宋" w:hAnsi="仿宋"/>
          <w:b/>
          <w:spacing w:val="6"/>
          <w:sz w:val="30"/>
          <w:szCs w:val="30"/>
        </w:rPr>
      </w:pPr>
      <w:r>
        <w:rPr>
          <w:rFonts w:ascii="仿宋" w:eastAsia="仿宋" w:hAnsi="仿宋" w:hint="eastAsia"/>
          <w:b/>
          <w:spacing w:val="6"/>
          <w:sz w:val="30"/>
          <w:szCs w:val="30"/>
        </w:rPr>
        <w:lastRenderedPageBreak/>
        <w:t>残疾人福利性单位声明函</w:t>
      </w:r>
    </w:p>
    <w:p w14:paraId="238EF738" w14:textId="77777777" w:rsidR="00DC4F49" w:rsidRDefault="00DC4F49" w:rsidP="00DC4F49">
      <w:pPr>
        <w:spacing w:line="360" w:lineRule="auto"/>
        <w:rPr>
          <w:rFonts w:ascii="仿宋" w:eastAsia="仿宋" w:hAnsi="仿宋"/>
          <w:b/>
          <w:spacing w:val="6"/>
          <w:sz w:val="30"/>
          <w:szCs w:val="30"/>
        </w:rPr>
      </w:pPr>
    </w:p>
    <w:p w14:paraId="3EAED512" w14:textId="77777777" w:rsidR="00DC4F49" w:rsidRDefault="00DC4F49" w:rsidP="00DC4F49">
      <w:pPr>
        <w:spacing w:line="360" w:lineRule="auto"/>
        <w:ind w:firstLineChars="200" w:firstLine="504"/>
        <w:rPr>
          <w:rFonts w:ascii="仿宋" w:eastAsia="仿宋" w:hAnsi="仿宋"/>
          <w:spacing w:val="6"/>
          <w:sz w:val="24"/>
        </w:rPr>
      </w:pPr>
      <w:r>
        <w:rPr>
          <w:rFonts w:ascii="仿宋" w:eastAsia="仿宋" w:hAnsi="仿宋" w:hint="eastAsia"/>
          <w:spacing w:val="6"/>
          <w:sz w:val="24"/>
        </w:rPr>
        <w:t>本单位郑重声明，根据《财政部 民政部 中国残疾人联合会关于促进残疾人就业政府采购政策的通知》（财库</w:t>
      </w:r>
      <w:r>
        <w:rPr>
          <w:rFonts w:ascii="仿宋" w:eastAsia="仿宋" w:hAnsi="仿宋" w:hint="eastAsia"/>
          <w:sz w:val="24"/>
        </w:rPr>
        <w:t>〔2017〕 141</w:t>
      </w:r>
      <w:r>
        <w:rPr>
          <w:rFonts w:ascii="仿宋" w:eastAsia="仿宋" w:hAnsi="仿宋"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30DB95" w14:textId="77777777" w:rsidR="00DC4F49" w:rsidRDefault="00DC4F49" w:rsidP="00DC4F49">
      <w:pPr>
        <w:spacing w:line="360" w:lineRule="auto"/>
        <w:ind w:firstLineChars="200" w:firstLine="504"/>
        <w:rPr>
          <w:rFonts w:ascii="仿宋" w:eastAsia="仿宋" w:hAnsi="仿宋"/>
          <w:spacing w:val="6"/>
          <w:sz w:val="24"/>
        </w:rPr>
      </w:pPr>
      <w:r>
        <w:rPr>
          <w:rFonts w:ascii="仿宋" w:eastAsia="仿宋" w:hAnsi="仿宋" w:hint="eastAsia"/>
          <w:spacing w:val="6"/>
          <w:sz w:val="24"/>
        </w:rPr>
        <w:t>本单位对上述声明的真实性负责。如有虚假，将依法承担相应责任。</w:t>
      </w:r>
    </w:p>
    <w:p w14:paraId="7164C296" w14:textId="77777777" w:rsidR="00DC4F49" w:rsidRDefault="00DC4F49" w:rsidP="00DC4F49">
      <w:pPr>
        <w:spacing w:line="360" w:lineRule="auto"/>
        <w:ind w:firstLineChars="200" w:firstLine="504"/>
        <w:rPr>
          <w:rFonts w:ascii="仿宋" w:eastAsia="仿宋" w:hAnsi="仿宋"/>
          <w:spacing w:val="6"/>
          <w:sz w:val="24"/>
        </w:rPr>
      </w:pPr>
    </w:p>
    <w:p w14:paraId="4189DE11" w14:textId="77777777" w:rsidR="00DC4F49" w:rsidRDefault="00DC4F49" w:rsidP="00DC4F49">
      <w:pPr>
        <w:spacing w:line="360" w:lineRule="auto"/>
        <w:ind w:firstLineChars="200" w:firstLine="504"/>
        <w:rPr>
          <w:rFonts w:ascii="仿宋" w:eastAsia="仿宋" w:hAnsi="仿宋"/>
          <w:spacing w:val="6"/>
          <w:sz w:val="24"/>
        </w:rPr>
      </w:pPr>
    </w:p>
    <w:p w14:paraId="61190977" w14:textId="77777777" w:rsidR="00DC4F49" w:rsidRDefault="00DC4F49" w:rsidP="00DC4F49">
      <w:pPr>
        <w:spacing w:line="360" w:lineRule="auto"/>
        <w:rPr>
          <w:rFonts w:ascii="仿宋" w:eastAsia="仿宋" w:hAnsi="仿宋"/>
          <w:spacing w:val="20"/>
          <w:sz w:val="24"/>
        </w:rPr>
      </w:pPr>
    </w:p>
    <w:p w14:paraId="188D0B86" w14:textId="77777777" w:rsidR="00DC4F49" w:rsidRDefault="00DC4F49" w:rsidP="00DC4F49">
      <w:pPr>
        <w:snapToGrid w:val="0"/>
        <w:spacing w:line="360" w:lineRule="auto"/>
        <w:rPr>
          <w:rFonts w:ascii="仿宋" w:eastAsia="仿宋" w:hAnsi="仿宋"/>
          <w:spacing w:val="20"/>
          <w:sz w:val="24"/>
          <w:u w:val="single"/>
        </w:rPr>
      </w:pPr>
      <w:r>
        <w:rPr>
          <w:rFonts w:ascii="仿宋" w:eastAsia="仿宋" w:hAnsi="仿宋" w:hint="eastAsia"/>
          <w:spacing w:val="20"/>
          <w:sz w:val="24"/>
        </w:rPr>
        <w:t>供应商名称：</w:t>
      </w:r>
      <w:r>
        <w:rPr>
          <w:rFonts w:ascii="仿宋" w:eastAsia="仿宋" w:hAnsi="仿宋" w:hint="eastAsia"/>
          <w:spacing w:val="20"/>
          <w:sz w:val="24"/>
          <w:u w:val="single"/>
        </w:rPr>
        <w:t xml:space="preserve">       （盖章）   </w:t>
      </w:r>
      <w:r>
        <w:rPr>
          <w:rFonts w:ascii="仿宋" w:eastAsia="仿宋" w:hAnsi="仿宋" w:hint="eastAsia"/>
          <w:spacing w:val="20"/>
          <w:sz w:val="24"/>
        </w:rPr>
        <w:t xml:space="preserve">          日  期：</w:t>
      </w:r>
      <w:r>
        <w:rPr>
          <w:rFonts w:ascii="仿宋" w:eastAsia="仿宋" w:hAnsi="仿宋" w:hint="eastAsia"/>
          <w:spacing w:val="20"/>
          <w:sz w:val="24"/>
          <w:u w:val="single"/>
        </w:rPr>
        <w:t xml:space="preserve">       </w:t>
      </w:r>
    </w:p>
    <w:p w14:paraId="65B69B0A" w14:textId="75FFDFBB" w:rsidR="00DC4F49" w:rsidRPr="00DC4F49" w:rsidRDefault="00DC4F49">
      <w:pPr>
        <w:widowControl/>
        <w:jc w:val="left"/>
        <w:rPr>
          <w:rFonts w:ascii="仿宋" w:eastAsia="仿宋" w:hAnsi="仿宋"/>
          <w:sz w:val="24"/>
        </w:rPr>
      </w:pPr>
    </w:p>
    <w:p w14:paraId="4F8485CD" w14:textId="77777777" w:rsidR="00A840F5" w:rsidRDefault="00A840F5">
      <w:pPr>
        <w:widowControl/>
        <w:jc w:val="left"/>
        <w:rPr>
          <w:rFonts w:ascii="仿宋" w:eastAsia="仿宋" w:hAnsi="仿宋"/>
          <w:sz w:val="24"/>
        </w:rPr>
      </w:pPr>
    </w:p>
    <w:p w14:paraId="2966C968" w14:textId="77777777" w:rsidR="00A840F5" w:rsidRDefault="00A840F5">
      <w:pPr>
        <w:snapToGrid w:val="0"/>
        <w:spacing w:line="360" w:lineRule="auto"/>
        <w:ind w:left="720" w:hangingChars="300" w:hanging="720"/>
        <w:jc w:val="left"/>
        <w:rPr>
          <w:rFonts w:ascii="仿宋" w:eastAsia="仿宋" w:hAnsi="仿宋"/>
          <w:sz w:val="24"/>
        </w:rPr>
      </w:pPr>
    </w:p>
    <w:p w14:paraId="56C85B9B" w14:textId="77777777" w:rsidR="00DC4F49" w:rsidRDefault="00DC4F49">
      <w:pPr>
        <w:widowControl/>
        <w:jc w:val="left"/>
        <w:rPr>
          <w:rFonts w:ascii="仿宋" w:eastAsia="仿宋" w:hAnsi="仿宋"/>
          <w:b/>
          <w:sz w:val="24"/>
        </w:rPr>
      </w:pPr>
      <w:r>
        <w:rPr>
          <w:rFonts w:ascii="仿宋" w:eastAsia="仿宋" w:hAnsi="仿宋"/>
          <w:b/>
          <w:sz w:val="24"/>
        </w:rPr>
        <w:br w:type="page"/>
      </w:r>
    </w:p>
    <w:p w14:paraId="674952D3" w14:textId="392836BA" w:rsidR="00A840F5" w:rsidRDefault="003022E0">
      <w:pPr>
        <w:snapToGrid w:val="0"/>
        <w:spacing w:line="360" w:lineRule="auto"/>
        <w:jc w:val="left"/>
        <w:rPr>
          <w:rFonts w:ascii="仿宋" w:eastAsia="仿宋" w:hAnsi="仿宋"/>
          <w:b/>
          <w:sz w:val="24"/>
          <w:szCs w:val="20"/>
        </w:rPr>
      </w:pPr>
      <w:r>
        <w:rPr>
          <w:rFonts w:ascii="仿宋" w:eastAsia="仿宋" w:hAnsi="仿宋" w:hint="eastAsia"/>
          <w:b/>
          <w:sz w:val="24"/>
        </w:rPr>
        <w:lastRenderedPageBreak/>
        <w:t>三、商务技术响应文件部分格式</w:t>
      </w:r>
    </w:p>
    <w:p w14:paraId="02FB63C3" w14:textId="77777777" w:rsidR="00A840F5" w:rsidRDefault="00A840F5">
      <w:pPr>
        <w:snapToGrid w:val="0"/>
        <w:spacing w:line="360" w:lineRule="auto"/>
        <w:jc w:val="left"/>
        <w:rPr>
          <w:rFonts w:ascii="仿宋" w:eastAsia="仿宋" w:hAnsi="仿宋"/>
        </w:rPr>
      </w:pPr>
    </w:p>
    <w:p w14:paraId="012EF407" w14:textId="77777777" w:rsidR="00A840F5" w:rsidRDefault="003022E0">
      <w:pPr>
        <w:snapToGrid w:val="0"/>
        <w:spacing w:line="360" w:lineRule="auto"/>
        <w:jc w:val="left"/>
        <w:rPr>
          <w:rFonts w:ascii="仿宋" w:eastAsia="仿宋" w:hAnsi="仿宋"/>
          <w:b/>
          <w:sz w:val="24"/>
          <w:szCs w:val="20"/>
        </w:rPr>
      </w:pPr>
      <w:r>
        <w:rPr>
          <w:rFonts w:ascii="仿宋" w:eastAsia="仿宋" w:hAnsi="仿宋" w:hint="eastAsia"/>
          <w:b/>
          <w:sz w:val="24"/>
        </w:rPr>
        <w:t>1.磋商响应函格式：</w:t>
      </w:r>
    </w:p>
    <w:p w14:paraId="01546F44" w14:textId="77777777" w:rsidR="00A840F5" w:rsidRDefault="003022E0">
      <w:pPr>
        <w:snapToGrid w:val="0"/>
        <w:spacing w:line="360" w:lineRule="auto"/>
        <w:jc w:val="center"/>
        <w:rPr>
          <w:rFonts w:ascii="仿宋" w:eastAsia="仿宋" w:hAnsi="仿宋"/>
          <w:b/>
          <w:sz w:val="32"/>
          <w:szCs w:val="32"/>
        </w:rPr>
      </w:pPr>
      <w:r>
        <w:rPr>
          <w:rFonts w:ascii="仿宋" w:eastAsia="仿宋" w:hAnsi="仿宋" w:hint="eastAsia"/>
          <w:b/>
          <w:sz w:val="32"/>
          <w:szCs w:val="32"/>
        </w:rPr>
        <w:t>磋 商 响 应 函</w:t>
      </w:r>
    </w:p>
    <w:p w14:paraId="1F3D2917" w14:textId="77777777" w:rsidR="00A840F5" w:rsidRDefault="003022E0">
      <w:pPr>
        <w:snapToGrid w:val="0"/>
        <w:spacing w:line="360" w:lineRule="auto"/>
        <w:rPr>
          <w:rFonts w:ascii="仿宋" w:eastAsia="仿宋" w:hAnsi="仿宋"/>
          <w:b/>
          <w:sz w:val="24"/>
          <w:szCs w:val="20"/>
        </w:rPr>
      </w:pPr>
      <w:r>
        <w:rPr>
          <w:rFonts w:ascii="仿宋" w:eastAsia="仿宋" w:hAnsi="仿宋" w:hint="eastAsia"/>
          <w:b/>
          <w:sz w:val="24"/>
        </w:rPr>
        <w:t>致：</w:t>
      </w:r>
      <w:r>
        <w:rPr>
          <w:rFonts w:ascii="仿宋" w:eastAsia="仿宋" w:hAnsi="仿宋" w:hint="eastAsia"/>
          <w:b/>
          <w:sz w:val="24"/>
          <w:u w:val="single"/>
        </w:rPr>
        <w:t xml:space="preserve">              </w:t>
      </w:r>
      <w:r>
        <w:rPr>
          <w:rFonts w:ascii="仿宋" w:eastAsia="仿宋" w:hAnsi="仿宋" w:hint="eastAsia"/>
          <w:b/>
          <w:sz w:val="24"/>
        </w:rPr>
        <w:t>（代理机构名称）：</w:t>
      </w:r>
    </w:p>
    <w:p w14:paraId="085E1036" w14:textId="77777777" w:rsidR="00A840F5" w:rsidRDefault="00A840F5">
      <w:pPr>
        <w:snapToGrid w:val="0"/>
        <w:spacing w:beforeLines="50" w:before="120" w:line="360" w:lineRule="exact"/>
        <w:ind w:firstLine="482"/>
        <w:rPr>
          <w:rFonts w:ascii="仿宋" w:eastAsia="仿宋" w:hAnsi="仿宋"/>
          <w:sz w:val="24"/>
        </w:rPr>
      </w:pPr>
    </w:p>
    <w:p w14:paraId="1BA09DCB" w14:textId="77777777" w:rsidR="00A840F5" w:rsidRDefault="003022E0">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根据贵方为</w:t>
      </w:r>
      <w:r>
        <w:rPr>
          <w:rFonts w:ascii="仿宋" w:eastAsia="仿宋" w:hAnsi="仿宋" w:hint="eastAsia"/>
          <w:sz w:val="24"/>
          <w:u w:val="single"/>
        </w:rPr>
        <w:t xml:space="preserve">                     </w:t>
      </w:r>
      <w:r>
        <w:rPr>
          <w:rFonts w:ascii="仿宋" w:eastAsia="仿宋" w:hAnsi="仿宋" w:hint="eastAsia"/>
          <w:sz w:val="24"/>
        </w:rPr>
        <w:t>项目的采购邀请（项目编号：</w:t>
      </w:r>
      <w:r>
        <w:rPr>
          <w:rFonts w:ascii="仿宋" w:eastAsia="仿宋" w:hAnsi="仿宋" w:hint="eastAsia"/>
          <w:sz w:val="24"/>
          <w:u w:val="single"/>
        </w:rPr>
        <w:t xml:space="preserve">       </w:t>
      </w:r>
      <w:r>
        <w:rPr>
          <w:rFonts w:ascii="仿宋" w:eastAsia="仿宋" w:hAnsi="仿宋" w:hint="eastAsia"/>
          <w:sz w:val="24"/>
        </w:rPr>
        <w:t>），签字代表</w:t>
      </w:r>
      <w:r>
        <w:rPr>
          <w:rFonts w:ascii="仿宋" w:eastAsia="仿宋" w:hAnsi="仿宋" w:hint="eastAsia"/>
          <w:sz w:val="24"/>
          <w:u w:val="single"/>
        </w:rPr>
        <w:t xml:space="preserve">      </w:t>
      </w:r>
      <w:r>
        <w:rPr>
          <w:rFonts w:ascii="仿宋" w:eastAsia="仿宋" w:hAnsi="仿宋" w:hint="eastAsia"/>
          <w:sz w:val="24"/>
        </w:rPr>
        <w:t>（全名）经正式授权并代表供应商</w:t>
      </w:r>
      <w:r>
        <w:rPr>
          <w:rFonts w:ascii="仿宋" w:eastAsia="仿宋" w:hAnsi="仿宋" w:hint="eastAsia"/>
          <w:sz w:val="24"/>
          <w:u w:val="single"/>
        </w:rPr>
        <w:t xml:space="preserve">                  </w:t>
      </w:r>
      <w:r>
        <w:rPr>
          <w:rFonts w:ascii="仿宋" w:eastAsia="仿宋" w:hAnsi="仿宋" w:hint="eastAsia"/>
          <w:sz w:val="24"/>
        </w:rPr>
        <w:t>（供应商名称）提交竞争性磋商采购响应文件。</w:t>
      </w:r>
    </w:p>
    <w:p w14:paraId="7BD234BB" w14:textId="77777777" w:rsidR="00A840F5" w:rsidRDefault="003022E0">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据此函，签字代表宣布同意如下：</w:t>
      </w:r>
    </w:p>
    <w:p w14:paraId="4A3DEEC8" w14:textId="77777777" w:rsidR="00A840F5" w:rsidRDefault="003022E0">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1.供应商已详细审查全部“采购文件”，包括修改文件、澄清（如有）以及全部参考资料和有关附件，已经了解我方对于采购文件、采购过程、采购结果有依法进行询问、质疑、投诉的权利及相关渠道和要求。</w:t>
      </w:r>
    </w:p>
    <w:p w14:paraId="44FE4A72" w14:textId="77777777" w:rsidR="00A840F5" w:rsidRDefault="003022E0">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2.供应商在参加磋商之前已经与贵方进行了充分的沟通，完全理解并接受采购文件的各项规定和要求，对采购文件的合理性、合法性不再有异议。</w:t>
      </w:r>
    </w:p>
    <w:p w14:paraId="6A7ABE72" w14:textId="77777777" w:rsidR="00A840F5" w:rsidRDefault="003022E0">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3.本响应文件有效期自磋商日起90日。</w:t>
      </w:r>
    </w:p>
    <w:p w14:paraId="01E8FCC0" w14:textId="77777777" w:rsidR="00A840F5" w:rsidRDefault="003022E0">
      <w:pPr>
        <w:snapToGrid w:val="0"/>
        <w:spacing w:beforeLines="50" w:before="120" w:line="360" w:lineRule="exact"/>
        <w:ind w:firstLine="482"/>
        <w:rPr>
          <w:rFonts w:ascii="仿宋" w:eastAsia="仿宋" w:hAnsi="仿宋"/>
          <w:sz w:val="24"/>
        </w:rPr>
      </w:pPr>
      <w:r>
        <w:rPr>
          <w:rFonts w:ascii="仿宋" w:eastAsia="仿宋" w:hAnsi="仿宋" w:hint="eastAsia"/>
          <w:sz w:val="24"/>
        </w:rPr>
        <w:t>4.如成交，本响应文件至本项目合同履行完毕止均保持有效，本供应商将按“采购文件”及政府采购法律、法规的规定履行合同责任和义务。</w:t>
      </w:r>
    </w:p>
    <w:p w14:paraId="6235035A" w14:textId="77777777" w:rsidR="00A840F5" w:rsidRDefault="003022E0">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5.如成交，我公司将自成交公告发布之日起5个工作日内按采购文件规定的标准（金额）一次性向采购代理机构支付代理服务费。</w:t>
      </w:r>
    </w:p>
    <w:p w14:paraId="26CE76FB" w14:textId="77777777" w:rsidR="00A840F5" w:rsidRDefault="003022E0">
      <w:pPr>
        <w:snapToGrid w:val="0"/>
        <w:spacing w:beforeLines="50" w:before="120" w:line="360" w:lineRule="exact"/>
        <w:ind w:firstLine="482"/>
        <w:rPr>
          <w:rFonts w:ascii="仿宋" w:eastAsia="仿宋" w:hAnsi="仿宋"/>
          <w:sz w:val="24"/>
          <w:szCs w:val="20"/>
        </w:rPr>
      </w:pPr>
      <w:r>
        <w:rPr>
          <w:rFonts w:ascii="仿宋" w:eastAsia="仿宋" w:hAnsi="仿宋" w:hint="eastAsia"/>
          <w:sz w:val="24"/>
        </w:rPr>
        <w:t>6.供应商同意按照贵方要求提供与磋商有关的一切数据或资料。</w:t>
      </w:r>
    </w:p>
    <w:p w14:paraId="59B73926" w14:textId="77777777" w:rsidR="00A840F5" w:rsidRDefault="003022E0">
      <w:pPr>
        <w:snapToGrid w:val="0"/>
        <w:spacing w:beforeLines="50" w:before="120" w:line="360" w:lineRule="exact"/>
        <w:ind w:firstLine="482"/>
        <w:rPr>
          <w:rFonts w:ascii="仿宋" w:eastAsia="仿宋" w:hAnsi="仿宋"/>
          <w:sz w:val="24"/>
        </w:rPr>
      </w:pPr>
      <w:r>
        <w:rPr>
          <w:rFonts w:ascii="仿宋" w:eastAsia="仿宋" w:hAnsi="仿宋" w:hint="eastAsia"/>
          <w:sz w:val="24"/>
        </w:rPr>
        <w:t>7.与本此采购有关的一切正式往来信函请寄：</w:t>
      </w:r>
    </w:p>
    <w:p w14:paraId="651848F5" w14:textId="77777777" w:rsidR="00A840F5" w:rsidRDefault="00A840F5">
      <w:pPr>
        <w:snapToGrid w:val="0"/>
        <w:spacing w:beforeLines="50" w:before="120" w:line="360" w:lineRule="exact"/>
        <w:ind w:firstLine="482"/>
        <w:rPr>
          <w:rFonts w:ascii="仿宋" w:eastAsia="仿宋" w:hAnsi="仿宋"/>
          <w:sz w:val="24"/>
          <w:szCs w:val="20"/>
        </w:rPr>
      </w:pPr>
    </w:p>
    <w:p w14:paraId="6FB3DD41" w14:textId="77777777" w:rsidR="00A840F5" w:rsidRDefault="003022E0">
      <w:pPr>
        <w:snapToGrid w:val="0"/>
        <w:spacing w:line="360" w:lineRule="auto"/>
        <w:rPr>
          <w:rFonts w:ascii="仿宋" w:eastAsia="仿宋" w:hAnsi="仿宋"/>
          <w:sz w:val="24"/>
          <w:szCs w:val="20"/>
        </w:rPr>
      </w:pPr>
      <w:r>
        <w:rPr>
          <w:rFonts w:ascii="仿宋" w:eastAsia="仿宋" w:hAnsi="仿宋" w:hint="eastAsia"/>
          <w:sz w:val="24"/>
        </w:rPr>
        <w:t>地址：__________</w:t>
      </w:r>
      <w:r>
        <w:rPr>
          <w:rFonts w:ascii="仿宋" w:eastAsia="仿宋" w:hAnsi="仿宋" w:hint="eastAsia"/>
          <w:sz w:val="24"/>
          <w:u w:val="single"/>
        </w:rPr>
        <w:t xml:space="preserve">        _</w:t>
      </w:r>
      <w:r>
        <w:rPr>
          <w:rFonts w:ascii="仿宋" w:eastAsia="仿宋" w:hAnsi="仿宋" w:hint="eastAsia"/>
          <w:sz w:val="24"/>
        </w:rPr>
        <w:t>____邮编：__________   电话：______________</w:t>
      </w:r>
    </w:p>
    <w:p w14:paraId="623C0949" w14:textId="77777777" w:rsidR="00A840F5" w:rsidRDefault="003022E0">
      <w:pPr>
        <w:snapToGrid w:val="0"/>
        <w:spacing w:line="360" w:lineRule="auto"/>
        <w:rPr>
          <w:rFonts w:ascii="仿宋" w:eastAsia="仿宋" w:hAnsi="仿宋"/>
          <w:sz w:val="24"/>
          <w:szCs w:val="20"/>
        </w:rPr>
      </w:pPr>
      <w:r>
        <w:rPr>
          <w:rFonts w:ascii="仿宋" w:eastAsia="仿宋" w:hAnsi="仿宋" w:hint="eastAsia"/>
          <w:sz w:val="24"/>
        </w:rPr>
        <w:t>传真：______________供应商代表姓名 ___________  职务：______</w:t>
      </w:r>
      <w:r>
        <w:rPr>
          <w:rFonts w:ascii="仿宋" w:eastAsia="仿宋" w:hAnsi="仿宋" w:hint="eastAsia"/>
          <w:sz w:val="24"/>
          <w:u w:val="single"/>
        </w:rPr>
        <w:t xml:space="preserve"> </w:t>
      </w:r>
      <w:r>
        <w:rPr>
          <w:rFonts w:ascii="仿宋" w:eastAsia="仿宋" w:hAnsi="仿宋" w:hint="eastAsia"/>
          <w:sz w:val="24"/>
        </w:rPr>
        <w:t>_______</w:t>
      </w:r>
    </w:p>
    <w:p w14:paraId="343D2D55" w14:textId="77777777" w:rsidR="00A840F5" w:rsidRDefault="003022E0">
      <w:pPr>
        <w:snapToGrid w:val="0"/>
        <w:spacing w:line="360" w:lineRule="auto"/>
        <w:rPr>
          <w:rFonts w:ascii="仿宋" w:eastAsia="仿宋" w:hAnsi="仿宋"/>
          <w:sz w:val="24"/>
          <w:szCs w:val="20"/>
        </w:rPr>
      </w:pPr>
      <w:r>
        <w:rPr>
          <w:rFonts w:ascii="仿宋" w:eastAsia="仿宋" w:hAnsi="仿宋" w:hint="eastAsia"/>
          <w:sz w:val="24"/>
        </w:rPr>
        <w:t>供应商名称:_________</w:t>
      </w:r>
      <w:r>
        <w:rPr>
          <w:rFonts w:ascii="仿宋" w:eastAsia="仿宋" w:hAnsi="仿宋" w:hint="eastAsia"/>
          <w:sz w:val="24"/>
          <w:u w:val="single"/>
        </w:rPr>
        <w:t xml:space="preserve"> (盖章)</w:t>
      </w:r>
      <w:r>
        <w:rPr>
          <w:rFonts w:ascii="仿宋" w:eastAsia="仿宋" w:hAnsi="仿宋" w:hint="eastAsia"/>
          <w:sz w:val="24"/>
        </w:rPr>
        <w:t>__________</w:t>
      </w:r>
    </w:p>
    <w:p w14:paraId="2A00DA5D" w14:textId="77777777" w:rsidR="00A840F5" w:rsidRDefault="003022E0">
      <w:pPr>
        <w:snapToGrid w:val="0"/>
        <w:spacing w:line="360" w:lineRule="auto"/>
        <w:rPr>
          <w:rFonts w:ascii="仿宋" w:eastAsia="仿宋" w:hAnsi="仿宋"/>
          <w:sz w:val="24"/>
          <w:szCs w:val="20"/>
        </w:rPr>
      </w:pPr>
      <w:r>
        <w:rPr>
          <w:rFonts w:ascii="仿宋" w:eastAsia="仿宋" w:hAnsi="仿宋" w:hint="eastAsia"/>
          <w:sz w:val="24"/>
        </w:rPr>
        <w:t>开户银行：</w:t>
      </w:r>
      <w:r>
        <w:rPr>
          <w:rFonts w:ascii="仿宋" w:eastAsia="仿宋" w:hAnsi="仿宋" w:hint="eastAsia"/>
          <w:sz w:val="24"/>
          <w:u w:val="single"/>
        </w:rPr>
        <w:t xml:space="preserve">                      </w:t>
      </w:r>
      <w:r>
        <w:rPr>
          <w:rFonts w:ascii="仿宋" w:eastAsia="仿宋" w:hAnsi="仿宋" w:hint="eastAsia"/>
          <w:sz w:val="24"/>
        </w:rPr>
        <w:t xml:space="preserve">   银行帐号：</w:t>
      </w:r>
      <w:r>
        <w:rPr>
          <w:rFonts w:ascii="仿宋" w:eastAsia="仿宋" w:hAnsi="仿宋" w:hint="eastAsia"/>
          <w:sz w:val="24"/>
          <w:u w:val="single"/>
        </w:rPr>
        <w:t xml:space="preserve">                    </w:t>
      </w:r>
      <w:r>
        <w:rPr>
          <w:rFonts w:ascii="仿宋" w:eastAsia="仿宋" w:hAnsi="仿宋" w:hint="eastAsia"/>
          <w:sz w:val="24"/>
        </w:rPr>
        <w:t xml:space="preserve"> </w:t>
      </w:r>
    </w:p>
    <w:p w14:paraId="7DC5FC5F" w14:textId="77777777" w:rsidR="00A840F5" w:rsidRDefault="003022E0">
      <w:pPr>
        <w:snapToGrid w:val="0"/>
        <w:spacing w:line="360" w:lineRule="auto"/>
        <w:rPr>
          <w:rFonts w:ascii="仿宋" w:eastAsia="仿宋" w:hAnsi="仿宋"/>
          <w:sz w:val="30"/>
          <w:szCs w:val="20"/>
        </w:rPr>
      </w:pPr>
      <w:r>
        <w:rPr>
          <w:rFonts w:ascii="仿宋" w:eastAsia="仿宋" w:hAnsi="仿宋" w:hint="eastAsia"/>
          <w:sz w:val="24"/>
        </w:rPr>
        <w:t>日期:_____年___月___日</w:t>
      </w:r>
    </w:p>
    <w:p w14:paraId="2F6FB981" w14:textId="77777777" w:rsidR="00A840F5" w:rsidRDefault="00A840F5">
      <w:pPr>
        <w:pStyle w:val="a1"/>
        <w:snapToGrid w:val="0"/>
        <w:spacing w:beforeLines="0" w:afterLines="0" w:line="360" w:lineRule="auto"/>
        <w:rPr>
          <w:rFonts w:ascii="仿宋" w:eastAsia="仿宋" w:hAnsi="仿宋"/>
        </w:rPr>
      </w:pPr>
    </w:p>
    <w:p w14:paraId="6C2C6067" w14:textId="77777777" w:rsidR="00A840F5" w:rsidRDefault="003022E0">
      <w:pPr>
        <w:snapToGrid w:val="0"/>
        <w:spacing w:line="360" w:lineRule="auto"/>
        <w:rPr>
          <w:rFonts w:ascii="仿宋" w:eastAsia="仿宋" w:hAnsi="仿宋"/>
          <w:b/>
          <w:sz w:val="24"/>
          <w:szCs w:val="20"/>
        </w:rPr>
      </w:pPr>
      <w:r>
        <w:rPr>
          <w:rFonts w:ascii="仿宋" w:eastAsia="仿宋" w:hAnsi="仿宋" w:hint="eastAsia"/>
        </w:rPr>
        <w:br w:type="page"/>
      </w:r>
      <w:r>
        <w:rPr>
          <w:rFonts w:ascii="仿宋" w:eastAsia="仿宋" w:hAnsi="仿宋" w:hint="eastAsia"/>
          <w:b/>
          <w:sz w:val="24"/>
        </w:rPr>
        <w:lastRenderedPageBreak/>
        <w:t>2.</w:t>
      </w:r>
      <w:r>
        <w:rPr>
          <w:rFonts w:ascii="仿宋" w:eastAsia="仿宋" w:hAnsi="仿宋" w:hint="eastAsia"/>
        </w:rPr>
        <w:t xml:space="preserve"> </w:t>
      </w:r>
      <w:r>
        <w:rPr>
          <w:rFonts w:ascii="仿宋" w:eastAsia="仿宋" w:hAnsi="仿宋" w:hint="eastAsia"/>
          <w:b/>
          <w:sz w:val="24"/>
        </w:rPr>
        <w:t>法定代表人资格证明书/法定代表人授权委托书格式：</w:t>
      </w:r>
    </w:p>
    <w:p w14:paraId="7D7B47C0" w14:textId="77777777" w:rsidR="00A840F5" w:rsidRDefault="003022E0">
      <w:pPr>
        <w:spacing w:line="360" w:lineRule="auto"/>
        <w:jc w:val="center"/>
        <w:rPr>
          <w:rFonts w:ascii="仿宋" w:eastAsia="仿宋" w:hAnsi="仿宋"/>
          <w:b/>
          <w:sz w:val="32"/>
          <w:szCs w:val="32"/>
        </w:rPr>
      </w:pPr>
      <w:r>
        <w:rPr>
          <w:rFonts w:ascii="仿宋" w:eastAsia="仿宋" w:hAnsi="仿宋" w:hint="eastAsia"/>
          <w:b/>
          <w:sz w:val="32"/>
          <w:szCs w:val="32"/>
        </w:rPr>
        <w:t>法定代表人资格证明书</w:t>
      </w:r>
    </w:p>
    <w:p w14:paraId="7D7C8629" w14:textId="77777777" w:rsidR="00A840F5" w:rsidRDefault="003022E0">
      <w:pPr>
        <w:adjustRightInd w:val="0"/>
        <w:snapToGrid w:val="0"/>
        <w:spacing w:line="360" w:lineRule="auto"/>
        <w:rPr>
          <w:rFonts w:ascii="仿宋" w:eastAsia="仿宋" w:hAnsi="仿宋"/>
          <w:sz w:val="24"/>
          <w:u w:val="single"/>
        </w:rPr>
      </w:pPr>
      <w:r>
        <w:rPr>
          <w:rFonts w:ascii="仿宋" w:eastAsia="仿宋" w:hAnsi="仿宋" w:hint="eastAsia"/>
          <w:sz w:val="24"/>
        </w:rPr>
        <w:t>单位名称：</w:t>
      </w:r>
      <w:r>
        <w:rPr>
          <w:rFonts w:ascii="仿宋" w:eastAsia="仿宋" w:hAnsi="仿宋" w:hint="eastAsia"/>
          <w:sz w:val="24"/>
          <w:u w:val="single"/>
        </w:rPr>
        <w:t xml:space="preserve">                                 </w:t>
      </w:r>
    </w:p>
    <w:p w14:paraId="2D33C503" w14:textId="77777777" w:rsidR="00A840F5" w:rsidRDefault="003022E0">
      <w:pPr>
        <w:adjustRightInd w:val="0"/>
        <w:snapToGrid w:val="0"/>
        <w:spacing w:line="360" w:lineRule="auto"/>
        <w:rPr>
          <w:rFonts w:ascii="仿宋" w:eastAsia="仿宋" w:hAnsi="仿宋"/>
          <w:sz w:val="24"/>
        </w:rPr>
      </w:pPr>
      <w:r>
        <w:rPr>
          <w:rFonts w:ascii="仿宋" w:eastAsia="仿宋" w:hAnsi="仿宋" w:hint="eastAsia"/>
          <w:sz w:val="24"/>
        </w:rPr>
        <w:t>单位性质：</w:t>
      </w:r>
      <w:r>
        <w:rPr>
          <w:rFonts w:ascii="仿宋" w:eastAsia="仿宋" w:hAnsi="仿宋" w:hint="eastAsia"/>
          <w:sz w:val="24"/>
          <w:u w:val="single"/>
        </w:rPr>
        <w:t xml:space="preserve">                                 </w:t>
      </w:r>
    </w:p>
    <w:p w14:paraId="3619D025" w14:textId="77777777" w:rsidR="00A840F5" w:rsidRDefault="003022E0">
      <w:pPr>
        <w:adjustRightInd w:val="0"/>
        <w:snapToGrid w:val="0"/>
        <w:spacing w:line="360" w:lineRule="auto"/>
        <w:rPr>
          <w:rFonts w:ascii="仿宋" w:eastAsia="仿宋" w:hAnsi="仿宋"/>
          <w:sz w:val="24"/>
          <w:u w:val="single"/>
        </w:rPr>
      </w:pPr>
      <w:r>
        <w:rPr>
          <w:rFonts w:ascii="仿宋" w:eastAsia="仿宋" w:hAnsi="仿宋" w:hint="eastAsia"/>
          <w:sz w:val="24"/>
        </w:rPr>
        <w:t>地址：</w:t>
      </w:r>
      <w:r>
        <w:rPr>
          <w:rFonts w:ascii="仿宋" w:eastAsia="仿宋" w:hAnsi="仿宋" w:hint="eastAsia"/>
          <w:sz w:val="24"/>
          <w:u w:val="single"/>
        </w:rPr>
        <w:t xml:space="preserve">                                     </w:t>
      </w:r>
    </w:p>
    <w:p w14:paraId="1752DCEE" w14:textId="77777777" w:rsidR="00A840F5" w:rsidRDefault="003022E0">
      <w:pPr>
        <w:adjustRightInd w:val="0"/>
        <w:snapToGrid w:val="0"/>
        <w:spacing w:line="360" w:lineRule="auto"/>
        <w:rPr>
          <w:rFonts w:ascii="仿宋" w:eastAsia="仿宋" w:hAnsi="仿宋"/>
          <w:sz w:val="24"/>
        </w:rPr>
      </w:pPr>
      <w:r>
        <w:rPr>
          <w:rFonts w:ascii="仿宋" w:eastAsia="仿宋" w:hAnsi="仿宋" w:hint="eastAsia"/>
          <w:sz w:val="24"/>
        </w:rPr>
        <w:t>成立时间：</w:t>
      </w:r>
      <w:r>
        <w:rPr>
          <w:rFonts w:ascii="仿宋" w:eastAsia="仿宋" w:hAnsi="仿宋" w:hint="eastAsia"/>
          <w:sz w:val="24"/>
          <w:u w:val="single"/>
        </w:rPr>
        <w:t xml:space="preserve">              </w:t>
      </w:r>
      <w:r>
        <w:rPr>
          <w:rFonts w:ascii="仿宋" w:eastAsia="仿宋" w:hAnsi="仿宋" w:hint="eastAsia"/>
          <w:sz w:val="24"/>
        </w:rPr>
        <w:t xml:space="preserve"> 年 </w:t>
      </w:r>
      <w:r>
        <w:rPr>
          <w:rFonts w:ascii="仿宋" w:eastAsia="仿宋" w:hAnsi="仿宋" w:hint="eastAsia"/>
          <w:sz w:val="24"/>
          <w:u w:val="single"/>
        </w:rPr>
        <w:t xml:space="preserve">        </w:t>
      </w:r>
      <w:r>
        <w:rPr>
          <w:rFonts w:ascii="仿宋" w:eastAsia="仿宋" w:hAnsi="仿宋" w:hint="eastAsia"/>
          <w:sz w:val="24"/>
        </w:rPr>
        <w:t xml:space="preserve"> 月 </w:t>
      </w:r>
      <w:r>
        <w:rPr>
          <w:rFonts w:ascii="仿宋" w:eastAsia="仿宋" w:hAnsi="仿宋" w:hint="eastAsia"/>
          <w:sz w:val="24"/>
          <w:u w:val="single"/>
        </w:rPr>
        <w:t xml:space="preserve">     </w:t>
      </w:r>
      <w:r>
        <w:rPr>
          <w:rFonts w:ascii="仿宋" w:eastAsia="仿宋" w:hAnsi="仿宋" w:hint="eastAsia"/>
          <w:sz w:val="24"/>
        </w:rPr>
        <w:t xml:space="preserve"> 日</w:t>
      </w:r>
    </w:p>
    <w:p w14:paraId="60F266DB" w14:textId="77777777" w:rsidR="00A840F5" w:rsidRDefault="003022E0">
      <w:pPr>
        <w:adjustRightInd w:val="0"/>
        <w:snapToGrid w:val="0"/>
        <w:spacing w:line="360" w:lineRule="auto"/>
        <w:rPr>
          <w:rFonts w:ascii="仿宋" w:eastAsia="仿宋" w:hAnsi="仿宋"/>
          <w:sz w:val="24"/>
        </w:rPr>
      </w:pPr>
      <w:r>
        <w:rPr>
          <w:rFonts w:ascii="仿宋" w:eastAsia="仿宋" w:hAnsi="仿宋" w:hint="eastAsia"/>
          <w:sz w:val="24"/>
        </w:rPr>
        <w:t>姓名：</w:t>
      </w:r>
      <w:r>
        <w:rPr>
          <w:rFonts w:ascii="仿宋" w:eastAsia="仿宋" w:hAnsi="仿宋" w:hint="eastAsia"/>
          <w:sz w:val="24"/>
          <w:u w:val="single"/>
        </w:rPr>
        <w:t xml:space="preserve">          </w:t>
      </w:r>
      <w:r>
        <w:rPr>
          <w:rFonts w:ascii="仿宋" w:eastAsia="仿宋" w:hAnsi="仿宋" w:hint="eastAsia"/>
          <w:sz w:val="24"/>
        </w:rPr>
        <w:t>,性别：</w:t>
      </w:r>
      <w:r>
        <w:rPr>
          <w:rFonts w:ascii="仿宋" w:eastAsia="仿宋" w:hAnsi="仿宋" w:hint="eastAsia"/>
          <w:sz w:val="24"/>
          <w:u w:val="single"/>
        </w:rPr>
        <w:t xml:space="preserve">     </w:t>
      </w:r>
      <w:r>
        <w:rPr>
          <w:rFonts w:ascii="仿宋" w:eastAsia="仿宋" w:hAnsi="仿宋" w:hint="eastAsia"/>
          <w:sz w:val="24"/>
        </w:rPr>
        <w:t>,年龄：</w:t>
      </w:r>
      <w:r>
        <w:rPr>
          <w:rFonts w:ascii="仿宋" w:eastAsia="仿宋" w:hAnsi="仿宋" w:hint="eastAsia"/>
          <w:sz w:val="24"/>
          <w:u w:val="single"/>
        </w:rPr>
        <w:t xml:space="preserve">        </w:t>
      </w:r>
      <w:r>
        <w:rPr>
          <w:rFonts w:ascii="仿宋" w:eastAsia="仿宋" w:hAnsi="仿宋" w:hint="eastAsia"/>
          <w:sz w:val="24"/>
        </w:rPr>
        <w:t>,职务：</w:t>
      </w:r>
      <w:r>
        <w:rPr>
          <w:rFonts w:ascii="仿宋" w:eastAsia="仿宋" w:hAnsi="仿宋" w:hint="eastAsia"/>
          <w:sz w:val="24"/>
          <w:u w:val="single"/>
        </w:rPr>
        <w:t xml:space="preserve">          </w:t>
      </w:r>
      <w:r>
        <w:rPr>
          <w:rFonts w:ascii="仿宋" w:eastAsia="仿宋" w:hAnsi="仿宋" w:hint="eastAsia"/>
          <w:sz w:val="24"/>
        </w:rPr>
        <w:t>，</w:t>
      </w:r>
    </w:p>
    <w:p w14:paraId="4E60DBF0" w14:textId="77777777" w:rsidR="00A840F5" w:rsidRDefault="003022E0">
      <w:pPr>
        <w:adjustRightInd w:val="0"/>
        <w:snapToGrid w:val="0"/>
        <w:spacing w:line="360" w:lineRule="auto"/>
        <w:rPr>
          <w:rFonts w:ascii="仿宋" w:eastAsia="仿宋" w:hAnsi="仿宋"/>
          <w:sz w:val="24"/>
        </w:rPr>
      </w:pPr>
      <w:r>
        <w:rPr>
          <w:rFonts w:ascii="仿宋" w:eastAsia="仿宋" w:hAnsi="仿宋" w:hint="eastAsia"/>
          <w:sz w:val="24"/>
        </w:rPr>
        <w:t>身份证号：</w:t>
      </w:r>
      <w:r>
        <w:rPr>
          <w:rFonts w:ascii="仿宋" w:eastAsia="仿宋" w:hAnsi="仿宋" w:hint="eastAsia"/>
          <w:sz w:val="24"/>
          <w:u w:val="single"/>
        </w:rPr>
        <w:t xml:space="preserve">                  </w:t>
      </w:r>
      <w:r>
        <w:rPr>
          <w:rFonts w:ascii="仿宋" w:eastAsia="仿宋" w:hAnsi="仿宋" w:hint="eastAsia"/>
          <w:sz w:val="24"/>
        </w:rPr>
        <w:t>系</w:t>
      </w:r>
      <w:r>
        <w:rPr>
          <w:rFonts w:ascii="仿宋" w:eastAsia="仿宋" w:hAnsi="仿宋" w:hint="eastAsia"/>
          <w:sz w:val="24"/>
          <w:u w:val="single"/>
        </w:rPr>
        <w:t xml:space="preserve">                    </w:t>
      </w:r>
      <w:r>
        <w:rPr>
          <w:rFonts w:ascii="仿宋" w:eastAsia="仿宋" w:hAnsi="仿宋" w:hint="eastAsia"/>
          <w:sz w:val="24"/>
        </w:rPr>
        <w:t>（供应商名称）的法定代表人。</w:t>
      </w:r>
    </w:p>
    <w:p w14:paraId="74E2741B" w14:textId="77777777" w:rsidR="00A840F5" w:rsidRDefault="003022E0">
      <w:pPr>
        <w:tabs>
          <w:tab w:val="left" w:pos="8640"/>
        </w:tabs>
        <w:adjustRightInd w:val="0"/>
        <w:snapToGrid w:val="0"/>
        <w:spacing w:line="360" w:lineRule="auto"/>
        <w:rPr>
          <w:rFonts w:ascii="仿宋" w:eastAsia="仿宋" w:hAnsi="仿宋"/>
          <w:sz w:val="24"/>
        </w:rPr>
      </w:pPr>
      <w:r>
        <w:rPr>
          <w:rFonts w:ascii="仿宋" w:eastAsia="仿宋" w:hAnsi="仿宋" w:hint="eastAsia"/>
          <w:sz w:val="24"/>
        </w:rPr>
        <w:t>特此证明。</w:t>
      </w:r>
    </w:p>
    <w:p w14:paraId="2E8D1B8F" w14:textId="77777777" w:rsidR="00A840F5" w:rsidRDefault="003022E0">
      <w:pPr>
        <w:tabs>
          <w:tab w:val="left" w:pos="8640"/>
        </w:tabs>
        <w:adjustRightInd w:val="0"/>
        <w:snapToGrid w:val="0"/>
        <w:spacing w:line="360" w:lineRule="auto"/>
        <w:jc w:val="right"/>
        <w:rPr>
          <w:rFonts w:ascii="仿宋" w:eastAsia="仿宋" w:hAnsi="仿宋"/>
          <w:sz w:val="24"/>
          <w:u w:val="single"/>
        </w:rPr>
      </w:pPr>
      <w:r>
        <w:rPr>
          <w:rFonts w:ascii="仿宋" w:eastAsia="仿宋" w:hAnsi="仿宋" w:hint="eastAsia"/>
          <w:sz w:val="24"/>
        </w:rPr>
        <w:t>供应商：</w:t>
      </w:r>
      <w:r>
        <w:rPr>
          <w:rFonts w:ascii="仿宋" w:eastAsia="仿宋" w:hAnsi="仿宋" w:hint="eastAsia"/>
          <w:sz w:val="24"/>
          <w:u w:val="single"/>
        </w:rPr>
        <w:t xml:space="preserve">           （公章）</w:t>
      </w:r>
    </w:p>
    <w:p w14:paraId="7666F837" w14:textId="77777777" w:rsidR="00A840F5" w:rsidRDefault="003022E0">
      <w:pPr>
        <w:snapToGrid w:val="0"/>
        <w:spacing w:line="360" w:lineRule="auto"/>
        <w:jc w:val="right"/>
        <w:rPr>
          <w:rFonts w:ascii="仿宋" w:eastAsia="仿宋" w:hAnsi="仿宋"/>
          <w:sz w:val="24"/>
        </w:rPr>
      </w:pPr>
      <w:r>
        <w:rPr>
          <w:rFonts w:ascii="仿宋" w:eastAsia="仿宋" w:hAnsi="仿宋" w:hint="eastAsia"/>
          <w:sz w:val="24"/>
        </w:rPr>
        <w:t>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14:paraId="674D49D1" w14:textId="77777777" w:rsidR="00A840F5" w:rsidRDefault="00A840F5">
      <w:pPr>
        <w:snapToGrid w:val="0"/>
        <w:spacing w:line="360" w:lineRule="auto"/>
        <w:jc w:val="center"/>
        <w:rPr>
          <w:rFonts w:ascii="仿宋" w:eastAsia="仿宋" w:hAnsi="仿宋"/>
          <w:b/>
          <w:sz w:val="32"/>
          <w:szCs w:val="32"/>
        </w:rPr>
      </w:pPr>
    </w:p>
    <w:p w14:paraId="1B15D03D" w14:textId="77777777" w:rsidR="00A840F5" w:rsidRDefault="003022E0">
      <w:pPr>
        <w:snapToGrid w:val="0"/>
        <w:spacing w:line="360" w:lineRule="auto"/>
        <w:jc w:val="center"/>
        <w:rPr>
          <w:rFonts w:ascii="仿宋" w:eastAsia="仿宋" w:hAnsi="仿宋"/>
          <w:b/>
          <w:sz w:val="32"/>
          <w:szCs w:val="32"/>
        </w:rPr>
      </w:pPr>
      <w:r>
        <w:rPr>
          <w:rFonts w:ascii="仿宋" w:eastAsia="仿宋" w:hAnsi="仿宋" w:hint="eastAsia"/>
          <w:b/>
          <w:sz w:val="32"/>
          <w:szCs w:val="32"/>
        </w:rPr>
        <w:t>法定代表人授权委托书</w:t>
      </w:r>
    </w:p>
    <w:p w14:paraId="2EE26A8F" w14:textId="77777777" w:rsidR="00A840F5" w:rsidRDefault="003022E0">
      <w:pPr>
        <w:snapToGrid w:val="0"/>
        <w:spacing w:line="360" w:lineRule="auto"/>
        <w:rPr>
          <w:rFonts w:ascii="仿宋" w:eastAsia="仿宋" w:hAnsi="仿宋"/>
          <w:sz w:val="24"/>
        </w:rPr>
      </w:pPr>
      <w:r>
        <w:rPr>
          <w:rFonts w:ascii="仿宋" w:eastAsia="仿宋" w:hAnsi="仿宋" w:hint="eastAsia"/>
          <w:b/>
          <w:bCs/>
          <w:sz w:val="24"/>
        </w:rPr>
        <w:t>致：</w:t>
      </w:r>
      <w:r>
        <w:rPr>
          <w:rFonts w:ascii="仿宋" w:eastAsia="仿宋" w:hAnsi="仿宋" w:hint="eastAsia"/>
          <w:b/>
          <w:sz w:val="24"/>
          <w:u w:val="single"/>
        </w:rPr>
        <w:t xml:space="preserve">       </w:t>
      </w:r>
      <w:r>
        <w:rPr>
          <w:rFonts w:ascii="仿宋" w:eastAsia="仿宋" w:hAnsi="仿宋" w:hint="eastAsia"/>
          <w:b/>
          <w:sz w:val="24"/>
        </w:rPr>
        <w:t>（采购人名称）</w:t>
      </w:r>
      <w:r>
        <w:rPr>
          <w:rFonts w:ascii="仿宋" w:eastAsia="仿宋" w:hAnsi="仿宋" w:hint="eastAsia"/>
          <w:b/>
          <w:bCs/>
          <w:sz w:val="24"/>
        </w:rPr>
        <w:t xml:space="preserve"> </w:t>
      </w:r>
      <w:r>
        <w:rPr>
          <w:rFonts w:ascii="仿宋" w:eastAsia="仿宋" w:hAnsi="仿宋" w:hint="eastAsia"/>
          <w:b/>
          <w:sz w:val="24"/>
        </w:rPr>
        <w:t>：</w:t>
      </w:r>
    </w:p>
    <w:p w14:paraId="3F1EC4D8" w14:textId="77777777" w:rsidR="00A840F5" w:rsidRDefault="003022E0">
      <w:pPr>
        <w:snapToGrid w:val="0"/>
        <w:spacing w:line="360" w:lineRule="auto"/>
        <w:ind w:firstLineChars="300" w:firstLine="720"/>
        <w:rPr>
          <w:rFonts w:ascii="仿宋" w:eastAsia="仿宋" w:hAnsi="仿宋"/>
          <w:sz w:val="24"/>
          <w:szCs w:val="20"/>
        </w:rPr>
      </w:pPr>
      <w:r>
        <w:rPr>
          <w:rFonts w:ascii="仿宋" w:eastAsia="仿宋" w:hAnsi="仿宋" w:hint="eastAsia"/>
          <w:sz w:val="24"/>
        </w:rPr>
        <w:t>我</w:t>
      </w:r>
      <w:r>
        <w:rPr>
          <w:rFonts w:ascii="仿宋" w:eastAsia="仿宋" w:hAnsi="仿宋" w:hint="eastAsia"/>
          <w:sz w:val="24"/>
          <w:u w:val="single"/>
        </w:rPr>
        <w:t xml:space="preserve">       </w:t>
      </w:r>
      <w:r>
        <w:rPr>
          <w:rFonts w:ascii="仿宋" w:eastAsia="仿宋" w:hAnsi="仿宋" w:hint="eastAsia"/>
          <w:sz w:val="24"/>
        </w:rPr>
        <w:t>（姓名）系</w:t>
      </w:r>
      <w:r>
        <w:rPr>
          <w:rFonts w:ascii="仿宋" w:eastAsia="仿宋" w:hAnsi="仿宋" w:hint="eastAsia"/>
          <w:sz w:val="24"/>
          <w:u w:val="single"/>
        </w:rPr>
        <w:t xml:space="preserve">      </w:t>
      </w:r>
      <w:r>
        <w:rPr>
          <w:rFonts w:ascii="仿宋" w:eastAsia="仿宋" w:hAnsi="仿宋" w:hint="eastAsia"/>
          <w:sz w:val="24"/>
        </w:rPr>
        <w:t>（供应商名称）的法定代表人，现授权委托本单位在职职工</w:t>
      </w:r>
      <w:r>
        <w:rPr>
          <w:rFonts w:ascii="仿宋" w:eastAsia="仿宋" w:hAnsi="仿宋" w:hint="eastAsia"/>
          <w:sz w:val="24"/>
          <w:u w:val="single"/>
        </w:rPr>
        <w:t xml:space="preserve">          </w:t>
      </w:r>
      <w:r>
        <w:rPr>
          <w:rFonts w:ascii="仿宋" w:eastAsia="仿宋" w:hAnsi="仿宋" w:hint="eastAsia"/>
          <w:sz w:val="24"/>
        </w:rPr>
        <w:t>（姓名）以我方的名义参加</w:t>
      </w:r>
      <w:r>
        <w:rPr>
          <w:rFonts w:ascii="仿宋" w:eastAsia="仿宋" w:hAnsi="仿宋" w:hint="eastAsia"/>
          <w:sz w:val="24"/>
          <w:u w:val="single"/>
        </w:rPr>
        <w:t xml:space="preserve">                </w:t>
      </w:r>
      <w:r>
        <w:rPr>
          <w:rFonts w:ascii="仿宋" w:eastAsia="仿宋" w:hAnsi="仿宋" w:hint="eastAsia"/>
          <w:sz w:val="24"/>
        </w:rPr>
        <w:t>项目的磋商活动，并代表我方全权办理针对上述项目的磋商、签约等具体事务和签署相关文件。</w:t>
      </w:r>
    </w:p>
    <w:p w14:paraId="1A726498" w14:textId="77777777" w:rsidR="00A840F5" w:rsidRDefault="003022E0">
      <w:pPr>
        <w:snapToGrid w:val="0"/>
        <w:spacing w:line="360" w:lineRule="auto"/>
        <w:rPr>
          <w:rFonts w:ascii="仿宋" w:eastAsia="仿宋" w:hAnsi="仿宋"/>
          <w:sz w:val="24"/>
          <w:szCs w:val="20"/>
        </w:rPr>
      </w:pPr>
      <w:r>
        <w:rPr>
          <w:rFonts w:ascii="仿宋" w:eastAsia="仿宋" w:hAnsi="仿宋" w:hint="eastAsia"/>
          <w:sz w:val="24"/>
        </w:rPr>
        <w:t xml:space="preserve">    我方对被授权人的签名事项负全部责任。</w:t>
      </w:r>
    </w:p>
    <w:p w14:paraId="3189D1B1" w14:textId="77777777" w:rsidR="00A840F5" w:rsidRDefault="003022E0">
      <w:pPr>
        <w:snapToGrid w:val="0"/>
        <w:spacing w:line="360" w:lineRule="auto"/>
        <w:ind w:firstLine="480"/>
        <w:rPr>
          <w:rFonts w:ascii="仿宋" w:eastAsia="仿宋" w:hAnsi="仿宋"/>
          <w:sz w:val="24"/>
          <w:szCs w:val="20"/>
        </w:rPr>
      </w:pPr>
      <w:r>
        <w:rPr>
          <w:rFonts w:ascii="仿宋" w:eastAsia="仿宋" w:hAnsi="仿宋" w:hint="eastAsia"/>
          <w:sz w:val="24"/>
        </w:rPr>
        <w:t>被授权人无转委托权，特此委托。</w:t>
      </w:r>
    </w:p>
    <w:p w14:paraId="0F3E4F2B" w14:textId="77777777" w:rsidR="00A840F5" w:rsidRDefault="00A840F5">
      <w:pPr>
        <w:snapToGrid w:val="0"/>
        <w:spacing w:line="360" w:lineRule="auto"/>
        <w:rPr>
          <w:rFonts w:ascii="仿宋" w:eastAsia="仿宋" w:hAnsi="仿宋"/>
          <w:sz w:val="24"/>
          <w:szCs w:val="20"/>
        </w:rPr>
      </w:pPr>
    </w:p>
    <w:p w14:paraId="646FCC42" w14:textId="77777777" w:rsidR="00A840F5" w:rsidRDefault="003022E0">
      <w:pPr>
        <w:snapToGrid w:val="0"/>
        <w:spacing w:line="360" w:lineRule="auto"/>
        <w:rPr>
          <w:rFonts w:ascii="仿宋" w:eastAsia="仿宋" w:hAnsi="仿宋"/>
          <w:sz w:val="24"/>
          <w:szCs w:val="20"/>
          <w:u w:val="single"/>
        </w:rPr>
      </w:pPr>
      <w:r>
        <w:rPr>
          <w:rFonts w:ascii="仿宋" w:eastAsia="仿宋" w:hAnsi="仿宋" w:hint="eastAsia"/>
          <w:sz w:val="24"/>
        </w:rPr>
        <w:t>被授权人：</w:t>
      </w:r>
      <w:r>
        <w:rPr>
          <w:rFonts w:ascii="仿宋" w:eastAsia="仿宋" w:hAnsi="仿宋" w:hint="eastAsia"/>
          <w:sz w:val="24"/>
          <w:u w:val="single"/>
        </w:rPr>
        <w:t xml:space="preserve">  </w:t>
      </w:r>
      <w:r>
        <w:rPr>
          <w:rFonts w:ascii="仿宋" w:eastAsia="仿宋" w:hAnsi="仿宋" w:hint="eastAsia"/>
          <w:spacing w:val="20"/>
          <w:sz w:val="24"/>
          <w:u w:val="single"/>
        </w:rPr>
        <w:t xml:space="preserve"> </w:t>
      </w:r>
      <w:r>
        <w:rPr>
          <w:rFonts w:ascii="仿宋" w:eastAsia="仿宋" w:hAnsi="仿宋" w:hint="eastAsia"/>
          <w:sz w:val="24"/>
          <w:u w:val="single"/>
        </w:rPr>
        <w:t xml:space="preserve">  </w:t>
      </w:r>
      <w:r>
        <w:rPr>
          <w:rFonts w:ascii="仿宋" w:eastAsia="仿宋" w:hAnsi="仿宋" w:hint="eastAsia"/>
          <w:sz w:val="24"/>
        </w:rPr>
        <w:t xml:space="preserve">     </w:t>
      </w:r>
    </w:p>
    <w:p w14:paraId="2FFBDD30" w14:textId="77777777" w:rsidR="00A840F5" w:rsidRDefault="003022E0">
      <w:pPr>
        <w:snapToGrid w:val="0"/>
        <w:spacing w:line="360" w:lineRule="auto"/>
        <w:rPr>
          <w:rFonts w:ascii="仿宋" w:eastAsia="仿宋" w:hAnsi="仿宋"/>
          <w:sz w:val="24"/>
          <w:szCs w:val="20"/>
        </w:rPr>
      </w:pPr>
      <w:r>
        <w:rPr>
          <w:rFonts w:ascii="仿宋" w:eastAsia="仿宋" w:hAnsi="仿宋" w:hint="eastAsia"/>
          <w:sz w:val="24"/>
        </w:rPr>
        <w:t>职务：</w:t>
      </w:r>
      <w:r>
        <w:rPr>
          <w:rFonts w:ascii="仿宋" w:eastAsia="仿宋" w:hAnsi="仿宋" w:hint="eastAsia"/>
          <w:sz w:val="24"/>
          <w:u w:val="single"/>
        </w:rPr>
        <w:t xml:space="preserve">           </w:t>
      </w:r>
      <w:r>
        <w:rPr>
          <w:rFonts w:ascii="仿宋" w:eastAsia="仿宋" w:hAnsi="仿宋" w:hint="eastAsia"/>
          <w:sz w:val="24"/>
        </w:rPr>
        <w:t xml:space="preserve">                   职务：</w:t>
      </w:r>
      <w:r>
        <w:rPr>
          <w:rFonts w:ascii="仿宋" w:eastAsia="仿宋" w:hAnsi="仿宋" w:hint="eastAsia"/>
          <w:sz w:val="24"/>
          <w:u w:val="single"/>
        </w:rPr>
        <w:t xml:space="preserve">           </w:t>
      </w:r>
    </w:p>
    <w:p w14:paraId="6C6152C7" w14:textId="77777777" w:rsidR="00A840F5" w:rsidRDefault="003022E0">
      <w:pPr>
        <w:snapToGrid w:val="0"/>
        <w:spacing w:line="360" w:lineRule="auto"/>
        <w:rPr>
          <w:rFonts w:ascii="仿宋" w:eastAsia="仿宋" w:hAnsi="仿宋"/>
          <w:sz w:val="24"/>
        </w:rPr>
      </w:pPr>
      <w:r>
        <w:rPr>
          <w:rFonts w:ascii="仿宋" w:eastAsia="仿宋" w:hAnsi="仿宋" w:hint="eastAsia"/>
          <w:sz w:val="24"/>
        </w:rPr>
        <w:t>被授权人身份证号码：</w:t>
      </w:r>
      <w:r>
        <w:rPr>
          <w:rFonts w:ascii="仿宋" w:eastAsia="仿宋" w:hAnsi="仿宋" w:hint="eastAsia"/>
          <w:sz w:val="24"/>
          <w:u w:val="single"/>
        </w:rPr>
        <w:t xml:space="preserve">                             </w:t>
      </w:r>
      <w:r>
        <w:rPr>
          <w:rFonts w:ascii="仿宋" w:eastAsia="仿宋" w:hAnsi="仿宋" w:hint="eastAsia"/>
          <w:sz w:val="24"/>
        </w:rPr>
        <w:t xml:space="preserve"> </w:t>
      </w:r>
    </w:p>
    <w:p w14:paraId="6CB17C0D" w14:textId="77777777" w:rsidR="00A840F5" w:rsidRDefault="003022E0">
      <w:pPr>
        <w:snapToGrid w:val="0"/>
        <w:spacing w:line="360" w:lineRule="auto"/>
        <w:rPr>
          <w:rFonts w:ascii="仿宋" w:eastAsia="仿宋" w:hAnsi="仿宋"/>
          <w:sz w:val="24"/>
          <w:szCs w:val="20"/>
        </w:rPr>
      </w:pPr>
      <w:r>
        <w:rPr>
          <w:rFonts w:ascii="仿宋" w:eastAsia="仿宋" w:hAnsi="仿宋" w:hint="eastAsia"/>
          <w:sz w:val="24"/>
        </w:rPr>
        <w:t>（附被授权人身份证正反双面复印件）</w:t>
      </w:r>
    </w:p>
    <w:p w14:paraId="6FF0DDF4" w14:textId="77777777" w:rsidR="00A840F5" w:rsidRDefault="003022E0">
      <w:pPr>
        <w:snapToGrid w:val="0"/>
        <w:spacing w:line="360" w:lineRule="auto"/>
        <w:rPr>
          <w:rFonts w:ascii="仿宋" w:eastAsia="仿宋" w:hAnsi="仿宋"/>
          <w:sz w:val="24"/>
          <w:szCs w:val="20"/>
          <w:u w:val="single"/>
        </w:rPr>
      </w:pPr>
      <w:r>
        <w:rPr>
          <w:rFonts w:ascii="仿宋" w:eastAsia="仿宋" w:hAnsi="仿宋" w:hint="eastAsia"/>
          <w:sz w:val="24"/>
        </w:rPr>
        <w:t xml:space="preserve">                                     供应商名称：</w:t>
      </w:r>
      <w:r>
        <w:rPr>
          <w:rFonts w:ascii="仿宋" w:eastAsia="仿宋" w:hAnsi="仿宋" w:hint="eastAsia"/>
          <w:sz w:val="24"/>
          <w:u w:val="single"/>
        </w:rPr>
        <w:t xml:space="preserve">      （盖章）    </w:t>
      </w:r>
    </w:p>
    <w:p w14:paraId="067FD4C0" w14:textId="77777777" w:rsidR="00A840F5" w:rsidRDefault="003022E0">
      <w:pPr>
        <w:snapToGrid w:val="0"/>
        <w:spacing w:line="360" w:lineRule="auto"/>
        <w:jc w:val="center"/>
        <w:rPr>
          <w:rFonts w:ascii="仿宋" w:eastAsia="仿宋" w:hAnsi="仿宋"/>
          <w:sz w:val="24"/>
        </w:rPr>
      </w:pPr>
      <w:r>
        <w:rPr>
          <w:rFonts w:ascii="仿宋" w:eastAsia="仿宋" w:hAnsi="仿宋" w:hint="eastAsia"/>
          <w:sz w:val="24"/>
        </w:rPr>
        <w:t xml:space="preserve">                                        年    月    日</w:t>
      </w:r>
    </w:p>
    <w:p w14:paraId="71118E02" w14:textId="77777777" w:rsidR="00A840F5" w:rsidRDefault="003022E0">
      <w:pPr>
        <w:snapToGrid w:val="0"/>
        <w:spacing w:line="360" w:lineRule="auto"/>
        <w:rPr>
          <w:rFonts w:ascii="仿宋" w:eastAsia="仿宋" w:hAnsi="仿宋"/>
          <w:b/>
          <w:sz w:val="24"/>
        </w:rPr>
      </w:pPr>
      <w:r>
        <w:rPr>
          <w:rFonts w:ascii="仿宋" w:eastAsia="仿宋" w:hAnsi="仿宋"/>
          <w:sz w:val="24"/>
        </w:rPr>
        <w:br w:type="page"/>
      </w:r>
      <w:r>
        <w:rPr>
          <w:rFonts w:ascii="仿宋" w:eastAsia="仿宋" w:hAnsi="仿宋" w:hint="eastAsia"/>
          <w:b/>
          <w:sz w:val="24"/>
        </w:rPr>
        <w:lastRenderedPageBreak/>
        <w:t>3.商务响应表格式</w:t>
      </w:r>
    </w:p>
    <w:p w14:paraId="4981CEC6" w14:textId="77777777" w:rsidR="00A840F5" w:rsidRDefault="003022E0">
      <w:pPr>
        <w:snapToGrid w:val="0"/>
        <w:spacing w:line="360" w:lineRule="auto"/>
        <w:jc w:val="center"/>
        <w:rPr>
          <w:rFonts w:ascii="仿宋" w:eastAsia="仿宋" w:hAnsi="仿宋"/>
          <w:sz w:val="32"/>
          <w:szCs w:val="32"/>
        </w:rPr>
      </w:pPr>
      <w:r>
        <w:rPr>
          <w:rFonts w:ascii="仿宋" w:eastAsia="仿宋" w:hAnsi="仿宋" w:hint="eastAsia"/>
          <w:b/>
          <w:sz w:val="32"/>
          <w:szCs w:val="32"/>
        </w:rPr>
        <w:t>商务响应表</w:t>
      </w:r>
    </w:p>
    <w:p w14:paraId="13E65913" w14:textId="77777777" w:rsidR="00A840F5" w:rsidRDefault="003022E0">
      <w:pPr>
        <w:snapToGrid w:val="0"/>
        <w:spacing w:line="360" w:lineRule="auto"/>
        <w:jc w:val="left"/>
        <w:rPr>
          <w:rFonts w:ascii="仿宋" w:eastAsia="仿宋" w:hAnsi="仿宋"/>
          <w:sz w:val="24"/>
          <w:szCs w:val="20"/>
          <w:u w:val="single"/>
        </w:rPr>
      </w:pPr>
      <w:r>
        <w:rPr>
          <w:rFonts w:ascii="仿宋" w:eastAsia="仿宋" w:hAnsi="仿宋" w:hint="eastAsia"/>
          <w:sz w:val="24"/>
        </w:rPr>
        <w:t>项目编号：</w:t>
      </w:r>
      <w:r>
        <w:rPr>
          <w:rFonts w:ascii="仿宋" w:eastAsia="仿宋" w:hAnsi="仿宋"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8"/>
        <w:gridCol w:w="1836"/>
        <w:gridCol w:w="3528"/>
        <w:gridCol w:w="2340"/>
      </w:tblGrid>
      <w:tr w:rsidR="00A840F5" w14:paraId="2B882DC1"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6F3EAE6" w14:textId="77777777" w:rsidR="00A840F5" w:rsidRDefault="003022E0">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序号</w:t>
            </w:r>
          </w:p>
        </w:tc>
        <w:tc>
          <w:tcPr>
            <w:tcW w:w="1836" w:type="dxa"/>
            <w:tcBorders>
              <w:top w:val="single" w:sz="4" w:space="0" w:color="auto"/>
              <w:left w:val="single" w:sz="4" w:space="0" w:color="auto"/>
              <w:bottom w:val="single" w:sz="4" w:space="0" w:color="auto"/>
              <w:right w:val="single" w:sz="4" w:space="0" w:color="auto"/>
            </w:tcBorders>
            <w:vAlign w:val="center"/>
          </w:tcPr>
          <w:p w14:paraId="5687277C" w14:textId="77777777" w:rsidR="00A840F5" w:rsidRDefault="003022E0">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采购文件要求</w:t>
            </w:r>
          </w:p>
        </w:tc>
        <w:tc>
          <w:tcPr>
            <w:tcW w:w="3528" w:type="dxa"/>
            <w:tcBorders>
              <w:top w:val="single" w:sz="4" w:space="0" w:color="auto"/>
              <w:left w:val="single" w:sz="4" w:space="0" w:color="auto"/>
              <w:bottom w:val="single" w:sz="4" w:space="0" w:color="auto"/>
              <w:right w:val="single" w:sz="4" w:space="0" w:color="auto"/>
            </w:tcBorders>
            <w:vAlign w:val="center"/>
          </w:tcPr>
          <w:p w14:paraId="1A02A727" w14:textId="77777777" w:rsidR="00A840F5" w:rsidRDefault="003022E0">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响应文件响应</w:t>
            </w:r>
          </w:p>
        </w:tc>
        <w:tc>
          <w:tcPr>
            <w:tcW w:w="2340" w:type="dxa"/>
            <w:tcBorders>
              <w:top w:val="single" w:sz="4" w:space="0" w:color="auto"/>
              <w:left w:val="single" w:sz="4" w:space="0" w:color="auto"/>
              <w:bottom w:val="single" w:sz="4" w:space="0" w:color="auto"/>
              <w:right w:val="single" w:sz="4" w:space="0" w:color="auto"/>
            </w:tcBorders>
            <w:vAlign w:val="center"/>
          </w:tcPr>
          <w:p w14:paraId="72D3343E" w14:textId="77777777" w:rsidR="00A840F5" w:rsidRDefault="003022E0">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偏离情况</w:t>
            </w:r>
          </w:p>
        </w:tc>
      </w:tr>
      <w:tr w:rsidR="00A840F5" w14:paraId="093EF808"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2500913" w14:textId="77777777" w:rsidR="00A840F5" w:rsidRDefault="00A840F5">
            <w:pPr>
              <w:pStyle w:val="a1"/>
              <w:snapToGrid w:val="0"/>
              <w:spacing w:before="120" w:after="120" w:line="240" w:lineRule="auto"/>
              <w:jc w:val="center"/>
              <w:rPr>
                <w:rFonts w:ascii="仿宋" w:eastAsia="仿宋" w:hAnsi="仿宋"/>
                <w:kern w:val="2"/>
                <w:szCs w:val="21"/>
              </w:rPr>
            </w:pPr>
          </w:p>
        </w:tc>
        <w:tc>
          <w:tcPr>
            <w:tcW w:w="1836" w:type="dxa"/>
            <w:tcBorders>
              <w:top w:val="single" w:sz="4" w:space="0" w:color="auto"/>
              <w:left w:val="single" w:sz="4" w:space="0" w:color="auto"/>
              <w:bottom w:val="single" w:sz="4" w:space="0" w:color="auto"/>
              <w:right w:val="single" w:sz="4" w:space="0" w:color="auto"/>
            </w:tcBorders>
            <w:vAlign w:val="center"/>
          </w:tcPr>
          <w:p w14:paraId="7378EE13" w14:textId="77777777" w:rsidR="00A840F5" w:rsidRDefault="00A840F5">
            <w:pPr>
              <w:pStyle w:val="a1"/>
              <w:snapToGrid w:val="0"/>
              <w:spacing w:before="120" w:after="120" w:line="240" w:lineRule="auto"/>
              <w:jc w:val="center"/>
              <w:rPr>
                <w:rFonts w:ascii="仿宋" w:eastAsia="仿宋" w:hAnsi="仿宋"/>
                <w:kern w:val="2"/>
                <w:szCs w:val="21"/>
              </w:rPr>
            </w:pPr>
          </w:p>
        </w:tc>
        <w:tc>
          <w:tcPr>
            <w:tcW w:w="3528" w:type="dxa"/>
            <w:tcBorders>
              <w:top w:val="single" w:sz="4" w:space="0" w:color="auto"/>
              <w:left w:val="single" w:sz="4" w:space="0" w:color="auto"/>
              <w:bottom w:val="single" w:sz="4" w:space="0" w:color="auto"/>
              <w:right w:val="single" w:sz="4" w:space="0" w:color="auto"/>
            </w:tcBorders>
            <w:vAlign w:val="center"/>
          </w:tcPr>
          <w:p w14:paraId="01523662" w14:textId="77777777" w:rsidR="00A840F5" w:rsidRDefault="00A840F5">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49FCFB3C" w14:textId="77777777" w:rsidR="00A840F5" w:rsidRDefault="00A840F5">
            <w:pPr>
              <w:pStyle w:val="a1"/>
              <w:snapToGrid w:val="0"/>
              <w:spacing w:before="120" w:after="120" w:line="240" w:lineRule="auto"/>
              <w:jc w:val="center"/>
              <w:rPr>
                <w:rFonts w:ascii="仿宋" w:eastAsia="仿宋" w:hAnsi="仿宋"/>
                <w:kern w:val="2"/>
                <w:szCs w:val="21"/>
              </w:rPr>
            </w:pPr>
          </w:p>
        </w:tc>
      </w:tr>
      <w:tr w:rsidR="00A840F5" w14:paraId="6B9A8E9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FBDF192" w14:textId="77777777" w:rsidR="00A840F5" w:rsidRDefault="00A840F5">
            <w:pPr>
              <w:snapToGrid w:val="0"/>
              <w:spacing w:beforeLines="50" w:before="120" w:afterLines="50" w:after="120"/>
              <w:jc w:val="center"/>
              <w:rPr>
                <w:rFonts w:ascii="仿宋" w:eastAsia="仿宋" w:hAnsi="仿宋"/>
                <w:sz w:val="24"/>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44E93D63" w14:textId="77777777" w:rsidR="00A840F5" w:rsidRDefault="00A840F5">
            <w:pPr>
              <w:snapToGrid w:val="0"/>
              <w:spacing w:beforeLines="50" w:before="120" w:afterLines="50" w:after="120"/>
              <w:jc w:val="center"/>
              <w:rPr>
                <w:rFonts w:ascii="仿宋" w:eastAsia="仿宋" w:hAnsi="仿宋"/>
                <w:sz w:val="24"/>
                <w:szCs w:val="20"/>
              </w:rPr>
            </w:pPr>
          </w:p>
        </w:tc>
        <w:tc>
          <w:tcPr>
            <w:tcW w:w="3528" w:type="dxa"/>
            <w:tcBorders>
              <w:top w:val="single" w:sz="4" w:space="0" w:color="auto"/>
              <w:left w:val="single" w:sz="4" w:space="0" w:color="auto"/>
              <w:bottom w:val="single" w:sz="4" w:space="0" w:color="auto"/>
              <w:right w:val="single" w:sz="4" w:space="0" w:color="auto"/>
            </w:tcBorders>
            <w:vAlign w:val="center"/>
          </w:tcPr>
          <w:p w14:paraId="42E4E684" w14:textId="77777777" w:rsidR="00A840F5" w:rsidRDefault="00A840F5">
            <w:pPr>
              <w:snapToGrid w:val="0"/>
              <w:spacing w:beforeLines="50" w:before="120" w:afterLines="50" w:after="120"/>
              <w:jc w:val="center"/>
              <w:rPr>
                <w:rFonts w:ascii="仿宋" w:eastAsia="仿宋" w:hAnsi="仿宋"/>
                <w:sz w:val="24"/>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626C30D7" w14:textId="77777777" w:rsidR="00A840F5" w:rsidRDefault="00A840F5">
            <w:pPr>
              <w:snapToGrid w:val="0"/>
              <w:spacing w:beforeLines="50" w:before="120" w:afterLines="50" w:after="120"/>
              <w:jc w:val="center"/>
              <w:rPr>
                <w:rFonts w:ascii="仿宋" w:eastAsia="仿宋" w:hAnsi="仿宋"/>
                <w:sz w:val="24"/>
                <w:szCs w:val="20"/>
              </w:rPr>
            </w:pPr>
          </w:p>
        </w:tc>
      </w:tr>
      <w:tr w:rsidR="00A840F5" w14:paraId="061E7570"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35DBCBB" w14:textId="77777777" w:rsidR="00A840F5" w:rsidRDefault="00A840F5">
            <w:pPr>
              <w:snapToGrid w:val="0"/>
              <w:spacing w:beforeLines="50" w:before="120" w:afterLines="50" w:after="120"/>
              <w:jc w:val="center"/>
              <w:rPr>
                <w:rFonts w:ascii="仿宋" w:eastAsia="仿宋" w:hAnsi="仿宋"/>
                <w:sz w:val="24"/>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5E1E257A" w14:textId="77777777" w:rsidR="00A840F5" w:rsidRDefault="00A840F5">
            <w:pPr>
              <w:snapToGrid w:val="0"/>
              <w:spacing w:beforeLines="50" w:before="120" w:afterLines="50" w:after="120"/>
              <w:ind w:left="43"/>
              <w:jc w:val="center"/>
              <w:rPr>
                <w:rFonts w:ascii="仿宋" w:eastAsia="仿宋" w:hAnsi="仿宋"/>
                <w:sz w:val="24"/>
                <w:szCs w:val="20"/>
              </w:rPr>
            </w:pPr>
          </w:p>
        </w:tc>
        <w:tc>
          <w:tcPr>
            <w:tcW w:w="3528" w:type="dxa"/>
            <w:tcBorders>
              <w:top w:val="single" w:sz="4" w:space="0" w:color="auto"/>
              <w:left w:val="single" w:sz="4" w:space="0" w:color="auto"/>
              <w:bottom w:val="single" w:sz="4" w:space="0" w:color="auto"/>
              <w:right w:val="single" w:sz="4" w:space="0" w:color="auto"/>
            </w:tcBorders>
            <w:vAlign w:val="center"/>
          </w:tcPr>
          <w:p w14:paraId="4590A777" w14:textId="77777777" w:rsidR="00A840F5" w:rsidRDefault="00A840F5">
            <w:pPr>
              <w:snapToGrid w:val="0"/>
              <w:spacing w:beforeLines="50" w:before="120" w:afterLines="50" w:after="120"/>
              <w:ind w:left="43"/>
              <w:jc w:val="center"/>
              <w:rPr>
                <w:rFonts w:ascii="仿宋" w:eastAsia="仿宋" w:hAnsi="仿宋"/>
                <w:sz w:val="24"/>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59755A85" w14:textId="77777777" w:rsidR="00A840F5" w:rsidRDefault="00A840F5">
            <w:pPr>
              <w:snapToGrid w:val="0"/>
              <w:spacing w:beforeLines="50" w:before="120" w:afterLines="50" w:after="120"/>
              <w:ind w:left="43"/>
              <w:jc w:val="center"/>
              <w:rPr>
                <w:rFonts w:ascii="仿宋" w:eastAsia="仿宋" w:hAnsi="仿宋"/>
                <w:sz w:val="24"/>
                <w:szCs w:val="20"/>
              </w:rPr>
            </w:pPr>
          </w:p>
        </w:tc>
      </w:tr>
      <w:tr w:rsidR="00A840F5" w14:paraId="4750D4C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98C0A59" w14:textId="77777777" w:rsidR="00A840F5" w:rsidRDefault="00A840F5">
            <w:pPr>
              <w:snapToGrid w:val="0"/>
              <w:spacing w:beforeLines="50" w:before="120" w:afterLines="50" w:after="120"/>
              <w:jc w:val="center"/>
              <w:rPr>
                <w:rFonts w:ascii="仿宋" w:eastAsia="仿宋" w:hAnsi="仿宋"/>
                <w:sz w:val="24"/>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6C75EF2A" w14:textId="77777777" w:rsidR="00A840F5" w:rsidRDefault="00A840F5">
            <w:pPr>
              <w:snapToGrid w:val="0"/>
              <w:spacing w:beforeLines="50" w:before="120" w:afterLines="50" w:after="120"/>
              <w:jc w:val="center"/>
              <w:rPr>
                <w:rFonts w:ascii="仿宋" w:eastAsia="仿宋" w:hAnsi="仿宋"/>
                <w:sz w:val="24"/>
                <w:szCs w:val="20"/>
              </w:rPr>
            </w:pPr>
          </w:p>
        </w:tc>
        <w:tc>
          <w:tcPr>
            <w:tcW w:w="3528" w:type="dxa"/>
            <w:tcBorders>
              <w:top w:val="single" w:sz="4" w:space="0" w:color="auto"/>
              <w:left w:val="single" w:sz="4" w:space="0" w:color="auto"/>
              <w:bottom w:val="single" w:sz="4" w:space="0" w:color="auto"/>
              <w:right w:val="single" w:sz="4" w:space="0" w:color="auto"/>
            </w:tcBorders>
            <w:vAlign w:val="center"/>
          </w:tcPr>
          <w:p w14:paraId="0365219C" w14:textId="77777777" w:rsidR="00A840F5" w:rsidRDefault="00A840F5">
            <w:pPr>
              <w:snapToGrid w:val="0"/>
              <w:spacing w:beforeLines="50" w:before="120" w:afterLines="50" w:after="120"/>
              <w:jc w:val="center"/>
              <w:rPr>
                <w:rFonts w:ascii="仿宋" w:eastAsia="仿宋" w:hAnsi="仿宋"/>
                <w:sz w:val="24"/>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59C7212E" w14:textId="77777777" w:rsidR="00A840F5" w:rsidRDefault="00A840F5">
            <w:pPr>
              <w:snapToGrid w:val="0"/>
              <w:spacing w:beforeLines="50" w:before="120" w:afterLines="50" w:after="120"/>
              <w:jc w:val="center"/>
              <w:rPr>
                <w:rFonts w:ascii="仿宋" w:eastAsia="仿宋" w:hAnsi="仿宋"/>
                <w:sz w:val="24"/>
                <w:szCs w:val="20"/>
              </w:rPr>
            </w:pPr>
          </w:p>
        </w:tc>
      </w:tr>
      <w:tr w:rsidR="00A840F5" w14:paraId="45BBAE4F"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3009651" w14:textId="77777777" w:rsidR="00A840F5" w:rsidRDefault="00A840F5">
            <w:pPr>
              <w:snapToGrid w:val="0"/>
              <w:spacing w:beforeLines="50" w:before="120" w:afterLines="50" w:after="120"/>
              <w:jc w:val="center"/>
              <w:rPr>
                <w:rFonts w:ascii="仿宋" w:eastAsia="仿宋" w:hAnsi="仿宋"/>
                <w:sz w:val="24"/>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48934CBC" w14:textId="77777777" w:rsidR="00A840F5" w:rsidRDefault="00A840F5">
            <w:pPr>
              <w:snapToGrid w:val="0"/>
              <w:spacing w:beforeLines="50" w:before="120" w:afterLines="50" w:after="120"/>
              <w:jc w:val="center"/>
              <w:rPr>
                <w:rFonts w:ascii="仿宋" w:eastAsia="仿宋" w:hAnsi="仿宋"/>
                <w:sz w:val="24"/>
                <w:szCs w:val="20"/>
              </w:rPr>
            </w:pPr>
          </w:p>
        </w:tc>
        <w:tc>
          <w:tcPr>
            <w:tcW w:w="3528" w:type="dxa"/>
            <w:tcBorders>
              <w:top w:val="single" w:sz="4" w:space="0" w:color="auto"/>
              <w:left w:val="single" w:sz="4" w:space="0" w:color="auto"/>
              <w:bottom w:val="single" w:sz="4" w:space="0" w:color="auto"/>
              <w:right w:val="single" w:sz="4" w:space="0" w:color="auto"/>
            </w:tcBorders>
            <w:vAlign w:val="center"/>
          </w:tcPr>
          <w:p w14:paraId="55F3A1B0" w14:textId="77777777" w:rsidR="00A840F5" w:rsidRDefault="00A840F5">
            <w:pPr>
              <w:snapToGrid w:val="0"/>
              <w:spacing w:beforeLines="50" w:before="120" w:afterLines="50" w:after="120"/>
              <w:jc w:val="center"/>
              <w:rPr>
                <w:rFonts w:ascii="仿宋" w:eastAsia="仿宋" w:hAnsi="仿宋"/>
                <w:sz w:val="24"/>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7E8EC22A" w14:textId="77777777" w:rsidR="00A840F5" w:rsidRDefault="00A840F5">
            <w:pPr>
              <w:snapToGrid w:val="0"/>
              <w:spacing w:beforeLines="50" w:before="120" w:afterLines="50" w:after="120"/>
              <w:jc w:val="center"/>
              <w:rPr>
                <w:rFonts w:ascii="仿宋" w:eastAsia="仿宋" w:hAnsi="仿宋"/>
                <w:sz w:val="24"/>
                <w:szCs w:val="20"/>
              </w:rPr>
            </w:pPr>
          </w:p>
        </w:tc>
      </w:tr>
      <w:tr w:rsidR="00A840F5" w14:paraId="273B57E5"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C1AD9A6" w14:textId="77777777" w:rsidR="00A840F5" w:rsidRDefault="00A840F5">
            <w:pPr>
              <w:snapToGrid w:val="0"/>
              <w:spacing w:beforeLines="50" w:before="120" w:afterLines="50" w:after="120"/>
              <w:jc w:val="center"/>
              <w:rPr>
                <w:rFonts w:ascii="仿宋" w:eastAsia="仿宋" w:hAnsi="仿宋"/>
                <w:sz w:val="24"/>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3D1CA40D" w14:textId="77777777" w:rsidR="00A840F5" w:rsidRDefault="00A840F5">
            <w:pPr>
              <w:snapToGrid w:val="0"/>
              <w:spacing w:beforeLines="50" w:before="120" w:afterLines="50" w:after="120"/>
              <w:jc w:val="center"/>
              <w:rPr>
                <w:rFonts w:ascii="仿宋" w:eastAsia="仿宋" w:hAnsi="仿宋"/>
                <w:sz w:val="24"/>
                <w:szCs w:val="20"/>
              </w:rPr>
            </w:pPr>
          </w:p>
        </w:tc>
        <w:tc>
          <w:tcPr>
            <w:tcW w:w="3528" w:type="dxa"/>
            <w:tcBorders>
              <w:top w:val="single" w:sz="4" w:space="0" w:color="auto"/>
              <w:left w:val="single" w:sz="4" w:space="0" w:color="auto"/>
              <w:bottom w:val="single" w:sz="4" w:space="0" w:color="auto"/>
              <w:right w:val="single" w:sz="4" w:space="0" w:color="auto"/>
            </w:tcBorders>
            <w:vAlign w:val="center"/>
          </w:tcPr>
          <w:p w14:paraId="0ECE4C09" w14:textId="77777777" w:rsidR="00A840F5" w:rsidRDefault="00A840F5">
            <w:pPr>
              <w:snapToGrid w:val="0"/>
              <w:spacing w:beforeLines="50" w:before="120" w:afterLines="50" w:after="120"/>
              <w:jc w:val="center"/>
              <w:rPr>
                <w:rFonts w:ascii="仿宋" w:eastAsia="仿宋" w:hAnsi="仿宋"/>
                <w:sz w:val="24"/>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1B47A96C" w14:textId="77777777" w:rsidR="00A840F5" w:rsidRDefault="00A840F5">
            <w:pPr>
              <w:snapToGrid w:val="0"/>
              <w:spacing w:beforeLines="50" w:before="120" w:afterLines="50" w:after="120"/>
              <w:jc w:val="center"/>
              <w:rPr>
                <w:rFonts w:ascii="仿宋" w:eastAsia="仿宋" w:hAnsi="仿宋"/>
                <w:sz w:val="24"/>
                <w:szCs w:val="20"/>
              </w:rPr>
            </w:pPr>
          </w:p>
        </w:tc>
      </w:tr>
    </w:tbl>
    <w:p w14:paraId="2AA7C6DB" w14:textId="77777777" w:rsidR="00A840F5" w:rsidRDefault="00A840F5">
      <w:pPr>
        <w:snapToGrid w:val="0"/>
        <w:spacing w:line="360" w:lineRule="auto"/>
        <w:rPr>
          <w:rFonts w:ascii="仿宋" w:eastAsia="仿宋" w:hAnsi="仿宋"/>
          <w:sz w:val="24"/>
          <w:szCs w:val="20"/>
        </w:rPr>
      </w:pPr>
    </w:p>
    <w:p w14:paraId="01849129" w14:textId="77777777" w:rsidR="00A840F5" w:rsidRDefault="003022E0">
      <w:pPr>
        <w:snapToGrid w:val="0"/>
        <w:spacing w:line="360" w:lineRule="auto"/>
        <w:rPr>
          <w:rFonts w:ascii="仿宋" w:eastAsia="仿宋" w:hAnsi="仿宋"/>
          <w:sz w:val="24"/>
          <w:szCs w:val="20"/>
        </w:rPr>
      </w:pPr>
      <w:r>
        <w:rPr>
          <w:rFonts w:ascii="仿宋" w:eastAsia="仿宋" w:hAnsi="仿宋" w:hint="eastAsia"/>
          <w:spacing w:val="20"/>
          <w:sz w:val="24"/>
        </w:rPr>
        <w:t>供应商名称：</w:t>
      </w:r>
      <w:r>
        <w:rPr>
          <w:rFonts w:ascii="仿宋" w:eastAsia="仿宋" w:hAnsi="仿宋" w:hint="eastAsia"/>
          <w:spacing w:val="20"/>
          <w:sz w:val="24"/>
          <w:u w:val="single"/>
        </w:rPr>
        <w:t xml:space="preserve">   （盖章）    </w:t>
      </w:r>
      <w:r>
        <w:rPr>
          <w:rFonts w:ascii="仿宋" w:eastAsia="仿宋" w:hAnsi="仿宋" w:hint="eastAsia"/>
          <w:spacing w:val="20"/>
          <w:sz w:val="24"/>
        </w:rPr>
        <w:t xml:space="preserve">          日  期：</w:t>
      </w:r>
      <w:r>
        <w:rPr>
          <w:rFonts w:ascii="仿宋" w:eastAsia="仿宋" w:hAnsi="仿宋" w:hint="eastAsia"/>
          <w:spacing w:val="20"/>
          <w:sz w:val="24"/>
          <w:u w:val="single"/>
        </w:rPr>
        <w:t xml:space="preserve">          </w:t>
      </w:r>
    </w:p>
    <w:p w14:paraId="55C17DF4" w14:textId="77777777" w:rsidR="00A840F5" w:rsidRDefault="003022E0">
      <w:pPr>
        <w:adjustRightInd w:val="0"/>
        <w:spacing w:line="360" w:lineRule="auto"/>
        <w:jc w:val="center"/>
        <w:rPr>
          <w:rFonts w:ascii="仿宋" w:eastAsia="仿宋" w:hAnsi="仿宋"/>
          <w:sz w:val="24"/>
        </w:rPr>
      </w:pPr>
      <w:r>
        <w:rPr>
          <w:rFonts w:ascii="仿宋" w:eastAsia="仿宋" w:hAnsi="仿宋"/>
          <w:sz w:val="24"/>
        </w:rPr>
        <w:br w:type="page"/>
      </w:r>
    </w:p>
    <w:p w14:paraId="7B09CBFC" w14:textId="77777777" w:rsidR="00A840F5" w:rsidRDefault="003022E0">
      <w:pPr>
        <w:snapToGrid w:val="0"/>
        <w:spacing w:line="360" w:lineRule="auto"/>
        <w:rPr>
          <w:rFonts w:ascii="仿宋" w:eastAsia="仿宋" w:hAnsi="仿宋"/>
          <w:b/>
          <w:sz w:val="24"/>
        </w:rPr>
      </w:pPr>
      <w:r>
        <w:rPr>
          <w:rFonts w:ascii="仿宋" w:eastAsia="仿宋" w:hAnsi="仿宋" w:hint="eastAsia"/>
          <w:b/>
          <w:sz w:val="24"/>
        </w:rPr>
        <w:lastRenderedPageBreak/>
        <w:t>4.供应商基本情况表</w:t>
      </w:r>
    </w:p>
    <w:p w14:paraId="41E37FC1" w14:textId="77777777" w:rsidR="00A840F5" w:rsidRDefault="003022E0">
      <w:pPr>
        <w:adjustRightInd w:val="0"/>
        <w:spacing w:line="360" w:lineRule="auto"/>
        <w:jc w:val="center"/>
        <w:rPr>
          <w:rFonts w:ascii="仿宋" w:eastAsia="仿宋" w:hAnsi="仿宋"/>
          <w:b/>
          <w:sz w:val="30"/>
          <w:szCs w:val="30"/>
        </w:rPr>
      </w:pPr>
      <w:r>
        <w:rPr>
          <w:rFonts w:ascii="仿宋" w:eastAsia="仿宋" w:hAnsi="仿宋" w:hint="eastAsia"/>
          <w:b/>
          <w:sz w:val="30"/>
          <w:szCs w:val="30"/>
        </w:rPr>
        <w:t>供应商基本情况表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9"/>
        <w:gridCol w:w="1693"/>
        <w:gridCol w:w="1948"/>
        <w:gridCol w:w="750"/>
        <w:gridCol w:w="869"/>
        <w:gridCol w:w="1154"/>
        <w:gridCol w:w="742"/>
      </w:tblGrid>
      <w:tr w:rsidR="00A840F5" w14:paraId="462763DE"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4FA8D6AB"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单位名称 </w:t>
            </w:r>
          </w:p>
        </w:tc>
        <w:tc>
          <w:tcPr>
            <w:tcW w:w="1693" w:type="dxa"/>
            <w:tcBorders>
              <w:top w:val="single" w:sz="4" w:space="0" w:color="auto"/>
              <w:left w:val="single" w:sz="4" w:space="0" w:color="auto"/>
              <w:bottom w:val="single" w:sz="4" w:space="0" w:color="auto"/>
              <w:right w:val="single" w:sz="4" w:space="0" w:color="auto"/>
            </w:tcBorders>
            <w:vAlign w:val="center"/>
          </w:tcPr>
          <w:p w14:paraId="1B4049DF"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0C5EAB22"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单位地址 </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26D7F6E5"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A840F5" w14:paraId="2C2C79B5"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702F09B9"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联系电话 </w:t>
            </w:r>
          </w:p>
        </w:tc>
        <w:tc>
          <w:tcPr>
            <w:tcW w:w="1693" w:type="dxa"/>
            <w:tcBorders>
              <w:top w:val="single" w:sz="4" w:space="0" w:color="auto"/>
              <w:left w:val="single" w:sz="4" w:space="0" w:color="auto"/>
              <w:bottom w:val="single" w:sz="4" w:space="0" w:color="auto"/>
              <w:right w:val="single" w:sz="4" w:space="0" w:color="auto"/>
            </w:tcBorders>
            <w:vAlign w:val="center"/>
          </w:tcPr>
          <w:p w14:paraId="5794E263"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05BDC443"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联系人</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C1EFF14"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A840F5" w14:paraId="326D1315"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4145ED9E"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成立时间 </w:t>
            </w:r>
          </w:p>
        </w:tc>
        <w:tc>
          <w:tcPr>
            <w:tcW w:w="1693" w:type="dxa"/>
            <w:tcBorders>
              <w:top w:val="single" w:sz="4" w:space="0" w:color="auto"/>
              <w:left w:val="single" w:sz="4" w:space="0" w:color="auto"/>
              <w:bottom w:val="single" w:sz="4" w:space="0" w:color="auto"/>
              <w:right w:val="single" w:sz="4" w:space="0" w:color="auto"/>
            </w:tcBorders>
            <w:vAlign w:val="center"/>
          </w:tcPr>
          <w:p w14:paraId="32B9B093"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18B7B9A4"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注册资金(万元) </w:t>
            </w:r>
          </w:p>
        </w:tc>
        <w:tc>
          <w:tcPr>
            <w:tcW w:w="750" w:type="dxa"/>
            <w:tcBorders>
              <w:top w:val="single" w:sz="4" w:space="0" w:color="auto"/>
              <w:left w:val="single" w:sz="4" w:space="0" w:color="auto"/>
              <w:bottom w:val="single" w:sz="4" w:space="0" w:color="auto"/>
              <w:right w:val="single" w:sz="4" w:space="0" w:color="auto"/>
            </w:tcBorders>
            <w:vAlign w:val="center"/>
          </w:tcPr>
          <w:p w14:paraId="5B5991EE"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164050FF"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固定资产(万元) </w:t>
            </w:r>
          </w:p>
        </w:tc>
        <w:tc>
          <w:tcPr>
            <w:tcW w:w="742" w:type="dxa"/>
            <w:tcBorders>
              <w:top w:val="single" w:sz="4" w:space="0" w:color="auto"/>
              <w:left w:val="single" w:sz="4" w:space="0" w:color="auto"/>
              <w:bottom w:val="single" w:sz="4" w:space="0" w:color="auto"/>
              <w:right w:val="single" w:sz="4" w:space="0" w:color="auto"/>
            </w:tcBorders>
            <w:vAlign w:val="center"/>
          </w:tcPr>
          <w:p w14:paraId="3C7011F1"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A840F5" w14:paraId="7ED1B631"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1D81DFE0"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法人代表 </w:t>
            </w:r>
          </w:p>
        </w:tc>
        <w:tc>
          <w:tcPr>
            <w:tcW w:w="1693" w:type="dxa"/>
            <w:tcBorders>
              <w:top w:val="single" w:sz="4" w:space="0" w:color="auto"/>
              <w:left w:val="single" w:sz="4" w:space="0" w:color="auto"/>
              <w:bottom w:val="single" w:sz="4" w:space="0" w:color="auto"/>
              <w:right w:val="single" w:sz="4" w:space="0" w:color="auto"/>
            </w:tcBorders>
            <w:vAlign w:val="center"/>
          </w:tcPr>
          <w:p w14:paraId="1A7666A6"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4B4CB2B7"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技术负责人 </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870EA19"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A840F5" w14:paraId="7789E741" w14:textId="77777777">
        <w:trPr>
          <w:cantSplit/>
          <w:trHeight w:val="570"/>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14:paraId="4E477255"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经营许可情况 </w:t>
            </w:r>
          </w:p>
        </w:tc>
        <w:tc>
          <w:tcPr>
            <w:tcW w:w="1693" w:type="dxa"/>
            <w:tcBorders>
              <w:top w:val="single" w:sz="4" w:space="0" w:color="auto"/>
              <w:left w:val="single" w:sz="4" w:space="0" w:color="auto"/>
              <w:bottom w:val="single" w:sz="4" w:space="0" w:color="auto"/>
              <w:right w:val="single" w:sz="4" w:space="0" w:color="auto"/>
            </w:tcBorders>
            <w:vAlign w:val="center"/>
          </w:tcPr>
          <w:p w14:paraId="25F9FC86"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证书名称 </w:t>
            </w:r>
          </w:p>
        </w:tc>
        <w:tc>
          <w:tcPr>
            <w:tcW w:w="1948" w:type="dxa"/>
            <w:tcBorders>
              <w:top w:val="single" w:sz="4" w:space="0" w:color="auto"/>
              <w:left w:val="single" w:sz="4" w:space="0" w:color="auto"/>
              <w:bottom w:val="single" w:sz="4" w:space="0" w:color="auto"/>
              <w:right w:val="single" w:sz="4" w:space="0" w:color="auto"/>
            </w:tcBorders>
            <w:vAlign w:val="center"/>
          </w:tcPr>
          <w:p w14:paraId="02596BC3"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颁发部门 </w:t>
            </w:r>
          </w:p>
        </w:tc>
        <w:tc>
          <w:tcPr>
            <w:tcW w:w="1619" w:type="dxa"/>
            <w:gridSpan w:val="2"/>
            <w:tcBorders>
              <w:top w:val="single" w:sz="4" w:space="0" w:color="auto"/>
              <w:left w:val="single" w:sz="4" w:space="0" w:color="auto"/>
              <w:bottom w:val="single" w:sz="4" w:space="0" w:color="auto"/>
              <w:right w:val="single" w:sz="4" w:space="0" w:color="auto"/>
            </w:tcBorders>
            <w:vAlign w:val="center"/>
          </w:tcPr>
          <w:p w14:paraId="3B87CB77"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颁发时间</w:t>
            </w:r>
          </w:p>
        </w:tc>
        <w:tc>
          <w:tcPr>
            <w:tcW w:w="1896" w:type="dxa"/>
            <w:gridSpan w:val="2"/>
            <w:tcBorders>
              <w:top w:val="single" w:sz="4" w:space="0" w:color="auto"/>
              <w:left w:val="single" w:sz="4" w:space="0" w:color="auto"/>
              <w:bottom w:val="single" w:sz="4" w:space="0" w:color="auto"/>
              <w:right w:val="single" w:sz="4" w:space="0" w:color="auto"/>
            </w:tcBorders>
            <w:vAlign w:val="center"/>
          </w:tcPr>
          <w:p w14:paraId="639573D7"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cs="宋体" w:hint="eastAsia"/>
                <w:sz w:val="24"/>
              </w:rPr>
              <w:t>资质等级（如有）</w:t>
            </w:r>
          </w:p>
        </w:tc>
      </w:tr>
      <w:tr w:rsidR="00A840F5" w14:paraId="29795606" w14:textId="77777777">
        <w:trPr>
          <w:cantSplit/>
          <w:trHeight w:val="570"/>
          <w:jc w:val="center"/>
        </w:trPr>
        <w:tc>
          <w:tcPr>
            <w:tcW w:w="1709" w:type="dxa"/>
            <w:vMerge/>
            <w:tcBorders>
              <w:top w:val="single" w:sz="4" w:space="0" w:color="auto"/>
              <w:left w:val="single" w:sz="4" w:space="0" w:color="auto"/>
              <w:bottom w:val="single" w:sz="4" w:space="0" w:color="auto"/>
              <w:right w:val="single" w:sz="4" w:space="0" w:color="auto"/>
            </w:tcBorders>
            <w:vAlign w:val="center"/>
          </w:tcPr>
          <w:p w14:paraId="007994E4" w14:textId="77777777" w:rsidR="00A840F5" w:rsidRDefault="00A840F5">
            <w:pPr>
              <w:widowControl/>
              <w:jc w:val="left"/>
              <w:rPr>
                <w:rFonts w:ascii="仿宋" w:eastAsia="仿宋" w:hAnsi="仿宋" w:cs="宋体"/>
                <w:sz w:val="24"/>
              </w:rPr>
            </w:pPr>
          </w:p>
        </w:tc>
        <w:tc>
          <w:tcPr>
            <w:tcW w:w="1693" w:type="dxa"/>
            <w:tcBorders>
              <w:top w:val="single" w:sz="4" w:space="0" w:color="auto"/>
              <w:left w:val="single" w:sz="4" w:space="0" w:color="auto"/>
              <w:bottom w:val="single" w:sz="4" w:space="0" w:color="auto"/>
              <w:right w:val="single" w:sz="4" w:space="0" w:color="auto"/>
            </w:tcBorders>
            <w:vAlign w:val="center"/>
          </w:tcPr>
          <w:p w14:paraId="53518E13"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7AC43EEC"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14:paraId="55AEEF1A"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14:paraId="33178C97"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A840F5" w14:paraId="5DDC5E50" w14:textId="77777777">
        <w:trPr>
          <w:cantSplit/>
          <w:trHeight w:val="570"/>
          <w:jc w:val="center"/>
        </w:trPr>
        <w:tc>
          <w:tcPr>
            <w:tcW w:w="1709" w:type="dxa"/>
            <w:vMerge/>
            <w:tcBorders>
              <w:top w:val="single" w:sz="4" w:space="0" w:color="auto"/>
              <w:left w:val="single" w:sz="4" w:space="0" w:color="auto"/>
              <w:bottom w:val="single" w:sz="4" w:space="0" w:color="auto"/>
              <w:right w:val="single" w:sz="4" w:space="0" w:color="auto"/>
            </w:tcBorders>
            <w:vAlign w:val="center"/>
          </w:tcPr>
          <w:p w14:paraId="2EE5DD80" w14:textId="77777777" w:rsidR="00A840F5" w:rsidRDefault="00A840F5">
            <w:pPr>
              <w:widowControl/>
              <w:jc w:val="left"/>
              <w:rPr>
                <w:rFonts w:ascii="仿宋" w:eastAsia="仿宋" w:hAnsi="仿宋" w:cs="宋体"/>
                <w:sz w:val="24"/>
              </w:rPr>
            </w:pPr>
          </w:p>
        </w:tc>
        <w:tc>
          <w:tcPr>
            <w:tcW w:w="1693" w:type="dxa"/>
            <w:tcBorders>
              <w:top w:val="single" w:sz="4" w:space="0" w:color="auto"/>
              <w:left w:val="single" w:sz="4" w:space="0" w:color="auto"/>
              <w:bottom w:val="single" w:sz="4" w:space="0" w:color="auto"/>
              <w:right w:val="single" w:sz="4" w:space="0" w:color="auto"/>
            </w:tcBorders>
            <w:vAlign w:val="center"/>
          </w:tcPr>
          <w:p w14:paraId="436F4F9E"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204E2B41"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619" w:type="dxa"/>
            <w:gridSpan w:val="2"/>
            <w:tcBorders>
              <w:top w:val="single" w:sz="4" w:space="0" w:color="auto"/>
              <w:left w:val="single" w:sz="4" w:space="0" w:color="auto"/>
              <w:bottom w:val="single" w:sz="4" w:space="0" w:color="auto"/>
              <w:right w:val="single" w:sz="4" w:space="0" w:color="auto"/>
            </w:tcBorders>
            <w:vAlign w:val="center"/>
          </w:tcPr>
          <w:p w14:paraId="71DE21B2"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14:paraId="71BF95A2"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tc>
      </w:tr>
      <w:tr w:rsidR="00A840F5" w14:paraId="09D5E369" w14:textId="77777777">
        <w:trPr>
          <w:trHeight w:val="570"/>
          <w:jc w:val="center"/>
        </w:trPr>
        <w:tc>
          <w:tcPr>
            <w:tcW w:w="5350" w:type="dxa"/>
            <w:gridSpan w:val="3"/>
            <w:tcBorders>
              <w:top w:val="single" w:sz="4" w:space="0" w:color="auto"/>
              <w:left w:val="single" w:sz="4" w:space="0" w:color="auto"/>
              <w:bottom w:val="single" w:sz="4" w:space="0" w:color="auto"/>
              <w:right w:val="single" w:sz="4" w:space="0" w:color="auto"/>
            </w:tcBorders>
            <w:vAlign w:val="center"/>
          </w:tcPr>
          <w:p w14:paraId="6A1B03A5"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供应商近三年有无不良记录或因招投标违规涉及司法诉讼情况 </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2967AFF4"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有（</w:t>
            </w:r>
            <w:r>
              <w:rPr>
                <w:rFonts w:ascii="Calibri" w:eastAsia="仿宋" w:hAnsi="Calibri" w:cs="Calibri"/>
                <w:sz w:val="22"/>
              </w:rPr>
              <w:t> </w:t>
            </w:r>
            <w:r>
              <w:rPr>
                <w:rFonts w:ascii="仿宋" w:eastAsia="仿宋" w:hAnsi="仿宋" w:hint="eastAsia"/>
                <w:sz w:val="22"/>
              </w:rPr>
              <w:t xml:space="preserve"> </w:t>
            </w:r>
            <w:r>
              <w:rPr>
                <w:rFonts w:ascii="Calibri" w:eastAsia="仿宋" w:hAnsi="Calibri" w:cs="Calibri"/>
                <w:sz w:val="22"/>
              </w:rPr>
              <w:t> </w:t>
            </w:r>
            <w:r>
              <w:rPr>
                <w:rFonts w:ascii="仿宋" w:eastAsia="仿宋" w:hAnsi="仿宋" w:hint="eastAsia"/>
                <w:sz w:val="22"/>
              </w:rPr>
              <w:t>），无（</w:t>
            </w:r>
            <w:r>
              <w:rPr>
                <w:rFonts w:ascii="Calibri" w:eastAsia="仿宋" w:hAnsi="Calibri" w:cs="Calibri"/>
                <w:sz w:val="22"/>
              </w:rPr>
              <w:t>  </w:t>
            </w:r>
            <w:r>
              <w:rPr>
                <w:rFonts w:ascii="仿宋" w:eastAsia="仿宋" w:hAnsi="仿宋" w:hint="eastAsia"/>
                <w:sz w:val="22"/>
              </w:rPr>
              <w:t xml:space="preserve"> ） </w:t>
            </w:r>
          </w:p>
        </w:tc>
      </w:tr>
      <w:tr w:rsidR="00A840F5" w14:paraId="798EA408" w14:textId="77777777">
        <w:trPr>
          <w:trHeight w:val="4575"/>
          <w:jc w:val="center"/>
        </w:trPr>
        <w:tc>
          <w:tcPr>
            <w:tcW w:w="1709" w:type="dxa"/>
            <w:tcBorders>
              <w:top w:val="single" w:sz="4" w:space="0" w:color="auto"/>
              <w:left w:val="single" w:sz="4" w:space="0" w:color="auto"/>
              <w:right w:val="single" w:sz="4" w:space="0" w:color="auto"/>
            </w:tcBorders>
            <w:vAlign w:val="center"/>
          </w:tcPr>
          <w:p w14:paraId="6D81D65C" w14:textId="77777777" w:rsidR="00A840F5" w:rsidRDefault="003022E0">
            <w:pPr>
              <w:widowControl/>
              <w:adjustRightInd w:val="0"/>
              <w:snapToGrid w:val="0"/>
              <w:spacing w:before="100" w:beforeAutospacing="1" w:after="100" w:afterAutospacing="1"/>
              <w:rPr>
                <w:rFonts w:ascii="仿宋" w:eastAsia="仿宋" w:hAnsi="仿宋" w:cs="宋体"/>
                <w:sz w:val="24"/>
              </w:rPr>
            </w:pPr>
            <w:r>
              <w:rPr>
                <w:rFonts w:ascii="仿宋" w:eastAsia="仿宋" w:hAnsi="仿宋" w:hint="eastAsia"/>
                <w:sz w:val="22"/>
              </w:rPr>
              <w:t>供应商基本情况说明</w:t>
            </w:r>
          </w:p>
          <w:p w14:paraId="29096F80" w14:textId="77777777" w:rsidR="00A840F5" w:rsidRDefault="00A840F5">
            <w:pPr>
              <w:adjustRightInd w:val="0"/>
              <w:snapToGrid w:val="0"/>
              <w:spacing w:before="100" w:beforeAutospacing="1" w:after="100" w:afterAutospacing="1"/>
              <w:jc w:val="center"/>
              <w:rPr>
                <w:rFonts w:ascii="仿宋" w:eastAsia="仿宋" w:hAnsi="仿宋" w:cs="宋体"/>
                <w:sz w:val="24"/>
              </w:rPr>
            </w:pPr>
          </w:p>
        </w:tc>
        <w:tc>
          <w:tcPr>
            <w:tcW w:w="7156" w:type="dxa"/>
            <w:gridSpan w:val="6"/>
            <w:tcBorders>
              <w:top w:val="single" w:sz="4" w:space="0" w:color="auto"/>
              <w:left w:val="single" w:sz="4" w:space="0" w:color="auto"/>
              <w:right w:val="single" w:sz="4" w:space="0" w:color="auto"/>
            </w:tcBorders>
            <w:vAlign w:val="center"/>
          </w:tcPr>
          <w:p w14:paraId="6A074083"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p w14:paraId="3342D894" w14:textId="77777777" w:rsidR="00A840F5" w:rsidRDefault="00A840F5">
            <w:pPr>
              <w:widowControl/>
              <w:adjustRightInd w:val="0"/>
              <w:snapToGrid w:val="0"/>
              <w:spacing w:before="100" w:beforeAutospacing="1" w:after="100" w:afterAutospacing="1"/>
              <w:jc w:val="center"/>
              <w:rPr>
                <w:rFonts w:ascii="仿宋" w:eastAsia="仿宋" w:hAnsi="仿宋" w:cs="宋体"/>
                <w:sz w:val="24"/>
              </w:rPr>
            </w:pPr>
          </w:p>
          <w:p w14:paraId="267B6A54"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Calibri" w:eastAsia="仿宋" w:hAnsi="Calibri" w:cs="Calibri"/>
                <w:sz w:val="22"/>
              </w:rPr>
              <w:t> </w:t>
            </w:r>
            <w:r>
              <w:rPr>
                <w:rFonts w:ascii="仿宋" w:eastAsia="仿宋" w:hAnsi="仿宋" w:hint="eastAsia"/>
                <w:sz w:val="22"/>
              </w:rPr>
              <w:t xml:space="preserve"> </w:t>
            </w:r>
          </w:p>
          <w:p w14:paraId="67AAD3B5" w14:textId="77777777" w:rsidR="00A840F5" w:rsidRDefault="003022E0">
            <w:pPr>
              <w:widowControl/>
              <w:adjustRightInd w:val="0"/>
              <w:snapToGrid w:val="0"/>
              <w:spacing w:before="100" w:beforeAutospacing="1" w:after="100" w:afterAutospacing="1"/>
              <w:jc w:val="center"/>
              <w:rPr>
                <w:rFonts w:ascii="仿宋" w:eastAsia="仿宋" w:hAnsi="仿宋"/>
                <w:sz w:val="22"/>
              </w:rPr>
            </w:pPr>
            <w:r>
              <w:rPr>
                <w:rFonts w:ascii="仿宋" w:eastAsia="仿宋" w:hAnsi="仿宋" w:hint="eastAsia"/>
                <w:sz w:val="22"/>
              </w:rPr>
              <w:t>可另附页说明</w:t>
            </w:r>
            <w:r>
              <w:rPr>
                <w:rFonts w:ascii="Calibri" w:eastAsia="仿宋" w:hAnsi="Calibri" w:cs="Calibri"/>
                <w:sz w:val="22"/>
              </w:rPr>
              <w:t> </w:t>
            </w:r>
            <w:r>
              <w:rPr>
                <w:rFonts w:ascii="仿宋" w:eastAsia="仿宋" w:hAnsi="仿宋" w:hint="eastAsia"/>
                <w:sz w:val="22"/>
              </w:rPr>
              <w:t xml:space="preserve"> </w:t>
            </w:r>
          </w:p>
          <w:p w14:paraId="1F88B3A1" w14:textId="77777777" w:rsidR="00A840F5" w:rsidRDefault="00A840F5">
            <w:pPr>
              <w:widowControl/>
              <w:adjustRightInd w:val="0"/>
              <w:snapToGrid w:val="0"/>
              <w:spacing w:before="100" w:beforeAutospacing="1" w:after="100" w:afterAutospacing="1"/>
              <w:jc w:val="center"/>
              <w:rPr>
                <w:rFonts w:ascii="仿宋" w:eastAsia="仿宋" w:hAnsi="仿宋"/>
                <w:sz w:val="22"/>
              </w:rPr>
            </w:pPr>
          </w:p>
          <w:p w14:paraId="5A5FD80A" w14:textId="77777777" w:rsidR="00A840F5" w:rsidRDefault="00A840F5">
            <w:pPr>
              <w:widowControl/>
              <w:adjustRightInd w:val="0"/>
              <w:snapToGrid w:val="0"/>
              <w:spacing w:before="100" w:beforeAutospacing="1" w:after="100" w:afterAutospacing="1"/>
              <w:jc w:val="center"/>
              <w:rPr>
                <w:rFonts w:ascii="仿宋" w:eastAsia="仿宋" w:hAnsi="仿宋"/>
                <w:sz w:val="22"/>
              </w:rPr>
            </w:pPr>
          </w:p>
          <w:p w14:paraId="29EFEC73" w14:textId="77777777" w:rsidR="00A840F5" w:rsidRDefault="00A840F5">
            <w:pPr>
              <w:widowControl/>
              <w:adjustRightInd w:val="0"/>
              <w:snapToGrid w:val="0"/>
              <w:spacing w:before="100" w:beforeAutospacing="1" w:after="100" w:afterAutospacing="1"/>
              <w:jc w:val="center"/>
              <w:rPr>
                <w:rFonts w:ascii="仿宋" w:eastAsia="仿宋" w:hAnsi="仿宋"/>
                <w:sz w:val="22"/>
              </w:rPr>
            </w:pPr>
          </w:p>
          <w:p w14:paraId="744EB212" w14:textId="77777777" w:rsidR="00A840F5" w:rsidRDefault="00A840F5">
            <w:pPr>
              <w:widowControl/>
              <w:adjustRightInd w:val="0"/>
              <w:snapToGrid w:val="0"/>
              <w:spacing w:before="100" w:beforeAutospacing="1" w:after="100" w:afterAutospacing="1"/>
              <w:jc w:val="center"/>
              <w:rPr>
                <w:rFonts w:ascii="仿宋" w:eastAsia="仿宋" w:hAnsi="仿宋" w:cs="宋体"/>
                <w:sz w:val="24"/>
              </w:rPr>
            </w:pPr>
          </w:p>
          <w:p w14:paraId="0A124285" w14:textId="77777777" w:rsidR="00A840F5" w:rsidRDefault="00A840F5">
            <w:pPr>
              <w:adjustRightInd w:val="0"/>
              <w:snapToGrid w:val="0"/>
              <w:spacing w:before="100" w:beforeAutospacing="1" w:after="100" w:afterAutospacing="1"/>
              <w:jc w:val="center"/>
              <w:rPr>
                <w:rFonts w:ascii="仿宋" w:eastAsia="仿宋" w:hAnsi="仿宋" w:cs="宋体"/>
                <w:sz w:val="24"/>
              </w:rPr>
            </w:pPr>
          </w:p>
        </w:tc>
      </w:tr>
      <w:tr w:rsidR="00A840F5" w14:paraId="0408D015" w14:textId="77777777">
        <w:trPr>
          <w:trHeight w:val="2006"/>
          <w:jc w:val="center"/>
        </w:trPr>
        <w:tc>
          <w:tcPr>
            <w:tcW w:w="1709" w:type="dxa"/>
            <w:tcBorders>
              <w:top w:val="single" w:sz="4" w:space="0" w:color="auto"/>
              <w:left w:val="single" w:sz="4" w:space="0" w:color="auto"/>
              <w:bottom w:val="single" w:sz="4" w:space="0" w:color="auto"/>
              <w:right w:val="single" w:sz="4" w:space="0" w:color="auto"/>
            </w:tcBorders>
            <w:vAlign w:val="center"/>
          </w:tcPr>
          <w:p w14:paraId="7037BE31"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其他有竞争力 </w:t>
            </w:r>
          </w:p>
          <w:p w14:paraId="25883E3C" w14:textId="77777777" w:rsidR="00A840F5" w:rsidRDefault="003022E0">
            <w:pPr>
              <w:widowControl/>
              <w:adjustRightInd w:val="0"/>
              <w:snapToGrid w:val="0"/>
              <w:spacing w:before="100" w:beforeAutospacing="1" w:after="100" w:afterAutospacing="1"/>
              <w:jc w:val="center"/>
              <w:rPr>
                <w:rFonts w:ascii="仿宋" w:eastAsia="仿宋" w:hAnsi="仿宋" w:cs="宋体"/>
                <w:sz w:val="24"/>
              </w:rPr>
            </w:pPr>
            <w:r>
              <w:rPr>
                <w:rFonts w:ascii="仿宋" w:eastAsia="仿宋" w:hAnsi="仿宋" w:hint="eastAsia"/>
                <w:sz w:val="22"/>
              </w:rPr>
              <w:t xml:space="preserve">的说明 </w:t>
            </w:r>
          </w:p>
        </w:tc>
        <w:tc>
          <w:tcPr>
            <w:tcW w:w="7156" w:type="dxa"/>
            <w:gridSpan w:val="6"/>
            <w:tcBorders>
              <w:top w:val="single" w:sz="4" w:space="0" w:color="auto"/>
              <w:left w:val="single" w:sz="4" w:space="0" w:color="auto"/>
              <w:bottom w:val="single" w:sz="4" w:space="0" w:color="auto"/>
              <w:right w:val="single" w:sz="4" w:space="0" w:color="auto"/>
            </w:tcBorders>
            <w:vAlign w:val="center"/>
          </w:tcPr>
          <w:p w14:paraId="76C854F1" w14:textId="77777777" w:rsidR="00A840F5" w:rsidRDefault="00A840F5">
            <w:pPr>
              <w:widowControl/>
              <w:adjustRightInd w:val="0"/>
              <w:snapToGrid w:val="0"/>
              <w:spacing w:before="100" w:beforeAutospacing="1" w:after="100" w:afterAutospacing="1"/>
              <w:jc w:val="center"/>
              <w:rPr>
                <w:rFonts w:ascii="仿宋" w:eastAsia="仿宋" w:hAnsi="仿宋" w:cs="宋体"/>
                <w:sz w:val="24"/>
              </w:rPr>
            </w:pPr>
          </w:p>
          <w:p w14:paraId="7E6F96E3" w14:textId="77777777" w:rsidR="00A840F5" w:rsidRDefault="00A840F5">
            <w:pPr>
              <w:widowControl/>
              <w:adjustRightInd w:val="0"/>
              <w:snapToGrid w:val="0"/>
              <w:spacing w:before="100" w:beforeAutospacing="1" w:after="100" w:afterAutospacing="1"/>
              <w:jc w:val="center"/>
              <w:rPr>
                <w:rFonts w:ascii="仿宋" w:eastAsia="仿宋" w:hAnsi="仿宋" w:cs="宋体"/>
                <w:sz w:val="24"/>
              </w:rPr>
            </w:pPr>
          </w:p>
          <w:p w14:paraId="19FC6DB1" w14:textId="77777777" w:rsidR="00A840F5" w:rsidRDefault="00A840F5">
            <w:pPr>
              <w:widowControl/>
              <w:adjustRightInd w:val="0"/>
              <w:snapToGrid w:val="0"/>
              <w:spacing w:before="100" w:beforeAutospacing="1" w:after="100" w:afterAutospacing="1"/>
              <w:jc w:val="center"/>
              <w:rPr>
                <w:rFonts w:ascii="仿宋" w:eastAsia="仿宋" w:hAnsi="仿宋" w:cs="宋体"/>
                <w:sz w:val="24"/>
              </w:rPr>
            </w:pPr>
          </w:p>
        </w:tc>
      </w:tr>
    </w:tbl>
    <w:p w14:paraId="6123729E" w14:textId="77777777" w:rsidR="00A840F5" w:rsidRDefault="003022E0">
      <w:pPr>
        <w:snapToGrid w:val="0"/>
        <w:spacing w:line="360" w:lineRule="auto"/>
        <w:rPr>
          <w:rFonts w:ascii="仿宋" w:eastAsia="仿宋" w:hAnsi="仿宋"/>
          <w:b/>
          <w:sz w:val="24"/>
        </w:rPr>
      </w:pPr>
      <w:r>
        <w:rPr>
          <w:rFonts w:ascii="仿宋" w:eastAsia="仿宋" w:hAnsi="仿宋" w:cs="宋体" w:hint="eastAsia"/>
          <w:szCs w:val="21"/>
        </w:rPr>
        <w:br w:type="page"/>
      </w:r>
      <w:r>
        <w:rPr>
          <w:rFonts w:ascii="仿宋" w:eastAsia="仿宋" w:hAnsi="仿宋" w:hint="eastAsia"/>
          <w:b/>
          <w:sz w:val="24"/>
        </w:rPr>
        <w:lastRenderedPageBreak/>
        <w:t>5.供应商类似业绩</w:t>
      </w:r>
    </w:p>
    <w:p w14:paraId="27F1120F" w14:textId="77777777" w:rsidR="00A840F5" w:rsidRDefault="003022E0">
      <w:pPr>
        <w:adjustRightInd w:val="0"/>
        <w:spacing w:line="360" w:lineRule="auto"/>
        <w:jc w:val="center"/>
        <w:rPr>
          <w:rFonts w:ascii="仿宋" w:eastAsia="仿宋" w:hAnsi="仿宋"/>
          <w:b/>
          <w:sz w:val="30"/>
          <w:szCs w:val="30"/>
        </w:rPr>
      </w:pPr>
      <w:r>
        <w:rPr>
          <w:rFonts w:ascii="仿宋" w:eastAsia="仿宋" w:hAnsi="仿宋" w:hint="eastAsia"/>
          <w:b/>
          <w:sz w:val="30"/>
          <w:szCs w:val="30"/>
        </w:rPr>
        <w:t xml:space="preserve"> 供应商承担过的类似项目业绩一览表</w:t>
      </w:r>
    </w:p>
    <w:p w14:paraId="664E8A2F" w14:textId="77777777" w:rsidR="00A840F5" w:rsidRDefault="00A840F5">
      <w:pPr>
        <w:snapToGrid w:val="0"/>
        <w:rPr>
          <w:rFonts w:ascii="仿宋" w:eastAsia="仿宋" w:hAnsi="仿宋"/>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6582"/>
      </w:tblGrid>
      <w:tr w:rsidR="00A840F5" w14:paraId="02694846" w14:textId="77777777">
        <w:tc>
          <w:tcPr>
            <w:tcW w:w="2526" w:type="dxa"/>
            <w:tcBorders>
              <w:top w:val="outset" w:sz="6" w:space="0" w:color="auto"/>
              <w:left w:val="outset" w:sz="6" w:space="0" w:color="auto"/>
              <w:bottom w:val="outset" w:sz="6" w:space="0" w:color="auto"/>
              <w:right w:val="outset" w:sz="6" w:space="0" w:color="auto"/>
            </w:tcBorders>
            <w:vAlign w:val="center"/>
          </w:tcPr>
          <w:p w14:paraId="6E182AE0" w14:textId="77777777" w:rsidR="00A840F5" w:rsidRDefault="003022E0">
            <w:pPr>
              <w:snapToGrid w:val="0"/>
              <w:rPr>
                <w:rFonts w:ascii="仿宋" w:eastAsia="仿宋" w:hAnsi="仿宋"/>
                <w:szCs w:val="21"/>
              </w:rPr>
            </w:pPr>
            <w:r>
              <w:rPr>
                <w:rFonts w:ascii="仿宋" w:eastAsia="仿宋" w:hAnsi="仿宋" w:hint="eastAsia"/>
                <w:szCs w:val="21"/>
              </w:rPr>
              <w:t>项目名称</w:t>
            </w:r>
          </w:p>
        </w:tc>
        <w:tc>
          <w:tcPr>
            <w:tcW w:w="6582" w:type="dxa"/>
            <w:tcBorders>
              <w:top w:val="outset" w:sz="6" w:space="0" w:color="auto"/>
              <w:left w:val="outset" w:sz="6" w:space="0" w:color="auto"/>
              <w:bottom w:val="outset" w:sz="6" w:space="0" w:color="auto"/>
              <w:right w:val="outset" w:sz="6" w:space="0" w:color="auto"/>
            </w:tcBorders>
            <w:vAlign w:val="center"/>
          </w:tcPr>
          <w:p w14:paraId="3031D29B" w14:textId="77777777" w:rsidR="00A840F5" w:rsidRDefault="00A840F5">
            <w:pPr>
              <w:snapToGrid w:val="0"/>
              <w:rPr>
                <w:rFonts w:ascii="仿宋" w:eastAsia="仿宋" w:hAnsi="仿宋"/>
                <w:szCs w:val="21"/>
              </w:rPr>
            </w:pPr>
          </w:p>
        </w:tc>
      </w:tr>
      <w:tr w:rsidR="00A840F5" w14:paraId="52105E23" w14:textId="77777777">
        <w:tc>
          <w:tcPr>
            <w:tcW w:w="2526" w:type="dxa"/>
            <w:tcBorders>
              <w:top w:val="outset" w:sz="6" w:space="0" w:color="auto"/>
              <w:left w:val="outset" w:sz="6" w:space="0" w:color="auto"/>
              <w:bottom w:val="outset" w:sz="6" w:space="0" w:color="auto"/>
              <w:right w:val="outset" w:sz="6" w:space="0" w:color="auto"/>
            </w:tcBorders>
            <w:vAlign w:val="center"/>
          </w:tcPr>
          <w:p w14:paraId="1C064F3E" w14:textId="77777777" w:rsidR="00A840F5" w:rsidRDefault="003022E0">
            <w:pPr>
              <w:snapToGrid w:val="0"/>
              <w:rPr>
                <w:rFonts w:ascii="仿宋" w:eastAsia="仿宋" w:hAnsi="仿宋"/>
                <w:szCs w:val="21"/>
              </w:rPr>
            </w:pPr>
            <w:r>
              <w:rPr>
                <w:rFonts w:ascii="仿宋" w:eastAsia="仿宋" w:hAnsi="仿宋" w:hint="eastAsia"/>
                <w:szCs w:val="21"/>
              </w:rPr>
              <w:t>项目所在地</w:t>
            </w:r>
          </w:p>
        </w:tc>
        <w:tc>
          <w:tcPr>
            <w:tcW w:w="6582" w:type="dxa"/>
            <w:tcBorders>
              <w:top w:val="outset" w:sz="6" w:space="0" w:color="auto"/>
              <w:left w:val="outset" w:sz="6" w:space="0" w:color="auto"/>
              <w:bottom w:val="outset" w:sz="6" w:space="0" w:color="auto"/>
              <w:right w:val="outset" w:sz="6" w:space="0" w:color="auto"/>
            </w:tcBorders>
            <w:vAlign w:val="center"/>
          </w:tcPr>
          <w:p w14:paraId="391ABEA4" w14:textId="77777777" w:rsidR="00A840F5" w:rsidRDefault="00A840F5">
            <w:pPr>
              <w:snapToGrid w:val="0"/>
              <w:rPr>
                <w:rFonts w:ascii="仿宋" w:eastAsia="仿宋" w:hAnsi="仿宋"/>
                <w:szCs w:val="21"/>
              </w:rPr>
            </w:pPr>
          </w:p>
        </w:tc>
      </w:tr>
      <w:tr w:rsidR="00A840F5" w14:paraId="47331B1B" w14:textId="77777777">
        <w:tc>
          <w:tcPr>
            <w:tcW w:w="2526" w:type="dxa"/>
            <w:tcBorders>
              <w:top w:val="outset" w:sz="6" w:space="0" w:color="auto"/>
              <w:left w:val="outset" w:sz="6" w:space="0" w:color="auto"/>
              <w:bottom w:val="outset" w:sz="6" w:space="0" w:color="auto"/>
              <w:right w:val="outset" w:sz="6" w:space="0" w:color="auto"/>
            </w:tcBorders>
            <w:vAlign w:val="center"/>
          </w:tcPr>
          <w:p w14:paraId="58F84645" w14:textId="77777777" w:rsidR="00A840F5" w:rsidRDefault="003022E0">
            <w:pPr>
              <w:snapToGrid w:val="0"/>
              <w:rPr>
                <w:rFonts w:ascii="仿宋" w:eastAsia="仿宋" w:hAnsi="仿宋"/>
                <w:szCs w:val="21"/>
              </w:rPr>
            </w:pPr>
            <w:r>
              <w:rPr>
                <w:rFonts w:ascii="仿宋" w:eastAsia="仿宋" w:hAnsi="仿宋" w:hint="eastAsia"/>
                <w:szCs w:val="21"/>
              </w:rPr>
              <w:t>项目单位名称</w:t>
            </w:r>
          </w:p>
        </w:tc>
        <w:tc>
          <w:tcPr>
            <w:tcW w:w="6582" w:type="dxa"/>
            <w:tcBorders>
              <w:top w:val="outset" w:sz="6" w:space="0" w:color="auto"/>
              <w:left w:val="outset" w:sz="6" w:space="0" w:color="auto"/>
              <w:bottom w:val="outset" w:sz="6" w:space="0" w:color="auto"/>
              <w:right w:val="outset" w:sz="6" w:space="0" w:color="auto"/>
            </w:tcBorders>
            <w:vAlign w:val="center"/>
          </w:tcPr>
          <w:p w14:paraId="47ACB1F0" w14:textId="77777777" w:rsidR="00A840F5" w:rsidRDefault="00A840F5">
            <w:pPr>
              <w:snapToGrid w:val="0"/>
              <w:rPr>
                <w:rFonts w:ascii="仿宋" w:eastAsia="仿宋" w:hAnsi="仿宋"/>
                <w:szCs w:val="21"/>
              </w:rPr>
            </w:pPr>
          </w:p>
        </w:tc>
      </w:tr>
      <w:tr w:rsidR="00A840F5" w14:paraId="3CC711D4" w14:textId="77777777">
        <w:tc>
          <w:tcPr>
            <w:tcW w:w="2526" w:type="dxa"/>
            <w:tcBorders>
              <w:top w:val="outset" w:sz="6" w:space="0" w:color="auto"/>
              <w:left w:val="outset" w:sz="6" w:space="0" w:color="auto"/>
              <w:bottom w:val="outset" w:sz="6" w:space="0" w:color="auto"/>
              <w:right w:val="outset" w:sz="6" w:space="0" w:color="auto"/>
            </w:tcBorders>
            <w:vAlign w:val="center"/>
          </w:tcPr>
          <w:p w14:paraId="0EA3A943" w14:textId="77777777" w:rsidR="00A840F5" w:rsidRDefault="003022E0">
            <w:pPr>
              <w:snapToGrid w:val="0"/>
              <w:rPr>
                <w:rFonts w:ascii="仿宋" w:eastAsia="仿宋" w:hAnsi="仿宋"/>
                <w:szCs w:val="21"/>
              </w:rPr>
            </w:pPr>
            <w:r>
              <w:rPr>
                <w:rFonts w:ascii="仿宋" w:eastAsia="仿宋" w:hAnsi="仿宋" w:hint="eastAsia"/>
                <w:szCs w:val="21"/>
              </w:rPr>
              <w:t>项目单位地址</w:t>
            </w:r>
          </w:p>
        </w:tc>
        <w:tc>
          <w:tcPr>
            <w:tcW w:w="6582" w:type="dxa"/>
            <w:tcBorders>
              <w:top w:val="outset" w:sz="6" w:space="0" w:color="auto"/>
              <w:left w:val="outset" w:sz="6" w:space="0" w:color="auto"/>
              <w:bottom w:val="outset" w:sz="6" w:space="0" w:color="auto"/>
              <w:right w:val="outset" w:sz="6" w:space="0" w:color="auto"/>
            </w:tcBorders>
            <w:vAlign w:val="center"/>
          </w:tcPr>
          <w:p w14:paraId="37A129A3" w14:textId="77777777" w:rsidR="00A840F5" w:rsidRDefault="00A840F5">
            <w:pPr>
              <w:snapToGrid w:val="0"/>
              <w:rPr>
                <w:rFonts w:ascii="仿宋" w:eastAsia="仿宋" w:hAnsi="仿宋"/>
                <w:szCs w:val="21"/>
              </w:rPr>
            </w:pPr>
          </w:p>
        </w:tc>
      </w:tr>
      <w:tr w:rsidR="00A840F5" w14:paraId="15B060E9" w14:textId="77777777">
        <w:tc>
          <w:tcPr>
            <w:tcW w:w="2526" w:type="dxa"/>
            <w:tcBorders>
              <w:top w:val="outset" w:sz="6" w:space="0" w:color="auto"/>
              <w:left w:val="outset" w:sz="6" w:space="0" w:color="auto"/>
              <w:bottom w:val="outset" w:sz="6" w:space="0" w:color="auto"/>
              <w:right w:val="outset" w:sz="6" w:space="0" w:color="auto"/>
            </w:tcBorders>
            <w:vAlign w:val="center"/>
          </w:tcPr>
          <w:p w14:paraId="3C03D406" w14:textId="77777777" w:rsidR="00A840F5" w:rsidRDefault="003022E0">
            <w:pPr>
              <w:snapToGrid w:val="0"/>
              <w:rPr>
                <w:rFonts w:ascii="仿宋" w:eastAsia="仿宋" w:hAnsi="仿宋"/>
                <w:szCs w:val="21"/>
              </w:rPr>
            </w:pPr>
            <w:r>
              <w:rPr>
                <w:rFonts w:ascii="仿宋" w:eastAsia="仿宋" w:hAnsi="仿宋" w:hint="eastAsia"/>
                <w:szCs w:val="21"/>
              </w:rPr>
              <w:t>项目单位电话</w:t>
            </w:r>
          </w:p>
        </w:tc>
        <w:tc>
          <w:tcPr>
            <w:tcW w:w="6582" w:type="dxa"/>
            <w:tcBorders>
              <w:top w:val="outset" w:sz="6" w:space="0" w:color="auto"/>
              <w:left w:val="outset" w:sz="6" w:space="0" w:color="auto"/>
              <w:bottom w:val="outset" w:sz="6" w:space="0" w:color="auto"/>
              <w:right w:val="outset" w:sz="6" w:space="0" w:color="auto"/>
            </w:tcBorders>
            <w:vAlign w:val="center"/>
          </w:tcPr>
          <w:p w14:paraId="79E9B421" w14:textId="77777777" w:rsidR="00A840F5" w:rsidRDefault="00A840F5">
            <w:pPr>
              <w:snapToGrid w:val="0"/>
              <w:rPr>
                <w:rFonts w:ascii="仿宋" w:eastAsia="仿宋" w:hAnsi="仿宋"/>
                <w:szCs w:val="21"/>
              </w:rPr>
            </w:pPr>
          </w:p>
        </w:tc>
      </w:tr>
      <w:tr w:rsidR="00A840F5" w14:paraId="1085D356" w14:textId="77777777">
        <w:tc>
          <w:tcPr>
            <w:tcW w:w="2526" w:type="dxa"/>
            <w:tcBorders>
              <w:top w:val="outset" w:sz="6" w:space="0" w:color="auto"/>
              <w:left w:val="outset" w:sz="6" w:space="0" w:color="auto"/>
              <w:bottom w:val="outset" w:sz="6" w:space="0" w:color="auto"/>
              <w:right w:val="outset" w:sz="6" w:space="0" w:color="auto"/>
            </w:tcBorders>
            <w:vAlign w:val="center"/>
          </w:tcPr>
          <w:p w14:paraId="2A827521" w14:textId="77777777" w:rsidR="00A840F5" w:rsidRDefault="003022E0">
            <w:pPr>
              <w:snapToGrid w:val="0"/>
              <w:rPr>
                <w:rFonts w:ascii="仿宋" w:eastAsia="仿宋" w:hAnsi="仿宋"/>
                <w:szCs w:val="21"/>
              </w:rPr>
            </w:pPr>
            <w:r>
              <w:rPr>
                <w:rFonts w:ascii="仿宋" w:eastAsia="仿宋" w:hAnsi="仿宋" w:hint="eastAsia"/>
                <w:szCs w:val="21"/>
              </w:rPr>
              <w:t>合同价格</w:t>
            </w:r>
          </w:p>
        </w:tc>
        <w:tc>
          <w:tcPr>
            <w:tcW w:w="6582" w:type="dxa"/>
            <w:tcBorders>
              <w:top w:val="outset" w:sz="6" w:space="0" w:color="auto"/>
              <w:left w:val="outset" w:sz="6" w:space="0" w:color="auto"/>
              <w:bottom w:val="outset" w:sz="6" w:space="0" w:color="auto"/>
              <w:right w:val="outset" w:sz="6" w:space="0" w:color="auto"/>
            </w:tcBorders>
            <w:vAlign w:val="center"/>
          </w:tcPr>
          <w:p w14:paraId="69D44C73" w14:textId="77777777" w:rsidR="00A840F5" w:rsidRDefault="00A840F5">
            <w:pPr>
              <w:snapToGrid w:val="0"/>
              <w:rPr>
                <w:rFonts w:ascii="仿宋" w:eastAsia="仿宋" w:hAnsi="仿宋"/>
                <w:szCs w:val="21"/>
              </w:rPr>
            </w:pPr>
          </w:p>
        </w:tc>
      </w:tr>
      <w:tr w:rsidR="00A840F5" w14:paraId="34EC1F02" w14:textId="77777777">
        <w:tc>
          <w:tcPr>
            <w:tcW w:w="2526" w:type="dxa"/>
            <w:tcBorders>
              <w:top w:val="outset" w:sz="6" w:space="0" w:color="auto"/>
              <w:left w:val="outset" w:sz="6" w:space="0" w:color="auto"/>
              <w:bottom w:val="outset" w:sz="6" w:space="0" w:color="auto"/>
              <w:right w:val="outset" w:sz="6" w:space="0" w:color="auto"/>
            </w:tcBorders>
            <w:vAlign w:val="center"/>
          </w:tcPr>
          <w:p w14:paraId="790951DF" w14:textId="77777777" w:rsidR="00A840F5" w:rsidRDefault="003022E0">
            <w:pPr>
              <w:snapToGrid w:val="0"/>
              <w:rPr>
                <w:rFonts w:ascii="仿宋" w:eastAsia="仿宋" w:hAnsi="仿宋"/>
                <w:szCs w:val="21"/>
              </w:rPr>
            </w:pPr>
            <w:r>
              <w:rPr>
                <w:rFonts w:ascii="仿宋" w:eastAsia="仿宋" w:hAnsi="仿宋" w:hint="eastAsia"/>
                <w:szCs w:val="21"/>
              </w:rPr>
              <w:t>负责人及电话</w:t>
            </w:r>
          </w:p>
        </w:tc>
        <w:tc>
          <w:tcPr>
            <w:tcW w:w="6582" w:type="dxa"/>
            <w:tcBorders>
              <w:top w:val="outset" w:sz="6" w:space="0" w:color="auto"/>
              <w:left w:val="outset" w:sz="6" w:space="0" w:color="auto"/>
              <w:bottom w:val="outset" w:sz="6" w:space="0" w:color="auto"/>
              <w:right w:val="outset" w:sz="6" w:space="0" w:color="auto"/>
            </w:tcBorders>
            <w:vAlign w:val="center"/>
          </w:tcPr>
          <w:p w14:paraId="7596CAB9" w14:textId="77777777" w:rsidR="00A840F5" w:rsidRDefault="00A840F5">
            <w:pPr>
              <w:snapToGrid w:val="0"/>
              <w:rPr>
                <w:rFonts w:ascii="仿宋" w:eastAsia="仿宋" w:hAnsi="仿宋"/>
                <w:szCs w:val="21"/>
              </w:rPr>
            </w:pPr>
          </w:p>
        </w:tc>
      </w:tr>
      <w:tr w:rsidR="00A840F5" w14:paraId="64544046" w14:textId="77777777">
        <w:tc>
          <w:tcPr>
            <w:tcW w:w="2526" w:type="dxa"/>
            <w:tcBorders>
              <w:top w:val="outset" w:sz="6" w:space="0" w:color="auto"/>
              <w:left w:val="outset" w:sz="6" w:space="0" w:color="auto"/>
              <w:bottom w:val="outset" w:sz="6" w:space="0" w:color="auto"/>
              <w:right w:val="outset" w:sz="6" w:space="0" w:color="auto"/>
            </w:tcBorders>
            <w:vAlign w:val="center"/>
          </w:tcPr>
          <w:p w14:paraId="616E56AF" w14:textId="77777777" w:rsidR="00A840F5" w:rsidRDefault="003022E0">
            <w:pPr>
              <w:snapToGrid w:val="0"/>
              <w:rPr>
                <w:rFonts w:ascii="仿宋" w:eastAsia="仿宋" w:hAnsi="仿宋"/>
                <w:szCs w:val="21"/>
              </w:rPr>
            </w:pPr>
            <w:r>
              <w:rPr>
                <w:rFonts w:ascii="仿宋" w:eastAsia="仿宋" w:hAnsi="仿宋" w:hint="eastAsia"/>
                <w:szCs w:val="21"/>
              </w:rPr>
              <w:t>交验日期</w:t>
            </w:r>
          </w:p>
        </w:tc>
        <w:tc>
          <w:tcPr>
            <w:tcW w:w="6582" w:type="dxa"/>
            <w:tcBorders>
              <w:top w:val="outset" w:sz="6" w:space="0" w:color="auto"/>
              <w:left w:val="outset" w:sz="6" w:space="0" w:color="auto"/>
              <w:bottom w:val="outset" w:sz="6" w:space="0" w:color="auto"/>
              <w:right w:val="outset" w:sz="6" w:space="0" w:color="auto"/>
            </w:tcBorders>
            <w:vAlign w:val="center"/>
          </w:tcPr>
          <w:p w14:paraId="610051F0" w14:textId="77777777" w:rsidR="00A840F5" w:rsidRDefault="00A840F5">
            <w:pPr>
              <w:snapToGrid w:val="0"/>
              <w:rPr>
                <w:rFonts w:ascii="仿宋" w:eastAsia="仿宋" w:hAnsi="仿宋"/>
                <w:szCs w:val="21"/>
              </w:rPr>
            </w:pPr>
          </w:p>
        </w:tc>
      </w:tr>
      <w:tr w:rsidR="00A840F5" w14:paraId="72FE4FD1" w14:textId="77777777">
        <w:trPr>
          <w:trHeight w:val="2125"/>
        </w:trPr>
        <w:tc>
          <w:tcPr>
            <w:tcW w:w="2526" w:type="dxa"/>
            <w:tcBorders>
              <w:top w:val="outset" w:sz="6" w:space="0" w:color="auto"/>
              <w:left w:val="outset" w:sz="6" w:space="0" w:color="auto"/>
              <w:bottom w:val="outset" w:sz="6" w:space="0" w:color="auto"/>
              <w:right w:val="outset" w:sz="6" w:space="0" w:color="auto"/>
            </w:tcBorders>
            <w:vAlign w:val="center"/>
          </w:tcPr>
          <w:p w14:paraId="0F32A057" w14:textId="77777777" w:rsidR="00A840F5" w:rsidRDefault="003022E0">
            <w:pPr>
              <w:snapToGrid w:val="0"/>
              <w:rPr>
                <w:rFonts w:ascii="仿宋" w:eastAsia="仿宋" w:hAnsi="仿宋"/>
                <w:szCs w:val="21"/>
              </w:rPr>
            </w:pPr>
            <w:r>
              <w:rPr>
                <w:rFonts w:ascii="仿宋" w:eastAsia="仿宋" w:hAnsi="仿宋" w:hint="eastAsia"/>
                <w:szCs w:val="21"/>
              </w:rPr>
              <w:t>项目描述</w:t>
            </w:r>
          </w:p>
        </w:tc>
        <w:tc>
          <w:tcPr>
            <w:tcW w:w="6582" w:type="dxa"/>
            <w:tcBorders>
              <w:top w:val="outset" w:sz="6" w:space="0" w:color="auto"/>
              <w:left w:val="outset" w:sz="6" w:space="0" w:color="auto"/>
              <w:bottom w:val="outset" w:sz="6" w:space="0" w:color="auto"/>
              <w:right w:val="outset" w:sz="6" w:space="0" w:color="auto"/>
            </w:tcBorders>
            <w:vAlign w:val="center"/>
          </w:tcPr>
          <w:p w14:paraId="243DD418" w14:textId="77777777" w:rsidR="00A840F5" w:rsidRDefault="00A840F5">
            <w:pPr>
              <w:snapToGrid w:val="0"/>
              <w:rPr>
                <w:rFonts w:ascii="仿宋" w:eastAsia="仿宋" w:hAnsi="仿宋"/>
                <w:szCs w:val="21"/>
              </w:rPr>
            </w:pPr>
          </w:p>
        </w:tc>
      </w:tr>
      <w:tr w:rsidR="00A840F5" w14:paraId="24872B6F" w14:textId="77777777">
        <w:trPr>
          <w:trHeight w:val="906"/>
        </w:trPr>
        <w:tc>
          <w:tcPr>
            <w:tcW w:w="2526" w:type="dxa"/>
            <w:tcBorders>
              <w:top w:val="outset" w:sz="6" w:space="0" w:color="auto"/>
              <w:left w:val="outset" w:sz="6" w:space="0" w:color="auto"/>
              <w:bottom w:val="outset" w:sz="6" w:space="0" w:color="auto"/>
              <w:right w:val="outset" w:sz="6" w:space="0" w:color="auto"/>
            </w:tcBorders>
            <w:vAlign w:val="center"/>
          </w:tcPr>
          <w:p w14:paraId="2149007C" w14:textId="77777777" w:rsidR="00A840F5" w:rsidRDefault="003022E0">
            <w:pPr>
              <w:snapToGrid w:val="0"/>
              <w:rPr>
                <w:rFonts w:ascii="仿宋" w:eastAsia="仿宋" w:hAnsi="仿宋"/>
                <w:szCs w:val="21"/>
              </w:rPr>
            </w:pPr>
            <w:r>
              <w:rPr>
                <w:rFonts w:ascii="仿宋" w:eastAsia="仿宋" w:hAnsi="仿宋" w:hint="eastAsia"/>
                <w:szCs w:val="21"/>
              </w:rPr>
              <w:t>备注</w:t>
            </w:r>
          </w:p>
        </w:tc>
        <w:tc>
          <w:tcPr>
            <w:tcW w:w="6582" w:type="dxa"/>
            <w:tcBorders>
              <w:top w:val="outset" w:sz="6" w:space="0" w:color="auto"/>
              <w:left w:val="outset" w:sz="6" w:space="0" w:color="auto"/>
              <w:bottom w:val="outset" w:sz="6" w:space="0" w:color="auto"/>
              <w:right w:val="outset" w:sz="6" w:space="0" w:color="auto"/>
            </w:tcBorders>
            <w:vAlign w:val="center"/>
          </w:tcPr>
          <w:p w14:paraId="08A45CC2" w14:textId="77777777" w:rsidR="00A840F5" w:rsidRDefault="00A840F5">
            <w:pPr>
              <w:snapToGrid w:val="0"/>
              <w:rPr>
                <w:rFonts w:ascii="仿宋" w:eastAsia="仿宋" w:hAnsi="仿宋"/>
                <w:szCs w:val="21"/>
              </w:rPr>
            </w:pPr>
          </w:p>
        </w:tc>
      </w:tr>
    </w:tbl>
    <w:p w14:paraId="709A1A90" w14:textId="77777777" w:rsidR="00A840F5" w:rsidRDefault="003022E0">
      <w:pPr>
        <w:rPr>
          <w:rFonts w:ascii="仿宋" w:eastAsia="仿宋" w:hAnsi="仿宋"/>
          <w:szCs w:val="21"/>
        </w:rPr>
      </w:pPr>
      <w:r>
        <w:rPr>
          <w:rFonts w:ascii="仿宋" w:eastAsia="仿宋" w:hAnsi="仿宋" w:hint="eastAsia"/>
          <w:szCs w:val="21"/>
        </w:rPr>
        <w:t>备注：</w:t>
      </w:r>
    </w:p>
    <w:p w14:paraId="62F9ECF6" w14:textId="77777777" w:rsidR="00A840F5" w:rsidRDefault="003022E0">
      <w:pPr>
        <w:rPr>
          <w:rFonts w:ascii="仿宋" w:eastAsia="仿宋" w:hAnsi="仿宋"/>
          <w:szCs w:val="21"/>
        </w:rPr>
      </w:pPr>
      <w:r>
        <w:rPr>
          <w:rFonts w:ascii="仿宋" w:eastAsia="仿宋" w:hAnsi="仿宋" w:hint="eastAsia"/>
          <w:szCs w:val="21"/>
        </w:rPr>
        <w:t>1、类似项目指与采购项目类似的已完成项目。</w:t>
      </w:r>
    </w:p>
    <w:p w14:paraId="290493E0" w14:textId="77777777" w:rsidR="00A840F5" w:rsidRDefault="003022E0">
      <w:pPr>
        <w:rPr>
          <w:rFonts w:ascii="仿宋" w:eastAsia="仿宋" w:hAnsi="仿宋"/>
          <w:szCs w:val="21"/>
        </w:rPr>
      </w:pPr>
      <w:r>
        <w:rPr>
          <w:rFonts w:ascii="仿宋" w:eastAsia="仿宋" w:hAnsi="仿宋" w:hint="eastAsia"/>
          <w:szCs w:val="21"/>
        </w:rPr>
        <w:t>2、本表后附采购合同复印件、用户证明文件等，具体年份要求见评标要求。每张表格只填写一个项目，并标明序号。</w:t>
      </w:r>
    </w:p>
    <w:p w14:paraId="2FA9D18A" w14:textId="77777777" w:rsidR="00A840F5" w:rsidRDefault="00A840F5">
      <w:pPr>
        <w:rPr>
          <w:rFonts w:ascii="仿宋" w:eastAsia="仿宋" w:hAnsi="仿宋"/>
        </w:rPr>
      </w:pPr>
    </w:p>
    <w:p w14:paraId="20D87AD2" w14:textId="77777777" w:rsidR="00A840F5" w:rsidRDefault="00A840F5">
      <w:pPr>
        <w:adjustRightInd w:val="0"/>
        <w:snapToGrid w:val="0"/>
        <w:spacing w:line="360" w:lineRule="auto"/>
        <w:ind w:firstLineChars="1980" w:firstLine="4158"/>
        <w:rPr>
          <w:rFonts w:ascii="仿宋" w:eastAsia="仿宋" w:hAnsi="仿宋"/>
          <w:szCs w:val="21"/>
        </w:rPr>
      </w:pPr>
    </w:p>
    <w:p w14:paraId="2BEC7C0B" w14:textId="77777777" w:rsidR="00A840F5" w:rsidRDefault="003022E0">
      <w:pPr>
        <w:spacing w:line="360" w:lineRule="auto"/>
        <w:ind w:firstLineChars="2700" w:firstLine="5670"/>
        <w:jc w:val="left"/>
        <w:rPr>
          <w:rFonts w:ascii="仿宋" w:eastAsia="仿宋" w:hAnsi="仿宋"/>
          <w:szCs w:val="21"/>
        </w:rPr>
      </w:pPr>
      <w:r>
        <w:rPr>
          <w:rFonts w:ascii="仿宋" w:eastAsia="仿宋" w:hAnsi="仿宋" w:hint="eastAsia"/>
          <w:szCs w:val="21"/>
        </w:rPr>
        <w:t>磋商供应商(盖章)：</w:t>
      </w:r>
    </w:p>
    <w:p w14:paraId="2A5F7CDA" w14:textId="77777777" w:rsidR="00A840F5" w:rsidRDefault="003022E0">
      <w:pPr>
        <w:spacing w:line="360" w:lineRule="auto"/>
        <w:ind w:firstLineChars="2900" w:firstLine="6090"/>
        <w:jc w:val="left"/>
        <w:rPr>
          <w:rFonts w:ascii="仿宋" w:eastAsia="仿宋" w:hAnsi="仿宋"/>
          <w:szCs w:val="21"/>
        </w:rPr>
      </w:pPr>
      <w:r>
        <w:rPr>
          <w:rFonts w:ascii="仿宋" w:eastAsia="仿宋" w:hAnsi="仿宋" w:hint="eastAsia"/>
          <w:szCs w:val="21"/>
        </w:rPr>
        <w:t>日期：</w:t>
      </w:r>
    </w:p>
    <w:p w14:paraId="2C457C48" w14:textId="77777777" w:rsidR="00A840F5" w:rsidRDefault="003022E0">
      <w:pPr>
        <w:widowControl/>
        <w:jc w:val="left"/>
        <w:rPr>
          <w:rFonts w:ascii="仿宋" w:eastAsia="仿宋" w:hAnsi="仿宋"/>
          <w:sz w:val="24"/>
        </w:rPr>
      </w:pPr>
      <w:r>
        <w:rPr>
          <w:rFonts w:ascii="仿宋" w:eastAsia="仿宋" w:hAnsi="仿宋"/>
          <w:sz w:val="24"/>
        </w:rPr>
        <w:br w:type="page"/>
      </w:r>
    </w:p>
    <w:p w14:paraId="00BD9BC5" w14:textId="77777777" w:rsidR="00A840F5" w:rsidRDefault="003022E0">
      <w:pPr>
        <w:snapToGrid w:val="0"/>
        <w:spacing w:line="360" w:lineRule="auto"/>
        <w:rPr>
          <w:rFonts w:ascii="仿宋" w:eastAsia="仿宋" w:hAnsi="仿宋"/>
          <w:b/>
          <w:sz w:val="24"/>
        </w:rPr>
      </w:pPr>
      <w:r>
        <w:rPr>
          <w:rFonts w:ascii="仿宋" w:eastAsia="仿宋" w:hAnsi="仿宋" w:hint="eastAsia"/>
          <w:b/>
          <w:sz w:val="24"/>
        </w:rPr>
        <w:lastRenderedPageBreak/>
        <w:t>6.技术响应表</w:t>
      </w:r>
    </w:p>
    <w:p w14:paraId="050D7E3B" w14:textId="77777777" w:rsidR="00A840F5" w:rsidRDefault="003022E0">
      <w:pPr>
        <w:snapToGrid w:val="0"/>
        <w:spacing w:line="360" w:lineRule="auto"/>
        <w:jc w:val="center"/>
        <w:rPr>
          <w:rFonts w:ascii="仿宋" w:eastAsia="仿宋" w:hAnsi="仿宋"/>
          <w:sz w:val="32"/>
          <w:szCs w:val="32"/>
        </w:rPr>
      </w:pPr>
      <w:r>
        <w:rPr>
          <w:rFonts w:ascii="仿宋" w:eastAsia="仿宋" w:hAnsi="仿宋" w:hint="eastAsia"/>
          <w:b/>
          <w:sz w:val="32"/>
          <w:szCs w:val="32"/>
        </w:rPr>
        <w:t>技术响应表</w:t>
      </w:r>
    </w:p>
    <w:p w14:paraId="71B0509C" w14:textId="77777777" w:rsidR="00A840F5" w:rsidRDefault="003022E0">
      <w:pPr>
        <w:snapToGrid w:val="0"/>
        <w:spacing w:line="360" w:lineRule="auto"/>
        <w:jc w:val="left"/>
        <w:rPr>
          <w:rFonts w:ascii="仿宋" w:eastAsia="仿宋" w:hAnsi="仿宋"/>
          <w:sz w:val="24"/>
          <w:szCs w:val="20"/>
        </w:rPr>
      </w:pPr>
      <w:r>
        <w:rPr>
          <w:rFonts w:ascii="仿宋" w:eastAsia="仿宋" w:hAnsi="仿宋" w:hint="eastAsia"/>
          <w:sz w:val="24"/>
        </w:rPr>
        <w:t>项目编号</w:t>
      </w:r>
      <w:r>
        <w:rPr>
          <w:rFonts w:ascii="仿宋" w:eastAsia="仿宋" w:hAnsi="仿宋" w:hint="eastAsia"/>
        </w:rPr>
        <w:t>：</w:t>
      </w:r>
      <w:r>
        <w:rPr>
          <w:rFonts w:ascii="仿宋" w:eastAsia="仿宋" w:hAnsi="仿宋" w:hint="eastAsia"/>
          <w:u w:val="single"/>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
        <w:gridCol w:w="2340"/>
        <w:gridCol w:w="2880"/>
        <w:gridCol w:w="2300"/>
      </w:tblGrid>
      <w:tr w:rsidR="00A840F5" w14:paraId="70DB9BA5" w14:textId="77777777">
        <w:trPr>
          <w:cantSplit/>
          <w:trHeight w:val="594"/>
        </w:trPr>
        <w:tc>
          <w:tcPr>
            <w:tcW w:w="1008" w:type="dxa"/>
            <w:tcBorders>
              <w:top w:val="single" w:sz="4" w:space="0" w:color="auto"/>
              <w:left w:val="single" w:sz="4" w:space="0" w:color="auto"/>
              <w:bottom w:val="single" w:sz="4" w:space="0" w:color="auto"/>
              <w:right w:val="single" w:sz="4" w:space="0" w:color="auto"/>
            </w:tcBorders>
            <w:vAlign w:val="center"/>
          </w:tcPr>
          <w:p w14:paraId="14115855" w14:textId="77777777" w:rsidR="00A840F5" w:rsidRDefault="003022E0">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序号</w:t>
            </w:r>
          </w:p>
        </w:tc>
        <w:tc>
          <w:tcPr>
            <w:tcW w:w="2340" w:type="dxa"/>
            <w:tcBorders>
              <w:top w:val="single" w:sz="4" w:space="0" w:color="auto"/>
              <w:left w:val="single" w:sz="4" w:space="0" w:color="auto"/>
              <w:bottom w:val="single" w:sz="4" w:space="0" w:color="auto"/>
              <w:right w:val="single" w:sz="4" w:space="0" w:color="auto"/>
            </w:tcBorders>
            <w:vAlign w:val="center"/>
          </w:tcPr>
          <w:p w14:paraId="78767F6E" w14:textId="77777777" w:rsidR="00A840F5" w:rsidRDefault="003022E0">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采购文件要求</w:t>
            </w:r>
          </w:p>
        </w:tc>
        <w:tc>
          <w:tcPr>
            <w:tcW w:w="2880" w:type="dxa"/>
            <w:tcBorders>
              <w:top w:val="single" w:sz="4" w:space="0" w:color="auto"/>
              <w:left w:val="single" w:sz="4" w:space="0" w:color="auto"/>
              <w:bottom w:val="single" w:sz="4" w:space="0" w:color="auto"/>
              <w:right w:val="single" w:sz="4" w:space="0" w:color="auto"/>
            </w:tcBorders>
            <w:vAlign w:val="center"/>
          </w:tcPr>
          <w:p w14:paraId="750394E5" w14:textId="77777777" w:rsidR="00A840F5" w:rsidRDefault="003022E0">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响应文件响应</w:t>
            </w:r>
          </w:p>
        </w:tc>
        <w:tc>
          <w:tcPr>
            <w:tcW w:w="2300" w:type="dxa"/>
            <w:tcBorders>
              <w:top w:val="single" w:sz="4" w:space="0" w:color="auto"/>
              <w:left w:val="single" w:sz="4" w:space="0" w:color="auto"/>
              <w:bottom w:val="single" w:sz="4" w:space="0" w:color="auto"/>
              <w:right w:val="single" w:sz="4" w:space="0" w:color="auto"/>
            </w:tcBorders>
            <w:vAlign w:val="center"/>
          </w:tcPr>
          <w:p w14:paraId="257411CD" w14:textId="77777777" w:rsidR="00A840F5" w:rsidRDefault="003022E0">
            <w:pPr>
              <w:pStyle w:val="a1"/>
              <w:snapToGrid w:val="0"/>
              <w:spacing w:before="120" w:after="120" w:line="240" w:lineRule="auto"/>
              <w:jc w:val="center"/>
              <w:rPr>
                <w:rFonts w:ascii="仿宋" w:eastAsia="仿宋" w:hAnsi="仿宋"/>
                <w:kern w:val="2"/>
                <w:szCs w:val="21"/>
              </w:rPr>
            </w:pPr>
            <w:r>
              <w:rPr>
                <w:rFonts w:ascii="仿宋" w:eastAsia="仿宋" w:hAnsi="仿宋" w:hint="eastAsia"/>
                <w:kern w:val="2"/>
                <w:szCs w:val="21"/>
              </w:rPr>
              <w:t>偏离情况</w:t>
            </w:r>
          </w:p>
        </w:tc>
      </w:tr>
      <w:tr w:rsidR="00A840F5" w14:paraId="7A24CABF"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33EEEF4B" w14:textId="77777777" w:rsidR="00A840F5" w:rsidRDefault="00A840F5">
            <w:pPr>
              <w:pStyle w:val="a1"/>
              <w:snapToGrid w:val="0"/>
              <w:spacing w:before="120" w:after="120" w:line="240" w:lineRule="auto"/>
              <w:jc w:val="center"/>
              <w:rPr>
                <w:rFonts w:ascii="仿宋" w:eastAsia="仿宋" w:hAnsi="仿宋"/>
                <w:kern w:val="2"/>
              </w:rPr>
            </w:pPr>
          </w:p>
        </w:tc>
        <w:tc>
          <w:tcPr>
            <w:tcW w:w="2340" w:type="dxa"/>
            <w:tcBorders>
              <w:top w:val="single" w:sz="4" w:space="0" w:color="auto"/>
              <w:left w:val="single" w:sz="4" w:space="0" w:color="auto"/>
              <w:bottom w:val="single" w:sz="4" w:space="0" w:color="auto"/>
              <w:right w:val="single" w:sz="4" w:space="0" w:color="auto"/>
            </w:tcBorders>
            <w:vAlign w:val="center"/>
          </w:tcPr>
          <w:p w14:paraId="705EEEE1" w14:textId="77777777" w:rsidR="00A840F5" w:rsidRDefault="00A840F5">
            <w:pPr>
              <w:pStyle w:val="a1"/>
              <w:snapToGrid w:val="0"/>
              <w:spacing w:before="120" w:after="120" w:line="240" w:lineRule="auto"/>
              <w:jc w:val="center"/>
              <w:rPr>
                <w:rFonts w:ascii="仿宋" w:eastAsia="仿宋" w:hAnsi="仿宋"/>
                <w:kern w:val="2"/>
              </w:rPr>
            </w:pPr>
          </w:p>
        </w:tc>
        <w:tc>
          <w:tcPr>
            <w:tcW w:w="2880" w:type="dxa"/>
            <w:tcBorders>
              <w:top w:val="single" w:sz="4" w:space="0" w:color="auto"/>
              <w:left w:val="single" w:sz="4" w:space="0" w:color="auto"/>
              <w:bottom w:val="single" w:sz="4" w:space="0" w:color="auto"/>
              <w:right w:val="single" w:sz="4" w:space="0" w:color="auto"/>
            </w:tcBorders>
            <w:vAlign w:val="center"/>
          </w:tcPr>
          <w:p w14:paraId="04FF1764" w14:textId="77777777" w:rsidR="00A840F5" w:rsidRDefault="00A840F5">
            <w:pPr>
              <w:pStyle w:val="a1"/>
              <w:snapToGrid w:val="0"/>
              <w:spacing w:before="120" w:after="120" w:line="240" w:lineRule="auto"/>
              <w:jc w:val="center"/>
              <w:rPr>
                <w:rFonts w:ascii="仿宋" w:eastAsia="仿宋" w:hAnsi="仿宋"/>
                <w:kern w:val="2"/>
              </w:rPr>
            </w:pPr>
          </w:p>
        </w:tc>
        <w:tc>
          <w:tcPr>
            <w:tcW w:w="2300" w:type="dxa"/>
            <w:tcBorders>
              <w:top w:val="single" w:sz="4" w:space="0" w:color="auto"/>
              <w:left w:val="single" w:sz="4" w:space="0" w:color="auto"/>
              <w:bottom w:val="single" w:sz="4" w:space="0" w:color="auto"/>
              <w:right w:val="single" w:sz="4" w:space="0" w:color="auto"/>
            </w:tcBorders>
            <w:vAlign w:val="center"/>
          </w:tcPr>
          <w:p w14:paraId="49310F4D" w14:textId="77777777" w:rsidR="00A840F5" w:rsidRDefault="00A840F5">
            <w:pPr>
              <w:pStyle w:val="a1"/>
              <w:snapToGrid w:val="0"/>
              <w:spacing w:before="120" w:after="120" w:line="240" w:lineRule="auto"/>
              <w:jc w:val="center"/>
              <w:rPr>
                <w:rFonts w:ascii="仿宋" w:eastAsia="仿宋" w:hAnsi="仿宋"/>
                <w:kern w:val="2"/>
              </w:rPr>
            </w:pPr>
          </w:p>
        </w:tc>
      </w:tr>
      <w:tr w:rsidR="00A840F5" w14:paraId="39DA39B9"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7082F00E" w14:textId="77777777" w:rsidR="00A840F5" w:rsidRDefault="00A840F5">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6A402DDD" w14:textId="77777777" w:rsidR="00A840F5" w:rsidRDefault="00A840F5">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3B2C5CF7" w14:textId="77777777" w:rsidR="00A840F5" w:rsidRDefault="00A840F5">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2FF735DD" w14:textId="77777777" w:rsidR="00A840F5" w:rsidRDefault="00A840F5">
            <w:pPr>
              <w:pStyle w:val="a1"/>
              <w:snapToGrid w:val="0"/>
              <w:spacing w:before="120" w:after="120" w:line="240" w:lineRule="auto"/>
              <w:jc w:val="center"/>
              <w:rPr>
                <w:rFonts w:ascii="仿宋" w:eastAsia="仿宋" w:hAnsi="仿宋"/>
                <w:kern w:val="2"/>
                <w:szCs w:val="21"/>
              </w:rPr>
            </w:pPr>
          </w:p>
        </w:tc>
      </w:tr>
      <w:tr w:rsidR="00A840F5" w14:paraId="65486EE1"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03E55144" w14:textId="77777777" w:rsidR="00A840F5" w:rsidRDefault="00A840F5">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0F6B5621" w14:textId="77777777" w:rsidR="00A840F5" w:rsidRDefault="00A840F5">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23D3DAD9" w14:textId="77777777" w:rsidR="00A840F5" w:rsidRDefault="00A840F5">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117F8CC7" w14:textId="77777777" w:rsidR="00A840F5" w:rsidRDefault="00A840F5">
            <w:pPr>
              <w:pStyle w:val="a1"/>
              <w:snapToGrid w:val="0"/>
              <w:spacing w:before="120" w:after="120" w:line="240" w:lineRule="auto"/>
              <w:jc w:val="center"/>
              <w:rPr>
                <w:rFonts w:ascii="仿宋" w:eastAsia="仿宋" w:hAnsi="仿宋"/>
                <w:kern w:val="2"/>
                <w:szCs w:val="21"/>
              </w:rPr>
            </w:pPr>
          </w:p>
        </w:tc>
      </w:tr>
      <w:tr w:rsidR="00A840F5" w14:paraId="3FFBC0F5"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26D29D9C" w14:textId="77777777" w:rsidR="00A840F5" w:rsidRDefault="00A840F5">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78F5246A" w14:textId="77777777" w:rsidR="00A840F5" w:rsidRDefault="00A840F5">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6F82DFEE" w14:textId="77777777" w:rsidR="00A840F5" w:rsidRDefault="00A840F5">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0AD59D2F" w14:textId="77777777" w:rsidR="00A840F5" w:rsidRDefault="00A840F5">
            <w:pPr>
              <w:pStyle w:val="a1"/>
              <w:snapToGrid w:val="0"/>
              <w:spacing w:before="120" w:after="120" w:line="240" w:lineRule="auto"/>
              <w:jc w:val="center"/>
              <w:rPr>
                <w:rFonts w:ascii="仿宋" w:eastAsia="仿宋" w:hAnsi="仿宋"/>
                <w:kern w:val="2"/>
                <w:szCs w:val="21"/>
              </w:rPr>
            </w:pPr>
          </w:p>
        </w:tc>
      </w:tr>
      <w:tr w:rsidR="00A840F5" w14:paraId="0BAE3EC7"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38264947" w14:textId="77777777" w:rsidR="00A840F5" w:rsidRDefault="00A840F5">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2FD5ED34" w14:textId="77777777" w:rsidR="00A840F5" w:rsidRDefault="00A840F5">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3CF9B783" w14:textId="77777777" w:rsidR="00A840F5" w:rsidRDefault="00A840F5">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5301EB57" w14:textId="77777777" w:rsidR="00A840F5" w:rsidRDefault="00A840F5">
            <w:pPr>
              <w:pStyle w:val="a1"/>
              <w:snapToGrid w:val="0"/>
              <w:spacing w:before="120" w:after="120" w:line="240" w:lineRule="auto"/>
              <w:jc w:val="center"/>
              <w:rPr>
                <w:rFonts w:ascii="仿宋" w:eastAsia="仿宋" w:hAnsi="仿宋"/>
                <w:kern w:val="2"/>
                <w:szCs w:val="21"/>
              </w:rPr>
            </w:pPr>
          </w:p>
        </w:tc>
      </w:tr>
      <w:tr w:rsidR="00A840F5" w14:paraId="66646220"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36AB076C" w14:textId="77777777" w:rsidR="00A840F5" w:rsidRDefault="00A840F5">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5A489DBD" w14:textId="77777777" w:rsidR="00A840F5" w:rsidRDefault="00A840F5">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2ED83DE4" w14:textId="77777777" w:rsidR="00A840F5" w:rsidRDefault="00A840F5">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38CB32B0" w14:textId="77777777" w:rsidR="00A840F5" w:rsidRDefault="00A840F5">
            <w:pPr>
              <w:pStyle w:val="a1"/>
              <w:snapToGrid w:val="0"/>
              <w:spacing w:before="120" w:after="120" w:line="240" w:lineRule="auto"/>
              <w:jc w:val="center"/>
              <w:rPr>
                <w:rFonts w:ascii="仿宋" w:eastAsia="仿宋" w:hAnsi="仿宋"/>
                <w:kern w:val="2"/>
                <w:szCs w:val="21"/>
              </w:rPr>
            </w:pPr>
          </w:p>
        </w:tc>
      </w:tr>
      <w:tr w:rsidR="00A840F5" w14:paraId="010AB84C" w14:textId="77777777">
        <w:trPr>
          <w:cantSplit/>
        </w:trPr>
        <w:tc>
          <w:tcPr>
            <w:tcW w:w="1008" w:type="dxa"/>
            <w:tcBorders>
              <w:top w:val="single" w:sz="4" w:space="0" w:color="auto"/>
              <w:left w:val="single" w:sz="4" w:space="0" w:color="auto"/>
              <w:bottom w:val="single" w:sz="4" w:space="0" w:color="auto"/>
              <w:right w:val="single" w:sz="4" w:space="0" w:color="auto"/>
            </w:tcBorders>
            <w:vAlign w:val="center"/>
          </w:tcPr>
          <w:p w14:paraId="34155DD0" w14:textId="77777777" w:rsidR="00A840F5" w:rsidRDefault="00A840F5">
            <w:pPr>
              <w:pStyle w:val="a1"/>
              <w:snapToGrid w:val="0"/>
              <w:spacing w:before="120" w:after="120" w:line="240" w:lineRule="auto"/>
              <w:jc w:val="center"/>
              <w:rPr>
                <w:rFonts w:ascii="仿宋" w:eastAsia="仿宋" w:hAnsi="仿宋"/>
                <w:kern w:val="2"/>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32BCB587" w14:textId="77777777" w:rsidR="00A840F5" w:rsidRDefault="00A840F5">
            <w:pPr>
              <w:pStyle w:val="a1"/>
              <w:snapToGrid w:val="0"/>
              <w:spacing w:before="120" w:after="120" w:line="240" w:lineRule="auto"/>
              <w:jc w:val="center"/>
              <w:rPr>
                <w:rFonts w:ascii="仿宋" w:eastAsia="仿宋" w:hAnsi="仿宋"/>
                <w:kern w:val="2"/>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0C8CC208" w14:textId="77777777" w:rsidR="00A840F5" w:rsidRDefault="00A840F5">
            <w:pPr>
              <w:pStyle w:val="a1"/>
              <w:snapToGrid w:val="0"/>
              <w:spacing w:before="120" w:after="120" w:line="240" w:lineRule="auto"/>
              <w:jc w:val="center"/>
              <w:rPr>
                <w:rFonts w:ascii="仿宋" w:eastAsia="仿宋" w:hAnsi="仿宋"/>
                <w:kern w:val="2"/>
                <w:szCs w:val="21"/>
              </w:rPr>
            </w:pPr>
          </w:p>
        </w:tc>
        <w:tc>
          <w:tcPr>
            <w:tcW w:w="2300" w:type="dxa"/>
            <w:tcBorders>
              <w:top w:val="single" w:sz="4" w:space="0" w:color="auto"/>
              <w:left w:val="single" w:sz="4" w:space="0" w:color="auto"/>
              <w:bottom w:val="single" w:sz="4" w:space="0" w:color="auto"/>
              <w:right w:val="single" w:sz="4" w:space="0" w:color="auto"/>
            </w:tcBorders>
            <w:vAlign w:val="center"/>
          </w:tcPr>
          <w:p w14:paraId="0EFC530C" w14:textId="77777777" w:rsidR="00A840F5" w:rsidRDefault="00A840F5">
            <w:pPr>
              <w:pStyle w:val="a1"/>
              <w:snapToGrid w:val="0"/>
              <w:spacing w:before="120" w:after="120" w:line="240" w:lineRule="auto"/>
              <w:jc w:val="center"/>
              <w:rPr>
                <w:rFonts w:ascii="仿宋" w:eastAsia="仿宋" w:hAnsi="仿宋"/>
                <w:kern w:val="2"/>
                <w:szCs w:val="21"/>
              </w:rPr>
            </w:pPr>
          </w:p>
        </w:tc>
      </w:tr>
    </w:tbl>
    <w:p w14:paraId="134CF349" w14:textId="77777777" w:rsidR="00A840F5" w:rsidRDefault="00A840F5">
      <w:pPr>
        <w:pStyle w:val="32"/>
        <w:spacing w:before="0" w:after="0" w:line="360" w:lineRule="auto"/>
        <w:rPr>
          <w:rFonts w:ascii="仿宋" w:eastAsia="仿宋" w:hAnsi="仿宋"/>
          <w:spacing w:val="20"/>
        </w:rPr>
      </w:pPr>
    </w:p>
    <w:p w14:paraId="0A1DE96D" w14:textId="77777777" w:rsidR="00A840F5" w:rsidRDefault="003022E0">
      <w:pPr>
        <w:widowControl/>
        <w:jc w:val="left"/>
        <w:rPr>
          <w:rFonts w:ascii="仿宋" w:eastAsia="仿宋" w:hAnsi="仿宋"/>
          <w:spacing w:val="20"/>
          <w:sz w:val="24"/>
          <w:u w:val="single"/>
        </w:rPr>
      </w:pPr>
      <w:r>
        <w:rPr>
          <w:rFonts w:ascii="仿宋" w:eastAsia="仿宋" w:hAnsi="仿宋" w:hint="eastAsia"/>
          <w:spacing w:val="20"/>
          <w:sz w:val="24"/>
        </w:rPr>
        <w:t>供应商名称：</w:t>
      </w:r>
      <w:r>
        <w:rPr>
          <w:rFonts w:ascii="仿宋" w:eastAsia="仿宋" w:hAnsi="仿宋" w:hint="eastAsia"/>
          <w:spacing w:val="20"/>
          <w:sz w:val="24"/>
          <w:u w:val="single"/>
        </w:rPr>
        <w:t xml:space="preserve">   （盖章）    </w:t>
      </w:r>
      <w:r>
        <w:rPr>
          <w:rFonts w:ascii="仿宋" w:eastAsia="仿宋" w:hAnsi="仿宋" w:hint="eastAsia"/>
          <w:spacing w:val="20"/>
          <w:sz w:val="24"/>
        </w:rPr>
        <w:t xml:space="preserve">          日  期：</w:t>
      </w:r>
      <w:r>
        <w:rPr>
          <w:rFonts w:ascii="仿宋" w:eastAsia="仿宋" w:hAnsi="仿宋" w:hint="eastAsia"/>
          <w:spacing w:val="20"/>
          <w:sz w:val="24"/>
          <w:u w:val="single"/>
        </w:rPr>
        <w:t xml:space="preserve">  </w:t>
      </w:r>
      <w:r>
        <w:rPr>
          <w:rFonts w:ascii="仿宋" w:eastAsia="仿宋" w:hAnsi="仿宋"/>
          <w:spacing w:val="20"/>
          <w:sz w:val="24"/>
          <w:u w:val="single"/>
        </w:rPr>
        <w:t xml:space="preserve">        </w:t>
      </w:r>
    </w:p>
    <w:p w14:paraId="3890B887" w14:textId="77777777" w:rsidR="00A840F5" w:rsidRDefault="003022E0">
      <w:pPr>
        <w:pStyle w:val="a1"/>
        <w:spacing w:before="120" w:after="120"/>
      </w:pPr>
      <w:r>
        <w:br w:type="page"/>
      </w:r>
    </w:p>
    <w:p w14:paraId="2303DE89" w14:textId="77777777" w:rsidR="00A840F5" w:rsidRDefault="003022E0">
      <w:pPr>
        <w:widowControl/>
        <w:jc w:val="left"/>
        <w:rPr>
          <w:rFonts w:ascii="仿宋" w:eastAsia="仿宋" w:hAnsi="仿宋"/>
          <w:b/>
          <w:sz w:val="24"/>
        </w:rPr>
      </w:pPr>
      <w:r>
        <w:rPr>
          <w:rFonts w:ascii="仿宋" w:eastAsia="仿宋" w:hAnsi="仿宋" w:hint="eastAsia"/>
          <w:b/>
          <w:sz w:val="24"/>
        </w:rPr>
        <w:lastRenderedPageBreak/>
        <w:t>7.项目成员配备情况表</w:t>
      </w:r>
    </w:p>
    <w:p w14:paraId="667CF480" w14:textId="77777777" w:rsidR="00A840F5" w:rsidRDefault="003022E0">
      <w:pPr>
        <w:adjustRightInd w:val="0"/>
        <w:spacing w:line="360" w:lineRule="auto"/>
        <w:jc w:val="center"/>
        <w:rPr>
          <w:rFonts w:ascii="仿宋" w:eastAsia="仿宋" w:hAnsi="仿宋"/>
          <w:b/>
          <w:sz w:val="30"/>
          <w:szCs w:val="30"/>
        </w:rPr>
      </w:pPr>
      <w:r>
        <w:rPr>
          <w:rFonts w:ascii="仿宋" w:eastAsia="仿宋" w:hAnsi="仿宋" w:hint="eastAsia"/>
          <w:b/>
          <w:sz w:val="30"/>
          <w:szCs w:val="30"/>
        </w:rPr>
        <w:t>项目成员配备情况表</w:t>
      </w:r>
    </w:p>
    <w:tbl>
      <w:tblPr>
        <w:tblW w:w="0" w:type="auto"/>
        <w:jc w:val="center"/>
        <w:tblLayout w:type="fixed"/>
        <w:tblLook w:val="04A0" w:firstRow="1" w:lastRow="0" w:firstColumn="1" w:lastColumn="0" w:noHBand="0" w:noVBand="1"/>
      </w:tblPr>
      <w:tblGrid>
        <w:gridCol w:w="828"/>
        <w:gridCol w:w="1015"/>
        <w:gridCol w:w="1701"/>
        <w:gridCol w:w="749"/>
        <w:gridCol w:w="720"/>
        <w:gridCol w:w="720"/>
        <w:gridCol w:w="720"/>
        <w:gridCol w:w="1344"/>
        <w:gridCol w:w="1134"/>
      </w:tblGrid>
      <w:tr w:rsidR="00A840F5" w14:paraId="0BB3956A" w14:textId="77777777">
        <w:trPr>
          <w:trHeight w:val="396"/>
          <w:jc w:val="center"/>
        </w:trPr>
        <w:tc>
          <w:tcPr>
            <w:tcW w:w="828" w:type="dxa"/>
            <w:tcBorders>
              <w:top w:val="single" w:sz="12" w:space="0" w:color="auto"/>
              <w:left w:val="single" w:sz="12" w:space="0" w:color="auto"/>
              <w:bottom w:val="single" w:sz="12" w:space="0" w:color="auto"/>
              <w:right w:val="single" w:sz="6" w:space="0" w:color="auto"/>
            </w:tcBorders>
            <w:vAlign w:val="center"/>
          </w:tcPr>
          <w:p w14:paraId="62BCBE52" w14:textId="77777777" w:rsidR="00A840F5" w:rsidRDefault="003022E0">
            <w:pPr>
              <w:autoSpaceDE w:val="0"/>
              <w:autoSpaceDN w:val="0"/>
              <w:adjustRightInd w:val="0"/>
              <w:jc w:val="center"/>
              <w:rPr>
                <w:rFonts w:ascii="仿宋" w:eastAsia="仿宋" w:hAnsi="仿宋"/>
                <w:szCs w:val="21"/>
              </w:rPr>
            </w:pPr>
            <w:r>
              <w:rPr>
                <w:rFonts w:ascii="仿宋" w:eastAsia="仿宋" w:hAnsi="仿宋" w:hint="eastAsia"/>
                <w:szCs w:val="21"/>
              </w:rPr>
              <w:t>序号</w:t>
            </w:r>
          </w:p>
        </w:tc>
        <w:tc>
          <w:tcPr>
            <w:tcW w:w="1015" w:type="dxa"/>
            <w:tcBorders>
              <w:top w:val="single" w:sz="12" w:space="0" w:color="auto"/>
              <w:left w:val="single" w:sz="6" w:space="0" w:color="auto"/>
              <w:bottom w:val="single" w:sz="12" w:space="0" w:color="auto"/>
              <w:right w:val="single" w:sz="6" w:space="0" w:color="auto"/>
            </w:tcBorders>
            <w:vAlign w:val="center"/>
          </w:tcPr>
          <w:p w14:paraId="7DDE383C" w14:textId="77777777" w:rsidR="00A840F5" w:rsidRDefault="003022E0">
            <w:pPr>
              <w:autoSpaceDE w:val="0"/>
              <w:autoSpaceDN w:val="0"/>
              <w:adjustRightInd w:val="0"/>
              <w:jc w:val="center"/>
              <w:rPr>
                <w:rFonts w:ascii="仿宋" w:eastAsia="仿宋" w:hAnsi="仿宋"/>
                <w:szCs w:val="21"/>
                <w:lang w:val="zh-CN"/>
              </w:rPr>
            </w:pPr>
            <w:r>
              <w:rPr>
                <w:rFonts w:ascii="仿宋" w:eastAsia="仿宋" w:hAnsi="仿宋" w:hint="eastAsia"/>
                <w:szCs w:val="21"/>
                <w:lang w:val="zh-CN"/>
              </w:rPr>
              <w:t>姓名</w:t>
            </w:r>
          </w:p>
        </w:tc>
        <w:tc>
          <w:tcPr>
            <w:tcW w:w="1701" w:type="dxa"/>
            <w:tcBorders>
              <w:top w:val="single" w:sz="12" w:space="0" w:color="auto"/>
              <w:left w:val="single" w:sz="6" w:space="0" w:color="auto"/>
              <w:bottom w:val="single" w:sz="12" w:space="0" w:color="auto"/>
              <w:right w:val="single" w:sz="6" w:space="0" w:color="auto"/>
            </w:tcBorders>
            <w:vAlign w:val="center"/>
          </w:tcPr>
          <w:p w14:paraId="51205DF1" w14:textId="77777777" w:rsidR="00A840F5" w:rsidRDefault="003022E0">
            <w:pPr>
              <w:autoSpaceDE w:val="0"/>
              <w:autoSpaceDN w:val="0"/>
              <w:adjustRightInd w:val="0"/>
              <w:rPr>
                <w:rFonts w:ascii="仿宋" w:eastAsia="仿宋" w:hAnsi="仿宋"/>
                <w:szCs w:val="21"/>
              </w:rPr>
            </w:pPr>
            <w:r>
              <w:rPr>
                <w:rFonts w:ascii="仿宋" w:eastAsia="仿宋" w:hAnsi="仿宋" w:hint="eastAsia"/>
                <w:szCs w:val="21"/>
                <w:lang w:val="zh-CN"/>
              </w:rPr>
              <w:t>本项目拟任岗位</w:t>
            </w:r>
          </w:p>
        </w:tc>
        <w:tc>
          <w:tcPr>
            <w:tcW w:w="749" w:type="dxa"/>
            <w:tcBorders>
              <w:top w:val="single" w:sz="12" w:space="0" w:color="auto"/>
              <w:left w:val="single" w:sz="6" w:space="0" w:color="auto"/>
              <w:bottom w:val="single" w:sz="12" w:space="0" w:color="auto"/>
              <w:right w:val="single" w:sz="6" w:space="0" w:color="auto"/>
            </w:tcBorders>
            <w:vAlign w:val="center"/>
          </w:tcPr>
          <w:p w14:paraId="61C0C209" w14:textId="77777777" w:rsidR="00A840F5" w:rsidRDefault="003022E0">
            <w:pPr>
              <w:autoSpaceDE w:val="0"/>
              <w:autoSpaceDN w:val="0"/>
              <w:adjustRightInd w:val="0"/>
              <w:rPr>
                <w:rFonts w:ascii="仿宋" w:eastAsia="仿宋" w:hAnsi="仿宋"/>
                <w:szCs w:val="21"/>
              </w:rPr>
            </w:pPr>
            <w:r>
              <w:rPr>
                <w:rFonts w:ascii="仿宋" w:eastAsia="仿宋" w:hAnsi="仿宋" w:hint="eastAsia"/>
                <w:szCs w:val="21"/>
                <w:lang w:val="zh-CN"/>
              </w:rPr>
              <w:t>年龄</w:t>
            </w:r>
          </w:p>
        </w:tc>
        <w:tc>
          <w:tcPr>
            <w:tcW w:w="720" w:type="dxa"/>
            <w:tcBorders>
              <w:top w:val="single" w:sz="12" w:space="0" w:color="auto"/>
              <w:left w:val="single" w:sz="6" w:space="0" w:color="auto"/>
              <w:bottom w:val="single" w:sz="12" w:space="0" w:color="auto"/>
              <w:right w:val="single" w:sz="6" w:space="0" w:color="auto"/>
            </w:tcBorders>
            <w:vAlign w:val="center"/>
          </w:tcPr>
          <w:p w14:paraId="3AE0CB28" w14:textId="77777777" w:rsidR="00A840F5" w:rsidRDefault="003022E0">
            <w:pPr>
              <w:autoSpaceDE w:val="0"/>
              <w:autoSpaceDN w:val="0"/>
              <w:adjustRightInd w:val="0"/>
              <w:rPr>
                <w:rFonts w:ascii="仿宋" w:eastAsia="仿宋" w:hAnsi="仿宋"/>
                <w:szCs w:val="21"/>
              </w:rPr>
            </w:pPr>
            <w:r>
              <w:rPr>
                <w:rFonts w:ascii="仿宋" w:eastAsia="仿宋" w:hAnsi="仿宋" w:hint="eastAsia"/>
                <w:szCs w:val="21"/>
                <w:lang w:val="zh-CN"/>
              </w:rPr>
              <w:t>性别</w:t>
            </w:r>
          </w:p>
        </w:tc>
        <w:tc>
          <w:tcPr>
            <w:tcW w:w="720" w:type="dxa"/>
            <w:tcBorders>
              <w:top w:val="single" w:sz="12" w:space="0" w:color="auto"/>
              <w:left w:val="single" w:sz="6" w:space="0" w:color="auto"/>
              <w:bottom w:val="single" w:sz="12" w:space="0" w:color="auto"/>
              <w:right w:val="single" w:sz="6" w:space="0" w:color="auto"/>
            </w:tcBorders>
            <w:vAlign w:val="center"/>
          </w:tcPr>
          <w:p w14:paraId="5CDE88FC" w14:textId="77777777" w:rsidR="00A840F5" w:rsidRDefault="003022E0">
            <w:pPr>
              <w:autoSpaceDE w:val="0"/>
              <w:autoSpaceDN w:val="0"/>
              <w:adjustRightInd w:val="0"/>
              <w:rPr>
                <w:rFonts w:ascii="仿宋" w:eastAsia="仿宋" w:hAnsi="仿宋"/>
                <w:szCs w:val="21"/>
              </w:rPr>
            </w:pPr>
            <w:r>
              <w:rPr>
                <w:rFonts w:ascii="仿宋" w:eastAsia="仿宋" w:hAnsi="仿宋" w:hint="eastAsia"/>
                <w:szCs w:val="21"/>
                <w:lang w:val="zh-CN"/>
              </w:rPr>
              <w:t>专业</w:t>
            </w:r>
          </w:p>
        </w:tc>
        <w:tc>
          <w:tcPr>
            <w:tcW w:w="720" w:type="dxa"/>
            <w:tcBorders>
              <w:top w:val="single" w:sz="12" w:space="0" w:color="auto"/>
              <w:left w:val="single" w:sz="6" w:space="0" w:color="auto"/>
              <w:bottom w:val="single" w:sz="12" w:space="0" w:color="auto"/>
              <w:right w:val="single" w:sz="6" w:space="0" w:color="auto"/>
            </w:tcBorders>
            <w:vAlign w:val="center"/>
          </w:tcPr>
          <w:p w14:paraId="603A0203" w14:textId="77777777" w:rsidR="00A840F5" w:rsidRDefault="003022E0">
            <w:pPr>
              <w:autoSpaceDE w:val="0"/>
              <w:autoSpaceDN w:val="0"/>
              <w:adjustRightInd w:val="0"/>
              <w:rPr>
                <w:rFonts w:ascii="仿宋" w:eastAsia="仿宋" w:hAnsi="仿宋"/>
                <w:szCs w:val="21"/>
              </w:rPr>
            </w:pPr>
            <w:r>
              <w:rPr>
                <w:rFonts w:ascii="仿宋" w:eastAsia="仿宋" w:hAnsi="仿宋" w:hint="eastAsia"/>
                <w:szCs w:val="21"/>
                <w:lang w:val="zh-CN"/>
              </w:rPr>
              <w:t>专业年限</w:t>
            </w:r>
          </w:p>
        </w:tc>
        <w:tc>
          <w:tcPr>
            <w:tcW w:w="1344" w:type="dxa"/>
            <w:tcBorders>
              <w:top w:val="single" w:sz="12" w:space="0" w:color="auto"/>
              <w:left w:val="single" w:sz="6" w:space="0" w:color="auto"/>
              <w:bottom w:val="single" w:sz="12" w:space="0" w:color="auto"/>
              <w:right w:val="single" w:sz="6" w:space="0" w:color="auto"/>
            </w:tcBorders>
            <w:vAlign w:val="center"/>
          </w:tcPr>
          <w:p w14:paraId="2C6C1E75" w14:textId="77777777" w:rsidR="00A840F5" w:rsidRDefault="003022E0">
            <w:pPr>
              <w:autoSpaceDE w:val="0"/>
              <w:autoSpaceDN w:val="0"/>
              <w:adjustRightInd w:val="0"/>
              <w:rPr>
                <w:rFonts w:ascii="仿宋" w:eastAsia="仿宋" w:hAnsi="仿宋"/>
                <w:szCs w:val="21"/>
              </w:rPr>
            </w:pPr>
            <w:r>
              <w:rPr>
                <w:rFonts w:ascii="仿宋" w:eastAsia="仿宋" w:hAnsi="仿宋" w:hint="eastAsia"/>
                <w:szCs w:val="21"/>
                <w:lang w:val="zh-CN"/>
              </w:rPr>
              <w:t>职务和职称</w:t>
            </w:r>
          </w:p>
        </w:tc>
        <w:tc>
          <w:tcPr>
            <w:tcW w:w="1134" w:type="dxa"/>
            <w:tcBorders>
              <w:top w:val="single" w:sz="12" w:space="0" w:color="auto"/>
              <w:left w:val="single" w:sz="6" w:space="0" w:color="auto"/>
              <w:bottom w:val="single" w:sz="12" w:space="0" w:color="auto"/>
              <w:right w:val="single" w:sz="12" w:space="0" w:color="auto"/>
            </w:tcBorders>
            <w:vAlign w:val="center"/>
          </w:tcPr>
          <w:p w14:paraId="4AD94186" w14:textId="77777777" w:rsidR="00A840F5" w:rsidRDefault="003022E0">
            <w:pPr>
              <w:autoSpaceDE w:val="0"/>
              <w:autoSpaceDN w:val="0"/>
              <w:adjustRightInd w:val="0"/>
              <w:jc w:val="center"/>
              <w:rPr>
                <w:rFonts w:ascii="仿宋" w:eastAsia="仿宋" w:hAnsi="仿宋"/>
                <w:szCs w:val="21"/>
                <w:lang w:val="zh-CN"/>
              </w:rPr>
            </w:pPr>
            <w:r>
              <w:rPr>
                <w:rFonts w:ascii="仿宋" w:eastAsia="仿宋" w:hAnsi="仿宋" w:hint="eastAsia"/>
                <w:szCs w:val="21"/>
                <w:lang w:val="zh-CN"/>
              </w:rPr>
              <w:t>备注</w:t>
            </w:r>
          </w:p>
        </w:tc>
      </w:tr>
      <w:tr w:rsidR="00A840F5" w14:paraId="3662F772" w14:textId="77777777">
        <w:trPr>
          <w:trHeight w:val="408"/>
          <w:jc w:val="center"/>
        </w:trPr>
        <w:tc>
          <w:tcPr>
            <w:tcW w:w="828" w:type="dxa"/>
            <w:tcBorders>
              <w:top w:val="single" w:sz="12" w:space="0" w:color="auto"/>
              <w:left w:val="single" w:sz="12" w:space="0" w:color="auto"/>
              <w:bottom w:val="single" w:sz="6" w:space="0" w:color="auto"/>
              <w:right w:val="single" w:sz="6" w:space="0" w:color="auto"/>
            </w:tcBorders>
            <w:vAlign w:val="center"/>
          </w:tcPr>
          <w:p w14:paraId="0377ADEC" w14:textId="77777777" w:rsidR="00A840F5" w:rsidRDefault="00A840F5">
            <w:pPr>
              <w:autoSpaceDE w:val="0"/>
              <w:autoSpaceDN w:val="0"/>
              <w:adjustRightInd w:val="0"/>
              <w:rPr>
                <w:rFonts w:ascii="仿宋" w:eastAsia="仿宋" w:hAnsi="仿宋"/>
                <w:szCs w:val="21"/>
              </w:rPr>
            </w:pPr>
          </w:p>
        </w:tc>
        <w:tc>
          <w:tcPr>
            <w:tcW w:w="1015" w:type="dxa"/>
            <w:tcBorders>
              <w:top w:val="single" w:sz="12" w:space="0" w:color="auto"/>
              <w:left w:val="single" w:sz="6" w:space="0" w:color="auto"/>
              <w:bottom w:val="single" w:sz="6" w:space="0" w:color="auto"/>
              <w:right w:val="single" w:sz="6" w:space="0" w:color="auto"/>
            </w:tcBorders>
          </w:tcPr>
          <w:p w14:paraId="2157E2DF" w14:textId="77777777" w:rsidR="00A840F5" w:rsidRDefault="00A840F5">
            <w:pPr>
              <w:autoSpaceDE w:val="0"/>
              <w:autoSpaceDN w:val="0"/>
              <w:adjustRightInd w:val="0"/>
              <w:rPr>
                <w:rFonts w:ascii="仿宋" w:eastAsia="仿宋" w:hAnsi="仿宋"/>
                <w:szCs w:val="21"/>
              </w:rPr>
            </w:pPr>
          </w:p>
        </w:tc>
        <w:tc>
          <w:tcPr>
            <w:tcW w:w="1701" w:type="dxa"/>
            <w:tcBorders>
              <w:top w:val="single" w:sz="12" w:space="0" w:color="auto"/>
              <w:left w:val="single" w:sz="6" w:space="0" w:color="auto"/>
              <w:bottom w:val="single" w:sz="6" w:space="0" w:color="auto"/>
              <w:right w:val="single" w:sz="6" w:space="0" w:color="auto"/>
            </w:tcBorders>
            <w:vAlign w:val="center"/>
          </w:tcPr>
          <w:p w14:paraId="43A737F7" w14:textId="77777777" w:rsidR="00A840F5" w:rsidRDefault="00A840F5">
            <w:pPr>
              <w:autoSpaceDE w:val="0"/>
              <w:autoSpaceDN w:val="0"/>
              <w:adjustRightInd w:val="0"/>
              <w:rPr>
                <w:rFonts w:ascii="仿宋" w:eastAsia="仿宋" w:hAnsi="仿宋"/>
                <w:szCs w:val="21"/>
              </w:rPr>
            </w:pPr>
          </w:p>
        </w:tc>
        <w:tc>
          <w:tcPr>
            <w:tcW w:w="749" w:type="dxa"/>
            <w:tcBorders>
              <w:top w:val="single" w:sz="12" w:space="0" w:color="auto"/>
              <w:left w:val="single" w:sz="6" w:space="0" w:color="auto"/>
              <w:bottom w:val="single" w:sz="6" w:space="0" w:color="auto"/>
              <w:right w:val="single" w:sz="6" w:space="0" w:color="auto"/>
            </w:tcBorders>
            <w:vAlign w:val="center"/>
          </w:tcPr>
          <w:p w14:paraId="011AC5FE" w14:textId="77777777" w:rsidR="00A840F5" w:rsidRDefault="00A840F5">
            <w:pPr>
              <w:autoSpaceDE w:val="0"/>
              <w:autoSpaceDN w:val="0"/>
              <w:adjustRightInd w:val="0"/>
              <w:rPr>
                <w:rFonts w:ascii="仿宋" w:eastAsia="仿宋" w:hAnsi="仿宋"/>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7B2A4AC8" w14:textId="77777777" w:rsidR="00A840F5" w:rsidRDefault="00A840F5">
            <w:pPr>
              <w:autoSpaceDE w:val="0"/>
              <w:autoSpaceDN w:val="0"/>
              <w:adjustRightInd w:val="0"/>
              <w:rPr>
                <w:rFonts w:ascii="仿宋" w:eastAsia="仿宋" w:hAnsi="仿宋"/>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2083CCA0" w14:textId="77777777" w:rsidR="00A840F5" w:rsidRDefault="00A840F5">
            <w:pPr>
              <w:autoSpaceDE w:val="0"/>
              <w:autoSpaceDN w:val="0"/>
              <w:adjustRightInd w:val="0"/>
              <w:rPr>
                <w:rFonts w:ascii="仿宋" w:eastAsia="仿宋" w:hAnsi="仿宋"/>
                <w:szCs w:val="21"/>
              </w:rPr>
            </w:pPr>
          </w:p>
        </w:tc>
        <w:tc>
          <w:tcPr>
            <w:tcW w:w="720" w:type="dxa"/>
            <w:tcBorders>
              <w:top w:val="single" w:sz="12" w:space="0" w:color="auto"/>
              <w:left w:val="single" w:sz="6" w:space="0" w:color="auto"/>
              <w:bottom w:val="single" w:sz="6" w:space="0" w:color="auto"/>
              <w:right w:val="single" w:sz="6" w:space="0" w:color="auto"/>
            </w:tcBorders>
            <w:vAlign w:val="center"/>
          </w:tcPr>
          <w:p w14:paraId="7B4DDFC7" w14:textId="77777777" w:rsidR="00A840F5" w:rsidRDefault="00A840F5">
            <w:pPr>
              <w:autoSpaceDE w:val="0"/>
              <w:autoSpaceDN w:val="0"/>
              <w:adjustRightInd w:val="0"/>
              <w:rPr>
                <w:rFonts w:ascii="仿宋" w:eastAsia="仿宋" w:hAnsi="仿宋"/>
                <w:szCs w:val="21"/>
              </w:rPr>
            </w:pPr>
          </w:p>
        </w:tc>
        <w:tc>
          <w:tcPr>
            <w:tcW w:w="1344" w:type="dxa"/>
            <w:tcBorders>
              <w:top w:val="single" w:sz="12" w:space="0" w:color="auto"/>
              <w:left w:val="single" w:sz="6" w:space="0" w:color="auto"/>
              <w:bottom w:val="single" w:sz="6" w:space="0" w:color="auto"/>
              <w:right w:val="single" w:sz="6" w:space="0" w:color="auto"/>
            </w:tcBorders>
            <w:vAlign w:val="center"/>
          </w:tcPr>
          <w:p w14:paraId="758EC455" w14:textId="77777777" w:rsidR="00A840F5" w:rsidRDefault="00A840F5">
            <w:pPr>
              <w:autoSpaceDE w:val="0"/>
              <w:autoSpaceDN w:val="0"/>
              <w:adjustRightInd w:val="0"/>
              <w:ind w:left="5250"/>
              <w:rPr>
                <w:rFonts w:ascii="仿宋" w:eastAsia="仿宋" w:hAnsi="仿宋"/>
                <w:szCs w:val="21"/>
              </w:rPr>
            </w:pPr>
          </w:p>
        </w:tc>
        <w:tc>
          <w:tcPr>
            <w:tcW w:w="1134" w:type="dxa"/>
            <w:tcBorders>
              <w:top w:val="single" w:sz="12" w:space="0" w:color="auto"/>
              <w:left w:val="single" w:sz="6" w:space="0" w:color="auto"/>
              <w:bottom w:val="single" w:sz="6" w:space="0" w:color="auto"/>
              <w:right w:val="single" w:sz="12" w:space="0" w:color="auto"/>
            </w:tcBorders>
            <w:vAlign w:val="center"/>
          </w:tcPr>
          <w:p w14:paraId="010EF894" w14:textId="77777777" w:rsidR="00A840F5" w:rsidRDefault="00A840F5">
            <w:pPr>
              <w:autoSpaceDE w:val="0"/>
              <w:autoSpaceDN w:val="0"/>
              <w:adjustRightInd w:val="0"/>
              <w:rPr>
                <w:rFonts w:ascii="仿宋" w:eastAsia="仿宋" w:hAnsi="仿宋"/>
                <w:szCs w:val="21"/>
              </w:rPr>
            </w:pPr>
          </w:p>
        </w:tc>
      </w:tr>
      <w:tr w:rsidR="00A840F5" w14:paraId="4A6B1E57"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0DBB944E"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703522A4"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17ED128"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392AD4CE"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B32C48B"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5AADCF1"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6EAD83A"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1A75F846"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3AC248AE" w14:textId="77777777" w:rsidR="00A840F5" w:rsidRDefault="00A840F5">
            <w:pPr>
              <w:autoSpaceDE w:val="0"/>
              <w:autoSpaceDN w:val="0"/>
              <w:adjustRightInd w:val="0"/>
              <w:ind w:left="5250"/>
              <w:rPr>
                <w:rFonts w:ascii="仿宋" w:eastAsia="仿宋" w:hAnsi="仿宋"/>
                <w:szCs w:val="21"/>
              </w:rPr>
            </w:pPr>
          </w:p>
        </w:tc>
      </w:tr>
      <w:tr w:rsidR="00A840F5" w14:paraId="116F4F21"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0A77D55D"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3240F786"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164A600"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0D410B12"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3526671"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B30C52B"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908E915"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65E2C6B5"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47EE062A" w14:textId="77777777" w:rsidR="00A840F5" w:rsidRDefault="00A840F5">
            <w:pPr>
              <w:autoSpaceDE w:val="0"/>
              <w:autoSpaceDN w:val="0"/>
              <w:adjustRightInd w:val="0"/>
              <w:rPr>
                <w:rFonts w:ascii="仿宋" w:eastAsia="仿宋" w:hAnsi="仿宋"/>
                <w:szCs w:val="21"/>
              </w:rPr>
            </w:pPr>
          </w:p>
        </w:tc>
      </w:tr>
      <w:tr w:rsidR="00A840F5" w14:paraId="35AA17A8"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763B5E9B"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5EA9544C"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2113C858"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0EF99E8E"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944651C"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FE7AD80"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5F7E889"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32A08BF0"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54254A8E" w14:textId="77777777" w:rsidR="00A840F5" w:rsidRDefault="00A840F5">
            <w:pPr>
              <w:autoSpaceDE w:val="0"/>
              <w:autoSpaceDN w:val="0"/>
              <w:adjustRightInd w:val="0"/>
              <w:rPr>
                <w:rFonts w:ascii="仿宋" w:eastAsia="仿宋" w:hAnsi="仿宋"/>
                <w:szCs w:val="21"/>
              </w:rPr>
            </w:pPr>
          </w:p>
        </w:tc>
      </w:tr>
      <w:tr w:rsidR="00A840F5" w14:paraId="02A88984"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595A5B5A"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7A6F64EF"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E800B7A"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31451B77"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33B7D65"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C466B60"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49219FE"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43FBF020"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3337E713" w14:textId="77777777" w:rsidR="00A840F5" w:rsidRDefault="00A840F5">
            <w:pPr>
              <w:autoSpaceDE w:val="0"/>
              <w:autoSpaceDN w:val="0"/>
              <w:adjustRightInd w:val="0"/>
              <w:rPr>
                <w:rFonts w:ascii="仿宋" w:eastAsia="仿宋" w:hAnsi="仿宋"/>
                <w:szCs w:val="21"/>
              </w:rPr>
            </w:pPr>
          </w:p>
        </w:tc>
      </w:tr>
      <w:tr w:rsidR="00A840F5" w14:paraId="413987A2"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16B0369E"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012BFE95"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FD24092"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1003DB7D"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F07FD18"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085907E"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F05234A"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1327AEEB"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746E2976" w14:textId="77777777" w:rsidR="00A840F5" w:rsidRDefault="00A840F5">
            <w:pPr>
              <w:autoSpaceDE w:val="0"/>
              <w:autoSpaceDN w:val="0"/>
              <w:adjustRightInd w:val="0"/>
              <w:rPr>
                <w:rFonts w:ascii="仿宋" w:eastAsia="仿宋" w:hAnsi="仿宋"/>
                <w:szCs w:val="21"/>
              </w:rPr>
            </w:pPr>
          </w:p>
        </w:tc>
      </w:tr>
      <w:tr w:rsidR="00A840F5" w14:paraId="4CAF090B"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57151DC1"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60234F07"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59B982F"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7D2A1857"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52F4B691"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10CC759"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2485FAC"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1D8B281F"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7E8EF08B" w14:textId="77777777" w:rsidR="00A840F5" w:rsidRDefault="00A840F5">
            <w:pPr>
              <w:autoSpaceDE w:val="0"/>
              <w:autoSpaceDN w:val="0"/>
              <w:adjustRightInd w:val="0"/>
              <w:rPr>
                <w:rFonts w:ascii="仿宋" w:eastAsia="仿宋" w:hAnsi="仿宋"/>
                <w:szCs w:val="21"/>
              </w:rPr>
            </w:pPr>
          </w:p>
        </w:tc>
      </w:tr>
      <w:tr w:rsidR="00A840F5" w14:paraId="2CD6AE92"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71FAD145"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3E3B41F2"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025DC0C0"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61B84570"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54CC2A9"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CD4D099"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B533328"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31DE5A80"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3A42B997" w14:textId="77777777" w:rsidR="00A840F5" w:rsidRDefault="00A840F5">
            <w:pPr>
              <w:autoSpaceDE w:val="0"/>
              <w:autoSpaceDN w:val="0"/>
              <w:adjustRightInd w:val="0"/>
              <w:rPr>
                <w:rFonts w:ascii="仿宋" w:eastAsia="仿宋" w:hAnsi="仿宋"/>
                <w:szCs w:val="21"/>
              </w:rPr>
            </w:pPr>
          </w:p>
        </w:tc>
      </w:tr>
      <w:tr w:rsidR="00A840F5" w14:paraId="4D2519D4"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42F3F347"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23C8B546"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5DF0709"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381DBE7C"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8216932"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4CD8E4F"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CD96329"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7ABDFC66"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6588D375" w14:textId="77777777" w:rsidR="00A840F5" w:rsidRDefault="00A840F5">
            <w:pPr>
              <w:autoSpaceDE w:val="0"/>
              <w:autoSpaceDN w:val="0"/>
              <w:adjustRightInd w:val="0"/>
              <w:rPr>
                <w:rFonts w:ascii="仿宋" w:eastAsia="仿宋" w:hAnsi="仿宋"/>
                <w:szCs w:val="21"/>
              </w:rPr>
            </w:pPr>
          </w:p>
        </w:tc>
      </w:tr>
      <w:tr w:rsidR="00A840F5" w14:paraId="15796831"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235CAA31"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34F9DAEA"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705016ED"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4B8C6CB8"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533BAF7"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C9873B2"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F9B1E99"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0CF1B07F"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2F0CB49B" w14:textId="77777777" w:rsidR="00A840F5" w:rsidRDefault="00A840F5">
            <w:pPr>
              <w:autoSpaceDE w:val="0"/>
              <w:autoSpaceDN w:val="0"/>
              <w:adjustRightInd w:val="0"/>
              <w:rPr>
                <w:rFonts w:ascii="仿宋" w:eastAsia="仿宋" w:hAnsi="仿宋"/>
                <w:szCs w:val="21"/>
              </w:rPr>
            </w:pPr>
          </w:p>
        </w:tc>
      </w:tr>
      <w:tr w:rsidR="00A840F5" w14:paraId="2DFAD265"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6D9ED705"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01ABD601"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83D8927"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2BC37E21"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5CA841F"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53B3B5B"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C60DE57"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7B3E5FA2"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22E7B440" w14:textId="77777777" w:rsidR="00A840F5" w:rsidRDefault="00A840F5">
            <w:pPr>
              <w:autoSpaceDE w:val="0"/>
              <w:autoSpaceDN w:val="0"/>
              <w:adjustRightInd w:val="0"/>
              <w:rPr>
                <w:rFonts w:ascii="仿宋" w:eastAsia="仿宋" w:hAnsi="仿宋"/>
                <w:szCs w:val="21"/>
              </w:rPr>
            </w:pPr>
          </w:p>
        </w:tc>
      </w:tr>
      <w:tr w:rsidR="00A840F5" w14:paraId="13401C54"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0A6629B0"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0C59F2DF"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71C715BF"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7D9A3E30"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150B6BE"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07F61E1"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1DAB9D3"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5F179942"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275F6F5D" w14:textId="77777777" w:rsidR="00A840F5" w:rsidRDefault="00A840F5">
            <w:pPr>
              <w:autoSpaceDE w:val="0"/>
              <w:autoSpaceDN w:val="0"/>
              <w:adjustRightInd w:val="0"/>
              <w:rPr>
                <w:rFonts w:ascii="仿宋" w:eastAsia="仿宋" w:hAnsi="仿宋"/>
                <w:szCs w:val="21"/>
              </w:rPr>
            </w:pPr>
          </w:p>
        </w:tc>
      </w:tr>
      <w:tr w:rsidR="00A840F5" w14:paraId="6C92131E"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1D8B7851"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0A937EF1"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77989EA"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6CACAFD8"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37E2E981"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724D368"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ACEF294"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703D01A3"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6F74BD61" w14:textId="77777777" w:rsidR="00A840F5" w:rsidRDefault="00A840F5">
            <w:pPr>
              <w:autoSpaceDE w:val="0"/>
              <w:autoSpaceDN w:val="0"/>
              <w:adjustRightInd w:val="0"/>
              <w:rPr>
                <w:rFonts w:ascii="仿宋" w:eastAsia="仿宋" w:hAnsi="仿宋"/>
                <w:szCs w:val="21"/>
              </w:rPr>
            </w:pPr>
          </w:p>
        </w:tc>
      </w:tr>
      <w:tr w:rsidR="00A840F5" w14:paraId="1EF49BE4"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3AF460DB"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4C348E3F"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741D4D1"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538E05CE"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0A818C4D"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6F01EFF"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4E1D8E1"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474A0B13"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7E97C1D9" w14:textId="77777777" w:rsidR="00A840F5" w:rsidRDefault="00A840F5">
            <w:pPr>
              <w:autoSpaceDE w:val="0"/>
              <w:autoSpaceDN w:val="0"/>
              <w:adjustRightInd w:val="0"/>
              <w:rPr>
                <w:rFonts w:ascii="仿宋" w:eastAsia="仿宋" w:hAnsi="仿宋"/>
                <w:szCs w:val="21"/>
              </w:rPr>
            </w:pPr>
          </w:p>
        </w:tc>
      </w:tr>
      <w:tr w:rsidR="00A840F5" w14:paraId="7CEAA5DB" w14:textId="77777777">
        <w:trPr>
          <w:trHeight w:val="408"/>
          <w:jc w:val="center"/>
        </w:trPr>
        <w:tc>
          <w:tcPr>
            <w:tcW w:w="828" w:type="dxa"/>
            <w:tcBorders>
              <w:top w:val="single" w:sz="6" w:space="0" w:color="auto"/>
              <w:left w:val="single" w:sz="12" w:space="0" w:color="auto"/>
              <w:bottom w:val="single" w:sz="6" w:space="0" w:color="auto"/>
              <w:right w:val="single" w:sz="6" w:space="0" w:color="auto"/>
            </w:tcBorders>
            <w:vAlign w:val="center"/>
          </w:tcPr>
          <w:p w14:paraId="290D4F9F"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6" w:space="0" w:color="auto"/>
              <w:right w:val="single" w:sz="6" w:space="0" w:color="auto"/>
            </w:tcBorders>
          </w:tcPr>
          <w:p w14:paraId="7EB45FC6"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8CB270A"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6" w:space="0" w:color="auto"/>
              <w:right w:val="single" w:sz="6" w:space="0" w:color="auto"/>
            </w:tcBorders>
            <w:vAlign w:val="center"/>
          </w:tcPr>
          <w:p w14:paraId="54A58B11"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DD4DC3F"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A124B42"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4ADDEBE2"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6" w:space="0" w:color="auto"/>
              <w:right w:val="single" w:sz="6" w:space="0" w:color="auto"/>
            </w:tcBorders>
            <w:vAlign w:val="center"/>
          </w:tcPr>
          <w:p w14:paraId="3EAF0CD3"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6" w:space="0" w:color="auto"/>
              <w:right w:val="single" w:sz="12" w:space="0" w:color="auto"/>
            </w:tcBorders>
            <w:vAlign w:val="center"/>
          </w:tcPr>
          <w:p w14:paraId="5C8BDEAE" w14:textId="77777777" w:rsidR="00A840F5" w:rsidRDefault="00A840F5">
            <w:pPr>
              <w:autoSpaceDE w:val="0"/>
              <w:autoSpaceDN w:val="0"/>
              <w:adjustRightInd w:val="0"/>
              <w:rPr>
                <w:rFonts w:ascii="仿宋" w:eastAsia="仿宋" w:hAnsi="仿宋"/>
                <w:szCs w:val="21"/>
              </w:rPr>
            </w:pPr>
          </w:p>
        </w:tc>
      </w:tr>
      <w:tr w:rsidR="00A840F5" w14:paraId="64DEFC74" w14:textId="77777777">
        <w:trPr>
          <w:trHeight w:val="408"/>
          <w:jc w:val="center"/>
        </w:trPr>
        <w:tc>
          <w:tcPr>
            <w:tcW w:w="828" w:type="dxa"/>
            <w:tcBorders>
              <w:top w:val="single" w:sz="6" w:space="0" w:color="auto"/>
              <w:left w:val="single" w:sz="12" w:space="0" w:color="auto"/>
              <w:bottom w:val="single" w:sz="12" w:space="0" w:color="auto"/>
              <w:right w:val="single" w:sz="6" w:space="0" w:color="auto"/>
            </w:tcBorders>
            <w:vAlign w:val="center"/>
          </w:tcPr>
          <w:p w14:paraId="50E9AAEF" w14:textId="77777777" w:rsidR="00A840F5" w:rsidRDefault="00A840F5">
            <w:pPr>
              <w:autoSpaceDE w:val="0"/>
              <w:autoSpaceDN w:val="0"/>
              <w:adjustRightInd w:val="0"/>
              <w:rPr>
                <w:rFonts w:ascii="仿宋" w:eastAsia="仿宋" w:hAnsi="仿宋"/>
                <w:szCs w:val="21"/>
              </w:rPr>
            </w:pPr>
          </w:p>
        </w:tc>
        <w:tc>
          <w:tcPr>
            <w:tcW w:w="1015" w:type="dxa"/>
            <w:tcBorders>
              <w:top w:val="single" w:sz="6" w:space="0" w:color="auto"/>
              <w:left w:val="single" w:sz="6" w:space="0" w:color="auto"/>
              <w:bottom w:val="single" w:sz="12" w:space="0" w:color="auto"/>
              <w:right w:val="single" w:sz="6" w:space="0" w:color="auto"/>
            </w:tcBorders>
          </w:tcPr>
          <w:p w14:paraId="2F4F6DB7" w14:textId="77777777" w:rsidR="00A840F5" w:rsidRDefault="00A840F5">
            <w:pPr>
              <w:autoSpaceDE w:val="0"/>
              <w:autoSpaceDN w:val="0"/>
              <w:adjustRightInd w:val="0"/>
              <w:rPr>
                <w:rFonts w:ascii="仿宋" w:eastAsia="仿宋" w:hAnsi="仿宋"/>
                <w:szCs w:val="21"/>
              </w:rPr>
            </w:pPr>
          </w:p>
        </w:tc>
        <w:tc>
          <w:tcPr>
            <w:tcW w:w="1701" w:type="dxa"/>
            <w:tcBorders>
              <w:top w:val="single" w:sz="6" w:space="0" w:color="auto"/>
              <w:left w:val="single" w:sz="6" w:space="0" w:color="auto"/>
              <w:bottom w:val="single" w:sz="12" w:space="0" w:color="auto"/>
              <w:right w:val="single" w:sz="6" w:space="0" w:color="auto"/>
            </w:tcBorders>
            <w:vAlign w:val="center"/>
          </w:tcPr>
          <w:p w14:paraId="1530C59F" w14:textId="77777777" w:rsidR="00A840F5" w:rsidRDefault="00A840F5">
            <w:pPr>
              <w:autoSpaceDE w:val="0"/>
              <w:autoSpaceDN w:val="0"/>
              <w:adjustRightInd w:val="0"/>
              <w:rPr>
                <w:rFonts w:ascii="仿宋" w:eastAsia="仿宋" w:hAnsi="仿宋"/>
                <w:szCs w:val="21"/>
              </w:rPr>
            </w:pPr>
          </w:p>
        </w:tc>
        <w:tc>
          <w:tcPr>
            <w:tcW w:w="749" w:type="dxa"/>
            <w:tcBorders>
              <w:top w:val="single" w:sz="6" w:space="0" w:color="auto"/>
              <w:left w:val="single" w:sz="6" w:space="0" w:color="auto"/>
              <w:bottom w:val="single" w:sz="12" w:space="0" w:color="auto"/>
              <w:right w:val="single" w:sz="6" w:space="0" w:color="auto"/>
            </w:tcBorders>
            <w:vAlign w:val="center"/>
          </w:tcPr>
          <w:p w14:paraId="0B1A2AD3"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05E98DC3"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6BF032A7" w14:textId="77777777" w:rsidR="00A840F5" w:rsidRDefault="00A840F5">
            <w:pPr>
              <w:autoSpaceDE w:val="0"/>
              <w:autoSpaceDN w:val="0"/>
              <w:adjustRightInd w:val="0"/>
              <w:rPr>
                <w:rFonts w:ascii="仿宋" w:eastAsia="仿宋" w:hAnsi="仿宋"/>
                <w:szCs w:val="21"/>
              </w:rPr>
            </w:pPr>
          </w:p>
        </w:tc>
        <w:tc>
          <w:tcPr>
            <w:tcW w:w="720" w:type="dxa"/>
            <w:tcBorders>
              <w:top w:val="single" w:sz="6" w:space="0" w:color="auto"/>
              <w:left w:val="single" w:sz="6" w:space="0" w:color="auto"/>
              <w:bottom w:val="single" w:sz="12" w:space="0" w:color="auto"/>
              <w:right w:val="single" w:sz="6" w:space="0" w:color="auto"/>
            </w:tcBorders>
            <w:vAlign w:val="center"/>
          </w:tcPr>
          <w:p w14:paraId="78D40F13" w14:textId="77777777" w:rsidR="00A840F5" w:rsidRDefault="00A840F5">
            <w:pPr>
              <w:autoSpaceDE w:val="0"/>
              <w:autoSpaceDN w:val="0"/>
              <w:adjustRightInd w:val="0"/>
              <w:rPr>
                <w:rFonts w:ascii="仿宋" w:eastAsia="仿宋" w:hAnsi="仿宋"/>
                <w:szCs w:val="21"/>
              </w:rPr>
            </w:pPr>
          </w:p>
        </w:tc>
        <w:tc>
          <w:tcPr>
            <w:tcW w:w="1344" w:type="dxa"/>
            <w:tcBorders>
              <w:top w:val="single" w:sz="6" w:space="0" w:color="auto"/>
              <w:left w:val="single" w:sz="6" w:space="0" w:color="auto"/>
              <w:bottom w:val="single" w:sz="12" w:space="0" w:color="auto"/>
              <w:right w:val="single" w:sz="6" w:space="0" w:color="auto"/>
            </w:tcBorders>
            <w:vAlign w:val="center"/>
          </w:tcPr>
          <w:p w14:paraId="7A534702" w14:textId="77777777" w:rsidR="00A840F5" w:rsidRDefault="00A840F5">
            <w:pPr>
              <w:autoSpaceDE w:val="0"/>
              <w:autoSpaceDN w:val="0"/>
              <w:adjustRightInd w:val="0"/>
              <w:rPr>
                <w:rFonts w:ascii="仿宋" w:eastAsia="仿宋" w:hAnsi="仿宋"/>
                <w:szCs w:val="21"/>
              </w:rPr>
            </w:pPr>
          </w:p>
        </w:tc>
        <w:tc>
          <w:tcPr>
            <w:tcW w:w="1134" w:type="dxa"/>
            <w:tcBorders>
              <w:top w:val="single" w:sz="6" w:space="0" w:color="auto"/>
              <w:left w:val="single" w:sz="6" w:space="0" w:color="auto"/>
              <w:bottom w:val="single" w:sz="12" w:space="0" w:color="auto"/>
              <w:right w:val="single" w:sz="12" w:space="0" w:color="auto"/>
            </w:tcBorders>
            <w:vAlign w:val="center"/>
          </w:tcPr>
          <w:p w14:paraId="67D80259" w14:textId="77777777" w:rsidR="00A840F5" w:rsidRDefault="00A840F5">
            <w:pPr>
              <w:autoSpaceDE w:val="0"/>
              <w:autoSpaceDN w:val="0"/>
              <w:adjustRightInd w:val="0"/>
              <w:rPr>
                <w:rFonts w:ascii="仿宋" w:eastAsia="仿宋" w:hAnsi="仿宋"/>
                <w:szCs w:val="21"/>
              </w:rPr>
            </w:pPr>
          </w:p>
        </w:tc>
      </w:tr>
    </w:tbl>
    <w:p w14:paraId="5987CC19" w14:textId="77777777" w:rsidR="00A840F5" w:rsidRDefault="003022E0">
      <w:pPr>
        <w:snapToGrid w:val="0"/>
        <w:spacing w:line="360" w:lineRule="auto"/>
        <w:rPr>
          <w:rFonts w:ascii="仿宋" w:eastAsia="仿宋" w:hAnsi="仿宋"/>
          <w:b/>
          <w:szCs w:val="21"/>
        </w:rPr>
      </w:pPr>
      <w:r>
        <w:rPr>
          <w:rFonts w:ascii="仿宋" w:eastAsia="仿宋" w:hAnsi="仿宋" w:hint="eastAsia"/>
          <w:b/>
          <w:szCs w:val="21"/>
        </w:rPr>
        <w:t>注：涉及评分项的其它证明材料附后。</w:t>
      </w:r>
    </w:p>
    <w:p w14:paraId="49ADD2BE" w14:textId="77777777" w:rsidR="00A840F5" w:rsidRDefault="00A840F5">
      <w:pPr>
        <w:snapToGrid w:val="0"/>
        <w:spacing w:line="360" w:lineRule="auto"/>
        <w:rPr>
          <w:rFonts w:ascii="仿宋" w:eastAsia="仿宋" w:hAnsi="仿宋"/>
          <w:b/>
          <w:sz w:val="24"/>
        </w:rPr>
      </w:pPr>
    </w:p>
    <w:p w14:paraId="2C7A9FF0" w14:textId="77777777" w:rsidR="00A840F5" w:rsidRDefault="003022E0">
      <w:pPr>
        <w:spacing w:line="360" w:lineRule="auto"/>
        <w:ind w:firstLineChars="2300" w:firstLine="4830"/>
        <w:jc w:val="left"/>
        <w:rPr>
          <w:rFonts w:ascii="仿宋" w:eastAsia="仿宋" w:hAnsi="仿宋"/>
          <w:szCs w:val="21"/>
        </w:rPr>
      </w:pPr>
      <w:r>
        <w:rPr>
          <w:rFonts w:ascii="仿宋" w:eastAsia="仿宋" w:hAnsi="仿宋" w:hint="eastAsia"/>
          <w:szCs w:val="21"/>
        </w:rPr>
        <w:t>磋商供应商(盖章)：</w:t>
      </w:r>
    </w:p>
    <w:p w14:paraId="775676A7" w14:textId="77777777" w:rsidR="00A840F5" w:rsidRDefault="003022E0">
      <w:pPr>
        <w:spacing w:line="360" w:lineRule="auto"/>
        <w:ind w:firstLineChars="2400" w:firstLine="5040"/>
        <w:jc w:val="left"/>
        <w:rPr>
          <w:rFonts w:ascii="仿宋" w:eastAsia="仿宋" w:hAnsi="仿宋"/>
          <w:szCs w:val="21"/>
        </w:rPr>
      </w:pPr>
      <w:r>
        <w:rPr>
          <w:rFonts w:ascii="仿宋" w:eastAsia="仿宋" w:hAnsi="仿宋" w:hint="eastAsia"/>
          <w:szCs w:val="21"/>
        </w:rPr>
        <w:t>日期：</w:t>
      </w:r>
    </w:p>
    <w:p w14:paraId="4B12D4E9" w14:textId="77777777" w:rsidR="00A840F5" w:rsidRDefault="003022E0">
      <w:pPr>
        <w:pStyle w:val="a1"/>
        <w:snapToGrid w:val="0"/>
        <w:spacing w:before="120" w:after="120" w:line="360" w:lineRule="auto"/>
        <w:jc w:val="center"/>
        <w:rPr>
          <w:rFonts w:ascii="仿宋" w:eastAsia="仿宋" w:hAnsi="仿宋"/>
          <w:snapToGrid w:val="0"/>
          <w:szCs w:val="21"/>
        </w:rPr>
      </w:pPr>
      <w:r>
        <w:rPr>
          <w:rFonts w:ascii="仿宋" w:eastAsia="仿宋" w:hAnsi="仿宋"/>
          <w:snapToGrid w:val="0"/>
          <w:szCs w:val="21"/>
        </w:rPr>
        <w:br w:type="page"/>
      </w:r>
    </w:p>
    <w:p w14:paraId="2C7ECC62" w14:textId="77777777" w:rsidR="00A840F5" w:rsidRDefault="003022E0">
      <w:pPr>
        <w:snapToGrid w:val="0"/>
        <w:spacing w:line="360" w:lineRule="auto"/>
        <w:rPr>
          <w:rFonts w:ascii="仿宋" w:eastAsia="仿宋" w:hAnsi="仿宋"/>
          <w:b/>
          <w:sz w:val="24"/>
        </w:rPr>
      </w:pPr>
      <w:r>
        <w:rPr>
          <w:rFonts w:ascii="仿宋" w:eastAsia="仿宋" w:hAnsi="仿宋" w:hint="eastAsia"/>
          <w:b/>
          <w:sz w:val="24"/>
        </w:rPr>
        <w:lastRenderedPageBreak/>
        <w:t>8.主要人员简历表</w:t>
      </w:r>
    </w:p>
    <w:p w14:paraId="177387FF" w14:textId="77777777" w:rsidR="00A840F5" w:rsidRDefault="003022E0">
      <w:pPr>
        <w:pStyle w:val="a1"/>
        <w:snapToGrid w:val="0"/>
        <w:spacing w:before="120" w:after="120" w:line="360" w:lineRule="auto"/>
        <w:jc w:val="center"/>
        <w:rPr>
          <w:rFonts w:ascii="仿宋" w:eastAsia="仿宋" w:hAnsi="仿宋"/>
          <w:b/>
          <w:snapToGrid w:val="0"/>
          <w:sz w:val="28"/>
          <w:szCs w:val="28"/>
        </w:rPr>
      </w:pPr>
      <w:r>
        <w:rPr>
          <w:rFonts w:ascii="仿宋" w:eastAsia="仿宋" w:hAnsi="仿宋" w:hint="eastAsia"/>
          <w:b/>
          <w:snapToGrid w:val="0"/>
          <w:sz w:val="28"/>
          <w:szCs w:val="28"/>
        </w:rPr>
        <w:t>主要人员简历表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468"/>
        <w:gridCol w:w="6"/>
        <w:gridCol w:w="1389"/>
        <w:gridCol w:w="1155"/>
        <w:gridCol w:w="1050"/>
        <w:gridCol w:w="210"/>
        <w:gridCol w:w="1830"/>
        <w:gridCol w:w="262"/>
        <w:gridCol w:w="1270"/>
      </w:tblGrid>
      <w:tr w:rsidR="00A840F5" w14:paraId="1036782D" w14:textId="77777777">
        <w:trPr>
          <w:trHeight w:val="486"/>
          <w:jc w:val="center"/>
        </w:trPr>
        <w:tc>
          <w:tcPr>
            <w:tcW w:w="1474" w:type="dxa"/>
            <w:gridSpan w:val="2"/>
            <w:vAlign w:val="center"/>
          </w:tcPr>
          <w:p w14:paraId="4635048C" w14:textId="77777777" w:rsidR="00A840F5" w:rsidRDefault="003022E0">
            <w:pPr>
              <w:snapToGrid w:val="0"/>
              <w:spacing w:line="320" w:lineRule="atLeast"/>
              <w:jc w:val="center"/>
              <w:rPr>
                <w:rFonts w:ascii="仿宋" w:eastAsia="仿宋" w:hAnsi="仿宋"/>
              </w:rPr>
            </w:pPr>
            <w:r>
              <w:rPr>
                <w:rFonts w:ascii="仿宋" w:eastAsia="仿宋" w:hAnsi="仿宋" w:hint="eastAsia"/>
              </w:rPr>
              <w:t>姓   名</w:t>
            </w:r>
          </w:p>
        </w:tc>
        <w:tc>
          <w:tcPr>
            <w:tcW w:w="1389" w:type="dxa"/>
            <w:vAlign w:val="center"/>
          </w:tcPr>
          <w:p w14:paraId="7AFC5090" w14:textId="77777777" w:rsidR="00A840F5" w:rsidRDefault="00A840F5">
            <w:pPr>
              <w:snapToGrid w:val="0"/>
              <w:spacing w:line="320" w:lineRule="atLeast"/>
              <w:jc w:val="center"/>
              <w:rPr>
                <w:rFonts w:ascii="仿宋" w:eastAsia="仿宋" w:hAnsi="仿宋"/>
              </w:rPr>
            </w:pPr>
          </w:p>
        </w:tc>
        <w:tc>
          <w:tcPr>
            <w:tcW w:w="1155" w:type="dxa"/>
            <w:vAlign w:val="center"/>
          </w:tcPr>
          <w:p w14:paraId="3CAB9F1F" w14:textId="77777777" w:rsidR="00A840F5" w:rsidRDefault="003022E0">
            <w:pPr>
              <w:snapToGrid w:val="0"/>
              <w:spacing w:line="320" w:lineRule="atLeast"/>
              <w:jc w:val="center"/>
              <w:rPr>
                <w:rFonts w:ascii="仿宋" w:eastAsia="仿宋" w:hAnsi="仿宋"/>
              </w:rPr>
            </w:pPr>
            <w:r>
              <w:rPr>
                <w:rFonts w:ascii="仿宋" w:eastAsia="仿宋" w:hAnsi="仿宋" w:hint="eastAsia"/>
              </w:rPr>
              <w:t>年   龄</w:t>
            </w:r>
          </w:p>
        </w:tc>
        <w:tc>
          <w:tcPr>
            <w:tcW w:w="1260" w:type="dxa"/>
            <w:gridSpan w:val="2"/>
            <w:vAlign w:val="center"/>
          </w:tcPr>
          <w:p w14:paraId="1F043704" w14:textId="77777777" w:rsidR="00A840F5" w:rsidRDefault="00A840F5">
            <w:pPr>
              <w:snapToGrid w:val="0"/>
              <w:spacing w:line="320" w:lineRule="atLeast"/>
              <w:jc w:val="center"/>
              <w:rPr>
                <w:rFonts w:ascii="仿宋" w:eastAsia="仿宋" w:hAnsi="仿宋"/>
              </w:rPr>
            </w:pPr>
          </w:p>
        </w:tc>
        <w:tc>
          <w:tcPr>
            <w:tcW w:w="2092" w:type="dxa"/>
            <w:gridSpan w:val="2"/>
            <w:vAlign w:val="center"/>
          </w:tcPr>
          <w:p w14:paraId="7FBF4441" w14:textId="77777777" w:rsidR="00A840F5" w:rsidRDefault="003022E0">
            <w:pPr>
              <w:snapToGrid w:val="0"/>
              <w:spacing w:line="320" w:lineRule="atLeast"/>
              <w:jc w:val="center"/>
              <w:rPr>
                <w:rFonts w:ascii="仿宋" w:eastAsia="仿宋" w:hAnsi="仿宋"/>
              </w:rPr>
            </w:pPr>
            <w:r>
              <w:rPr>
                <w:rFonts w:ascii="仿宋" w:eastAsia="仿宋" w:hAnsi="仿宋" w:hint="eastAsia"/>
              </w:rPr>
              <w:t>专   业</w:t>
            </w:r>
          </w:p>
        </w:tc>
        <w:tc>
          <w:tcPr>
            <w:tcW w:w="1270" w:type="dxa"/>
            <w:vAlign w:val="center"/>
          </w:tcPr>
          <w:p w14:paraId="67AA6D78" w14:textId="77777777" w:rsidR="00A840F5" w:rsidRDefault="00A840F5">
            <w:pPr>
              <w:snapToGrid w:val="0"/>
              <w:spacing w:line="320" w:lineRule="atLeast"/>
              <w:jc w:val="center"/>
              <w:rPr>
                <w:rFonts w:ascii="仿宋" w:eastAsia="仿宋" w:hAnsi="仿宋"/>
              </w:rPr>
            </w:pPr>
          </w:p>
        </w:tc>
      </w:tr>
      <w:tr w:rsidR="00A840F5" w14:paraId="423791F3" w14:textId="77777777">
        <w:trPr>
          <w:jc w:val="center"/>
        </w:trPr>
        <w:tc>
          <w:tcPr>
            <w:tcW w:w="1474" w:type="dxa"/>
            <w:gridSpan w:val="2"/>
            <w:vAlign w:val="center"/>
          </w:tcPr>
          <w:p w14:paraId="14AD1930" w14:textId="77777777" w:rsidR="00A840F5" w:rsidRDefault="003022E0">
            <w:pPr>
              <w:snapToGrid w:val="0"/>
              <w:spacing w:line="320" w:lineRule="atLeast"/>
              <w:jc w:val="center"/>
              <w:rPr>
                <w:rFonts w:ascii="仿宋" w:eastAsia="仿宋" w:hAnsi="仿宋"/>
              </w:rPr>
            </w:pPr>
            <w:r>
              <w:rPr>
                <w:rFonts w:ascii="仿宋" w:eastAsia="仿宋" w:hAnsi="仿宋" w:hint="eastAsia"/>
              </w:rPr>
              <w:t>职   称</w:t>
            </w:r>
          </w:p>
        </w:tc>
        <w:tc>
          <w:tcPr>
            <w:tcW w:w="1389" w:type="dxa"/>
            <w:vAlign w:val="center"/>
          </w:tcPr>
          <w:p w14:paraId="4FABFAD0" w14:textId="77777777" w:rsidR="00A840F5" w:rsidRDefault="00A840F5">
            <w:pPr>
              <w:snapToGrid w:val="0"/>
              <w:spacing w:line="320" w:lineRule="atLeast"/>
              <w:jc w:val="center"/>
              <w:rPr>
                <w:rFonts w:ascii="仿宋" w:eastAsia="仿宋" w:hAnsi="仿宋"/>
              </w:rPr>
            </w:pPr>
          </w:p>
        </w:tc>
        <w:tc>
          <w:tcPr>
            <w:tcW w:w="1155" w:type="dxa"/>
            <w:vAlign w:val="center"/>
          </w:tcPr>
          <w:p w14:paraId="13C1D621" w14:textId="77777777" w:rsidR="00A840F5" w:rsidRDefault="003022E0">
            <w:pPr>
              <w:snapToGrid w:val="0"/>
              <w:spacing w:line="320" w:lineRule="atLeast"/>
              <w:jc w:val="center"/>
              <w:rPr>
                <w:rFonts w:ascii="仿宋" w:eastAsia="仿宋" w:hAnsi="仿宋"/>
              </w:rPr>
            </w:pPr>
            <w:r>
              <w:rPr>
                <w:rFonts w:ascii="仿宋" w:eastAsia="仿宋" w:hAnsi="仿宋" w:hint="eastAsia"/>
              </w:rPr>
              <w:t>职   务</w:t>
            </w:r>
          </w:p>
        </w:tc>
        <w:tc>
          <w:tcPr>
            <w:tcW w:w="1260" w:type="dxa"/>
            <w:gridSpan w:val="2"/>
            <w:vAlign w:val="center"/>
          </w:tcPr>
          <w:p w14:paraId="0E407E4B" w14:textId="77777777" w:rsidR="00A840F5" w:rsidRDefault="00A840F5">
            <w:pPr>
              <w:snapToGrid w:val="0"/>
              <w:spacing w:line="320" w:lineRule="atLeast"/>
              <w:jc w:val="center"/>
              <w:rPr>
                <w:rFonts w:ascii="仿宋" w:eastAsia="仿宋" w:hAnsi="仿宋"/>
              </w:rPr>
            </w:pPr>
          </w:p>
        </w:tc>
        <w:tc>
          <w:tcPr>
            <w:tcW w:w="2092" w:type="dxa"/>
            <w:gridSpan w:val="2"/>
            <w:vAlign w:val="center"/>
          </w:tcPr>
          <w:p w14:paraId="5B39AF9A" w14:textId="77777777" w:rsidR="00A840F5" w:rsidRDefault="003022E0">
            <w:pPr>
              <w:snapToGrid w:val="0"/>
              <w:spacing w:line="320" w:lineRule="atLeast"/>
              <w:jc w:val="center"/>
              <w:rPr>
                <w:rFonts w:ascii="仿宋" w:eastAsia="仿宋" w:hAnsi="仿宋"/>
              </w:rPr>
            </w:pPr>
            <w:r>
              <w:rPr>
                <w:rFonts w:ascii="仿宋" w:eastAsia="仿宋" w:hAnsi="仿宋" w:hint="eastAsia"/>
              </w:rPr>
              <w:t>拟在本合同</w:t>
            </w:r>
          </w:p>
          <w:p w14:paraId="4F12952A" w14:textId="77777777" w:rsidR="00A840F5" w:rsidRDefault="003022E0">
            <w:pPr>
              <w:snapToGrid w:val="0"/>
              <w:spacing w:line="320" w:lineRule="atLeast"/>
              <w:jc w:val="center"/>
              <w:rPr>
                <w:rFonts w:ascii="仿宋" w:eastAsia="仿宋" w:hAnsi="仿宋"/>
              </w:rPr>
            </w:pPr>
            <w:r>
              <w:rPr>
                <w:rFonts w:ascii="仿宋" w:eastAsia="仿宋" w:hAnsi="仿宋" w:hint="eastAsia"/>
              </w:rPr>
              <w:t>项目担任职务</w:t>
            </w:r>
          </w:p>
        </w:tc>
        <w:tc>
          <w:tcPr>
            <w:tcW w:w="1270" w:type="dxa"/>
            <w:vAlign w:val="center"/>
          </w:tcPr>
          <w:p w14:paraId="16F14D84" w14:textId="77777777" w:rsidR="00A840F5" w:rsidRDefault="00A840F5">
            <w:pPr>
              <w:snapToGrid w:val="0"/>
              <w:spacing w:line="320" w:lineRule="atLeast"/>
              <w:jc w:val="center"/>
              <w:rPr>
                <w:rFonts w:ascii="仿宋" w:eastAsia="仿宋" w:hAnsi="仿宋"/>
              </w:rPr>
            </w:pPr>
          </w:p>
        </w:tc>
      </w:tr>
      <w:tr w:rsidR="00A840F5" w14:paraId="2655E1A4" w14:textId="77777777">
        <w:trPr>
          <w:trHeight w:val="584"/>
          <w:jc w:val="center"/>
        </w:trPr>
        <w:tc>
          <w:tcPr>
            <w:tcW w:w="1474" w:type="dxa"/>
            <w:gridSpan w:val="2"/>
            <w:vAlign w:val="center"/>
          </w:tcPr>
          <w:p w14:paraId="68E6FEAD" w14:textId="77777777" w:rsidR="00A840F5" w:rsidRDefault="003022E0">
            <w:pPr>
              <w:snapToGrid w:val="0"/>
              <w:spacing w:line="320" w:lineRule="atLeast"/>
              <w:jc w:val="center"/>
              <w:rPr>
                <w:rFonts w:ascii="仿宋" w:eastAsia="仿宋" w:hAnsi="仿宋"/>
              </w:rPr>
            </w:pPr>
            <w:r>
              <w:rPr>
                <w:rFonts w:ascii="仿宋" w:eastAsia="仿宋" w:hAnsi="仿宋" w:hint="eastAsia"/>
              </w:rPr>
              <w:t>毕业学校</w:t>
            </w:r>
          </w:p>
        </w:tc>
        <w:tc>
          <w:tcPr>
            <w:tcW w:w="7166" w:type="dxa"/>
            <w:gridSpan w:val="7"/>
            <w:vAlign w:val="center"/>
          </w:tcPr>
          <w:p w14:paraId="00C5262B" w14:textId="77777777" w:rsidR="00A840F5" w:rsidRDefault="003022E0">
            <w:pPr>
              <w:snapToGrid w:val="0"/>
              <w:spacing w:line="320" w:lineRule="atLeast"/>
              <w:jc w:val="center"/>
              <w:rPr>
                <w:rFonts w:ascii="仿宋" w:eastAsia="仿宋" w:hAnsi="仿宋"/>
              </w:rPr>
            </w:pPr>
            <w:r>
              <w:rPr>
                <w:rFonts w:ascii="仿宋" w:eastAsia="仿宋" w:hAnsi="仿宋" w:hint="eastAsia"/>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月毕业于</w:t>
            </w:r>
            <w:r>
              <w:rPr>
                <w:rFonts w:ascii="仿宋" w:eastAsia="仿宋" w:hAnsi="仿宋" w:hint="eastAsia"/>
                <w:u w:val="single"/>
              </w:rPr>
              <w:t xml:space="preserve">      </w:t>
            </w:r>
            <w:r>
              <w:rPr>
                <w:rFonts w:ascii="仿宋" w:eastAsia="仿宋" w:hAnsi="仿宋" w:hint="eastAsia"/>
              </w:rPr>
              <w:t>学校</w:t>
            </w:r>
            <w:r>
              <w:rPr>
                <w:rFonts w:ascii="仿宋" w:eastAsia="仿宋" w:hAnsi="仿宋" w:hint="eastAsia"/>
                <w:u w:val="single"/>
              </w:rPr>
              <w:t xml:space="preserve">    </w:t>
            </w:r>
            <w:r>
              <w:rPr>
                <w:rFonts w:ascii="仿宋" w:eastAsia="仿宋" w:hAnsi="仿宋" w:hint="eastAsia"/>
              </w:rPr>
              <w:t>系(科)，学制</w:t>
            </w:r>
            <w:r>
              <w:rPr>
                <w:rFonts w:ascii="仿宋" w:eastAsia="仿宋" w:hAnsi="仿宋" w:hint="eastAsia"/>
                <w:u w:val="single"/>
              </w:rPr>
              <w:t xml:space="preserve">    </w:t>
            </w:r>
            <w:r>
              <w:rPr>
                <w:rFonts w:ascii="仿宋" w:eastAsia="仿宋" w:hAnsi="仿宋" w:hint="eastAsia"/>
              </w:rPr>
              <w:t>年</w:t>
            </w:r>
          </w:p>
        </w:tc>
      </w:tr>
      <w:tr w:rsidR="00A840F5" w14:paraId="625A8B7A" w14:textId="77777777">
        <w:trPr>
          <w:trHeight w:val="450"/>
          <w:jc w:val="center"/>
        </w:trPr>
        <w:tc>
          <w:tcPr>
            <w:tcW w:w="8640" w:type="dxa"/>
            <w:gridSpan w:val="9"/>
            <w:vAlign w:val="center"/>
          </w:tcPr>
          <w:p w14:paraId="47BE15E3" w14:textId="77777777" w:rsidR="00A840F5" w:rsidRDefault="003022E0">
            <w:pPr>
              <w:snapToGrid w:val="0"/>
              <w:spacing w:line="320" w:lineRule="atLeast"/>
              <w:jc w:val="center"/>
              <w:rPr>
                <w:rFonts w:ascii="仿宋" w:eastAsia="仿宋" w:hAnsi="仿宋"/>
              </w:rPr>
            </w:pPr>
            <w:r>
              <w:rPr>
                <w:rFonts w:ascii="仿宋" w:eastAsia="仿宋" w:hAnsi="仿宋" w:hint="eastAsia"/>
              </w:rPr>
              <w:t>经                        历</w:t>
            </w:r>
          </w:p>
        </w:tc>
      </w:tr>
      <w:tr w:rsidR="00A840F5" w14:paraId="273E24D4" w14:textId="77777777">
        <w:trPr>
          <w:trHeight w:val="581"/>
          <w:jc w:val="center"/>
        </w:trPr>
        <w:tc>
          <w:tcPr>
            <w:tcW w:w="1468" w:type="dxa"/>
            <w:vAlign w:val="center"/>
          </w:tcPr>
          <w:p w14:paraId="46A5BFF4" w14:textId="77777777" w:rsidR="00A840F5" w:rsidRDefault="003022E0">
            <w:pPr>
              <w:snapToGrid w:val="0"/>
              <w:spacing w:line="320" w:lineRule="atLeast"/>
              <w:jc w:val="center"/>
              <w:rPr>
                <w:rFonts w:ascii="仿宋" w:eastAsia="仿宋" w:hAnsi="仿宋"/>
              </w:rPr>
            </w:pPr>
            <w:r>
              <w:rPr>
                <w:rFonts w:ascii="仿宋" w:eastAsia="仿宋" w:hAnsi="仿宋" w:hint="eastAsia"/>
              </w:rPr>
              <w:t>年   月</w:t>
            </w:r>
          </w:p>
        </w:tc>
        <w:tc>
          <w:tcPr>
            <w:tcW w:w="3600" w:type="dxa"/>
            <w:gridSpan w:val="4"/>
            <w:vAlign w:val="center"/>
          </w:tcPr>
          <w:p w14:paraId="5FC1DE69" w14:textId="77777777" w:rsidR="00A840F5" w:rsidRDefault="003022E0">
            <w:pPr>
              <w:snapToGrid w:val="0"/>
              <w:spacing w:line="320" w:lineRule="atLeast"/>
              <w:jc w:val="center"/>
              <w:rPr>
                <w:rFonts w:ascii="仿宋" w:eastAsia="仿宋" w:hAnsi="仿宋"/>
              </w:rPr>
            </w:pPr>
            <w:r>
              <w:rPr>
                <w:rFonts w:ascii="仿宋" w:eastAsia="仿宋" w:hAnsi="仿宋" w:hint="eastAsia"/>
              </w:rPr>
              <w:t>工作经历</w:t>
            </w:r>
          </w:p>
        </w:tc>
        <w:tc>
          <w:tcPr>
            <w:tcW w:w="2040" w:type="dxa"/>
            <w:gridSpan w:val="2"/>
            <w:vAlign w:val="center"/>
          </w:tcPr>
          <w:p w14:paraId="2B7E5C21" w14:textId="77777777" w:rsidR="00A840F5" w:rsidRDefault="003022E0">
            <w:pPr>
              <w:snapToGrid w:val="0"/>
              <w:spacing w:line="320" w:lineRule="atLeast"/>
              <w:jc w:val="center"/>
              <w:rPr>
                <w:rFonts w:ascii="仿宋" w:eastAsia="仿宋" w:hAnsi="仿宋"/>
              </w:rPr>
            </w:pPr>
            <w:r>
              <w:rPr>
                <w:rFonts w:ascii="仿宋" w:eastAsia="仿宋" w:hAnsi="仿宋" w:hint="eastAsia"/>
              </w:rPr>
              <w:t>担 任 何 职</w:t>
            </w:r>
          </w:p>
        </w:tc>
        <w:tc>
          <w:tcPr>
            <w:tcW w:w="1532" w:type="dxa"/>
            <w:gridSpan w:val="2"/>
            <w:vAlign w:val="center"/>
          </w:tcPr>
          <w:p w14:paraId="29A12CBD" w14:textId="77777777" w:rsidR="00A840F5" w:rsidRDefault="003022E0">
            <w:pPr>
              <w:snapToGrid w:val="0"/>
              <w:spacing w:line="320" w:lineRule="atLeast"/>
              <w:jc w:val="center"/>
              <w:rPr>
                <w:rFonts w:ascii="仿宋" w:eastAsia="仿宋" w:hAnsi="仿宋"/>
              </w:rPr>
            </w:pPr>
            <w:r>
              <w:rPr>
                <w:rFonts w:ascii="仿宋" w:eastAsia="仿宋" w:hAnsi="仿宋" w:hint="eastAsia"/>
              </w:rPr>
              <w:t>备   注</w:t>
            </w:r>
          </w:p>
        </w:tc>
      </w:tr>
      <w:tr w:rsidR="00A840F5" w14:paraId="22E83A9F" w14:textId="77777777">
        <w:trPr>
          <w:trHeight w:val="3438"/>
          <w:jc w:val="center"/>
        </w:trPr>
        <w:tc>
          <w:tcPr>
            <w:tcW w:w="1468" w:type="dxa"/>
            <w:vAlign w:val="center"/>
          </w:tcPr>
          <w:p w14:paraId="1617AE83" w14:textId="77777777" w:rsidR="00A840F5" w:rsidRDefault="00A840F5">
            <w:pPr>
              <w:snapToGrid w:val="0"/>
              <w:spacing w:line="320" w:lineRule="atLeast"/>
              <w:jc w:val="center"/>
              <w:rPr>
                <w:rFonts w:ascii="仿宋" w:eastAsia="仿宋" w:hAnsi="仿宋"/>
              </w:rPr>
            </w:pPr>
          </w:p>
          <w:p w14:paraId="258E94BC" w14:textId="77777777" w:rsidR="00A840F5" w:rsidRDefault="00A840F5">
            <w:pPr>
              <w:snapToGrid w:val="0"/>
              <w:spacing w:line="320" w:lineRule="atLeast"/>
              <w:jc w:val="center"/>
              <w:rPr>
                <w:rFonts w:ascii="仿宋" w:eastAsia="仿宋" w:hAnsi="仿宋"/>
              </w:rPr>
            </w:pPr>
          </w:p>
          <w:p w14:paraId="69ECAC2A" w14:textId="77777777" w:rsidR="00A840F5" w:rsidRDefault="00A840F5">
            <w:pPr>
              <w:snapToGrid w:val="0"/>
              <w:spacing w:line="320" w:lineRule="atLeast"/>
              <w:jc w:val="center"/>
              <w:rPr>
                <w:rFonts w:ascii="仿宋" w:eastAsia="仿宋" w:hAnsi="仿宋"/>
              </w:rPr>
            </w:pPr>
          </w:p>
          <w:p w14:paraId="3795A61E" w14:textId="77777777" w:rsidR="00A840F5" w:rsidRDefault="00A840F5">
            <w:pPr>
              <w:snapToGrid w:val="0"/>
              <w:spacing w:line="320" w:lineRule="atLeast"/>
              <w:jc w:val="center"/>
              <w:rPr>
                <w:rFonts w:ascii="仿宋" w:eastAsia="仿宋" w:hAnsi="仿宋"/>
              </w:rPr>
            </w:pPr>
          </w:p>
          <w:p w14:paraId="0312A518" w14:textId="77777777" w:rsidR="00A840F5" w:rsidRDefault="00A840F5">
            <w:pPr>
              <w:snapToGrid w:val="0"/>
              <w:spacing w:line="320" w:lineRule="atLeast"/>
              <w:jc w:val="center"/>
              <w:rPr>
                <w:rFonts w:ascii="仿宋" w:eastAsia="仿宋" w:hAnsi="仿宋"/>
              </w:rPr>
            </w:pPr>
          </w:p>
          <w:p w14:paraId="7D54352C" w14:textId="77777777" w:rsidR="00A840F5" w:rsidRDefault="00A840F5">
            <w:pPr>
              <w:snapToGrid w:val="0"/>
              <w:spacing w:line="320" w:lineRule="atLeast"/>
              <w:jc w:val="center"/>
              <w:rPr>
                <w:rFonts w:ascii="仿宋" w:eastAsia="仿宋" w:hAnsi="仿宋"/>
              </w:rPr>
            </w:pPr>
          </w:p>
          <w:p w14:paraId="2288E6AE" w14:textId="77777777" w:rsidR="00A840F5" w:rsidRDefault="00A840F5">
            <w:pPr>
              <w:snapToGrid w:val="0"/>
              <w:spacing w:line="320" w:lineRule="atLeast"/>
              <w:jc w:val="center"/>
              <w:rPr>
                <w:rFonts w:ascii="仿宋" w:eastAsia="仿宋" w:hAnsi="仿宋"/>
              </w:rPr>
            </w:pPr>
          </w:p>
          <w:p w14:paraId="790657D5" w14:textId="77777777" w:rsidR="00A840F5" w:rsidRDefault="00A840F5">
            <w:pPr>
              <w:snapToGrid w:val="0"/>
              <w:spacing w:line="320" w:lineRule="atLeast"/>
              <w:jc w:val="center"/>
              <w:rPr>
                <w:rFonts w:ascii="仿宋" w:eastAsia="仿宋" w:hAnsi="仿宋"/>
              </w:rPr>
            </w:pPr>
          </w:p>
        </w:tc>
        <w:tc>
          <w:tcPr>
            <w:tcW w:w="3600" w:type="dxa"/>
            <w:gridSpan w:val="4"/>
            <w:vAlign w:val="center"/>
          </w:tcPr>
          <w:p w14:paraId="0364702F" w14:textId="77777777" w:rsidR="00A840F5" w:rsidRDefault="00A840F5">
            <w:pPr>
              <w:snapToGrid w:val="0"/>
              <w:spacing w:line="320" w:lineRule="atLeast"/>
              <w:jc w:val="center"/>
              <w:rPr>
                <w:rFonts w:ascii="仿宋" w:eastAsia="仿宋" w:hAnsi="仿宋"/>
              </w:rPr>
            </w:pPr>
          </w:p>
        </w:tc>
        <w:tc>
          <w:tcPr>
            <w:tcW w:w="2040" w:type="dxa"/>
            <w:gridSpan w:val="2"/>
            <w:vAlign w:val="center"/>
          </w:tcPr>
          <w:p w14:paraId="3F305A78" w14:textId="77777777" w:rsidR="00A840F5" w:rsidRDefault="00A840F5">
            <w:pPr>
              <w:snapToGrid w:val="0"/>
              <w:spacing w:line="320" w:lineRule="atLeast"/>
              <w:jc w:val="center"/>
              <w:rPr>
                <w:rFonts w:ascii="仿宋" w:eastAsia="仿宋" w:hAnsi="仿宋"/>
              </w:rPr>
            </w:pPr>
          </w:p>
        </w:tc>
        <w:tc>
          <w:tcPr>
            <w:tcW w:w="1532" w:type="dxa"/>
            <w:gridSpan w:val="2"/>
            <w:vAlign w:val="center"/>
          </w:tcPr>
          <w:p w14:paraId="3D0B8B8E" w14:textId="77777777" w:rsidR="00A840F5" w:rsidRDefault="00A840F5">
            <w:pPr>
              <w:snapToGrid w:val="0"/>
              <w:spacing w:line="320" w:lineRule="atLeast"/>
              <w:jc w:val="center"/>
              <w:rPr>
                <w:rFonts w:ascii="仿宋" w:eastAsia="仿宋" w:hAnsi="仿宋"/>
              </w:rPr>
            </w:pPr>
          </w:p>
          <w:p w14:paraId="7EF597E1" w14:textId="77777777" w:rsidR="00A840F5" w:rsidRDefault="00A840F5">
            <w:pPr>
              <w:snapToGrid w:val="0"/>
              <w:spacing w:line="320" w:lineRule="atLeast"/>
              <w:jc w:val="center"/>
              <w:rPr>
                <w:rFonts w:ascii="仿宋" w:eastAsia="仿宋" w:hAnsi="仿宋"/>
              </w:rPr>
            </w:pPr>
          </w:p>
          <w:p w14:paraId="2ED09604" w14:textId="77777777" w:rsidR="00A840F5" w:rsidRDefault="00A840F5">
            <w:pPr>
              <w:snapToGrid w:val="0"/>
              <w:spacing w:line="320" w:lineRule="atLeast"/>
              <w:jc w:val="center"/>
              <w:rPr>
                <w:rFonts w:ascii="仿宋" w:eastAsia="仿宋" w:hAnsi="仿宋"/>
              </w:rPr>
            </w:pPr>
          </w:p>
          <w:p w14:paraId="1317D3EC" w14:textId="77777777" w:rsidR="00A840F5" w:rsidRDefault="00A840F5">
            <w:pPr>
              <w:snapToGrid w:val="0"/>
              <w:spacing w:line="320" w:lineRule="atLeast"/>
              <w:jc w:val="center"/>
              <w:rPr>
                <w:rFonts w:ascii="仿宋" w:eastAsia="仿宋" w:hAnsi="仿宋"/>
              </w:rPr>
            </w:pPr>
          </w:p>
          <w:p w14:paraId="1429CE9E" w14:textId="77777777" w:rsidR="00A840F5" w:rsidRDefault="00A840F5">
            <w:pPr>
              <w:snapToGrid w:val="0"/>
              <w:spacing w:line="320" w:lineRule="atLeast"/>
              <w:jc w:val="center"/>
              <w:rPr>
                <w:rFonts w:ascii="仿宋" w:eastAsia="仿宋" w:hAnsi="仿宋"/>
              </w:rPr>
            </w:pPr>
          </w:p>
        </w:tc>
      </w:tr>
    </w:tbl>
    <w:p w14:paraId="421DBA95" w14:textId="77777777" w:rsidR="00A840F5" w:rsidRDefault="003022E0">
      <w:pPr>
        <w:snapToGrid w:val="0"/>
        <w:spacing w:line="360" w:lineRule="auto"/>
        <w:rPr>
          <w:rFonts w:ascii="仿宋" w:eastAsia="仿宋" w:hAnsi="仿宋"/>
        </w:rPr>
      </w:pPr>
      <w:r>
        <w:rPr>
          <w:rFonts w:ascii="仿宋" w:eastAsia="仿宋" w:hAnsi="仿宋" w:hint="eastAsia"/>
        </w:rPr>
        <w:t xml:space="preserve"> 注：与评分有关的证明材料附后。</w:t>
      </w:r>
    </w:p>
    <w:p w14:paraId="098BB149" w14:textId="77777777" w:rsidR="00A840F5" w:rsidRDefault="00A840F5">
      <w:pPr>
        <w:snapToGrid w:val="0"/>
        <w:spacing w:line="360" w:lineRule="auto"/>
        <w:rPr>
          <w:rFonts w:ascii="仿宋" w:eastAsia="仿宋" w:hAnsi="仿宋"/>
        </w:rPr>
      </w:pPr>
    </w:p>
    <w:p w14:paraId="4F1CF81D" w14:textId="77777777" w:rsidR="00A840F5" w:rsidRDefault="00A840F5">
      <w:pPr>
        <w:snapToGrid w:val="0"/>
        <w:spacing w:line="360" w:lineRule="auto"/>
        <w:rPr>
          <w:rFonts w:ascii="仿宋" w:eastAsia="仿宋" w:hAnsi="仿宋"/>
        </w:rPr>
      </w:pPr>
    </w:p>
    <w:p w14:paraId="25674C06" w14:textId="77777777" w:rsidR="00A840F5" w:rsidRDefault="00A840F5">
      <w:pPr>
        <w:snapToGrid w:val="0"/>
        <w:spacing w:line="360" w:lineRule="auto"/>
        <w:rPr>
          <w:rFonts w:ascii="仿宋" w:eastAsia="仿宋" w:hAnsi="仿宋"/>
          <w:b/>
          <w:sz w:val="24"/>
        </w:rPr>
      </w:pPr>
    </w:p>
    <w:p w14:paraId="06DC53B5" w14:textId="77777777" w:rsidR="00A840F5" w:rsidRDefault="003022E0">
      <w:pPr>
        <w:spacing w:line="360" w:lineRule="auto"/>
        <w:ind w:firstLineChars="2300" w:firstLine="4830"/>
        <w:jc w:val="left"/>
        <w:rPr>
          <w:rFonts w:ascii="仿宋" w:eastAsia="仿宋" w:hAnsi="仿宋"/>
          <w:szCs w:val="21"/>
        </w:rPr>
      </w:pPr>
      <w:r>
        <w:rPr>
          <w:rFonts w:ascii="仿宋" w:eastAsia="仿宋" w:hAnsi="仿宋" w:hint="eastAsia"/>
          <w:szCs w:val="21"/>
        </w:rPr>
        <w:t>磋商供应商(盖章)：</w:t>
      </w:r>
    </w:p>
    <w:p w14:paraId="4D83EBD8" w14:textId="77777777" w:rsidR="00A840F5" w:rsidRDefault="003022E0">
      <w:pPr>
        <w:spacing w:line="360" w:lineRule="auto"/>
        <w:ind w:firstLineChars="2400" w:firstLine="5040"/>
        <w:jc w:val="left"/>
        <w:rPr>
          <w:rFonts w:ascii="仿宋" w:eastAsia="仿宋" w:hAnsi="仿宋"/>
          <w:szCs w:val="21"/>
        </w:rPr>
      </w:pPr>
      <w:r>
        <w:rPr>
          <w:rFonts w:ascii="仿宋" w:eastAsia="仿宋" w:hAnsi="仿宋" w:hint="eastAsia"/>
          <w:szCs w:val="21"/>
        </w:rPr>
        <w:t>日期：</w:t>
      </w:r>
    </w:p>
    <w:p w14:paraId="58FB93EF" w14:textId="77777777" w:rsidR="00A840F5" w:rsidRDefault="003022E0">
      <w:pPr>
        <w:widowControl/>
        <w:jc w:val="left"/>
        <w:rPr>
          <w:rFonts w:ascii="仿宋" w:eastAsia="仿宋" w:hAnsi="仿宋"/>
          <w:sz w:val="24"/>
        </w:rPr>
      </w:pPr>
      <w:r>
        <w:rPr>
          <w:rFonts w:ascii="仿宋" w:eastAsia="仿宋" w:hAnsi="仿宋"/>
          <w:sz w:val="24"/>
        </w:rPr>
        <w:br w:type="page"/>
      </w:r>
    </w:p>
    <w:p w14:paraId="46672931" w14:textId="77777777" w:rsidR="00A840F5" w:rsidRDefault="003022E0">
      <w:pPr>
        <w:snapToGrid w:val="0"/>
        <w:spacing w:line="360" w:lineRule="auto"/>
        <w:jc w:val="left"/>
        <w:rPr>
          <w:rFonts w:ascii="仿宋" w:eastAsia="仿宋" w:hAnsi="仿宋"/>
          <w:b/>
          <w:sz w:val="24"/>
          <w:szCs w:val="20"/>
        </w:rPr>
      </w:pPr>
      <w:r>
        <w:rPr>
          <w:rFonts w:ascii="仿宋" w:eastAsia="仿宋" w:hAnsi="仿宋" w:hint="eastAsia"/>
          <w:b/>
          <w:sz w:val="24"/>
        </w:rPr>
        <w:lastRenderedPageBreak/>
        <w:t>四、报价响应文件部分格式</w:t>
      </w:r>
    </w:p>
    <w:p w14:paraId="7EA40FD1" w14:textId="77777777" w:rsidR="00A840F5" w:rsidRDefault="00A840F5">
      <w:pPr>
        <w:snapToGrid w:val="0"/>
        <w:spacing w:line="360" w:lineRule="auto"/>
        <w:jc w:val="center"/>
        <w:rPr>
          <w:rFonts w:ascii="仿宋" w:eastAsia="仿宋" w:hAnsi="仿宋"/>
          <w:sz w:val="24"/>
        </w:rPr>
      </w:pPr>
    </w:p>
    <w:p w14:paraId="76FFCF04" w14:textId="77777777" w:rsidR="00A840F5" w:rsidRDefault="003022E0">
      <w:pPr>
        <w:snapToGrid w:val="0"/>
        <w:spacing w:line="360" w:lineRule="auto"/>
        <w:rPr>
          <w:rFonts w:ascii="仿宋" w:eastAsia="仿宋" w:hAnsi="仿宋"/>
          <w:b/>
          <w:sz w:val="24"/>
          <w:szCs w:val="20"/>
        </w:rPr>
      </w:pPr>
      <w:r>
        <w:rPr>
          <w:rFonts w:ascii="仿宋" w:eastAsia="仿宋" w:hAnsi="仿宋" w:hint="eastAsia"/>
          <w:b/>
          <w:sz w:val="24"/>
        </w:rPr>
        <w:t>1.</w:t>
      </w:r>
      <w:r>
        <w:rPr>
          <w:rFonts w:ascii="仿宋" w:eastAsia="仿宋" w:hAnsi="仿宋" w:hint="eastAsia"/>
        </w:rPr>
        <w:t xml:space="preserve"> </w:t>
      </w:r>
      <w:r>
        <w:rPr>
          <w:rFonts w:ascii="仿宋" w:eastAsia="仿宋" w:hAnsi="仿宋" w:hint="eastAsia"/>
          <w:b/>
          <w:sz w:val="24"/>
        </w:rPr>
        <w:t>初始报价单格式</w:t>
      </w:r>
    </w:p>
    <w:p w14:paraId="4EB5C3AA" w14:textId="77777777" w:rsidR="00A840F5" w:rsidRDefault="003022E0">
      <w:pPr>
        <w:pStyle w:val="a1"/>
        <w:snapToGrid w:val="0"/>
        <w:spacing w:before="120" w:after="120" w:line="240" w:lineRule="auto"/>
        <w:jc w:val="center"/>
        <w:rPr>
          <w:rFonts w:ascii="仿宋" w:eastAsia="仿宋" w:hAnsi="仿宋" w:cs="仿宋_GB2312"/>
          <w:b/>
          <w:sz w:val="28"/>
          <w:szCs w:val="28"/>
          <w:lang w:val="zh-CN"/>
        </w:rPr>
      </w:pPr>
      <w:r>
        <w:rPr>
          <w:rFonts w:ascii="仿宋" w:eastAsia="仿宋" w:hAnsi="仿宋" w:hint="eastAsia"/>
          <w:b/>
          <w:kern w:val="2"/>
          <w:sz w:val="36"/>
          <w:szCs w:val="36"/>
        </w:rPr>
        <w:t>初始报价单</w:t>
      </w:r>
    </w:p>
    <w:p w14:paraId="2E202A4C" w14:textId="77777777" w:rsidR="00A840F5" w:rsidRDefault="003022E0">
      <w:pPr>
        <w:spacing w:beforeLines="100" w:before="240" w:line="400" w:lineRule="exact"/>
        <w:jc w:val="left"/>
        <w:rPr>
          <w:rFonts w:ascii="仿宋" w:eastAsia="仿宋" w:hAnsi="仿宋" w:cs="仿宋_GB2312"/>
          <w:b/>
          <w:kern w:val="0"/>
          <w:sz w:val="28"/>
          <w:szCs w:val="28"/>
          <w:lang w:val="zh-CN"/>
        </w:rPr>
      </w:pPr>
      <w:r>
        <w:rPr>
          <w:rFonts w:ascii="仿宋" w:eastAsia="仿宋" w:hAnsi="仿宋" w:cs="仿宋_GB2312" w:hint="eastAsia"/>
          <w:sz w:val="28"/>
          <w:szCs w:val="28"/>
        </w:rPr>
        <w:t>项目名称:__ ___________________</w:t>
      </w:r>
      <w:r>
        <w:rPr>
          <w:rFonts w:ascii="仿宋" w:eastAsia="仿宋" w:hAnsi="仿宋" w:cs="仿宋_GB2312" w:hint="eastAsia"/>
          <w:kern w:val="0"/>
          <w:sz w:val="28"/>
          <w:szCs w:val="28"/>
          <w:lang w:val="zh-CN"/>
        </w:rPr>
        <w:t>（项目编号：</w:t>
      </w:r>
      <w:r>
        <w:rPr>
          <w:rFonts w:ascii="仿宋" w:eastAsia="仿宋" w:hAnsi="仿宋" w:cs="仿宋_GB2312" w:hint="eastAsia"/>
          <w:sz w:val="28"/>
          <w:szCs w:val="28"/>
        </w:rPr>
        <w:t>__________）</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7"/>
        <w:gridCol w:w="6265"/>
      </w:tblGrid>
      <w:tr w:rsidR="00A840F5" w14:paraId="18FF57C8" w14:textId="77777777">
        <w:trPr>
          <w:cantSplit/>
          <w:jc w:val="center"/>
        </w:trPr>
        <w:tc>
          <w:tcPr>
            <w:tcW w:w="3057" w:type="dxa"/>
            <w:vAlign w:val="center"/>
          </w:tcPr>
          <w:p w14:paraId="230381C6" w14:textId="77777777" w:rsidR="00A840F5" w:rsidRDefault="003022E0">
            <w:pPr>
              <w:spacing w:beforeLines="100" w:before="240" w:afterLines="100" w:after="240"/>
              <w:jc w:val="center"/>
              <w:rPr>
                <w:rFonts w:ascii="仿宋" w:eastAsia="仿宋" w:hAnsi="仿宋" w:cs="仿宋_GB2312"/>
                <w:b/>
                <w:sz w:val="24"/>
              </w:rPr>
            </w:pPr>
            <w:r>
              <w:rPr>
                <w:rFonts w:ascii="仿宋" w:eastAsia="仿宋" w:hAnsi="仿宋" w:cs="仿宋_GB2312" w:hint="eastAsia"/>
                <w:b/>
                <w:sz w:val="24"/>
              </w:rPr>
              <w:t>投标报价（小写）</w:t>
            </w:r>
          </w:p>
        </w:tc>
        <w:tc>
          <w:tcPr>
            <w:tcW w:w="6265" w:type="dxa"/>
            <w:vAlign w:val="center"/>
          </w:tcPr>
          <w:p w14:paraId="58964C70" w14:textId="77777777" w:rsidR="00A840F5" w:rsidRDefault="00A840F5">
            <w:pPr>
              <w:spacing w:beforeLines="100" w:before="240" w:afterLines="100" w:after="240"/>
              <w:jc w:val="center"/>
              <w:rPr>
                <w:rFonts w:ascii="仿宋" w:eastAsia="仿宋" w:hAnsi="仿宋" w:cs="仿宋_GB2312"/>
                <w:sz w:val="24"/>
                <w:u w:val="single"/>
              </w:rPr>
            </w:pPr>
          </w:p>
        </w:tc>
      </w:tr>
      <w:tr w:rsidR="00A840F5" w14:paraId="70BD8091" w14:textId="77777777">
        <w:trPr>
          <w:cantSplit/>
          <w:jc w:val="center"/>
        </w:trPr>
        <w:tc>
          <w:tcPr>
            <w:tcW w:w="3057" w:type="dxa"/>
            <w:vAlign w:val="center"/>
          </w:tcPr>
          <w:p w14:paraId="16D74723" w14:textId="77777777" w:rsidR="00A840F5" w:rsidRDefault="003022E0">
            <w:pPr>
              <w:spacing w:beforeLines="100" w:before="240" w:afterLines="100" w:after="240"/>
              <w:jc w:val="center"/>
              <w:rPr>
                <w:rFonts w:ascii="仿宋" w:eastAsia="仿宋" w:hAnsi="仿宋" w:cs="仿宋_GB2312"/>
                <w:b/>
                <w:sz w:val="24"/>
              </w:rPr>
            </w:pPr>
            <w:r>
              <w:rPr>
                <w:rFonts w:ascii="仿宋" w:eastAsia="仿宋" w:hAnsi="仿宋" w:cs="仿宋_GB2312" w:hint="eastAsia"/>
                <w:b/>
                <w:sz w:val="24"/>
              </w:rPr>
              <w:t>投标报价（大写）</w:t>
            </w:r>
          </w:p>
        </w:tc>
        <w:tc>
          <w:tcPr>
            <w:tcW w:w="6265" w:type="dxa"/>
            <w:vAlign w:val="center"/>
          </w:tcPr>
          <w:p w14:paraId="5BD0B506" w14:textId="77777777" w:rsidR="00A840F5" w:rsidRDefault="00A840F5">
            <w:pPr>
              <w:spacing w:beforeLines="100" w:before="240" w:afterLines="100" w:after="240"/>
              <w:jc w:val="center"/>
              <w:rPr>
                <w:rFonts w:ascii="仿宋" w:eastAsia="仿宋" w:hAnsi="仿宋" w:cs="仿宋_GB2312"/>
                <w:sz w:val="24"/>
              </w:rPr>
            </w:pPr>
          </w:p>
        </w:tc>
      </w:tr>
      <w:tr w:rsidR="00A840F5" w14:paraId="1601C77C" w14:textId="77777777">
        <w:trPr>
          <w:cantSplit/>
          <w:jc w:val="center"/>
        </w:trPr>
        <w:tc>
          <w:tcPr>
            <w:tcW w:w="3057" w:type="dxa"/>
            <w:vAlign w:val="center"/>
          </w:tcPr>
          <w:p w14:paraId="30FA2F44" w14:textId="77777777" w:rsidR="00A840F5" w:rsidRDefault="003022E0">
            <w:pPr>
              <w:spacing w:beforeLines="100" w:before="240" w:afterLines="100" w:after="240"/>
              <w:jc w:val="center"/>
              <w:rPr>
                <w:rFonts w:ascii="仿宋" w:eastAsia="仿宋" w:hAnsi="仿宋" w:cs="仿宋_GB2312"/>
                <w:b/>
                <w:sz w:val="24"/>
              </w:rPr>
            </w:pPr>
            <w:r>
              <w:rPr>
                <w:rFonts w:ascii="仿宋" w:eastAsia="仿宋" w:hAnsi="仿宋" w:cs="仿宋_GB2312" w:hint="eastAsia"/>
                <w:b/>
                <w:sz w:val="24"/>
              </w:rPr>
              <w:t>服务期</w:t>
            </w:r>
          </w:p>
        </w:tc>
        <w:tc>
          <w:tcPr>
            <w:tcW w:w="6265" w:type="dxa"/>
            <w:vAlign w:val="center"/>
          </w:tcPr>
          <w:p w14:paraId="08F40F76" w14:textId="77777777" w:rsidR="00A840F5" w:rsidRDefault="003022E0">
            <w:pPr>
              <w:spacing w:beforeLines="100" w:before="240" w:afterLines="100" w:after="240"/>
              <w:jc w:val="center"/>
              <w:rPr>
                <w:rFonts w:ascii="仿宋" w:eastAsia="仿宋" w:hAnsi="仿宋" w:cs="仿宋_GB2312"/>
                <w:sz w:val="24"/>
              </w:rPr>
            </w:pPr>
            <w:r>
              <w:rPr>
                <w:rFonts w:ascii="仿宋" w:eastAsia="仿宋" w:hAnsi="仿宋" w:cs="仿宋_GB2312"/>
                <w:sz w:val="24"/>
              </w:rPr>
              <w:t>按采购文件要求</w:t>
            </w:r>
          </w:p>
        </w:tc>
      </w:tr>
    </w:tbl>
    <w:p w14:paraId="5D4E9A90" w14:textId="77777777" w:rsidR="00A840F5" w:rsidRDefault="003022E0">
      <w:pPr>
        <w:snapToGrid w:val="0"/>
        <w:ind w:left="482"/>
        <w:rPr>
          <w:rFonts w:ascii="仿宋" w:eastAsia="仿宋" w:hAnsi="仿宋" w:cs="仿宋_GB2312"/>
          <w:b/>
          <w:kern w:val="0"/>
          <w:sz w:val="28"/>
          <w:szCs w:val="28"/>
          <w:lang w:val="zh-CN"/>
        </w:rPr>
      </w:pPr>
      <w:r>
        <w:rPr>
          <w:rFonts w:ascii="仿宋" w:eastAsia="仿宋" w:hAnsi="仿宋" w:cs="仿宋_GB2312" w:hint="eastAsia"/>
          <w:b/>
          <w:kern w:val="0"/>
          <w:sz w:val="28"/>
          <w:szCs w:val="28"/>
          <w:lang w:val="zh-CN"/>
        </w:rPr>
        <w:t>注：</w:t>
      </w:r>
    </w:p>
    <w:p w14:paraId="2B8C8132" w14:textId="77777777" w:rsidR="00A840F5" w:rsidRDefault="003022E0">
      <w:pPr>
        <w:spacing w:beforeLines="50" w:before="120" w:line="400" w:lineRule="exact"/>
        <w:ind w:leftChars="-1" w:left="-2" w:firstLineChars="200" w:firstLine="560"/>
        <w:rPr>
          <w:rFonts w:ascii="仿宋" w:eastAsia="仿宋" w:hAnsi="仿宋" w:cs="仿宋_GB2312"/>
          <w:kern w:val="0"/>
          <w:sz w:val="28"/>
          <w:szCs w:val="28"/>
          <w:lang w:val="zh-CN"/>
        </w:rPr>
      </w:pPr>
      <w:r>
        <w:rPr>
          <w:rFonts w:ascii="仿宋" w:eastAsia="仿宋" w:hAnsi="仿宋" w:cs="仿宋_GB2312" w:hint="eastAsia"/>
          <w:kern w:val="0"/>
          <w:sz w:val="28"/>
          <w:szCs w:val="28"/>
          <w:lang w:val="zh-CN"/>
        </w:rPr>
        <w:t>1、供应商需按本表格式填写，不得自行更改。</w:t>
      </w:r>
    </w:p>
    <w:p w14:paraId="484530CF" w14:textId="77777777" w:rsidR="00A840F5" w:rsidRDefault="003022E0">
      <w:pPr>
        <w:spacing w:beforeLines="50" w:before="120" w:line="400" w:lineRule="exact"/>
        <w:ind w:leftChars="-1" w:left="-2" w:firstLineChars="200" w:firstLine="560"/>
        <w:rPr>
          <w:rFonts w:ascii="仿宋" w:eastAsia="仿宋" w:hAnsi="仿宋" w:cs="仿宋_GB2312"/>
          <w:kern w:val="0"/>
          <w:sz w:val="28"/>
          <w:szCs w:val="28"/>
          <w:lang w:val="zh-CN"/>
        </w:rPr>
      </w:pPr>
      <w:r>
        <w:rPr>
          <w:rFonts w:ascii="仿宋" w:eastAsia="仿宋" w:hAnsi="仿宋" w:cs="仿宋_GB2312" w:hint="eastAsia"/>
          <w:kern w:val="0"/>
          <w:sz w:val="28"/>
          <w:szCs w:val="28"/>
          <w:lang w:val="zh-CN"/>
        </w:rPr>
        <w:t>2、有关本项目实施所涉及的一切费用（详见采购文件）均计入报价,</w:t>
      </w:r>
      <w:r>
        <w:rPr>
          <w:rFonts w:ascii="仿宋" w:eastAsia="仿宋" w:hAnsi="仿宋" w:hint="eastAsia"/>
        </w:rPr>
        <w:t xml:space="preserve"> </w:t>
      </w:r>
      <w:r>
        <w:rPr>
          <w:rFonts w:ascii="仿宋" w:eastAsia="仿宋" w:hAnsi="仿宋" w:cs="仿宋_GB2312" w:hint="eastAsia"/>
          <w:kern w:val="0"/>
          <w:sz w:val="28"/>
          <w:szCs w:val="28"/>
          <w:lang w:val="zh-CN"/>
        </w:rPr>
        <w:t>单位均为人民币元。</w:t>
      </w:r>
    </w:p>
    <w:p w14:paraId="216E4048" w14:textId="77777777" w:rsidR="00A840F5" w:rsidRDefault="003022E0">
      <w:pPr>
        <w:spacing w:beforeLines="50" w:before="120" w:line="400" w:lineRule="exact"/>
        <w:ind w:leftChars="-1" w:left="-2" w:firstLineChars="200" w:firstLine="560"/>
        <w:rPr>
          <w:rFonts w:ascii="仿宋" w:eastAsia="仿宋" w:hAnsi="仿宋" w:cs="仿宋_GB2312"/>
          <w:kern w:val="0"/>
          <w:sz w:val="28"/>
          <w:szCs w:val="28"/>
          <w:lang w:val="zh-CN"/>
        </w:rPr>
      </w:pPr>
      <w:r>
        <w:rPr>
          <w:rFonts w:ascii="仿宋" w:eastAsia="仿宋" w:hAnsi="仿宋" w:cs="仿宋_GB2312" w:hint="eastAsia"/>
          <w:kern w:val="0"/>
          <w:sz w:val="28"/>
          <w:szCs w:val="28"/>
          <w:lang w:val="zh-CN"/>
        </w:rPr>
        <w:t>3、本项目仅作为招标时各投标人报价的基础，工程最终结算时，根据实际完成的工程量及投标时综合单价结算。</w:t>
      </w:r>
    </w:p>
    <w:p w14:paraId="1DA4BDC9" w14:textId="77777777" w:rsidR="00A840F5" w:rsidRDefault="003022E0">
      <w:pPr>
        <w:snapToGrid w:val="0"/>
        <w:spacing w:beforeLines="50" w:before="120" w:line="40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4</w:t>
      </w:r>
      <w:r>
        <w:rPr>
          <w:rFonts w:ascii="仿宋" w:eastAsia="仿宋" w:hAnsi="仿宋" w:hint="eastAsia"/>
          <w:b/>
          <w:kern w:val="0"/>
          <w:sz w:val="28"/>
          <w:szCs w:val="28"/>
          <w:lang w:val="zh-CN"/>
        </w:rPr>
        <w:t>、特别提示：采购机构将对</w:t>
      </w:r>
      <w:r>
        <w:rPr>
          <w:rFonts w:ascii="仿宋" w:eastAsia="仿宋" w:hAnsi="仿宋" w:cs="宋体" w:hint="eastAsia"/>
          <w:b/>
          <w:kern w:val="0"/>
          <w:sz w:val="28"/>
          <w:szCs w:val="28"/>
        </w:rPr>
        <w:t>项目名称和项目编号，成交供应商名称、地址和成交金额，主要成交标的的名称、规格型号、数量、单价、服务要求等</w:t>
      </w:r>
      <w:r>
        <w:rPr>
          <w:rFonts w:ascii="仿宋" w:eastAsia="仿宋" w:hAnsi="仿宋" w:hint="eastAsia"/>
          <w:b/>
          <w:kern w:val="0"/>
          <w:sz w:val="28"/>
          <w:szCs w:val="28"/>
          <w:lang w:val="zh-CN"/>
        </w:rPr>
        <w:t>予以公告。</w:t>
      </w:r>
    </w:p>
    <w:p w14:paraId="54118144" w14:textId="77777777" w:rsidR="00A840F5" w:rsidRDefault="00A840F5">
      <w:pPr>
        <w:snapToGrid w:val="0"/>
        <w:spacing w:beforeLines="50" w:before="120" w:line="400" w:lineRule="exact"/>
        <w:ind w:firstLineChars="200" w:firstLine="482"/>
        <w:jc w:val="left"/>
        <w:rPr>
          <w:rFonts w:ascii="仿宋" w:eastAsia="仿宋" w:hAnsi="仿宋"/>
          <w:b/>
          <w:kern w:val="0"/>
          <w:sz w:val="24"/>
          <w:lang w:val="zh-CN"/>
        </w:rPr>
      </w:pPr>
    </w:p>
    <w:p w14:paraId="3E98DEDA" w14:textId="77777777" w:rsidR="00A840F5" w:rsidRDefault="003022E0">
      <w:pPr>
        <w:spacing w:line="360" w:lineRule="auto"/>
        <w:ind w:firstLineChars="1500" w:firstLine="4200"/>
        <w:rPr>
          <w:rFonts w:ascii="仿宋" w:eastAsia="仿宋" w:hAnsi="仿宋" w:cs="仿宋_GB2312"/>
          <w:sz w:val="28"/>
          <w:szCs w:val="28"/>
        </w:rPr>
      </w:pPr>
      <w:r>
        <w:rPr>
          <w:rFonts w:ascii="仿宋" w:eastAsia="仿宋" w:hAnsi="仿宋" w:cs="仿宋_GB2312" w:hint="eastAsia"/>
          <w:sz w:val="28"/>
          <w:szCs w:val="28"/>
        </w:rPr>
        <w:t>供应商名称（公章）：</w:t>
      </w:r>
    </w:p>
    <w:p w14:paraId="09AA202C" w14:textId="77777777" w:rsidR="00A840F5" w:rsidRDefault="003022E0">
      <w:pPr>
        <w:spacing w:line="360" w:lineRule="auto"/>
        <w:jc w:val="right"/>
        <w:rPr>
          <w:rFonts w:ascii="仿宋" w:eastAsia="仿宋" w:hAnsi="仿宋" w:cs="仿宋_GB2312"/>
          <w:sz w:val="28"/>
          <w:szCs w:val="28"/>
        </w:rPr>
      </w:pPr>
      <w:r>
        <w:rPr>
          <w:rFonts w:ascii="仿宋" w:eastAsia="仿宋" w:hAnsi="仿宋" w:cs="仿宋_GB2312" w:hint="eastAsia"/>
          <w:sz w:val="28"/>
          <w:szCs w:val="28"/>
        </w:rPr>
        <w:t xml:space="preserve">               日期：  年   月   日</w:t>
      </w:r>
    </w:p>
    <w:p w14:paraId="5EA0FCB1" w14:textId="77777777" w:rsidR="00A840F5" w:rsidRDefault="003022E0">
      <w:pPr>
        <w:widowControl/>
        <w:jc w:val="left"/>
        <w:rPr>
          <w:rFonts w:ascii="仿宋" w:eastAsia="仿宋" w:hAnsi="仿宋"/>
          <w:b/>
          <w:sz w:val="24"/>
        </w:rPr>
      </w:pPr>
      <w:r>
        <w:rPr>
          <w:rFonts w:ascii="仿宋" w:eastAsia="仿宋" w:hAnsi="仿宋" w:hint="eastAsia"/>
          <w:b/>
          <w:sz w:val="24"/>
        </w:rPr>
        <w:br w:type="page"/>
      </w:r>
    </w:p>
    <w:p w14:paraId="610B01CB" w14:textId="77777777" w:rsidR="00A840F5" w:rsidRDefault="003022E0">
      <w:pPr>
        <w:snapToGrid w:val="0"/>
        <w:spacing w:line="360" w:lineRule="auto"/>
        <w:rPr>
          <w:rFonts w:ascii="仿宋" w:eastAsia="仿宋" w:hAnsi="仿宋"/>
          <w:b/>
          <w:sz w:val="24"/>
        </w:rPr>
      </w:pPr>
      <w:r>
        <w:rPr>
          <w:rFonts w:ascii="仿宋" w:eastAsia="仿宋" w:hAnsi="仿宋" w:hint="eastAsia"/>
          <w:b/>
          <w:sz w:val="24"/>
        </w:rPr>
        <w:lastRenderedPageBreak/>
        <w:t xml:space="preserve">2.报价明细表格式     </w:t>
      </w:r>
    </w:p>
    <w:p w14:paraId="7E50AD5F" w14:textId="77777777" w:rsidR="00A840F5" w:rsidRDefault="003022E0">
      <w:pPr>
        <w:pStyle w:val="a1"/>
        <w:snapToGrid w:val="0"/>
        <w:spacing w:before="120" w:after="120" w:line="240" w:lineRule="auto"/>
        <w:jc w:val="center"/>
        <w:rPr>
          <w:rFonts w:ascii="仿宋" w:eastAsia="仿宋" w:hAnsi="仿宋"/>
          <w:b/>
          <w:sz w:val="36"/>
          <w:szCs w:val="36"/>
        </w:rPr>
      </w:pPr>
      <w:r>
        <w:rPr>
          <w:rFonts w:ascii="仿宋" w:eastAsia="仿宋" w:hAnsi="仿宋" w:hint="eastAsia"/>
          <w:b/>
          <w:sz w:val="36"/>
          <w:szCs w:val="36"/>
        </w:rPr>
        <w:t>投 标 报 价 明 细 表</w:t>
      </w:r>
    </w:p>
    <w:p w14:paraId="7818138A" w14:textId="77777777" w:rsidR="00A840F5" w:rsidRDefault="00A840F5">
      <w:pPr>
        <w:spacing w:line="360" w:lineRule="atLeast"/>
        <w:jc w:val="left"/>
        <w:rPr>
          <w:rFonts w:ascii="仿宋" w:eastAsia="仿宋" w:hAnsi="仿宋"/>
          <w:kern w:val="0"/>
          <w:sz w:val="28"/>
          <w:szCs w:val="28"/>
          <w:lang w:val="zh-CN"/>
        </w:rPr>
      </w:pPr>
    </w:p>
    <w:p w14:paraId="4EB2830D" w14:textId="77777777" w:rsidR="00A840F5" w:rsidRDefault="003022E0">
      <w:pPr>
        <w:pStyle w:val="a1"/>
        <w:snapToGrid w:val="0"/>
        <w:spacing w:beforeLines="0" w:afterLines="0" w:line="360" w:lineRule="auto"/>
        <w:rPr>
          <w:rFonts w:ascii="仿宋" w:eastAsia="仿宋" w:hAnsi="仿宋"/>
        </w:rPr>
      </w:pPr>
      <w:r>
        <w:rPr>
          <w:rFonts w:ascii="仿宋" w:eastAsia="仿宋" w:hAnsi="仿宋" w:hint="eastAsia"/>
        </w:rPr>
        <w:t>项目编号：</w:t>
      </w:r>
      <w:r>
        <w:rPr>
          <w:rFonts w:ascii="仿宋" w:eastAsia="仿宋" w:hAnsi="仿宋" w:hint="eastAsia"/>
          <w:u w:val="single"/>
        </w:rPr>
        <w:t xml:space="preserve">              </w:t>
      </w:r>
      <w:r>
        <w:rPr>
          <w:rFonts w:ascii="仿宋" w:eastAsia="仿宋" w:hAnsi="仿宋" w:hint="eastAsia"/>
          <w:sz w:val="30"/>
        </w:rPr>
        <w:t xml:space="preserve">                   </w:t>
      </w:r>
      <w:r>
        <w:rPr>
          <w:rFonts w:ascii="仿宋" w:eastAsia="仿宋" w:hAnsi="仿宋" w:hint="eastAsia"/>
        </w:rPr>
        <w:t>金额单位：人民币（元）</w:t>
      </w:r>
    </w:p>
    <w:p w14:paraId="315A758C" w14:textId="77777777" w:rsidR="00A840F5" w:rsidRDefault="003022E0">
      <w:pPr>
        <w:pStyle w:val="a1"/>
        <w:snapToGrid w:val="0"/>
        <w:spacing w:beforeLines="0" w:afterLines="0" w:line="360" w:lineRule="auto"/>
        <w:jc w:val="center"/>
        <w:rPr>
          <w:rFonts w:ascii="仿宋" w:eastAsia="仿宋" w:hAnsi="仿宋"/>
          <w:b/>
          <w:sz w:val="32"/>
          <w:szCs w:val="32"/>
        </w:rPr>
      </w:pPr>
      <w:r>
        <w:rPr>
          <w:rFonts w:ascii="仿宋" w:eastAsia="仿宋" w:hAnsi="仿宋" w:hint="eastAsia"/>
          <w:b/>
          <w:sz w:val="32"/>
          <w:szCs w:val="32"/>
        </w:rPr>
        <w:t>（由供应商自拟格式，合计报价应与“初始报价单”中的投标报价一致）</w:t>
      </w:r>
    </w:p>
    <w:p w14:paraId="765C3DF1" w14:textId="77777777" w:rsidR="00A840F5" w:rsidRDefault="00A840F5">
      <w:pPr>
        <w:pStyle w:val="a1"/>
        <w:snapToGrid w:val="0"/>
        <w:spacing w:beforeLines="0" w:afterLines="0" w:line="360" w:lineRule="auto"/>
        <w:rPr>
          <w:rFonts w:ascii="仿宋" w:eastAsia="仿宋" w:hAnsi="仿宋"/>
        </w:rPr>
      </w:pPr>
    </w:p>
    <w:p w14:paraId="4BC14EB2" w14:textId="77777777" w:rsidR="00A840F5" w:rsidRDefault="00A840F5">
      <w:pPr>
        <w:snapToGrid w:val="0"/>
        <w:spacing w:line="360" w:lineRule="auto"/>
        <w:rPr>
          <w:rFonts w:ascii="仿宋" w:eastAsia="仿宋" w:hAnsi="仿宋"/>
          <w:sz w:val="24"/>
        </w:rPr>
      </w:pPr>
    </w:p>
    <w:p w14:paraId="51F4DE27" w14:textId="77777777" w:rsidR="00A840F5" w:rsidRDefault="003022E0">
      <w:pPr>
        <w:snapToGrid w:val="0"/>
        <w:spacing w:line="360" w:lineRule="auto"/>
        <w:rPr>
          <w:rFonts w:ascii="仿宋" w:eastAsia="仿宋" w:hAnsi="仿宋"/>
          <w:sz w:val="24"/>
        </w:rPr>
      </w:pPr>
      <w:r>
        <w:rPr>
          <w:rFonts w:ascii="仿宋" w:eastAsia="仿宋" w:hAnsi="仿宋" w:hint="eastAsia"/>
          <w:sz w:val="24"/>
        </w:rPr>
        <w:t>供应商名称:</w:t>
      </w:r>
      <w:r>
        <w:rPr>
          <w:rFonts w:ascii="仿宋" w:eastAsia="仿宋" w:hAnsi="仿宋" w:hint="eastAsia"/>
          <w:sz w:val="24"/>
          <w:u w:val="single"/>
        </w:rPr>
        <w:t xml:space="preserve"> (盖章)                   </w:t>
      </w:r>
      <w:r>
        <w:rPr>
          <w:rFonts w:ascii="仿宋" w:eastAsia="仿宋" w:hAnsi="仿宋" w:hint="eastAsia"/>
          <w:sz w:val="24"/>
        </w:rPr>
        <w:t xml:space="preserve"> </w:t>
      </w:r>
    </w:p>
    <w:p w14:paraId="39FB4FB1" w14:textId="77777777" w:rsidR="00A840F5" w:rsidRDefault="00A840F5">
      <w:pPr>
        <w:snapToGrid w:val="0"/>
        <w:spacing w:line="360" w:lineRule="auto"/>
        <w:rPr>
          <w:rFonts w:ascii="仿宋" w:eastAsia="仿宋" w:hAnsi="仿宋"/>
          <w:sz w:val="24"/>
          <w:szCs w:val="20"/>
        </w:rPr>
      </w:pPr>
    </w:p>
    <w:p w14:paraId="792D04C0" w14:textId="77777777" w:rsidR="00A840F5" w:rsidRDefault="00A840F5">
      <w:pPr>
        <w:snapToGrid w:val="0"/>
        <w:spacing w:line="360" w:lineRule="auto"/>
        <w:ind w:leftChars="-15" w:left="-2" w:rightChars="-389" w:right="-817" w:hangingChars="12" w:hanging="29"/>
        <w:rPr>
          <w:rFonts w:ascii="仿宋" w:eastAsia="仿宋" w:hAnsi="仿宋"/>
          <w:sz w:val="24"/>
        </w:rPr>
      </w:pPr>
    </w:p>
    <w:p w14:paraId="4F1C3694" w14:textId="77777777" w:rsidR="00A840F5" w:rsidRDefault="003022E0">
      <w:pPr>
        <w:snapToGrid w:val="0"/>
        <w:spacing w:line="360" w:lineRule="auto"/>
        <w:ind w:leftChars="-15" w:left="-2" w:rightChars="-389" w:right="-817" w:hangingChars="12" w:hanging="29"/>
        <w:rPr>
          <w:rFonts w:ascii="仿宋" w:eastAsia="仿宋" w:hAnsi="仿宋"/>
          <w:sz w:val="24"/>
        </w:rPr>
      </w:pPr>
      <w:r>
        <w:rPr>
          <w:rFonts w:ascii="仿宋" w:eastAsia="仿宋" w:hAnsi="仿宋" w:hint="eastAsia"/>
          <w:sz w:val="24"/>
        </w:rPr>
        <w:t>日期:_____年___月___日</w:t>
      </w:r>
    </w:p>
    <w:p w14:paraId="0866BD49" w14:textId="77777777" w:rsidR="00A840F5" w:rsidRDefault="00A840F5">
      <w:pPr>
        <w:snapToGrid w:val="0"/>
        <w:spacing w:before="240" w:after="50" w:line="400" w:lineRule="exact"/>
        <w:jc w:val="left"/>
        <w:rPr>
          <w:rFonts w:ascii="仿宋" w:eastAsia="仿宋" w:hAnsi="仿宋"/>
          <w:sz w:val="30"/>
          <w:szCs w:val="30"/>
        </w:rPr>
      </w:pPr>
    </w:p>
    <w:p w14:paraId="6878541C" w14:textId="77777777" w:rsidR="00A840F5" w:rsidRDefault="00A840F5">
      <w:pPr>
        <w:snapToGrid w:val="0"/>
        <w:spacing w:before="240" w:after="50" w:line="400" w:lineRule="exact"/>
        <w:jc w:val="left"/>
        <w:rPr>
          <w:rFonts w:ascii="仿宋" w:eastAsia="仿宋" w:hAnsi="仿宋"/>
          <w:sz w:val="30"/>
          <w:szCs w:val="30"/>
        </w:rPr>
      </w:pPr>
    </w:p>
    <w:p w14:paraId="6B3FB805" w14:textId="77777777" w:rsidR="00A840F5" w:rsidRDefault="00A840F5">
      <w:pPr>
        <w:snapToGrid w:val="0"/>
        <w:spacing w:before="240" w:after="50" w:line="400" w:lineRule="exact"/>
        <w:jc w:val="left"/>
        <w:rPr>
          <w:rFonts w:ascii="仿宋" w:eastAsia="仿宋" w:hAnsi="仿宋"/>
          <w:sz w:val="30"/>
          <w:szCs w:val="30"/>
        </w:rPr>
      </w:pPr>
    </w:p>
    <w:p w14:paraId="06838FB5" w14:textId="77777777" w:rsidR="00A840F5" w:rsidRDefault="003022E0">
      <w:pPr>
        <w:pStyle w:val="a1"/>
        <w:spacing w:beforeLines="0" w:afterLines="0" w:line="360" w:lineRule="auto"/>
        <w:jc w:val="center"/>
        <w:rPr>
          <w:rFonts w:ascii="仿宋" w:eastAsia="仿宋" w:hAnsi="仿宋"/>
          <w:b/>
        </w:rPr>
      </w:pPr>
      <w:r>
        <w:rPr>
          <w:rFonts w:ascii="仿宋" w:eastAsia="仿宋" w:hAnsi="仿宋" w:hint="eastAsia"/>
          <w:sz w:val="30"/>
          <w:szCs w:val="30"/>
        </w:rPr>
        <w:t>日期：</w:t>
      </w:r>
      <w:r>
        <w:rPr>
          <w:rFonts w:ascii="仿宋" w:eastAsia="仿宋" w:hAnsi="仿宋" w:hint="eastAsia"/>
          <w:spacing w:val="20"/>
          <w:u w:val="single"/>
        </w:rPr>
        <w:br w:type="page"/>
      </w:r>
    </w:p>
    <w:p w14:paraId="16054911" w14:textId="77777777" w:rsidR="00A840F5" w:rsidRDefault="00A840F5">
      <w:pPr>
        <w:snapToGrid w:val="0"/>
        <w:spacing w:line="360" w:lineRule="auto"/>
        <w:rPr>
          <w:rFonts w:ascii="仿宋" w:eastAsia="仿宋" w:hAnsi="仿宋"/>
        </w:rPr>
        <w:sectPr w:rsidR="00A840F5" w:rsidSect="00680C57">
          <w:footerReference w:type="even" r:id="rId13"/>
          <w:footerReference w:type="default" r:id="rId14"/>
          <w:pgSz w:w="11906" w:h="16838"/>
          <w:pgMar w:top="1276" w:right="1558" w:bottom="1135" w:left="1560" w:header="851" w:footer="851" w:gutter="0"/>
          <w:cols w:space="720"/>
          <w:docGrid w:linePitch="312"/>
        </w:sectPr>
      </w:pPr>
    </w:p>
    <w:p w14:paraId="63D0CB78" w14:textId="77777777" w:rsidR="00A840F5" w:rsidRDefault="003022E0">
      <w:pPr>
        <w:pStyle w:val="1d"/>
        <w:widowControl w:val="0"/>
        <w:snapToGrid w:val="0"/>
        <w:spacing w:line="500" w:lineRule="exact"/>
        <w:ind w:firstLine="562"/>
        <w:jc w:val="center"/>
        <w:rPr>
          <w:rFonts w:ascii="仿宋" w:eastAsia="仿宋" w:hAnsi="仿宋" w:cs="方正小标宋简体" w:hint="default"/>
          <w:b/>
          <w:color w:val="000000"/>
          <w:sz w:val="28"/>
          <w:szCs w:val="28"/>
        </w:rPr>
      </w:pPr>
      <w:r>
        <w:rPr>
          <w:rFonts w:ascii="仿宋" w:eastAsia="仿宋" w:hAnsi="仿宋" w:cs="方正小标宋简体"/>
          <w:b/>
          <w:color w:val="000000"/>
          <w:sz w:val="28"/>
          <w:szCs w:val="28"/>
        </w:rPr>
        <w:lastRenderedPageBreak/>
        <w:t>政府采购活动现场确认声明书</w:t>
      </w:r>
    </w:p>
    <w:p w14:paraId="5C1AA092" w14:textId="77777777" w:rsidR="00A840F5" w:rsidRDefault="00A840F5">
      <w:pPr>
        <w:pStyle w:val="1d"/>
        <w:widowControl w:val="0"/>
        <w:adjustRightInd w:val="0"/>
        <w:snapToGrid w:val="0"/>
        <w:spacing w:line="360" w:lineRule="auto"/>
        <w:jc w:val="both"/>
        <w:rPr>
          <w:rFonts w:ascii="仿宋" w:eastAsia="仿宋" w:hAnsi="仿宋" w:hint="default"/>
          <w:color w:val="000000"/>
          <w:kern w:val="0"/>
          <w:szCs w:val="21"/>
          <w:u w:val="single"/>
        </w:rPr>
      </w:pPr>
    </w:p>
    <w:p w14:paraId="048EE30D" w14:textId="77777777" w:rsidR="00A840F5" w:rsidRDefault="003022E0">
      <w:pPr>
        <w:pStyle w:val="1d"/>
        <w:widowControl w:val="0"/>
        <w:adjustRightInd w:val="0"/>
        <w:snapToGrid w:val="0"/>
        <w:spacing w:line="360" w:lineRule="auto"/>
        <w:jc w:val="both"/>
        <w:rPr>
          <w:rFonts w:ascii="仿宋" w:eastAsia="仿宋" w:hAnsi="仿宋" w:hint="default"/>
          <w:b/>
          <w:color w:val="000000"/>
          <w:szCs w:val="21"/>
        </w:rPr>
      </w:pPr>
      <w:r>
        <w:rPr>
          <w:rFonts w:ascii="仿宋" w:eastAsia="仿宋" w:hAnsi="仿宋"/>
          <w:color w:val="000000"/>
          <w:kern w:val="0"/>
          <w:szCs w:val="21"/>
          <w:u w:val="single"/>
        </w:rPr>
        <w:t>浙江省成套工程有限公司</w:t>
      </w:r>
      <w:r>
        <w:rPr>
          <w:rFonts w:ascii="仿宋" w:eastAsia="仿宋" w:hAnsi="仿宋"/>
          <w:color w:val="000000"/>
          <w:kern w:val="0"/>
          <w:szCs w:val="21"/>
        </w:rPr>
        <w:t>：</w:t>
      </w:r>
    </w:p>
    <w:p w14:paraId="78A90D4F" w14:textId="232FDA9F" w:rsidR="00A840F5" w:rsidRDefault="003022E0">
      <w:pPr>
        <w:pStyle w:val="1d"/>
        <w:widowControl w:val="0"/>
        <w:adjustRightInd w:val="0"/>
        <w:snapToGrid w:val="0"/>
        <w:spacing w:line="360" w:lineRule="auto"/>
        <w:ind w:firstLineChars="200" w:firstLine="444"/>
        <w:jc w:val="both"/>
        <w:rPr>
          <w:rFonts w:ascii="仿宋" w:eastAsia="仿宋" w:hAnsi="仿宋" w:hint="default"/>
          <w:color w:val="000000"/>
          <w:spacing w:val="6"/>
          <w:szCs w:val="21"/>
        </w:rPr>
      </w:pPr>
      <w:r>
        <w:rPr>
          <w:rFonts w:ascii="仿宋" w:eastAsia="仿宋" w:hAnsi="仿宋"/>
          <w:color w:val="000000"/>
          <w:spacing w:val="6"/>
          <w:szCs w:val="21"/>
        </w:rPr>
        <w:t>本人经由</w:t>
      </w:r>
      <w:r>
        <w:rPr>
          <w:rFonts w:ascii="仿宋" w:eastAsia="仿宋" w:hAnsi="仿宋"/>
          <w:color w:val="000000"/>
          <w:spacing w:val="6"/>
          <w:szCs w:val="21"/>
          <w:u w:val="single"/>
        </w:rPr>
        <w:t xml:space="preserve">                    （单位全称）</w:t>
      </w:r>
      <w:r>
        <w:rPr>
          <w:rFonts w:ascii="仿宋" w:eastAsia="仿宋" w:hAnsi="仿宋"/>
          <w:color w:val="000000"/>
          <w:spacing w:val="6"/>
          <w:szCs w:val="21"/>
        </w:rPr>
        <w:t>负责人</w:t>
      </w:r>
      <w:r>
        <w:rPr>
          <w:rFonts w:ascii="仿宋" w:eastAsia="仿宋" w:hAnsi="仿宋"/>
          <w:color w:val="000000"/>
          <w:spacing w:val="6"/>
          <w:szCs w:val="21"/>
          <w:u w:val="single"/>
        </w:rPr>
        <w:t xml:space="preserve">        （法人姓名）</w:t>
      </w:r>
      <w:r>
        <w:rPr>
          <w:rFonts w:ascii="仿宋" w:eastAsia="仿宋" w:hAnsi="仿宋"/>
          <w:color w:val="000000"/>
          <w:spacing w:val="6"/>
          <w:szCs w:val="21"/>
        </w:rPr>
        <w:t>合法授权参加</w:t>
      </w:r>
      <w:r w:rsidR="002253F4">
        <w:rPr>
          <w:rFonts w:ascii="仿宋" w:eastAsia="仿宋" w:hAnsi="仿宋"/>
          <w:color w:val="000000"/>
          <w:spacing w:val="6"/>
          <w:szCs w:val="21"/>
          <w:u w:val="single"/>
        </w:rPr>
        <w:t>”滨江发布”抖音号2022年度代运营服务项目</w:t>
      </w:r>
      <w:r>
        <w:rPr>
          <w:rFonts w:ascii="仿宋" w:eastAsia="仿宋" w:hAnsi="仿宋"/>
          <w:color w:val="000000"/>
          <w:spacing w:val="6"/>
          <w:szCs w:val="21"/>
        </w:rPr>
        <w:t>项目</w:t>
      </w:r>
      <w:r>
        <w:rPr>
          <w:rFonts w:ascii="仿宋" w:eastAsia="仿宋" w:hAnsi="仿宋"/>
          <w:color w:val="000000"/>
          <w:spacing w:val="6"/>
          <w:szCs w:val="21"/>
          <w:u w:val="single"/>
        </w:rPr>
        <w:t>（编号：</w:t>
      </w:r>
      <w:r w:rsidR="002253F4">
        <w:rPr>
          <w:rFonts w:ascii="仿宋" w:eastAsia="仿宋" w:hAnsi="仿宋"/>
          <w:color w:val="000000"/>
          <w:spacing w:val="6"/>
          <w:szCs w:val="21"/>
          <w:u w:val="single"/>
        </w:rPr>
        <w:t>ZJCT2-BJRMTZX2022-03</w:t>
      </w:r>
      <w:r>
        <w:rPr>
          <w:rFonts w:ascii="仿宋" w:eastAsia="仿宋" w:hAnsi="仿宋"/>
          <w:color w:val="000000"/>
          <w:spacing w:val="6"/>
          <w:szCs w:val="21"/>
          <w:u w:val="single"/>
        </w:rPr>
        <w:t>）</w:t>
      </w:r>
      <w:r>
        <w:rPr>
          <w:rFonts w:ascii="仿宋" w:eastAsia="仿宋" w:hAnsi="仿宋"/>
          <w:color w:val="000000"/>
          <w:spacing w:val="6"/>
          <w:szCs w:val="21"/>
        </w:rPr>
        <w:t xml:space="preserve">政府采购活动，经与本单位法人代表（负责人）联系确认，现就有关公平竞争事项郑重声明如下： </w:t>
      </w:r>
    </w:p>
    <w:p w14:paraId="08709A9F" w14:textId="77777777" w:rsidR="00A840F5" w:rsidRDefault="003022E0">
      <w:pPr>
        <w:pStyle w:val="1e"/>
        <w:widowControl/>
        <w:numPr>
          <w:ilvl w:val="0"/>
          <w:numId w:val="4"/>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 xml:space="preserve">本单位与采购人之间 </w:t>
      </w:r>
      <w:r>
        <w:rPr>
          <w:rFonts w:ascii="仿宋" w:eastAsia="仿宋" w:hAnsi="仿宋" w:cs="宋体"/>
          <w:color w:val="000000"/>
          <w:kern w:val="0"/>
          <w:szCs w:val="21"/>
        </w:rPr>
        <w:t>□</w:t>
      </w:r>
      <w:r>
        <w:rPr>
          <w:rFonts w:ascii="仿宋" w:eastAsia="仿宋" w:hAnsi="仿宋"/>
          <w:color w:val="000000"/>
          <w:kern w:val="0"/>
          <w:szCs w:val="21"/>
        </w:rPr>
        <w:t xml:space="preserve">不存在利害关系 </w:t>
      </w:r>
      <w:r>
        <w:rPr>
          <w:rFonts w:ascii="仿宋" w:eastAsia="仿宋" w:hAnsi="仿宋" w:cs="宋体"/>
          <w:color w:val="000000"/>
          <w:kern w:val="0"/>
          <w:szCs w:val="21"/>
        </w:rPr>
        <w:t>□</w:t>
      </w:r>
      <w:r>
        <w:rPr>
          <w:rFonts w:ascii="仿宋" w:eastAsia="仿宋" w:hAnsi="仿宋"/>
          <w:color w:val="000000"/>
          <w:kern w:val="0"/>
          <w:szCs w:val="21"/>
        </w:rPr>
        <w:t>存在下列利害关系</w:t>
      </w:r>
      <w:r>
        <w:rPr>
          <w:rFonts w:ascii="仿宋" w:eastAsia="仿宋" w:hAnsi="仿宋"/>
          <w:color w:val="000000"/>
          <w:kern w:val="0"/>
          <w:szCs w:val="21"/>
          <w:u w:val="single"/>
        </w:rPr>
        <w:t xml:space="preserve">           </w:t>
      </w:r>
      <w:r>
        <w:rPr>
          <w:rFonts w:ascii="仿宋" w:eastAsia="仿宋" w:hAnsi="仿宋"/>
          <w:color w:val="000000"/>
          <w:kern w:val="0"/>
          <w:szCs w:val="21"/>
        </w:rPr>
        <w:t>：</w:t>
      </w:r>
    </w:p>
    <w:p w14:paraId="62E8703F" w14:textId="77777777" w:rsidR="00A840F5" w:rsidRDefault="003022E0">
      <w:pPr>
        <w:pStyle w:val="1e"/>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A.投资关系    B.行政隶属关系    C.业务指导关系</w:t>
      </w:r>
    </w:p>
    <w:p w14:paraId="0A26FA5B" w14:textId="77777777" w:rsidR="00A840F5" w:rsidRDefault="003022E0">
      <w:pPr>
        <w:pStyle w:val="1e"/>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D.其他可能</w:t>
      </w:r>
      <w:r>
        <w:rPr>
          <w:rFonts w:ascii="仿宋" w:eastAsia="仿宋" w:hAnsi="仿宋"/>
          <w:color w:val="000000"/>
          <w:szCs w:val="21"/>
        </w:rPr>
        <w:t>影响采购公正的</w:t>
      </w:r>
      <w:r>
        <w:rPr>
          <w:rFonts w:ascii="仿宋" w:eastAsia="仿宋" w:hAnsi="仿宋"/>
          <w:color w:val="000000"/>
          <w:kern w:val="0"/>
          <w:szCs w:val="21"/>
        </w:rPr>
        <w:t>利害关系</w:t>
      </w:r>
      <w:r>
        <w:rPr>
          <w:rFonts w:ascii="仿宋" w:eastAsia="仿宋" w:hAnsi="仿宋"/>
          <w:color w:val="000000"/>
          <w:kern w:val="0"/>
          <w:szCs w:val="21"/>
          <w:u w:val="single"/>
        </w:rPr>
        <w:t xml:space="preserve">（如有，请如实说明）                 </w:t>
      </w:r>
      <w:r>
        <w:rPr>
          <w:rFonts w:ascii="仿宋" w:eastAsia="仿宋" w:hAnsi="仿宋"/>
          <w:color w:val="000000"/>
          <w:kern w:val="0"/>
          <w:szCs w:val="21"/>
        </w:rPr>
        <w:t>。</w:t>
      </w:r>
    </w:p>
    <w:p w14:paraId="145F23E4" w14:textId="77777777" w:rsidR="00A840F5" w:rsidRDefault="003022E0">
      <w:pPr>
        <w:pStyle w:val="1e"/>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spacing w:val="6"/>
          <w:szCs w:val="21"/>
        </w:rPr>
        <w:t xml:space="preserve">  二、</w:t>
      </w:r>
      <w:r>
        <w:rPr>
          <w:rFonts w:ascii="仿宋" w:eastAsia="仿宋" w:hAnsi="仿宋"/>
          <w:color w:val="000000"/>
          <w:kern w:val="0"/>
          <w:szCs w:val="21"/>
        </w:rPr>
        <w:t xml:space="preserve">现已清楚知道参加本项目采购活动的其他所有供应商名称，本单位 </w:t>
      </w:r>
      <w:r>
        <w:rPr>
          <w:rFonts w:ascii="仿宋" w:eastAsia="仿宋" w:hAnsi="仿宋" w:cs="宋体"/>
          <w:color w:val="000000"/>
          <w:kern w:val="0"/>
          <w:szCs w:val="21"/>
        </w:rPr>
        <w:t>□与其他所有供应商之间均</w:t>
      </w:r>
      <w:r>
        <w:rPr>
          <w:rFonts w:ascii="仿宋" w:eastAsia="仿宋" w:hAnsi="仿宋"/>
          <w:color w:val="000000"/>
          <w:kern w:val="0"/>
          <w:szCs w:val="21"/>
        </w:rPr>
        <w:t xml:space="preserve">不存在利害关系 </w:t>
      </w:r>
      <w:r>
        <w:rPr>
          <w:rFonts w:ascii="仿宋" w:eastAsia="仿宋" w:hAnsi="仿宋" w:cs="宋体"/>
          <w:color w:val="000000"/>
          <w:kern w:val="0"/>
          <w:szCs w:val="21"/>
        </w:rPr>
        <w:t>□与</w:t>
      </w:r>
      <w:r>
        <w:rPr>
          <w:rFonts w:ascii="仿宋" w:eastAsia="仿宋" w:hAnsi="仿宋" w:cs="宋体"/>
          <w:color w:val="000000"/>
          <w:kern w:val="0"/>
          <w:szCs w:val="21"/>
          <w:u w:val="single"/>
        </w:rPr>
        <w:t xml:space="preserve">           （供应商名称）</w:t>
      </w:r>
      <w:r>
        <w:rPr>
          <w:rFonts w:ascii="仿宋" w:eastAsia="仿宋" w:hAnsi="仿宋" w:cs="宋体"/>
          <w:color w:val="000000"/>
          <w:kern w:val="0"/>
          <w:szCs w:val="21"/>
        </w:rPr>
        <w:t>之间</w:t>
      </w:r>
      <w:r>
        <w:rPr>
          <w:rFonts w:ascii="仿宋" w:eastAsia="仿宋" w:hAnsi="仿宋"/>
          <w:color w:val="000000"/>
          <w:kern w:val="0"/>
          <w:szCs w:val="21"/>
        </w:rPr>
        <w:t>存在下列利害关系</w:t>
      </w:r>
      <w:r>
        <w:rPr>
          <w:rFonts w:ascii="仿宋" w:eastAsia="仿宋" w:hAnsi="仿宋"/>
          <w:color w:val="000000"/>
          <w:kern w:val="0"/>
          <w:szCs w:val="21"/>
          <w:u w:val="single"/>
        </w:rPr>
        <w:t xml:space="preserve">          </w:t>
      </w:r>
      <w:r>
        <w:rPr>
          <w:rFonts w:ascii="仿宋" w:eastAsia="仿宋" w:hAnsi="仿宋"/>
          <w:color w:val="000000"/>
          <w:kern w:val="0"/>
          <w:szCs w:val="21"/>
        </w:rPr>
        <w:t>：</w:t>
      </w:r>
    </w:p>
    <w:p w14:paraId="20F0A976" w14:textId="77777777" w:rsidR="00A840F5" w:rsidRDefault="003022E0">
      <w:pPr>
        <w:pStyle w:val="1d"/>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A.法定代表人或负责人或实际控制人是同一人</w:t>
      </w:r>
    </w:p>
    <w:p w14:paraId="4BA1E038" w14:textId="77777777" w:rsidR="00A840F5" w:rsidRDefault="003022E0">
      <w:pPr>
        <w:pStyle w:val="1d"/>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B.法定代表人或负责人或实际控制人是夫妻关系</w:t>
      </w:r>
    </w:p>
    <w:p w14:paraId="1C23A1B5" w14:textId="77777777" w:rsidR="00A840F5" w:rsidRDefault="003022E0">
      <w:pPr>
        <w:pStyle w:val="1d"/>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C.法定代表人或负责人或实际控制人是直系血亲关系</w:t>
      </w:r>
    </w:p>
    <w:p w14:paraId="1DFF5CAC" w14:textId="77777777" w:rsidR="00A840F5" w:rsidRDefault="003022E0">
      <w:pPr>
        <w:pStyle w:val="1d"/>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D.法定代表人或负责人或实际控制人存在三代以内旁系血亲关系</w:t>
      </w:r>
    </w:p>
    <w:p w14:paraId="6892E3A3" w14:textId="77777777" w:rsidR="00A840F5" w:rsidRDefault="003022E0">
      <w:pPr>
        <w:pStyle w:val="1d"/>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E.法定代表人或负责人或实际控制人存在近姻亲关系</w:t>
      </w:r>
    </w:p>
    <w:p w14:paraId="6633C40C" w14:textId="77777777" w:rsidR="00A840F5" w:rsidRDefault="003022E0">
      <w:pPr>
        <w:pStyle w:val="1d"/>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F.法定代表人或负责人或实际控制人存在股份控制或实际控制关系</w:t>
      </w:r>
    </w:p>
    <w:p w14:paraId="6AF4E669" w14:textId="77777777" w:rsidR="00A840F5" w:rsidRDefault="003022E0">
      <w:pPr>
        <w:pStyle w:val="1d"/>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G.存在共同直接或间接投资设立子公司、联营企业和合营企业情况</w:t>
      </w:r>
    </w:p>
    <w:p w14:paraId="5038331E" w14:textId="77777777" w:rsidR="00A840F5" w:rsidRDefault="003022E0">
      <w:pPr>
        <w:pStyle w:val="1d"/>
        <w:widowControl w:val="0"/>
        <w:adjustRightInd w:val="0"/>
        <w:snapToGrid w:val="0"/>
        <w:spacing w:line="360" w:lineRule="auto"/>
        <w:ind w:firstLine="200"/>
        <w:jc w:val="both"/>
        <w:rPr>
          <w:rFonts w:ascii="仿宋" w:eastAsia="仿宋" w:hAnsi="仿宋" w:hint="default"/>
          <w:color w:val="000000"/>
          <w:szCs w:val="21"/>
        </w:rPr>
      </w:pPr>
      <w:r>
        <w:rPr>
          <w:rFonts w:ascii="仿宋" w:eastAsia="仿宋" w:hAnsi="仿宋"/>
          <w:color w:val="000000"/>
          <w:kern w:val="0"/>
          <w:szCs w:val="21"/>
        </w:rPr>
        <w:t xml:space="preserve">  H.存在分级代理或代销关系、同一生产制造商关系、</w:t>
      </w:r>
      <w:r>
        <w:rPr>
          <w:rFonts w:ascii="仿宋" w:eastAsia="仿宋" w:hAnsi="仿宋"/>
          <w:color w:val="000000"/>
          <w:szCs w:val="21"/>
        </w:rPr>
        <w:t>管理关系、重要业务（占主营业务收入50%以上）或重要财务往来关系（如融资）等其他实质性控制关系</w:t>
      </w:r>
    </w:p>
    <w:p w14:paraId="170DF22C" w14:textId="77777777" w:rsidR="00A840F5" w:rsidRDefault="003022E0">
      <w:pPr>
        <w:pStyle w:val="1d"/>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szCs w:val="21"/>
        </w:rPr>
        <w:t xml:space="preserve">   I</w:t>
      </w:r>
      <w:r>
        <w:rPr>
          <w:rFonts w:ascii="仿宋" w:eastAsia="仿宋" w:hAnsi="仿宋"/>
          <w:color w:val="000000"/>
          <w:kern w:val="0"/>
          <w:szCs w:val="21"/>
        </w:rPr>
        <w:t>.</w:t>
      </w:r>
      <w:r>
        <w:rPr>
          <w:rFonts w:ascii="仿宋" w:eastAsia="仿宋" w:hAnsi="仿宋"/>
          <w:color w:val="000000"/>
          <w:szCs w:val="21"/>
        </w:rPr>
        <w:t>其他利害关系情况</w:t>
      </w:r>
      <w:r>
        <w:rPr>
          <w:rFonts w:ascii="仿宋" w:eastAsia="仿宋" w:hAnsi="仿宋"/>
          <w:color w:val="000000"/>
          <w:szCs w:val="21"/>
          <w:u w:val="single"/>
        </w:rPr>
        <w:t xml:space="preserve">                              </w:t>
      </w:r>
      <w:r>
        <w:rPr>
          <w:rFonts w:ascii="仿宋" w:eastAsia="仿宋" w:hAnsi="仿宋"/>
          <w:color w:val="000000"/>
          <w:kern w:val="0"/>
          <w:szCs w:val="21"/>
        </w:rPr>
        <w:t>。</w:t>
      </w:r>
    </w:p>
    <w:p w14:paraId="0D104785" w14:textId="77777777" w:rsidR="00A840F5" w:rsidRDefault="003022E0">
      <w:pPr>
        <w:pStyle w:val="1e"/>
        <w:widowControl/>
        <w:numPr>
          <w:ilvl w:val="0"/>
          <w:numId w:val="5"/>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szCs w:val="21"/>
        </w:rPr>
        <w:t>现已清楚知道并</w:t>
      </w:r>
      <w:r>
        <w:rPr>
          <w:rFonts w:ascii="仿宋" w:eastAsia="仿宋" w:hAnsi="仿宋"/>
          <w:color w:val="000000"/>
          <w:kern w:val="0"/>
          <w:szCs w:val="21"/>
        </w:rPr>
        <w:t>严格遵守政府采购法律法规和现场纪律。</w:t>
      </w:r>
    </w:p>
    <w:p w14:paraId="4494825F" w14:textId="77777777" w:rsidR="00A840F5" w:rsidRDefault="003022E0">
      <w:pPr>
        <w:pStyle w:val="1e"/>
        <w:widowControl/>
        <w:numPr>
          <w:ilvl w:val="0"/>
          <w:numId w:val="5"/>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我发现</w:t>
      </w:r>
      <w:r>
        <w:rPr>
          <w:rFonts w:ascii="仿宋" w:eastAsia="仿宋" w:hAnsi="仿宋"/>
          <w:color w:val="000000"/>
          <w:kern w:val="0"/>
          <w:szCs w:val="21"/>
          <w:u w:val="single"/>
        </w:rPr>
        <w:t xml:space="preserve">                    </w:t>
      </w:r>
      <w:r>
        <w:rPr>
          <w:rFonts w:ascii="仿宋" w:eastAsia="仿宋" w:hAnsi="仿宋"/>
          <w:color w:val="000000"/>
          <w:kern w:val="0"/>
          <w:szCs w:val="21"/>
        </w:rPr>
        <w:t>供应商之间存在或可能存在上述第二条第</w:t>
      </w:r>
      <w:r>
        <w:rPr>
          <w:rFonts w:ascii="仿宋" w:eastAsia="仿宋" w:hAnsi="仿宋"/>
          <w:color w:val="000000"/>
          <w:kern w:val="0"/>
          <w:szCs w:val="21"/>
          <w:u w:val="single"/>
        </w:rPr>
        <w:t xml:space="preserve">      </w:t>
      </w:r>
      <w:r>
        <w:rPr>
          <w:rFonts w:ascii="仿宋" w:eastAsia="仿宋" w:hAnsi="仿宋" w:hint="default"/>
          <w:color w:val="000000"/>
          <w:kern w:val="0"/>
          <w:szCs w:val="21"/>
          <w:u w:val="single"/>
        </w:rPr>
        <w:t xml:space="preserve">  </w:t>
      </w:r>
      <w:r>
        <w:rPr>
          <w:rFonts w:ascii="仿宋" w:eastAsia="仿宋" w:hAnsi="仿宋"/>
          <w:color w:val="000000"/>
          <w:kern w:val="0"/>
          <w:szCs w:val="21"/>
        </w:rPr>
        <w:t>项利害关系。</w:t>
      </w:r>
    </w:p>
    <w:p w14:paraId="105A542D" w14:textId="77777777" w:rsidR="00A840F5" w:rsidRDefault="003022E0">
      <w:pPr>
        <w:pStyle w:val="1e"/>
        <w:widowControl/>
        <w:numPr>
          <w:ilvl w:val="0"/>
          <w:numId w:val="5"/>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经检查确认所有供应商投标文件</w:t>
      </w:r>
      <w:r>
        <w:rPr>
          <w:rFonts w:ascii="仿宋" w:eastAsia="仿宋" w:hAnsi="仿宋" w:cs="宋体"/>
          <w:color w:val="000000"/>
          <w:kern w:val="0"/>
          <w:szCs w:val="21"/>
        </w:rPr>
        <w:t>□</w:t>
      </w:r>
      <w:r>
        <w:rPr>
          <w:rFonts w:ascii="仿宋" w:eastAsia="仿宋" w:hAnsi="仿宋"/>
          <w:color w:val="000000"/>
          <w:kern w:val="0"/>
          <w:szCs w:val="21"/>
        </w:rPr>
        <w:t xml:space="preserve">不存在密封包装问题  </w:t>
      </w:r>
      <w:r>
        <w:rPr>
          <w:rFonts w:ascii="仿宋" w:eastAsia="仿宋" w:hAnsi="仿宋" w:cs="宋体"/>
          <w:color w:val="000000"/>
          <w:kern w:val="0"/>
          <w:szCs w:val="21"/>
        </w:rPr>
        <w:t>□</w:t>
      </w:r>
      <w:r>
        <w:rPr>
          <w:rFonts w:ascii="仿宋" w:eastAsia="仿宋" w:hAnsi="仿宋"/>
          <w:color w:val="000000"/>
          <w:kern w:val="0"/>
          <w:szCs w:val="21"/>
        </w:rPr>
        <w:t>存在密封包装问题（具体指出）</w:t>
      </w:r>
      <w:r>
        <w:rPr>
          <w:rFonts w:ascii="仿宋" w:eastAsia="仿宋" w:hAnsi="仿宋"/>
          <w:color w:val="000000"/>
          <w:kern w:val="0"/>
          <w:szCs w:val="21"/>
          <w:u w:val="single"/>
        </w:rPr>
        <w:t xml:space="preserve">                            </w:t>
      </w:r>
      <w:r>
        <w:rPr>
          <w:rFonts w:ascii="仿宋" w:eastAsia="仿宋" w:hAnsi="仿宋"/>
          <w:color w:val="000000"/>
          <w:kern w:val="0"/>
          <w:szCs w:val="21"/>
        </w:rPr>
        <w:t>。</w:t>
      </w:r>
    </w:p>
    <w:p w14:paraId="745BF7C5" w14:textId="77777777" w:rsidR="00A840F5" w:rsidRDefault="00A840F5">
      <w:pPr>
        <w:pStyle w:val="1e"/>
        <w:widowControl/>
        <w:adjustRightInd w:val="0"/>
        <w:snapToGrid w:val="0"/>
        <w:spacing w:line="360" w:lineRule="auto"/>
        <w:rPr>
          <w:rFonts w:ascii="仿宋" w:eastAsia="仿宋" w:hAnsi="仿宋" w:hint="default"/>
          <w:color w:val="000000"/>
          <w:kern w:val="0"/>
          <w:szCs w:val="21"/>
        </w:rPr>
      </w:pPr>
    </w:p>
    <w:p w14:paraId="073D2DF7" w14:textId="77777777" w:rsidR="00A840F5" w:rsidRDefault="003022E0">
      <w:pPr>
        <w:pStyle w:val="1d"/>
        <w:widowControl w:val="0"/>
        <w:adjustRightInd w:val="0"/>
        <w:snapToGrid w:val="0"/>
        <w:spacing w:line="360" w:lineRule="auto"/>
        <w:ind w:firstLineChars="200" w:firstLine="420"/>
        <w:jc w:val="both"/>
        <w:rPr>
          <w:rFonts w:ascii="仿宋" w:eastAsia="仿宋" w:hAnsi="仿宋" w:hint="default"/>
          <w:color w:val="000000"/>
          <w:szCs w:val="21"/>
        </w:rPr>
      </w:pPr>
      <w:r>
        <w:rPr>
          <w:rFonts w:ascii="仿宋" w:eastAsia="仿宋" w:hAnsi="仿宋"/>
          <w:color w:val="000000"/>
          <w:szCs w:val="21"/>
        </w:rPr>
        <w:t xml:space="preserve">                                （供应商代表签名）</w:t>
      </w:r>
    </w:p>
    <w:p w14:paraId="511917B3" w14:textId="77777777" w:rsidR="00A840F5" w:rsidRDefault="003022E0">
      <w:pPr>
        <w:ind w:firstLine="480"/>
        <w:jc w:val="right"/>
        <w:rPr>
          <w:rFonts w:ascii="仿宋" w:eastAsia="仿宋" w:hAnsi="仿宋"/>
          <w:szCs w:val="21"/>
        </w:rPr>
      </w:pP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年</w:t>
      </w:r>
      <w:r>
        <w:rPr>
          <w:rFonts w:ascii="仿宋" w:eastAsia="仿宋" w:hAnsi="仿宋" w:hint="eastAsia"/>
          <w:szCs w:val="21"/>
        </w:rPr>
        <w:t xml:space="preserve">  </w:t>
      </w:r>
      <w:r>
        <w:rPr>
          <w:rFonts w:ascii="仿宋" w:eastAsia="仿宋" w:hAnsi="仿宋"/>
          <w:szCs w:val="21"/>
        </w:rPr>
        <w:t>月</w:t>
      </w:r>
      <w:r>
        <w:rPr>
          <w:rFonts w:ascii="仿宋" w:eastAsia="仿宋" w:hAnsi="仿宋" w:hint="eastAsia"/>
          <w:szCs w:val="21"/>
        </w:rPr>
        <w:t xml:space="preserve">  </w:t>
      </w:r>
      <w:r>
        <w:rPr>
          <w:rFonts w:ascii="仿宋" w:eastAsia="仿宋" w:hAnsi="仿宋"/>
          <w:szCs w:val="21"/>
        </w:rPr>
        <w:t>日</w:t>
      </w:r>
    </w:p>
    <w:p w14:paraId="4AAF05FE" w14:textId="77777777" w:rsidR="00A840F5" w:rsidRDefault="00A840F5">
      <w:pPr>
        <w:snapToGrid w:val="0"/>
        <w:spacing w:line="360" w:lineRule="auto"/>
        <w:rPr>
          <w:rFonts w:ascii="仿宋" w:eastAsia="仿宋" w:hAnsi="仿宋"/>
        </w:rPr>
      </w:pPr>
    </w:p>
    <w:p w14:paraId="3785C48E" w14:textId="5C9E31FB" w:rsidR="003A5FD6" w:rsidRDefault="003022E0">
      <w:pPr>
        <w:snapToGrid w:val="0"/>
        <w:spacing w:line="360" w:lineRule="auto"/>
        <w:rPr>
          <w:rFonts w:ascii="仿宋" w:eastAsia="仿宋" w:hAnsi="仿宋"/>
          <w:b/>
          <w:szCs w:val="21"/>
        </w:rPr>
      </w:pPr>
      <w:r>
        <w:rPr>
          <w:rFonts w:ascii="仿宋" w:eastAsia="仿宋" w:hAnsi="仿宋" w:hint="eastAsia"/>
          <w:b/>
          <w:szCs w:val="21"/>
        </w:rPr>
        <w:t>注：结束解密后，供应商通过邮件形式将经授权代表签署的《政府采购活动现场确认声明书》扫描件发至代理机构经办人邮箱（邮箱地址：3576339@qq.com，联系人：冯雪涛，电话：13958100638）</w:t>
      </w:r>
    </w:p>
    <w:p w14:paraId="3BF05CD3" w14:textId="77777777" w:rsidR="003A5FD6" w:rsidRDefault="003A5FD6" w:rsidP="003A5FD6">
      <w:pPr>
        <w:pStyle w:val="a1"/>
        <w:spacing w:before="156" w:after="156"/>
      </w:pPr>
      <w:r>
        <w:br w:type="page"/>
      </w:r>
    </w:p>
    <w:p w14:paraId="0F25E10C" w14:textId="77777777" w:rsidR="003A5FD6" w:rsidRPr="0007402E" w:rsidRDefault="003A5FD6" w:rsidP="003A5FD6">
      <w:pPr>
        <w:tabs>
          <w:tab w:val="left" w:pos="0"/>
        </w:tabs>
        <w:autoSpaceDE w:val="0"/>
        <w:autoSpaceDN w:val="0"/>
        <w:spacing w:line="360" w:lineRule="auto"/>
        <w:jc w:val="center"/>
        <w:rPr>
          <w:rFonts w:ascii="仿宋" w:eastAsia="仿宋" w:hAnsi="仿宋" w:cs="黑体"/>
          <w:b/>
          <w:bCs/>
          <w:sz w:val="30"/>
          <w:szCs w:val="30"/>
        </w:rPr>
      </w:pPr>
      <w:r w:rsidRPr="0007402E">
        <w:rPr>
          <w:rFonts w:ascii="仿宋" w:eastAsia="仿宋" w:hAnsi="仿宋" w:cs="宋体" w:hint="eastAsia"/>
          <w:b/>
          <w:sz w:val="28"/>
          <w:szCs w:val="28"/>
        </w:rPr>
        <w:lastRenderedPageBreak/>
        <w:t>质疑函范本</w:t>
      </w:r>
    </w:p>
    <w:p w14:paraId="3B374D65" w14:textId="77777777" w:rsidR="003A5FD6" w:rsidRPr="0007402E" w:rsidRDefault="003A5FD6" w:rsidP="003A5FD6">
      <w:pPr>
        <w:adjustRightInd w:val="0"/>
        <w:snapToGrid w:val="0"/>
        <w:spacing w:beforeLines="100" w:before="312" w:line="360" w:lineRule="auto"/>
        <w:rPr>
          <w:rFonts w:ascii="仿宋" w:eastAsia="仿宋" w:hAnsi="仿宋" w:cs="宋体"/>
          <w:bCs/>
          <w:szCs w:val="21"/>
        </w:rPr>
      </w:pPr>
      <w:r w:rsidRPr="0007402E">
        <w:rPr>
          <w:rFonts w:ascii="仿宋" w:eastAsia="仿宋" w:hAnsi="仿宋" w:cs="宋体" w:hint="eastAsia"/>
          <w:bCs/>
          <w:szCs w:val="21"/>
        </w:rPr>
        <w:t>一、质疑供应商基本信息</w:t>
      </w:r>
    </w:p>
    <w:p w14:paraId="53A0F2D5"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质疑供应商：</w:t>
      </w:r>
      <w:r w:rsidRPr="0007402E">
        <w:rPr>
          <w:rFonts w:ascii="仿宋" w:eastAsia="仿宋" w:hAnsi="仿宋" w:cs="宋体" w:hint="eastAsia"/>
          <w:szCs w:val="21"/>
          <w:u w:val="dotted"/>
        </w:rPr>
        <w:t xml:space="preserve">                                        </w:t>
      </w:r>
    </w:p>
    <w:p w14:paraId="6090B8BB"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地址：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2B0BD898"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0080FFF6"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授权代表：</w:t>
      </w:r>
      <w:r w:rsidRPr="0007402E">
        <w:rPr>
          <w:rFonts w:ascii="仿宋" w:eastAsia="仿宋" w:hAnsi="仿宋" w:cs="宋体" w:hint="eastAsia"/>
          <w:szCs w:val="21"/>
          <w:u w:val="dotted"/>
        </w:rPr>
        <w:t xml:space="preserve">                                          </w:t>
      </w:r>
    </w:p>
    <w:p w14:paraId="6FE83171" w14:textId="77777777" w:rsidR="003A5FD6" w:rsidRPr="0007402E" w:rsidRDefault="003A5FD6" w:rsidP="003A5FD6">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39BDBB48"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 xml:space="preserve">地址： </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3EC68881" w14:textId="77777777" w:rsidR="003A5FD6" w:rsidRPr="0007402E" w:rsidRDefault="003A5FD6" w:rsidP="003A5FD6">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二、质疑项目基本情况</w:t>
      </w:r>
    </w:p>
    <w:p w14:paraId="616FA46A" w14:textId="77777777" w:rsidR="003A5FD6" w:rsidRPr="0007402E" w:rsidRDefault="003A5FD6" w:rsidP="003A5FD6">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质疑项目的名称：</w:t>
      </w:r>
      <w:r w:rsidRPr="0007402E">
        <w:rPr>
          <w:rFonts w:ascii="仿宋" w:eastAsia="仿宋" w:hAnsi="仿宋" w:cs="宋体" w:hint="eastAsia"/>
          <w:szCs w:val="21"/>
          <w:u w:val="dotted"/>
        </w:rPr>
        <w:t xml:space="preserve">                                      </w:t>
      </w:r>
    </w:p>
    <w:p w14:paraId="13035166" w14:textId="77777777" w:rsidR="003A5FD6" w:rsidRPr="0007402E" w:rsidRDefault="003A5FD6" w:rsidP="003A5FD6">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质疑项目的编号：</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包号：</w:t>
      </w:r>
      <w:r w:rsidRPr="0007402E">
        <w:rPr>
          <w:rFonts w:ascii="仿宋" w:eastAsia="仿宋" w:hAnsi="仿宋" w:cs="宋体" w:hint="eastAsia"/>
          <w:szCs w:val="21"/>
          <w:u w:val="dotted"/>
        </w:rPr>
        <w:t xml:space="preserve">                 </w:t>
      </w:r>
    </w:p>
    <w:p w14:paraId="01567633"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采购人名称：</w:t>
      </w:r>
      <w:r w:rsidRPr="0007402E">
        <w:rPr>
          <w:rFonts w:ascii="仿宋" w:eastAsia="仿宋" w:hAnsi="仿宋" w:cs="宋体" w:hint="eastAsia"/>
          <w:szCs w:val="21"/>
          <w:u w:val="dotted"/>
        </w:rPr>
        <w:t xml:space="preserve">                                         </w:t>
      </w:r>
    </w:p>
    <w:p w14:paraId="6D012238"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采购文件获取日期：</w:t>
      </w:r>
      <w:r w:rsidRPr="0007402E">
        <w:rPr>
          <w:rFonts w:ascii="仿宋" w:eastAsia="仿宋" w:hAnsi="仿宋" w:cs="宋体" w:hint="eastAsia"/>
          <w:szCs w:val="21"/>
          <w:u w:val="dotted"/>
        </w:rPr>
        <w:t xml:space="preserve">                                    </w:t>
      </w:r>
    </w:p>
    <w:p w14:paraId="5F8AB82D" w14:textId="77777777" w:rsidR="003A5FD6" w:rsidRPr="0007402E" w:rsidRDefault="003A5FD6" w:rsidP="003A5FD6">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三、质疑事项具体内容</w:t>
      </w:r>
    </w:p>
    <w:p w14:paraId="67C88910"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质疑事项1：</w:t>
      </w:r>
      <w:r w:rsidRPr="0007402E">
        <w:rPr>
          <w:rFonts w:ascii="仿宋" w:eastAsia="仿宋" w:hAnsi="仿宋" w:cs="宋体" w:hint="eastAsia"/>
          <w:szCs w:val="21"/>
          <w:u w:val="dotted"/>
        </w:rPr>
        <w:t xml:space="preserve">                                         </w:t>
      </w:r>
    </w:p>
    <w:p w14:paraId="133F082D"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事实依据：</w:t>
      </w:r>
      <w:r w:rsidRPr="0007402E">
        <w:rPr>
          <w:rFonts w:ascii="仿宋" w:eastAsia="仿宋" w:hAnsi="仿宋" w:cs="宋体" w:hint="eastAsia"/>
          <w:szCs w:val="21"/>
          <w:u w:val="dotted"/>
        </w:rPr>
        <w:t xml:space="preserve">                                          </w:t>
      </w:r>
    </w:p>
    <w:p w14:paraId="74296642" w14:textId="77777777" w:rsidR="003A5FD6" w:rsidRPr="0007402E" w:rsidRDefault="003A5FD6" w:rsidP="003A5FD6">
      <w:pPr>
        <w:adjustRightInd w:val="0"/>
        <w:snapToGrid w:val="0"/>
        <w:spacing w:line="360" w:lineRule="auto"/>
        <w:rPr>
          <w:rFonts w:ascii="仿宋" w:eastAsia="仿宋" w:hAnsi="仿宋" w:cs="宋体"/>
          <w:szCs w:val="21"/>
        </w:rPr>
      </w:pPr>
      <w:r w:rsidRPr="0007402E">
        <w:rPr>
          <w:rFonts w:ascii="仿宋" w:eastAsia="仿宋" w:hAnsi="仿宋" w:cs="宋体" w:hint="eastAsia"/>
          <w:szCs w:val="21"/>
          <w:u w:val="dotted"/>
        </w:rPr>
        <w:t xml:space="preserve">                                                       </w:t>
      </w:r>
    </w:p>
    <w:p w14:paraId="7344EFDA"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法律依据：</w:t>
      </w:r>
      <w:r w:rsidRPr="0007402E">
        <w:rPr>
          <w:rFonts w:ascii="仿宋" w:eastAsia="仿宋" w:hAnsi="仿宋" w:cs="宋体" w:hint="eastAsia"/>
          <w:szCs w:val="21"/>
          <w:u w:val="dotted"/>
        </w:rPr>
        <w:t xml:space="preserve">                                          </w:t>
      </w:r>
    </w:p>
    <w:p w14:paraId="36B28465"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u w:val="dotted"/>
        </w:rPr>
        <w:t xml:space="preserve">                                                     </w:t>
      </w:r>
    </w:p>
    <w:p w14:paraId="798DD674" w14:textId="77777777" w:rsidR="003A5FD6" w:rsidRPr="0007402E" w:rsidRDefault="003A5FD6" w:rsidP="003A5FD6">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质疑事项2</w:t>
      </w:r>
    </w:p>
    <w:p w14:paraId="51691015" w14:textId="77777777" w:rsidR="003A5FD6" w:rsidRPr="0007402E" w:rsidRDefault="003A5FD6" w:rsidP="003A5FD6">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w:t>
      </w:r>
    </w:p>
    <w:p w14:paraId="469ADDDB" w14:textId="77777777" w:rsidR="003A5FD6" w:rsidRPr="0007402E" w:rsidRDefault="003A5FD6" w:rsidP="003A5FD6">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四、与质疑事项相关的质疑请求</w:t>
      </w:r>
    </w:p>
    <w:p w14:paraId="3E3DE76F" w14:textId="77777777" w:rsidR="003A5FD6" w:rsidRPr="0007402E" w:rsidRDefault="003A5FD6" w:rsidP="003A5FD6">
      <w:pPr>
        <w:spacing w:line="360" w:lineRule="auto"/>
        <w:rPr>
          <w:rFonts w:ascii="仿宋" w:eastAsia="仿宋" w:hAnsi="仿宋" w:cs="宋体"/>
          <w:szCs w:val="21"/>
          <w:u w:val="dotted"/>
        </w:rPr>
      </w:pPr>
      <w:r w:rsidRPr="0007402E">
        <w:rPr>
          <w:rFonts w:ascii="仿宋" w:eastAsia="仿宋" w:hAnsi="仿宋" w:cs="宋体" w:hint="eastAsia"/>
          <w:szCs w:val="21"/>
        </w:rPr>
        <w:t>请求：</w:t>
      </w:r>
      <w:r w:rsidRPr="0007402E">
        <w:rPr>
          <w:rFonts w:ascii="仿宋" w:eastAsia="仿宋" w:hAnsi="仿宋" w:cs="宋体" w:hint="eastAsia"/>
          <w:szCs w:val="21"/>
          <w:u w:val="dotted"/>
        </w:rPr>
        <w:t xml:space="preserve">                                               </w:t>
      </w:r>
    </w:p>
    <w:p w14:paraId="67E47519" w14:textId="77777777" w:rsidR="003A5FD6" w:rsidRPr="0007402E" w:rsidRDefault="003A5FD6" w:rsidP="003A5FD6">
      <w:pPr>
        <w:spacing w:line="360" w:lineRule="auto"/>
        <w:rPr>
          <w:rFonts w:ascii="仿宋" w:eastAsia="仿宋" w:hAnsi="仿宋" w:cs="宋体"/>
          <w:szCs w:val="21"/>
        </w:rPr>
      </w:pPr>
    </w:p>
    <w:p w14:paraId="426D2FE0" w14:textId="77777777" w:rsidR="003A5FD6" w:rsidRPr="0007402E" w:rsidRDefault="003A5FD6" w:rsidP="003A5FD6">
      <w:pPr>
        <w:spacing w:line="360" w:lineRule="auto"/>
        <w:rPr>
          <w:rFonts w:ascii="仿宋" w:eastAsia="仿宋" w:hAnsi="仿宋" w:cs="宋体"/>
          <w:szCs w:val="21"/>
        </w:rPr>
      </w:pPr>
      <w:r w:rsidRPr="0007402E">
        <w:rPr>
          <w:rFonts w:ascii="仿宋" w:eastAsia="仿宋" w:hAnsi="仿宋" w:cs="宋体" w:hint="eastAsia"/>
          <w:szCs w:val="21"/>
        </w:rPr>
        <w:t xml:space="preserve">签字(签章)：                   公章：                      </w:t>
      </w:r>
    </w:p>
    <w:p w14:paraId="71D27E83" w14:textId="77777777" w:rsidR="003A5FD6" w:rsidRPr="0007402E" w:rsidRDefault="003A5FD6" w:rsidP="003A5FD6">
      <w:pPr>
        <w:spacing w:line="360" w:lineRule="auto"/>
        <w:rPr>
          <w:rFonts w:ascii="仿宋" w:eastAsia="仿宋" w:hAnsi="仿宋" w:cs="宋体"/>
          <w:szCs w:val="21"/>
        </w:rPr>
      </w:pPr>
    </w:p>
    <w:p w14:paraId="334C5523" w14:textId="77777777" w:rsidR="003A5FD6" w:rsidRPr="0007402E" w:rsidRDefault="003A5FD6" w:rsidP="003A5FD6">
      <w:pPr>
        <w:spacing w:line="360" w:lineRule="auto"/>
        <w:rPr>
          <w:rFonts w:ascii="仿宋" w:eastAsia="仿宋" w:hAnsi="仿宋" w:cs="宋体"/>
          <w:szCs w:val="21"/>
        </w:rPr>
      </w:pPr>
      <w:r w:rsidRPr="0007402E">
        <w:rPr>
          <w:rFonts w:ascii="仿宋" w:eastAsia="仿宋" w:hAnsi="仿宋" w:cs="宋体" w:hint="eastAsia"/>
          <w:szCs w:val="21"/>
        </w:rPr>
        <w:t xml:space="preserve">日期：    </w:t>
      </w:r>
    </w:p>
    <w:p w14:paraId="126AE8C6" w14:textId="77777777" w:rsidR="003A5FD6" w:rsidRPr="0007402E" w:rsidRDefault="003A5FD6" w:rsidP="003A5FD6">
      <w:pPr>
        <w:adjustRightInd w:val="0"/>
        <w:snapToGrid w:val="0"/>
        <w:spacing w:line="360" w:lineRule="auto"/>
        <w:rPr>
          <w:rFonts w:ascii="仿宋" w:eastAsia="仿宋" w:hAnsi="仿宋" w:cs="宋体"/>
          <w:szCs w:val="21"/>
        </w:rPr>
      </w:pPr>
    </w:p>
    <w:p w14:paraId="2A70AB3A" w14:textId="77777777" w:rsidR="003A5FD6" w:rsidRPr="0007402E" w:rsidRDefault="003A5FD6" w:rsidP="003A5FD6">
      <w:pPr>
        <w:spacing w:line="360" w:lineRule="auto"/>
        <w:rPr>
          <w:rFonts w:ascii="仿宋" w:eastAsia="仿宋" w:hAnsi="仿宋" w:cs="宋体"/>
          <w:b/>
          <w:szCs w:val="21"/>
        </w:rPr>
      </w:pPr>
      <w:r w:rsidRPr="0007402E">
        <w:rPr>
          <w:rFonts w:ascii="仿宋" w:eastAsia="仿宋" w:hAnsi="仿宋" w:cs="宋体" w:hint="eastAsia"/>
          <w:b/>
          <w:szCs w:val="21"/>
        </w:rPr>
        <w:br w:type="page"/>
      </w:r>
      <w:r w:rsidRPr="0007402E">
        <w:rPr>
          <w:rFonts w:ascii="仿宋" w:eastAsia="仿宋" w:hAnsi="仿宋" w:cs="宋体" w:hint="eastAsia"/>
          <w:b/>
          <w:szCs w:val="21"/>
        </w:rPr>
        <w:lastRenderedPageBreak/>
        <w:t>质疑函制作说明：</w:t>
      </w:r>
    </w:p>
    <w:p w14:paraId="3F65ABDC" w14:textId="77777777" w:rsidR="003A5FD6" w:rsidRPr="0007402E" w:rsidRDefault="003A5FD6" w:rsidP="003A5FD6">
      <w:pPr>
        <w:pStyle w:val="ac"/>
        <w:rPr>
          <w:rFonts w:ascii="仿宋" w:eastAsia="仿宋" w:hAnsi="仿宋" w:cs="宋体"/>
          <w:sz w:val="21"/>
          <w:szCs w:val="21"/>
        </w:rPr>
      </w:pPr>
    </w:p>
    <w:p w14:paraId="3A7EDDF4" w14:textId="77777777" w:rsidR="003A5FD6" w:rsidRPr="0007402E" w:rsidRDefault="003A5FD6" w:rsidP="003A5FD6">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1.供应商提出质疑时，应提交质疑函和必要的证明材料。</w:t>
      </w:r>
    </w:p>
    <w:p w14:paraId="3015BAF9" w14:textId="77777777" w:rsidR="003A5FD6" w:rsidRPr="0007402E" w:rsidRDefault="003A5FD6" w:rsidP="003A5FD6">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2.质疑供应商若委托代理人进行质疑的，质疑函应按要求列明“授权代表”的有关内容，并在附件中提交由质疑</w:t>
      </w:r>
      <w:r w:rsidRPr="0007402E">
        <w:rPr>
          <w:rFonts w:ascii="仿宋" w:eastAsia="仿宋" w:hAnsi="仿宋" w:cs="宋体" w:hint="eastAsia"/>
          <w:kern w:val="0"/>
          <w:szCs w:val="21"/>
        </w:rPr>
        <w:t>供应商签署的授权委托书。授权委托书应载明代理人的姓名或者名称、代理事项、具体权限、期限和相关事项。</w:t>
      </w:r>
    </w:p>
    <w:p w14:paraId="4CB2BA6C" w14:textId="77777777" w:rsidR="003A5FD6" w:rsidRPr="0007402E" w:rsidRDefault="003A5FD6" w:rsidP="003A5FD6">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3.质疑供应商若对项目的某一分包进行质疑，质疑函中应列明具体分包号。</w:t>
      </w:r>
    </w:p>
    <w:p w14:paraId="7FA6A483" w14:textId="77777777" w:rsidR="003A5FD6" w:rsidRPr="0007402E" w:rsidRDefault="003A5FD6" w:rsidP="003A5FD6">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4.质疑函的质疑事项应具体、明确，并有必要的事实依据和法律依据。</w:t>
      </w:r>
    </w:p>
    <w:p w14:paraId="37022948" w14:textId="77777777" w:rsidR="003A5FD6" w:rsidRPr="0007402E" w:rsidRDefault="003A5FD6" w:rsidP="003A5FD6">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5.质疑函的质疑请求应与质疑事项相关。</w:t>
      </w:r>
    </w:p>
    <w:p w14:paraId="68F67403" w14:textId="77777777" w:rsidR="003A5FD6" w:rsidRPr="0007402E" w:rsidRDefault="003A5FD6" w:rsidP="003A5FD6">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6.质疑供应商为自然人的，质疑函应由本人签字；质疑供应商为法人或者其他组织的，质疑函应由法定代表人、主要负责人，或者其授权代表签字或者盖章，并加盖公章。</w:t>
      </w:r>
    </w:p>
    <w:p w14:paraId="51CD9485" w14:textId="77777777" w:rsidR="003A5FD6" w:rsidRPr="0007402E" w:rsidRDefault="003A5FD6" w:rsidP="003A5FD6">
      <w:pPr>
        <w:widowControl/>
        <w:ind w:firstLineChars="200" w:firstLine="480"/>
        <w:jc w:val="left"/>
        <w:rPr>
          <w:rFonts w:ascii="仿宋" w:eastAsia="仿宋" w:hAnsi="仿宋"/>
          <w:sz w:val="24"/>
        </w:rPr>
      </w:pPr>
    </w:p>
    <w:p w14:paraId="56C78EB4" w14:textId="77777777" w:rsidR="003A5FD6" w:rsidRPr="0007402E" w:rsidRDefault="003A5FD6" w:rsidP="003A5FD6">
      <w:pPr>
        <w:rPr>
          <w:rFonts w:ascii="仿宋" w:eastAsia="仿宋" w:hAnsi="仿宋"/>
        </w:rPr>
      </w:pPr>
    </w:p>
    <w:p w14:paraId="40BA67CE" w14:textId="77777777" w:rsidR="003A5FD6" w:rsidRPr="0007402E" w:rsidRDefault="003A5FD6" w:rsidP="003A5FD6">
      <w:pPr>
        <w:rPr>
          <w:rFonts w:ascii="仿宋" w:eastAsia="仿宋" w:hAnsi="仿宋"/>
          <w:b/>
          <w:sz w:val="28"/>
          <w:szCs w:val="28"/>
        </w:rPr>
      </w:pPr>
      <w:r w:rsidRPr="0007402E">
        <w:rPr>
          <w:rFonts w:ascii="仿宋" w:eastAsia="仿宋" w:hAnsi="仿宋"/>
        </w:rPr>
        <w:br w:type="page"/>
      </w:r>
    </w:p>
    <w:p w14:paraId="4A2D3090" w14:textId="77777777" w:rsidR="003A5FD6" w:rsidRPr="0007402E" w:rsidRDefault="003A5FD6" w:rsidP="003A5FD6">
      <w:pPr>
        <w:tabs>
          <w:tab w:val="left" w:pos="0"/>
        </w:tabs>
        <w:autoSpaceDE w:val="0"/>
        <w:autoSpaceDN w:val="0"/>
        <w:spacing w:line="360" w:lineRule="auto"/>
        <w:jc w:val="center"/>
        <w:rPr>
          <w:rFonts w:ascii="仿宋" w:eastAsia="仿宋" w:hAnsi="仿宋" w:cs="宋体"/>
          <w:b/>
          <w:sz w:val="28"/>
          <w:szCs w:val="28"/>
        </w:rPr>
      </w:pPr>
      <w:r w:rsidRPr="0007402E">
        <w:rPr>
          <w:rFonts w:ascii="仿宋" w:eastAsia="仿宋" w:hAnsi="仿宋" w:cs="宋体" w:hint="eastAsia"/>
          <w:b/>
          <w:sz w:val="28"/>
          <w:szCs w:val="28"/>
        </w:rPr>
        <w:lastRenderedPageBreak/>
        <w:t>投诉书范本</w:t>
      </w:r>
    </w:p>
    <w:p w14:paraId="42ACDF47" w14:textId="77777777" w:rsidR="003A5FD6" w:rsidRPr="0007402E" w:rsidRDefault="003A5FD6" w:rsidP="003A5FD6">
      <w:pPr>
        <w:spacing w:line="300" w:lineRule="exact"/>
        <w:rPr>
          <w:rFonts w:ascii="仿宋" w:eastAsia="仿宋" w:hAnsi="仿宋" w:cs="宋体"/>
          <w:szCs w:val="21"/>
        </w:rPr>
      </w:pPr>
      <w:r w:rsidRPr="0007402E">
        <w:rPr>
          <w:rFonts w:ascii="仿宋" w:eastAsia="仿宋" w:hAnsi="仿宋" w:cs="宋体" w:hint="eastAsia"/>
          <w:szCs w:val="21"/>
        </w:rPr>
        <w:t>一、投诉相关主体基本情况</w:t>
      </w:r>
    </w:p>
    <w:p w14:paraId="7CFE6DE6" w14:textId="77777777" w:rsidR="003A5FD6" w:rsidRPr="0007402E" w:rsidRDefault="003A5FD6" w:rsidP="003A5FD6">
      <w:pPr>
        <w:spacing w:line="300" w:lineRule="exact"/>
        <w:rPr>
          <w:rFonts w:ascii="仿宋" w:eastAsia="仿宋" w:hAnsi="仿宋" w:cs="宋体"/>
          <w:szCs w:val="21"/>
          <w:u w:val="dotted"/>
        </w:rPr>
      </w:pPr>
      <w:r w:rsidRPr="0007402E">
        <w:rPr>
          <w:rFonts w:ascii="仿宋" w:eastAsia="仿宋" w:hAnsi="仿宋" w:cs="宋体" w:hint="eastAsia"/>
          <w:szCs w:val="21"/>
        </w:rPr>
        <w:t>投诉人：</w:t>
      </w:r>
      <w:r w:rsidRPr="0007402E">
        <w:rPr>
          <w:rFonts w:ascii="仿宋" w:eastAsia="仿宋" w:hAnsi="仿宋" w:cs="宋体" w:hint="eastAsia"/>
          <w:szCs w:val="21"/>
          <w:u w:val="dotted"/>
        </w:rPr>
        <w:t xml:space="preserve">                                               </w:t>
      </w:r>
    </w:p>
    <w:p w14:paraId="47CAF8DB"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50B9BD67" w14:textId="77777777" w:rsidR="003A5FD6" w:rsidRPr="0007402E" w:rsidRDefault="003A5FD6" w:rsidP="003A5FD6">
      <w:pPr>
        <w:tabs>
          <w:tab w:val="left" w:pos="6510"/>
        </w:tabs>
        <w:spacing w:line="300" w:lineRule="exact"/>
        <w:jc w:val="left"/>
        <w:rPr>
          <w:rFonts w:ascii="仿宋" w:eastAsia="仿宋" w:hAnsi="仿宋" w:cs="宋体"/>
          <w:szCs w:val="21"/>
        </w:rPr>
      </w:pPr>
      <w:r w:rsidRPr="0007402E">
        <w:rPr>
          <w:rFonts w:ascii="仿宋" w:eastAsia="仿宋" w:hAnsi="仿宋" w:cs="宋体" w:hint="eastAsia"/>
          <w:szCs w:val="21"/>
        </w:rPr>
        <w:t>法定代表人/主要负责人：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00A3FC14" w14:textId="77777777" w:rsidR="003A5FD6" w:rsidRPr="0007402E" w:rsidRDefault="003A5FD6" w:rsidP="003A5FD6">
      <w:pPr>
        <w:tabs>
          <w:tab w:val="left" w:pos="6510"/>
        </w:tabs>
        <w:spacing w:line="300" w:lineRule="exact"/>
        <w:rPr>
          <w:rFonts w:ascii="仿宋" w:eastAsia="仿宋" w:hAnsi="仿宋" w:cs="宋体"/>
          <w:szCs w:val="21"/>
          <w:u w:val="dotted"/>
        </w:rPr>
      </w:pP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2E0A2EB5" w14:textId="77777777" w:rsidR="003A5FD6" w:rsidRPr="0007402E" w:rsidRDefault="003A5FD6" w:rsidP="003A5FD6">
      <w:pPr>
        <w:spacing w:line="300" w:lineRule="exact"/>
        <w:rPr>
          <w:rFonts w:ascii="仿宋" w:eastAsia="仿宋" w:hAnsi="仿宋" w:cs="宋体"/>
          <w:szCs w:val="21"/>
          <w:u w:val="dotted"/>
        </w:rPr>
      </w:pPr>
      <w:r w:rsidRPr="0007402E">
        <w:rPr>
          <w:rFonts w:ascii="仿宋" w:eastAsia="仿宋" w:hAnsi="仿宋" w:cs="宋体" w:hint="eastAsia"/>
          <w:szCs w:val="21"/>
        </w:rPr>
        <w:t>授权代表：</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57AEAC5F" w14:textId="77777777" w:rsidR="003A5FD6" w:rsidRPr="0007402E" w:rsidRDefault="003A5FD6" w:rsidP="003A5FD6">
      <w:pPr>
        <w:spacing w:line="300" w:lineRule="exact"/>
        <w:rPr>
          <w:rFonts w:ascii="仿宋" w:eastAsia="仿宋" w:hAnsi="仿宋" w:cs="宋体"/>
          <w:szCs w:val="21"/>
          <w:u w:val="dotted"/>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63179CF4"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被投诉人1：</w:t>
      </w:r>
      <w:r w:rsidRPr="0007402E">
        <w:rPr>
          <w:rFonts w:ascii="仿宋" w:eastAsia="仿宋" w:hAnsi="仿宋" w:cs="宋体" w:hint="eastAsia"/>
          <w:szCs w:val="21"/>
          <w:u w:val="dotted"/>
        </w:rPr>
        <w:t xml:space="preserve">                                           </w:t>
      </w:r>
    </w:p>
    <w:p w14:paraId="1BED161C"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7175DF00"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51F8F0FE" w14:textId="77777777" w:rsidR="003A5FD6" w:rsidRPr="0007402E" w:rsidRDefault="003A5FD6" w:rsidP="003A5FD6">
      <w:pPr>
        <w:spacing w:line="300" w:lineRule="exact"/>
        <w:rPr>
          <w:rFonts w:ascii="仿宋" w:eastAsia="仿宋" w:hAnsi="仿宋" w:cs="宋体"/>
          <w:szCs w:val="21"/>
        </w:rPr>
      </w:pPr>
      <w:r w:rsidRPr="0007402E">
        <w:rPr>
          <w:rFonts w:ascii="仿宋" w:eastAsia="仿宋" w:hAnsi="仿宋" w:cs="宋体" w:hint="eastAsia"/>
          <w:szCs w:val="21"/>
        </w:rPr>
        <w:t>被投诉人2</w:t>
      </w:r>
    </w:p>
    <w:p w14:paraId="564232FD" w14:textId="77777777" w:rsidR="003A5FD6" w:rsidRPr="0007402E" w:rsidRDefault="003A5FD6" w:rsidP="003A5FD6">
      <w:pPr>
        <w:spacing w:line="300" w:lineRule="exact"/>
        <w:rPr>
          <w:rFonts w:ascii="仿宋" w:eastAsia="仿宋" w:hAnsi="仿宋" w:cs="宋体"/>
          <w:szCs w:val="21"/>
          <w:u w:val="dotted"/>
        </w:rPr>
      </w:pPr>
      <w:r w:rsidRPr="0007402E">
        <w:rPr>
          <w:rFonts w:ascii="仿宋" w:eastAsia="仿宋" w:hAnsi="仿宋" w:cs="宋体" w:hint="eastAsia"/>
          <w:szCs w:val="21"/>
        </w:rPr>
        <w:t>……</w:t>
      </w:r>
    </w:p>
    <w:p w14:paraId="44AAF145"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相关供应商：</w:t>
      </w:r>
      <w:r w:rsidRPr="0007402E">
        <w:rPr>
          <w:rFonts w:ascii="仿宋" w:eastAsia="仿宋" w:hAnsi="仿宋" w:cs="宋体" w:hint="eastAsia"/>
          <w:szCs w:val="21"/>
          <w:u w:val="dotted"/>
        </w:rPr>
        <w:t xml:space="preserve">                                           </w:t>
      </w:r>
    </w:p>
    <w:p w14:paraId="6CF6CA57"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52BD697C"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478499E1" w14:textId="77777777" w:rsidR="003A5FD6" w:rsidRPr="0007402E" w:rsidRDefault="003A5FD6" w:rsidP="003A5FD6">
      <w:pPr>
        <w:spacing w:line="300" w:lineRule="exact"/>
        <w:rPr>
          <w:rFonts w:ascii="仿宋" w:eastAsia="仿宋" w:hAnsi="仿宋" w:cs="宋体"/>
          <w:szCs w:val="21"/>
        </w:rPr>
      </w:pPr>
      <w:r w:rsidRPr="0007402E">
        <w:rPr>
          <w:rFonts w:ascii="仿宋" w:eastAsia="仿宋" w:hAnsi="仿宋" w:cs="宋体" w:hint="eastAsia"/>
          <w:szCs w:val="21"/>
        </w:rPr>
        <w:t>二、投诉项目基本情况</w:t>
      </w:r>
    </w:p>
    <w:p w14:paraId="451032CA" w14:textId="77777777" w:rsidR="003A5FD6" w:rsidRPr="0007402E" w:rsidRDefault="003A5FD6" w:rsidP="003A5FD6">
      <w:pPr>
        <w:spacing w:line="300" w:lineRule="exact"/>
        <w:rPr>
          <w:rFonts w:ascii="仿宋" w:eastAsia="仿宋" w:hAnsi="仿宋" w:cs="宋体"/>
          <w:szCs w:val="21"/>
          <w:u w:val="dotted"/>
        </w:rPr>
      </w:pPr>
      <w:r w:rsidRPr="0007402E">
        <w:rPr>
          <w:rFonts w:ascii="仿宋" w:eastAsia="仿宋" w:hAnsi="仿宋" w:cs="宋体" w:hint="eastAsia"/>
          <w:szCs w:val="21"/>
        </w:rPr>
        <w:t>采购项目名称：</w:t>
      </w:r>
      <w:r w:rsidRPr="0007402E">
        <w:rPr>
          <w:rFonts w:ascii="仿宋" w:eastAsia="仿宋" w:hAnsi="仿宋" w:cs="宋体" w:hint="eastAsia"/>
          <w:szCs w:val="21"/>
          <w:u w:val="dotted"/>
        </w:rPr>
        <w:t xml:space="preserve">                                        </w:t>
      </w:r>
    </w:p>
    <w:p w14:paraId="1979585C"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采购项目编号：</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包号：</w:t>
      </w:r>
      <w:r w:rsidRPr="0007402E">
        <w:rPr>
          <w:rFonts w:ascii="仿宋" w:eastAsia="仿宋" w:hAnsi="仿宋" w:cs="宋体" w:hint="eastAsia"/>
          <w:szCs w:val="21"/>
          <w:u w:val="dotted"/>
        </w:rPr>
        <w:t xml:space="preserve">              </w:t>
      </w:r>
    </w:p>
    <w:p w14:paraId="5F3F8741" w14:textId="77777777" w:rsidR="003A5FD6" w:rsidRPr="0007402E" w:rsidRDefault="003A5FD6" w:rsidP="003A5FD6">
      <w:pPr>
        <w:spacing w:line="300" w:lineRule="exact"/>
        <w:rPr>
          <w:rFonts w:ascii="仿宋" w:eastAsia="仿宋" w:hAnsi="仿宋" w:cs="宋体"/>
          <w:szCs w:val="21"/>
        </w:rPr>
      </w:pPr>
      <w:r w:rsidRPr="0007402E">
        <w:rPr>
          <w:rFonts w:ascii="仿宋" w:eastAsia="仿宋" w:hAnsi="仿宋" w:cs="宋体" w:hint="eastAsia"/>
          <w:szCs w:val="21"/>
        </w:rPr>
        <w:t>采购人名称：</w:t>
      </w:r>
      <w:r w:rsidRPr="0007402E">
        <w:rPr>
          <w:rFonts w:ascii="仿宋" w:eastAsia="仿宋" w:hAnsi="仿宋" w:cs="宋体" w:hint="eastAsia"/>
          <w:szCs w:val="21"/>
          <w:u w:val="dotted"/>
        </w:rPr>
        <w:t xml:space="preserve">                                           </w:t>
      </w:r>
    </w:p>
    <w:p w14:paraId="2334AD8B"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代理机构名称：</w:t>
      </w:r>
      <w:r w:rsidRPr="0007402E">
        <w:rPr>
          <w:rFonts w:ascii="仿宋" w:eastAsia="仿宋" w:hAnsi="仿宋" w:cs="宋体" w:hint="eastAsia"/>
          <w:szCs w:val="21"/>
          <w:u w:val="dotted"/>
        </w:rPr>
        <w:t xml:space="preserve">                                         </w:t>
      </w:r>
    </w:p>
    <w:p w14:paraId="36F27AAC" w14:textId="77777777" w:rsidR="003A5FD6" w:rsidRPr="0007402E" w:rsidRDefault="003A5FD6" w:rsidP="003A5FD6">
      <w:pPr>
        <w:spacing w:line="300" w:lineRule="exact"/>
        <w:rPr>
          <w:rFonts w:ascii="仿宋" w:eastAsia="仿宋" w:hAnsi="仿宋" w:cs="宋体"/>
          <w:szCs w:val="21"/>
          <w:u w:val="dotted"/>
        </w:rPr>
      </w:pPr>
      <w:r w:rsidRPr="0007402E">
        <w:rPr>
          <w:rFonts w:ascii="仿宋" w:eastAsia="仿宋" w:hAnsi="仿宋" w:cs="宋体" w:hint="eastAsia"/>
          <w:szCs w:val="21"/>
        </w:rPr>
        <w:t>采购文件公告:</w:t>
      </w:r>
      <w:r w:rsidRPr="0007402E">
        <w:rPr>
          <w:rFonts w:ascii="仿宋" w:eastAsia="仿宋" w:hAnsi="仿宋" w:cs="宋体" w:hint="eastAsia"/>
          <w:szCs w:val="21"/>
          <w:u w:val="dotted"/>
        </w:rPr>
        <w:t xml:space="preserve">是/否 </w:t>
      </w:r>
      <w:r w:rsidRPr="0007402E">
        <w:rPr>
          <w:rFonts w:ascii="仿宋" w:eastAsia="仿宋" w:hAnsi="仿宋" w:cs="宋体" w:hint="eastAsia"/>
          <w:szCs w:val="21"/>
        </w:rPr>
        <w:t>公告期限：</w:t>
      </w:r>
      <w:r w:rsidRPr="0007402E">
        <w:rPr>
          <w:rFonts w:ascii="仿宋" w:eastAsia="仿宋" w:hAnsi="仿宋" w:cs="宋体" w:hint="eastAsia"/>
          <w:szCs w:val="21"/>
          <w:u w:val="dotted"/>
        </w:rPr>
        <w:t xml:space="preserve">                          </w:t>
      </w:r>
    </w:p>
    <w:p w14:paraId="0F58F5C6"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采购结果公告:</w:t>
      </w:r>
      <w:r w:rsidRPr="0007402E">
        <w:rPr>
          <w:rFonts w:ascii="仿宋" w:eastAsia="仿宋" w:hAnsi="仿宋" w:cs="宋体" w:hint="eastAsia"/>
          <w:szCs w:val="21"/>
          <w:u w:val="dotted"/>
        </w:rPr>
        <w:t xml:space="preserve">是/否 </w:t>
      </w:r>
      <w:r w:rsidRPr="0007402E">
        <w:rPr>
          <w:rFonts w:ascii="仿宋" w:eastAsia="仿宋" w:hAnsi="仿宋" w:cs="宋体" w:hint="eastAsia"/>
          <w:szCs w:val="21"/>
        </w:rPr>
        <w:t>公告期限：</w:t>
      </w:r>
      <w:r w:rsidRPr="0007402E">
        <w:rPr>
          <w:rFonts w:ascii="仿宋" w:eastAsia="仿宋" w:hAnsi="仿宋" w:cs="宋体" w:hint="eastAsia"/>
          <w:szCs w:val="21"/>
          <w:u w:val="dotted"/>
        </w:rPr>
        <w:t xml:space="preserve">                        </w:t>
      </w:r>
    </w:p>
    <w:p w14:paraId="62D965E0" w14:textId="77777777" w:rsidR="003A5FD6" w:rsidRPr="0007402E" w:rsidRDefault="003A5FD6" w:rsidP="003A5FD6">
      <w:pPr>
        <w:spacing w:line="300" w:lineRule="exact"/>
        <w:rPr>
          <w:rFonts w:ascii="仿宋" w:eastAsia="仿宋" w:hAnsi="仿宋" w:cs="宋体"/>
          <w:szCs w:val="21"/>
        </w:rPr>
      </w:pPr>
      <w:r w:rsidRPr="0007402E">
        <w:rPr>
          <w:rFonts w:ascii="仿宋" w:eastAsia="仿宋" w:hAnsi="仿宋" w:cs="宋体" w:hint="eastAsia"/>
          <w:szCs w:val="21"/>
        </w:rPr>
        <w:t>三、质疑基本情况</w:t>
      </w:r>
    </w:p>
    <w:p w14:paraId="49261E03" w14:textId="77777777" w:rsidR="003A5FD6" w:rsidRPr="0007402E" w:rsidRDefault="003A5FD6" w:rsidP="003A5FD6">
      <w:pPr>
        <w:spacing w:line="300" w:lineRule="exact"/>
        <w:ind w:firstLineChars="200" w:firstLine="420"/>
        <w:rPr>
          <w:rFonts w:ascii="仿宋" w:eastAsia="仿宋" w:hAnsi="仿宋" w:cs="宋体"/>
          <w:szCs w:val="21"/>
          <w:u w:val="dotted"/>
        </w:rPr>
      </w:pPr>
      <w:r w:rsidRPr="0007402E">
        <w:rPr>
          <w:rFonts w:ascii="仿宋" w:eastAsia="仿宋" w:hAnsi="仿宋" w:cs="宋体" w:hint="eastAsia"/>
          <w:szCs w:val="21"/>
        </w:rPr>
        <w:t>投诉人于</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年</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月</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日,向</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提出质疑，质疑事项为：</w:t>
      </w:r>
      <w:r w:rsidRPr="0007402E">
        <w:rPr>
          <w:rFonts w:ascii="仿宋" w:eastAsia="仿宋" w:hAnsi="仿宋" w:cs="宋体" w:hint="eastAsia"/>
          <w:szCs w:val="21"/>
          <w:u w:val="dotted"/>
        </w:rPr>
        <w:t xml:space="preserve">                                </w:t>
      </w:r>
    </w:p>
    <w:p w14:paraId="565A388C" w14:textId="77777777" w:rsidR="003A5FD6" w:rsidRPr="0007402E" w:rsidRDefault="003A5FD6" w:rsidP="003A5FD6">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5E383C6F" w14:textId="77777777" w:rsidR="003A5FD6" w:rsidRPr="0007402E" w:rsidRDefault="003A5FD6" w:rsidP="003A5FD6">
      <w:pPr>
        <w:spacing w:line="300" w:lineRule="exact"/>
        <w:ind w:firstLineChars="200" w:firstLine="420"/>
        <w:rPr>
          <w:rFonts w:ascii="仿宋" w:eastAsia="仿宋" w:hAnsi="仿宋" w:cs="宋体"/>
          <w:szCs w:val="21"/>
        </w:rPr>
      </w:pPr>
      <w:r w:rsidRPr="0007402E">
        <w:rPr>
          <w:rFonts w:ascii="仿宋" w:eastAsia="仿宋" w:hAnsi="仿宋" w:cs="宋体" w:hint="eastAsia"/>
          <w:szCs w:val="21"/>
          <w:u w:val="dotted"/>
        </w:rPr>
        <w:t>采购人/代理机构</w:t>
      </w:r>
      <w:r w:rsidRPr="0007402E">
        <w:rPr>
          <w:rFonts w:ascii="仿宋" w:eastAsia="仿宋" w:hAnsi="仿宋" w:cs="宋体" w:hint="eastAsia"/>
          <w:szCs w:val="21"/>
        </w:rPr>
        <w:t>于</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年</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月</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日,就质疑事项作出了答复/没有在法定期限内作出答复。</w:t>
      </w:r>
    </w:p>
    <w:p w14:paraId="2E73458B" w14:textId="77777777" w:rsidR="003A5FD6" w:rsidRPr="0007402E" w:rsidRDefault="003A5FD6" w:rsidP="003A5FD6">
      <w:pPr>
        <w:spacing w:line="300" w:lineRule="exact"/>
        <w:rPr>
          <w:rFonts w:ascii="仿宋" w:eastAsia="仿宋" w:hAnsi="仿宋" w:cs="宋体"/>
          <w:szCs w:val="21"/>
        </w:rPr>
      </w:pPr>
      <w:r w:rsidRPr="0007402E">
        <w:rPr>
          <w:rFonts w:ascii="仿宋" w:eastAsia="仿宋" w:hAnsi="仿宋" w:cs="宋体" w:hint="eastAsia"/>
          <w:szCs w:val="21"/>
        </w:rPr>
        <w:t>四、投诉事项具体内容</w:t>
      </w:r>
    </w:p>
    <w:p w14:paraId="173FA975"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投诉事项 1：</w:t>
      </w:r>
      <w:r w:rsidRPr="0007402E">
        <w:rPr>
          <w:rFonts w:ascii="仿宋" w:eastAsia="仿宋" w:hAnsi="仿宋" w:cs="宋体" w:hint="eastAsia"/>
          <w:szCs w:val="21"/>
          <w:u w:val="dotted"/>
        </w:rPr>
        <w:t xml:space="preserve">                                       </w:t>
      </w:r>
    </w:p>
    <w:p w14:paraId="0054BDAE" w14:textId="77777777" w:rsidR="003A5FD6" w:rsidRPr="0007402E" w:rsidRDefault="003A5FD6" w:rsidP="003A5FD6">
      <w:pPr>
        <w:spacing w:line="300" w:lineRule="exact"/>
        <w:rPr>
          <w:rFonts w:ascii="仿宋" w:eastAsia="仿宋" w:hAnsi="仿宋" w:cs="宋体"/>
          <w:szCs w:val="21"/>
        </w:rPr>
      </w:pPr>
      <w:r w:rsidRPr="0007402E">
        <w:rPr>
          <w:rFonts w:ascii="仿宋" w:eastAsia="仿宋" w:hAnsi="仿宋" w:cs="宋体" w:hint="eastAsia"/>
          <w:szCs w:val="21"/>
        </w:rPr>
        <w:t>事实依据：</w:t>
      </w:r>
      <w:r w:rsidRPr="0007402E">
        <w:rPr>
          <w:rFonts w:ascii="仿宋" w:eastAsia="仿宋" w:hAnsi="仿宋" w:cs="宋体" w:hint="eastAsia"/>
          <w:szCs w:val="21"/>
          <w:u w:val="dotted"/>
        </w:rPr>
        <w:t xml:space="preserve">                                         </w:t>
      </w:r>
    </w:p>
    <w:p w14:paraId="4DFD7D53" w14:textId="77777777" w:rsidR="003A5FD6" w:rsidRPr="0007402E" w:rsidRDefault="003A5FD6" w:rsidP="003A5FD6">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p>
    <w:p w14:paraId="10BDAD14" w14:textId="77777777" w:rsidR="003A5FD6" w:rsidRPr="0007402E" w:rsidRDefault="003A5FD6" w:rsidP="003A5FD6">
      <w:pPr>
        <w:spacing w:line="300" w:lineRule="exact"/>
        <w:rPr>
          <w:rFonts w:ascii="仿宋" w:eastAsia="仿宋" w:hAnsi="仿宋" w:cs="宋体"/>
          <w:szCs w:val="21"/>
          <w:u w:val="single"/>
        </w:rPr>
      </w:pPr>
      <w:r w:rsidRPr="0007402E">
        <w:rPr>
          <w:rFonts w:ascii="仿宋" w:eastAsia="仿宋" w:hAnsi="仿宋" w:cs="宋体" w:hint="eastAsia"/>
          <w:szCs w:val="21"/>
        </w:rPr>
        <w:t>法律依据：</w:t>
      </w:r>
      <w:r w:rsidRPr="0007402E">
        <w:rPr>
          <w:rFonts w:ascii="仿宋" w:eastAsia="仿宋" w:hAnsi="仿宋" w:cs="宋体" w:hint="eastAsia"/>
          <w:szCs w:val="21"/>
          <w:u w:val="dotted"/>
        </w:rPr>
        <w:t xml:space="preserve">                                          </w:t>
      </w:r>
    </w:p>
    <w:p w14:paraId="57A5848C" w14:textId="77777777" w:rsidR="003A5FD6" w:rsidRPr="0007402E" w:rsidRDefault="003A5FD6" w:rsidP="003A5FD6">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p>
    <w:p w14:paraId="03DAD61D" w14:textId="77777777" w:rsidR="003A5FD6" w:rsidRPr="0007402E" w:rsidRDefault="003A5FD6" w:rsidP="003A5FD6">
      <w:pPr>
        <w:spacing w:line="300" w:lineRule="exact"/>
        <w:rPr>
          <w:rFonts w:ascii="仿宋" w:eastAsia="仿宋" w:hAnsi="仿宋" w:cs="宋体"/>
          <w:szCs w:val="21"/>
        </w:rPr>
      </w:pPr>
      <w:r w:rsidRPr="0007402E">
        <w:rPr>
          <w:rFonts w:ascii="仿宋" w:eastAsia="仿宋" w:hAnsi="仿宋" w:cs="宋体" w:hint="eastAsia"/>
          <w:szCs w:val="21"/>
        </w:rPr>
        <w:t>投诉事项2</w:t>
      </w:r>
    </w:p>
    <w:p w14:paraId="7D54D58C" w14:textId="77777777" w:rsidR="003A5FD6" w:rsidRPr="0007402E" w:rsidRDefault="003A5FD6" w:rsidP="003A5FD6">
      <w:pPr>
        <w:spacing w:line="300" w:lineRule="exact"/>
        <w:rPr>
          <w:rFonts w:ascii="仿宋" w:eastAsia="仿宋" w:hAnsi="仿宋" w:cs="宋体"/>
          <w:szCs w:val="21"/>
          <w:u w:val="dotted"/>
        </w:rPr>
      </w:pPr>
      <w:r w:rsidRPr="0007402E">
        <w:rPr>
          <w:rFonts w:ascii="仿宋" w:eastAsia="仿宋" w:hAnsi="仿宋" w:cs="宋体" w:hint="eastAsia"/>
          <w:szCs w:val="21"/>
        </w:rPr>
        <w:t>……</w:t>
      </w:r>
    </w:p>
    <w:p w14:paraId="3A9152D9" w14:textId="77777777" w:rsidR="003A5FD6" w:rsidRPr="0007402E" w:rsidRDefault="003A5FD6" w:rsidP="003A5FD6">
      <w:pPr>
        <w:spacing w:line="300" w:lineRule="exact"/>
        <w:rPr>
          <w:rFonts w:ascii="仿宋" w:eastAsia="仿宋" w:hAnsi="仿宋" w:cs="宋体"/>
          <w:szCs w:val="21"/>
        </w:rPr>
      </w:pPr>
      <w:r w:rsidRPr="0007402E">
        <w:rPr>
          <w:rFonts w:ascii="仿宋" w:eastAsia="仿宋" w:hAnsi="仿宋" w:cs="宋体" w:hint="eastAsia"/>
          <w:szCs w:val="21"/>
        </w:rPr>
        <w:t>五、与投诉事项相关的投诉请求</w:t>
      </w:r>
    </w:p>
    <w:p w14:paraId="74241363" w14:textId="77777777" w:rsidR="003A5FD6" w:rsidRPr="0007402E" w:rsidRDefault="003A5FD6" w:rsidP="003A5FD6">
      <w:pPr>
        <w:spacing w:line="300" w:lineRule="exact"/>
        <w:rPr>
          <w:rFonts w:ascii="仿宋" w:eastAsia="仿宋" w:hAnsi="仿宋" w:cs="宋体"/>
          <w:szCs w:val="21"/>
        </w:rPr>
      </w:pPr>
      <w:r w:rsidRPr="0007402E">
        <w:rPr>
          <w:rFonts w:ascii="仿宋" w:eastAsia="仿宋" w:hAnsi="仿宋" w:cs="宋体" w:hint="eastAsia"/>
          <w:szCs w:val="21"/>
        </w:rPr>
        <w:t>请求：</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2708C4E3" w14:textId="77777777" w:rsidR="003A5FD6" w:rsidRPr="0007402E" w:rsidRDefault="003A5FD6" w:rsidP="003A5FD6">
      <w:pPr>
        <w:spacing w:line="360" w:lineRule="auto"/>
        <w:rPr>
          <w:rFonts w:ascii="仿宋" w:eastAsia="仿宋" w:hAnsi="仿宋" w:cs="宋体"/>
          <w:szCs w:val="21"/>
          <w:u w:val="single"/>
        </w:rPr>
      </w:pPr>
      <w:r w:rsidRPr="0007402E">
        <w:rPr>
          <w:rFonts w:ascii="仿宋" w:eastAsia="仿宋" w:hAnsi="仿宋" w:cs="宋体" w:hint="eastAsia"/>
          <w:szCs w:val="21"/>
        </w:rPr>
        <w:t xml:space="preserve">                                                                        </w:t>
      </w:r>
    </w:p>
    <w:p w14:paraId="1675FF20" w14:textId="77777777" w:rsidR="003A5FD6" w:rsidRPr="0007402E" w:rsidRDefault="003A5FD6" w:rsidP="003A5FD6">
      <w:pPr>
        <w:spacing w:line="360" w:lineRule="auto"/>
        <w:rPr>
          <w:rFonts w:ascii="仿宋" w:eastAsia="仿宋" w:hAnsi="仿宋" w:cs="宋体"/>
          <w:szCs w:val="21"/>
        </w:rPr>
      </w:pPr>
      <w:r w:rsidRPr="0007402E">
        <w:rPr>
          <w:rFonts w:ascii="仿宋" w:eastAsia="仿宋" w:hAnsi="仿宋" w:cs="宋体" w:hint="eastAsia"/>
          <w:szCs w:val="21"/>
        </w:rPr>
        <w:t xml:space="preserve">签字(签章)：                   公章：                      </w:t>
      </w:r>
    </w:p>
    <w:p w14:paraId="47C92D1D" w14:textId="77777777" w:rsidR="003A5FD6" w:rsidRPr="0007402E" w:rsidRDefault="003A5FD6" w:rsidP="003A5FD6">
      <w:pPr>
        <w:spacing w:line="360" w:lineRule="auto"/>
        <w:rPr>
          <w:rFonts w:ascii="仿宋" w:eastAsia="仿宋" w:hAnsi="仿宋" w:cs="宋体"/>
          <w:szCs w:val="21"/>
        </w:rPr>
      </w:pPr>
      <w:r w:rsidRPr="0007402E">
        <w:rPr>
          <w:rFonts w:ascii="仿宋" w:eastAsia="仿宋" w:hAnsi="仿宋" w:cs="宋体" w:hint="eastAsia"/>
          <w:szCs w:val="21"/>
        </w:rPr>
        <w:t xml:space="preserve">日期：    </w:t>
      </w:r>
    </w:p>
    <w:p w14:paraId="0BD49E1C" w14:textId="77777777" w:rsidR="003A5FD6" w:rsidRPr="0007402E" w:rsidRDefault="003A5FD6" w:rsidP="003A5FD6">
      <w:pPr>
        <w:rPr>
          <w:rFonts w:ascii="仿宋" w:eastAsia="仿宋" w:hAnsi="仿宋" w:cs="宋体"/>
          <w:b/>
          <w:szCs w:val="21"/>
        </w:rPr>
      </w:pPr>
      <w:r w:rsidRPr="0007402E">
        <w:rPr>
          <w:rFonts w:ascii="仿宋" w:eastAsia="仿宋" w:hAnsi="仿宋" w:cs="宋体" w:hint="eastAsia"/>
          <w:b/>
          <w:szCs w:val="21"/>
        </w:rPr>
        <w:br w:type="page"/>
      </w:r>
    </w:p>
    <w:p w14:paraId="76C25336" w14:textId="77777777" w:rsidR="003A5FD6" w:rsidRPr="0007402E" w:rsidRDefault="003A5FD6" w:rsidP="003A5FD6">
      <w:pPr>
        <w:spacing w:line="360" w:lineRule="auto"/>
        <w:rPr>
          <w:rFonts w:ascii="仿宋" w:eastAsia="仿宋" w:hAnsi="仿宋" w:cs="宋体"/>
          <w:b/>
          <w:szCs w:val="21"/>
        </w:rPr>
      </w:pPr>
      <w:r w:rsidRPr="0007402E">
        <w:rPr>
          <w:rFonts w:ascii="仿宋" w:eastAsia="仿宋" w:hAnsi="仿宋" w:cs="宋体" w:hint="eastAsia"/>
          <w:b/>
          <w:szCs w:val="21"/>
        </w:rPr>
        <w:lastRenderedPageBreak/>
        <w:t>投诉书制作说明：</w:t>
      </w:r>
    </w:p>
    <w:p w14:paraId="17FF43EB" w14:textId="77777777" w:rsidR="003A5FD6" w:rsidRPr="0007402E" w:rsidRDefault="003A5FD6" w:rsidP="003A5FD6">
      <w:pPr>
        <w:widowControl/>
        <w:spacing w:line="360" w:lineRule="auto"/>
        <w:ind w:firstLineChars="200" w:firstLine="420"/>
        <w:rPr>
          <w:rFonts w:ascii="仿宋" w:eastAsia="仿宋" w:hAnsi="仿宋" w:cs="宋体"/>
          <w:kern w:val="0"/>
          <w:szCs w:val="21"/>
        </w:rPr>
      </w:pPr>
      <w:r w:rsidRPr="0007402E">
        <w:rPr>
          <w:rFonts w:ascii="仿宋" w:eastAsia="仿宋" w:hAnsi="仿宋" w:cs="宋体" w:hint="eastAsia"/>
          <w:szCs w:val="21"/>
        </w:rPr>
        <w:t>1.投诉人提起投诉时，应当提交投诉书和必要的证明材料，并按照被投诉人和与投诉事项有关的供应商数量提供投诉书副本。</w:t>
      </w:r>
    </w:p>
    <w:p w14:paraId="36DD473E" w14:textId="77777777" w:rsidR="003A5FD6" w:rsidRPr="0007402E" w:rsidRDefault="003A5FD6" w:rsidP="003A5FD6">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2.投诉人若委托代理人进行投诉的，投诉书应按照要求列明“授权代表”的有关内容，并在附件中提交由</w:t>
      </w:r>
      <w:r w:rsidRPr="0007402E">
        <w:rPr>
          <w:rFonts w:ascii="仿宋" w:eastAsia="仿宋" w:hAnsi="仿宋" w:cs="宋体" w:hint="eastAsia"/>
          <w:kern w:val="0"/>
          <w:szCs w:val="21"/>
        </w:rPr>
        <w:t>投诉人签署的授权委托书。授权委托书应当载明代</w:t>
      </w:r>
      <w:r w:rsidRPr="0007402E">
        <w:rPr>
          <w:rFonts w:ascii="仿宋" w:eastAsia="仿宋" w:hAnsi="仿宋" w:cs="宋体" w:hint="eastAsia"/>
          <w:szCs w:val="21"/>
        </w:rPr>
        <w:t>理人的姓名或者名称、代理事项、具体权限、期限和相关事项。</w:t>
      </w:r>
    </w:p>
    <w:p w14:paraId="6202EA31" w14:textId="77777777" w:rsidR="003A5FD6" w:rsidRPr="0007402E" w:rsidRDefault="003A5FD6" w:rsidP="003A5FD6">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3.投诉人若对项目的某一分包进行投诉，投诉书应列明具体分包号。</w:t>
      </w:r>
    </w:p>
    <w:p w14:paraId="24DF3D62" w14:textId="77777777" w:rsidR="003A5FD6" w:rsidRPr="0007402E" w:rsidRDefault="003A5FD6" w:rsidP="003A5FD6">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4.投诉书应简要列明质疑事项，质疑函、质疑答复等作为附件材料提供。</w:t>
      </w:r>
    </w:p>
    <w:p w14:paraId="23429B71" w14:textId="77777777" w:rsidR="003A5FD6" w:rsidRPr="0007402E" w:rsidRDefault="003A5FD6" w:rsidP="003A5FD6">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5.投诉书的投诉事项应具体、明确，并有必要的事实依据和法律依据。</w:t>
      </w:r>
    </w:p>
    <w:p w14:paraId="4D51F26D" w14:textId="77777777" w:rsidR="003A5FD6" w:rsidRPr="0007402E" w:rsidRDefault="003A5FD6" w:rsidP="003A5FD6">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6.投诉书的投诉请求应与投诉事项相关。</w:t>
      </w:r>
    </w:p>
    <w:p w14:paraId="5BCE1829" w14:textId="77777777" w:rsidR="003A5FD6" w:rsidRPr="0007402E" w:rsidRDefault="003A5FD6" w:rsidP="003A5FD6">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7.投诉人为自然人的，投诉书应当由本人签字；投诉人为法人或者其他组织的，投诉书应当由法定代表人、主要负责人，或者其授权代表签字或者盖章，并加盖公章。</w:t>
      </w:r>
    </w:p>
    <w:p w14:paraId="4CEA8932" w14:textId="77777777" w:rsidR="00A840F5" w:rsidRPr="003A5FD6" w:rsidRDefault="00A840F5">
      <w:pPr>
        <w:snapToGrid w:val="0"/>
        <w:spacing w:line="360" w:lineRule="auto"/>
        <w:rPr>
          <w:rFonts w:ascii="仿宋" w:eastAsia="仿宋" w:hAnsi="仿宋"/>
          <w:b/>
          <w:szCs w:val="21"/>
        </w:rPr>
      </w:pPr>
    </w:p>
    <w:sectPr w:rsidR="00A840F5" w:rsidRPr="003A5FD6">
      <w:footerReference w:type="even" r:id="rId15"/>
      <w:pgSz w:w="11906" w:h="16838"/>
      <w:pgMar w:top="1091" w:right="1588"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D50C" w14:textId="77777777" w:rsidR="00C208BB" w:rsidRDefault="00C208BB">
      <w:r>
        <w:separator/>
      </w:r>
    </w:p>
  </w:endnote>
  <w:endnote w:type="continuationSeparator" w:id="0">
    <w:p w14:paraId="69E568D4" w14:textId="77777777" w:rsidR="00C208BB" w:rsidRDefault="00C2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ì.">
    <w:altName w:val="宋体"/>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pitch w:val="default"/>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ZHei-B01S">
    <w:altName w:val="宋体"/>
    <w:charset w:val="86"/>
    <w:family w:val="swiss"/>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方正大标宋简体">
    <w:altName w:val="微软雅黑"/>
    <w:charset w:val="86"/>
    <w:family w:val="auto"/>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8DBD" w14:textId="77777777" w:rsidR="00A840F5" w:rsidRDefault="003022E0">
    <w:pPr>
      <w:pStyle w:val="af0"/>
      <w:framePr w:wrap="around" w:vAnchor="text" w:hAnchor="margin" w:xAlign="outside" w:y="1"/>
      <w:rPr>
        <w:rStyle w:val="afc"/>
      </w:rPr>
    </w:pPr>
    <w:r>
      <w:fldChar w:fldCharType="begin"/>
    </w:r>
    <w:r>
      <w:rPr>
        <w:rStyle w:val="afc"/>
      </w:rPr>
      <w:instrText xml:space="preserve">PAGE  </w:instrText>
    </w:r>
    <w:r>
      <w:fldChar w:fldCharType="end"/>
    </w:r>
  </w:p>
  <w:p w14:paraId="32975F82" w14:textId="77777777" w:rsidR="00A840F5" w:rsidRDefault="00A840F5">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720" w14:textId="77777777" w:rsidR="00A840F5" w:rsidRDefault="00A840F5">
    <w:pPr>
      <w:pStyle w:val="af0"/>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3597" w14:textId="77777777" w:rsidR="00A840F5" w:rsidRDefault="003022E0">
    <w:pPr>
      <w:pStyle w:val="af0"/>
      <w:framePr w:wrap="around" w:vAnchor="text" w:hAnchor="margin" w:xAlign="right" w:y="1"/>
      <w:rPr>
        <w:rStyle w:val="afc"/>
        <w:rFonts w:ascii="宋体" w:eastAsia="宋体" w:hAnsi="宋体"/>
        <w:sz w:val="28"/>
        <w:szCs w:val="28"/>
      </w:rPr>
    </w:pPr>
    <w:r>
      <w:rPr>
        <w:rStyle w:val="afc"/>
        <w:rFonts w:ascii="宋体" w:eastAsia="宋体" w:hAnsi="宋体" w:hint="eastAsia"/>
        <w:sz w:val="28"/>
        <w:szCs w:val="28"/>
      </w:rPr>
      <w:t xml:space="preserve">— </w:t>
    </w:r>
    <w:r>
      <w:rPr>
        <w:sz w:val="21"/>
        <w:szCs w:val="21"/>
      </w:rPr>
      <w:fldChar w:fldCharType="begin"/>
    </w:r>
    <w:r>
      <w:rPr>
        <w:rStyle w:val="afc"/>
        <w:sz w:val="21"/>
        <w:szCs w:val="21"/>
      </w:rPr>
      <w:instrText xml:space="preserve"> PAGE </w:instrText>
    </w:r>
    <w:r>
      <w:rPr>
        <w:sz w:val="21"/>
        <w:szCs w:val="21"/>
      </w:rPr>
      <w:fldChar w:fldCharType="separate"/>
    </w:r>
    <w:r>
      <w:rPr>
        <w:rStyle w:val="afc"/>
        <w:sz w:val="21"/>
        <w:szCs w:val="21"/>
      </w:rPr>
      <w:t>1</w:t>
    </w:r>
    <w:r>
      <w:rPr>
        <w:sz w:val="21"/>
        <w:szCs w:val="21"/>
      </w:rPr>
      <w:fldChar w:fldCharType="end"/>
    </w:r>
    <w:r>
      <w:rPr>
        <w:rStyle w:val="afc"/>
        <w:rFonts w:ascii="宋体" w:eastAsia="宋体" w:hAnsi="宋体" w:hint="eastAsia"/>
        <w:sz w:val="28"/>
        <w:szCs w:val="28"/>
      </w:rPr>
      <w:t xml:space="preserve"> —</w:t>
    </w:r>
  </w:p>
  <w:p w14:paraId="0A68CE6E" w14:textId="77777777" w:rsidR="00A840F5" w:rsidRDefault="00A840F5">
    <w:pPr>
      <w:pStyle w:val="af0"/>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BE4D" w14:textId="77777777" w:rsidR="00A840F5" w:rsidRDefault="003022E0">
    <w:pPr>
      <w:pStyle w:val="af0"/>
      <w:framePr w:wrap="around" w:vAnchor="text" w:hAnchor="margin" w:xAlign="outside" w:y="1"/>
      <w:rPr>
        <w:rStyle w:val="afc"/>
      </w:rPr>
    </w:pPr>
    <w:r>
      <w:fldChar w:fldCharType="begin"/>
    </w:r>
    <w:r>
      <w:rPr>
        <w:rStyle w:val="afc"/>
      </w:rPr>
      <w:instrText xml:space="preserve">PAGE  </w:instrText>
    </w:r>
    <w:r>
      <w:fldChar w:fldCharType="separate"/>
    </w:r>
    <w:r>
      <w:rPr>
        <w:rStyle w:val="afc"/>
      </w:rPr>
      <w:t>55</w:t>
    </w:r>
    <w:r>
      <w:fldChar w:fldCharType="end"/>
    </w:r>
  </w:p>
  <w:p w14:paraId="211848D8" w14:textId="77777777" w:rsidR="00A840F5" w:rsidRDefault="00A840F5">
    <w:pPr>
      <w:pStyle w:val="af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314B" w14:textId="77777777" w:rsidR="00A840F5" w:rsidRDefault="003022E0">
    <w:pPr>
      <w:pStyle w:val="af0"/>
      <w:framePr w:w="1079" w:wrap="around" w:vAnchor="text" w:hAnchor="page" w:x="8789" w:y="54"/>
      <w:rPr>
        <w:rStyle w:val="afc"/>
        <w:sz w:val="28"/>
      </w:rPr>
    </w:pPr>
    <w:r>
      <w:rPr>
        <w:rStyle w:val="afc"/>
        <w:rFonts w:hint="eastAsia"/>
        <w:sz w:val="28"/>
      </w:rPr>
      <w:t>—</w:t>
    </w:r>
    <w:r>
      <w:rPr>
        <w:rStyle w:val="afc"/>
        <w:rFonts w:hint="eastAsia"/>
        <w:sz w:val="21"/>
        <w:szCs w:val="21"/>
      </w:rPr>
      <w:t xml:space="preserve"> </w:t>
    </w:r>
    <w:r>
      <w:rPr>
        <w:sz w:val="21"/>
        <w:szCs w:val="21"/>
      </w:rPr>
      <w:fldChar w:fldCharType="begin"/>
    </w:r>
    <w:r>
      <w:rPr>
        <w:rStyle w:val="afc"/>
        <w:sz w:val="21"/>
        <w:szCs w:val="21"/>
      </w:rPr>
      <w:instrText xml:space="preserve"> PAGE </w:instrText>
    </w:r>
    <w:r>
      <w:rPr>
        <w:sz w:val="21"/>
        <w:szCs w:val="21"/>
      </w:rPr>
      <w:fldChar w:fldCharType="separate"/>
    </w:r>
    <w:r>
      <w:rPr>
        <w:rStyle w:val="afc"/>
        <w:sz w:val="21"/>
        <w:szCs w:val="21"/>
      </w:rPr>
      <w:t>19</w:t>
    </w:r>
    <w:r>
      <w:rPr>
        <w:sz w:val="21"/>
        <w:szCs w:val="21"/>
      </w:rPr>
      <w:fldChar w:fldCharType="end"/>
    </w:r>
    <w:r>
      <w:rPr>
        <w:rStyle w:val="afc"/>
        <w:rFonts w:hint="eastAsia"/>
        <w:sz w:val="28"/>
      </w:rPr>
      <w:t xml:space="preserve"> </w:t>
    </w:r>
    <w:r>
      <w:rPr>
        <w:rStyle w:val="afc"/>
        <w:rFonts w:hint="eastAsia"/>
        <w:sz w:val="28"/>
      </w:rPr>
      <w:t>—</w:t>
    </w:r>
  </w:p>
  <w:p w14:paraId="5997F372" w14:textId="77777777" w:rsidR="00A840F5" w:rsidRDefault="00A840F5">
    <w:pPr>
      <w:pStyle w:val="af0"/>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ABBC" w14:textId="77777777" w:rsidR="00A840F5" w:rsidRDefault="003022E0">
    <w:pPr>
      <w:pStyle w:val="af0"/>
      <w:framePr w:wrap="around" w:vAnchor="text" w:hAnchor="margin" w:xAlign="outside" w:y="1"/>
      <w:rPr>
        <w:rStyle w:val="afc"/>
      </w:rPr>
    </w:pPr>
    <w:r>
      <w:fldChar w:fldCharType="begin"/>
    </w:r>
    <w:r>
      <w:rPr>
        <w:rStyle w:val="afc"/>
      </w:rPr>
      <w:instrText xml:space="preserve">PAGE  </w:instrText>
    </w:r>
    <w:r>
      <w:fldChar w:fldCharType="separate"/>
    </w:r>
    <w:r>
      <w:rPr>
        <w:rStyle w:val="afc"/>
      </w:rPr>
      <w:t>55</w:t>
    </w:r>
    <w:r>
      <w:fldChar w:fldCharType="end"/>
    </w:r>
  </w:p>
  <w:p w14:paraId="6A941998" w14:textId="77777777" w:rsidR="00A840F5" w:rsidRDefault="00A840F5">
    <w:pPr>
      <w:pStyle w:val="af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B104" w14:textId="77777777" w:rsidR="00C208BB" w:rsidRDefault="00C208BB">
      <w:r>
        <w:separator/>
      </w:r>
    </w:p>
  </w:footnote>
  <w:footnote w:type="continuationSeparator" w:id="0">
    <w:p w14:paraId="1E1FB923" w14:textId="77777777" w:rsidR="00C208BB" w:rsidRDefault="00C2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3E8D" w14:textId="77777777" w:rsidR="00A840F5" w:rsidRDefault="003022E0">
    <w:pPr>
      <w:pStyle w:val="af1"/>
      <w:pBdr>
        <w:bottom w:val="none" w:sz="0" w:space="0" w:color="auto"/>
      </w:pBdr>
      <w:jc w:val="right"/>
      <w:rPr>
        <w:sz w:val="21"/>
        <w:szCs w:val="21"/>
      </w:rPr>
    </w:pPr>
    <w:r>
      <w:rPr>
        <w:rFonts w:ascii="宋体" w:cs="宋体" w:hint="eastAsia"/>
        <w:sz w:val="21"/>
        <w:szCs w:val="21"/>
      </w:rPr>
      <w:t>竞争性磋商采购文件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15:restartNumberingAfterBreak="0">
    <w:nsid w:val="16504175"/>
    <w:multiLevelType w:val="multilevel"/>
    <w:tmpl w:val="16504175"/>
    <w:lvl w:ilvl="0">
      <w:start w:val="1"/>
      <w:numFmt w:val="japaneseCounting"/>
      <w:pStyle w:val="ItemList"/>
      <w:lvlText w:val="%1、"/>
      <w:lvlJc w:val="left"/>
      <w:pPr>
        <w:tabs>
          <w:tab w:val="left" w:pos="4760"/>
        </w:tabs>
        <w:ind w:left="4760" w:hanging="720"/>
      </w:pPr>
      <w:rPr>
        <w:rFonts w:hint="eastAsia"/>
      </w:rPr>
    </w:lvl>
    <w:lvl w:ilvl="1">
      <w:start w:val="1"/>
      <w:numFmt w:val="lowerLetter"/>
      <w:lvlText w:val="%2)"/>
      <w:lvlJc w:val="left"/>
      <w:pPr>
        <w:tabs>
          <w:tab w:val="left" w:pos="4880"/>
        </w:tabs>
        <w:ind w:left="4880" w:hanging="420"/>
      </w:pPr>
    </w:lvl>
    <w:lvl w:ilvl="2">
      <w:start w:val="1"/>
      <w:numFmt w:val="lowerRoman"/>
      <w:lvlText w:val="%3."/>
      <w:lvlJc w:val="right"/>
      <w:pPr>
        <w:tabs>
          <w:tab w:val="left" w:pos="5300"/>
        </w:tabs>
        <w:ind w:left="5300" w:hanging="420"/>
      </w:pPr>
    </w:lvl>
    <w:lvl w:ilvl="3">
      <w:start w:val="1"/>
      <w:numFmt w:val="decimal"/>
      <w:lvlText w:val="%4."/>
      <w:lvlJc w:val="left"/>
      <w:pPr>
        <w:tabs>
          <w:tab w:val="left" w:pos="5720"/>
        </w:tabs>
        <w:ind w:left="5720" w:hanging="420"/>
      </w:pPr>
    </w:lvl>
    <w:lvl w:ilvl="4">
      <w:start w:val="1"/>
      <w:numFmt w:val="lowerLetter"/>
      <w:lvlText w:val="%5)"/>
      <w:lvlJc w:val="left"/>
      <w:pPr>
        <w:tabs>
          <w:tab w:val="left" w:pos="6140"/>
        </w:tabs>
        <w:ind w:left="6140" w:hanging="420"/>
      </w:pPr>
    </w:lvl>
    <w:lvl w:ilvl="5">
      <w:start w:val="1"/>
      <w:numFmt w:val="lowerRoman"/>
      <w:lvlText w:val="%6."/>
      <w:lvlJc w:val="right"/>
      <w:pPr>
        <w:tabs>
          <w:tab w:val="left" w:pos="6560"/>
        </w:tabs>
        <w:ind w:left="6560" w:hanging="420"/>
      </w:pPr>
    </w:lvl>
    <w:lvl w:ilvl="6">
      <w:start w:val="1"/>
      <w:numFmt w:val="decimal"/>
      <w:lvlText w:val="%7."/>
      <w:lvlJc w:val="left"/>
      <w:pPr>
        <w:tabs>
          <w:tab w:val="left" w:pos="6980"/>
        </w:tabs>
        <w:ind w:left="6980" w:hanging="420"/>
      </w:pPr>
    </w:lvl>
    <w:lvl w:ilvl="7">
      <w:start w:val="1"/>
      <w:numFmt w:val="lowerLetter"/>
      <w:lvlText w:val="%8)"/>
      <w:lvlJc w:val="left"/>
      <w:pPr>
        <w:tabs>
          <w:tab w:val="left" w:pos="7400"/>
        </w:tabs>
        <w:ind w:left="7400" w:hanging="420"/>
      </w:pPr>
    </w:lvl>
    <w:lvl w:ilvl="8">
      <w:start w:val="1"/>
      <w:numFmt w:val="lowerRoman"/>
      <w:lvlText w:val="%9."/>
      <w:lvlJc w:val="right"/>
      <w:pPr>
        <w:tabs>
          <w:tab w:val="left" w:pos="7820"/>
        </w:tabs>
        <w:ind w:left="7820" w:hanging="420"/>
      </w:pPr>
    </w:lvl>
  </w:abstractNum>
  <w:abstractNum w:abstractNumId="3" w15:restartNumberingAfterBreak="0">
    <w:nsid w:val="54F403B5"/>
    <w:multiLevelType w:val="singleLevel"/>
    <w:tmpl w:val="54F403B5"/>
    <w:lvl w:ilvl="0">
      <w:start w:val="1"/>
      <w:numFmt w:val="chineseCounting"/>
      <w:suff w:val="nothing"/>
      <w:lvlText w:val="%1、"/>
      <w:lvlJc w:val="left"/>
    </w:lvl>
  </w:abstractNum>
  <w:abstractNum w:abstractNumId="4" w15:restartNumberingAfterBreak="0">
    <w:nsid w:val="557FD3DA"/>
    <w:multiLevelType w:val="singleLevel"/>
    <w:tmpl w:val="557FD3DA"/>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0"/>
    <w:rsid w:val="9F77B9EB"/>
    <w:rsid w:val="D55FB21B"/>
    <w:rsid w:val="EFBBDB33"/>
    <w:rsid w:val="000019A6"/>
    <w:rsid w:val="00004D5C"/>
    <w:rsid w:val="00012264"/>
    <w:rsid w:val="00012B46"/>
    <w:rsid w:val="00017174"/>
    <w:rsid w:val="000233F8"/>
    <w:rsid w:val="00025654"/>
    <w:rsid w:val="00027B85"/>
    <w:rsid w:val="00030C55"/>
    <w:rsid w:val="00036190"/>
    <w:rsid w:val="00036E98"/>
    <w:rsid w:val="00041800"/>
    <w:rsid w:val="00042A22"/>
    <w:rsid w:val="00043D00"/>
    <w:rsid w:val="00045D0A"/>
    <w:rsid w:val="000464F7"/>
    <w:rsid w:val="000479D3"/>
    <w:rsid w:val="00047D82"/>
    <w:rsid w:val="000502FF"/>
    <w:rsid w:val="00052ECA"/>
    <w:rsid w:val="00060C53"/>
    <w:rsid w:val="00070E7C"/>
    <w:rsid w:val="000758D7"/>
    <w:rsid w:val="00080A7B"/>
    <w:rsid w:val="00085FF1"/>
    <w:rsid w:val="000921A6"/>
    <w:rsid w:val="00093789"/>
    <w:rsid w:val="000940EC"/>
    <w:rsid w:val="000943BC"/>
    <w:rsid w:val="000963F0"/>
    <w:rsid w:val="000A2B88"/>
    <w:rsid w:val="000A4BD5"/>
    <w:rsid w:val="000A6A31"/>
    <w:rsid w:val="000A6E3F"/>
    <w:rsid w:val="000B1797"/>
    <w:rsid w:val="000B25FE"/>
    <w:rsid w:val="000B4476"/>
    <w:rsid w:val="000B771F"/>
    <w:rsid w:val="000C1206"/>
    <w:rsid w:val="000C3628"/>
    <w:rsid w:val="000D2B48"/>
    <w:rsid w:val="000D4120"/>
    <w:rsid w:val="000D5274"/>
    <w:rsid w:val="000D6468"/>
    <w:rsid w:val="000E1536"/>
    <w:rsid w:val="000E59F4"/>
    <w:rsid w:val="000E6135"/>
    <w:rsid w:val="000E6610"/>
    <w:rsid w:val="000F2F86"/>
    <w:rsid w:val="000F446F"/>
    <w:rsid w:val="001035C9"/>
    <w:rsid w:val="00107104"/>
    <w:rsid w:val="00111BB6"/>
    <w:rsid w:val="00112A43"/>
    <w:rsid w:val="00112CBC"/>
    <w:rsid w:val="00113F90"/>
    <w:rsid w:val="00120B16"/>
    <w:rsid w:val="00131108"/>
    <w:rsid w:val="00131E35"/>
    <w:rsid w:val="00135B3C"/>
    <w:rsid w:val="00141903"/>
    <w:rsid w:val="00141FDE"/>
    <w:rsid w:val="00142A42"/>
    <w:rsid w:val="00150AEF"/>
    <w:rsid w:val="00152965"/>
    <w:rsid w:val="00162F5D"/>
    <w:rsid w:val="00165AA6"/>
    <w:rsid w:val="001667F0"/>
    <w:rsid w:val="00172EEA"/>
    <w:rsid w:val="00174B62"/>
    <w:rsid w:val="001769EB"/>
    <w:rsid w:val="0018103D"/>
    <w:rsid w:val="0018405F"/>
    <w:rsid w:val="00184FAD"/>
    <w:rsid w:val="00186A62"/>
    <w:rsid w:val="00191960"/>
    <w:rsid w:val="00191D0E"/>
    <w:rsid w:val="001955BA"/>
    <w:rsid w:val="001A3117"/>
    <w:rsid w:val="001A39CF"/>
    <w:rsid w:val="001B3217"/>
    <w:rsid w:val="001B4962"/>
    <w:rsid w:val="001B76DC"/>
    <w:rsid w:val="001C4BC5"/>
    <w:rsid w:val="001C6779"/>
    <w:rsid w:val="001C68D3"/>
    <w:rsid w:val="001C6A40"/>
    <w:rsid w:val="001D0D8B"/>
    <w:rsid w:val="001D3D13"/>
    <w:rsid w:val="001D6CF9"/>
    <w:rsid w:val="001E2925"/>
    <w:rsid w:val="001E46F3"/>
    <w:rsid w:val="001E51F9"/>
    <w:rsid w:val="001E58B4"/>
    <w:rsid w:val="001F1C87"/>
    <w:rsid w:val="001F2205"/>
    <w:rsid w:val="001F691B"/>
    <w:rsid w:val="001F7F98"/>
    <w:rsid w:val="0020005F"/>
    <w:rsid w:val="002054A4"/>
    <w:rsid w:val="002070FB"/>
    <w:rsid w:val="00211246"/>
    <w:rsid w:val="00212634"/>
    <w:rsid w:val="002135C6"/>
    <w:rsid w:val="00213E29"/>
    <w:rsid w:val="00216613"/>
    <w:rsid w:val="00217D9C"/>
    <w:rsid w:val="002253F4"/>
    <w:rsid w:val="002260CD"/>
    <w:rsid w:val="00233178"/>
    <w:rsid w:val="0023461E"/>
    <w:rsid w:val="00242105"/>
    <w:rsid w:val="002422E8"/>
    <w:rsid w:val="00243E1A"/>
    <w:rsid w:val="002518F6"/>
    <w:rsid w:val="00251EC3"/>
    <w:rsid w:val="002536A3"/>
    <w:rsid w:val="002619F8"/>
    <w:rsid w:val="00265AB9"/>
    <w:rsid w:val="00266B64"/>
    <w:rsid w:val="00266C98"/>
    <w:rsid w:val="002708A0"/>
    <w:rsid w:val="00271ABC"/>
    <w:rsid w:val="00275E4F"/>
    <w:rsid w:val="002768B1"/>
    <w:rsid w:val="00277C72"/>
    <w:rsid w:val="0028191D"/>
    <w:rsid w:val="002833AB"/>
    <w:rsid w:val="0028575B"/>
    <w:rsid w:val="002861EA"/>
    <w:rsid w:val="00286FA8"/>
    <w:rsid w:val="00291B2B"/>
    <w:rsid w:val="00292A7B"/>
    <w:rsid w:val="002936C2"/>
    <w:rsid w:val="0029643E"/>
    <w:rsid w:val="002A139F"/>
    <w:rsid w:val="002A1DC5"/>
    <w:rsid w:val="002A4559"/>
    <w:rsid w:val="002B21D3"/>
    <w:rsid w:val="002B33BF"/>
    <w:rsid w:val="002B5697"/>
    <w:rsid w:val="002B6E36"/>
    <w:rsid w:val="002C32F4"/>
    <w:rsid w:val="002C6A2D"/>
    <w:rsid w:val="002D2C17"/>
    <w:rsid w:val="002D36FD"/>
    <w:rsid w:val="002D3AD3"/>
    <w:rsid w:val="002D4500"/>
    <w:rsid w:val="002D456F"/>
    <w:rsid w:val="002E098D"/>
    <w:rsid w:val="002E099A"/>
    <w:rsid w:val="002E7807"/>
    <w:rsid w:val="002E7B51"/>
    <w:rsid w:val="0030038A"/>
    <w:rsid w:val="003022E0"/>
    <w:rsid w:val="00304B88"/>
    <w:rsid w:val="0030599B"/>
    <w:rsid w:val="00306462"/>
    <w:rsid w:val="00312113"/>
    <w:rsid w:val="003137B7"/>
    <w:rsid w:val="00316086"/>
    <w:rsid w:val="003209EB"/>
    <w:rsid w:val="003210A8"/>
    <w:rsid w:val="003267E4"/>
    <w:rsid w:val="003349C7"/>
    <w:rsid w:val="003362A4"/>
    <w:rsid w:val="003460E6"/>
    <w:rsid w:val="00350677"/>
    <w:rsid w:val="0035403A"/>
    <w:rsid w:val="00354A3B"/>
    <w:rsid w:val="0035549D"/>
    <w:rsid w:val="003572CF"/>
    <w:rsid w:val="00360C7F"/>
    <w:rsid w:val="00362522"/>
    <w:rsid w:val="003663BC"/>
    <w:rsid w:val="00366569"/>
    <w:rsid w:val="0037417B"/>
    <w:rsid w:val="0037445B"/>
    <w:rsid w:val="00382331"/>
    <w:rsid w:val="00387658"/>
    <w:rsid w:val="00390D74"/>
    <w:rsid w:val="00391F9D"/>
    <w:rsid w:val="003920ED"/>
    <w:rsid w:val="00394DA4"/>
    <w:rsid w:val="00395E1A"/>
    <w:rsid w:val="00397BB3"/>
    <w:rsid w:val="003A1D69"/>
    <w:rsid w:val="003A5FD6"/>
    <w:rsid w:val="003A71B9"/>
    <w:rsid w:val="003B01D0"/>
    <w:rsid w:val="003B0F6C"/>
    <w:rsid w:val="003B1C11"/>
    <w:rsid w:val="003B3A6A"/>
    <w:rsid w:val="003B3F4B"/>
    <w:rsid w:val="003B4449"/>
    <w:rsid w:val="003B4C24"/>
    <w:rsid w:val="003B7448"/>
    <w:rsid w:val="003C28FC"/>
    <w:rsid w:val="003C38D6"/>
    <w:rsid w:val="003C3E13"/>
    <w:rsid w:val="003D2342"/>
    <w:rsid w:val="003D2E25"/>
    <w:rsid w:val="003D3B7E"/>
    <w:rsid w:val="003D43E9"/>
    <w:rsid w:val="003D6560"/>
    <w:rsid w:val="003D79E3"/>
    <w:rsid w:val="003D7BAD"/>
    <w:rsid w:val="003E140A"/>
    <w:rsid w:val="003E3186"/>
    <w:rsid w:val="003E65E7"/>
    <w:rsid w:val="003E79C0"/>
    <w:rsid w:val="003F1BF1"/>
    <w:rsid w:val="003F1E8D"/>
    <w:rsid w:val="003F213B"/>
    <w:rsid w:val="003F7053"/>
    <w:rsid w:val="00401D3A"/>
    <w:rsid w:val="004042D7"/>
    <w:rsid w:val="0040576F"/>
    <w:rsid w:val="0041121C"/>
    <w:rsid w:val="00413666"/>
    <w:rsid w:val="00422DA2"/>
    <w:rsid w:val="00426351"/>
    <w:rsid w:val="00427003"/>
    <w:rsid w:val="004309F9"/>
    <w:rsid w:val="00430C61"/>
    <w:rsid w:val="004336FF"/>
    <w:rsid w:val="00433E61"/>
    <w:rsid w:val="00433E8B"/>
    <w:rsid w:val="00444BD6"/>
    <w:rsid w:val="00447C4F"/>
    <w:rsid w:val="00451D7C"/>
    <w:rsid w:val="00452EC1"/>
    <w:rsid w:val="00452F73"/>
    <w:rsid w:val="00453DFB"/>
    <w:rsid w:val="0045416B"/>
    <w:rsid w:val="00454E0D"/>
    <w:rsid w:val="00457F92"/>
    <w:rsid w:val="00461E43"/>
    <w:rsid w:val="00464300"/>
    <w:rsid w:val="0046776B"/>
    <w:rsid w:val="004706D5"/>
    <w:rsid w:val="00470FA6"/>
    <w:rsid w:val="004740A1"/>
    <w:rsid w:val="00474584"/>
    <w:rsid w:val="004751D3"/>
    <w:rsid w:val="00476321"/>
    <w:rsid w:val="004767DC"/>
    <w:rsid w:val="004771F1"/>
    <w:rsid w:val="00482F64"/>
    <w:rsid w:val="00485CC8"/>
    <w:rsid w:val="00486AB4"/>
    <w:rsid w:val="0049130D"/>
    <w:rsid w:val="00494BEC"/>
    <w:rsid w:val="00494DC6"/>
    <w:rsid w:val="00496417"/>
    <w:rsid w:val="004A3853"/>
    <w:rsid w:val="004A572C"/>
    <w:rsid w:val="004A5E08"/>
    <w:rsid w:val="004A7152"/>
    <w:rsid w:val="004B0F80"/>
    <w:rsid w:val="004B5D97"/>
    <w:rsid w:val="004B69C5"/>
    <w:rsid w:val="004B6CDC"/>
    <w:rsid w:val="004B6D76"/>
    <w:rsid w:val="004C4631"/>
    <w:rsid w:val="004C6D23"/>
    <w:rsid w:val="004C7835"/>
    <w:rsid w:val="004D1382"/>
    <w:rsid w:val="004D24B7"/>
    <w:rsid w:val="004D491B"/>
    <w:rsid w:val="004D5E88"/>
    <w:rsid w:val="004E059B"/>
    <w:rsid w:val="004E1A9C"/>
    <w:rsid w:val="004E29C0"/>
    <w:rsid w:val="004E2A52"/>
    <w:rsid w:val="004E6ECA"/>
    <w:rsid w:val="004F03D1"/>
    <w:rsid w:val="004F1DBD"/>
    <w:rsid w:val="004F38A1"/>
    <w:rsid w:val="004F4EE6"/>
    <w:rsid w:val="004F50DC"/>
    <w:rsid w:val="004F57EF"/>
    <w:rsid w:val="004F773A"/>
    <w:rsid w:val="005016AB"/>
    <w:rsid w:val="005039DA"/>
    <w:rsid w:val="00503C46"/>
    <w:rsid w:val="005105A1"/>
    <w:rsid w:val="00513D0E"/>
    <w:rsid w:val="00514640"/>
    <w:rsid w:val="00514712"/>
    <w:rsid w:val="00515BE0"/>
    <w:rsid w:val="005227EF"/>
    <w:rsid w:val="00525028"/>
    <w:rsid w:val="00526D3B"/>
    <w:rsid w:val="005335E2"/>
    <w:rsid w:val="0053588F"/>
    <w:rsid w:val="00541457"/>
    <w:rsid w:val="005436CB"/>
    <w:rsid w:val="00544DFE"/>
    <w:rsid w:val="005528D4"/>
    <w:rsid w:val="005572A1"/>
    <w:rsid w:val="005604DC"/>
    <w:rsid w:val="0056238E"/>
    <w:rsid w:val="00565304"/>
    <w:rsid w:val="00570549"/>
    <w:rsid w:val="00571AD4"/>
    <w:rsid w:val="005769E9"/>
    <w:rsid w:val="00582700"/>
    <w:rsid w:val="005828FA"/>
    <w:rsid w:val="005953CC"/>
    <w:rsid w:val="005A235E"/>
    <w:rsid w:val="005A29BF"/>
    <w:rsid w:val="005A410E"/>
    <w:rsid w:val="005B0FDC"/>
    <w:rsid w:val="005B2D73"/>
    <w:rsid w:val="005B632E"/>
    <w:rsid w:val="005B749E"/>
    <w:rsid w:val="005C31D3"/>
    <w:rsid w:val="005C368E"/>
    <w:rsid w:val="005D1823"/>
    <w:rsid w:val="005D430A"/>
    <w:rsid w:val="005D4F89"/>
    <w:rsid w:val="005D4FDC"/>
    <w:rsid w:val="005D5565"/>
    <w:rsid w:val="005D61F7"/>
    <w:rsid w:val="005E05AD"/>
    <w:rsid w:val="005E3167"/>
    <w:rsid w:val="005E3664"/>
    <w:rsid w:val="005E4F91"/>
    <w:rsid w:val="005F28B7"/>
    <w:rsid w:val="005F55AF"/>
    <w:rsid w:val="00605303"/>
    <w:rsid w:val="00605E6A"/>
    <w:rsid w:val="0061341E"/>
    <w:rsid w:val="0061429C"/>
    <w:rsid w:val="00615895"/>
    <w:rsid w:val="00623ECA"/>
    <w:rsid w:val="006369D0"/>
    <w:rsid w:val="006417E7"/>
    <w:rsid w:val="006515D0"/>
    <w:rsid w:val="00657F5A"/>
    <w:rsid w:val="0066464B"/>
    <w:rsid w:val="00665DA4"/>
    <w:rsid w:val="006740F4"/>
    <w:rsid w:val="006745AB"/>
    <w:rsid w:val="00677858"/>
    <w:rsid w:val="00677E9E"/>
    <w:rsid w:val="006802D3"/>
    <w:rsid w:val="00680C57"/>
    <w:rsid w:val="00681571"/>
    <w:rsid w:val="006815A7"/>
    <w:rsid w:val="006815BC"/>
    <w:rsid w:val="006816FD"/>
    <w:rsid w:val="0068215F"/>
    <w:rsid w:val="00684F16"/>
    <w:rsid w:val="00695DC0"/>
    <w:rsid w:val="006965CD"/>
    <w:rsid w:val="0069768E"/>
    <w:rsid w:val="006A3BD7"/>
    <w:rsid w:val="006A4F45"/>
    <w:rsid w:val="006B4010"/>
    <w:rsid w:val="006B5D92"/>
    <w:rsid w:val="006C0901"/>
    <w:rsid w:val="006C1407"/>
    <w:rsid w:val="006C22E0"/>
    <w:rsid w:val="006D2F20"/>
    <w:rsid w:val="006D3F05"/>
    <w:rsid w:val="006D3F16"/>
    <w:rsid w:val="006D5118"/>
    <w:rsid w:val="006E14BC"/>
    <w:rsid w:val="006E28C2"/>
    <w:rsid w:val="006E2927"/>
    <w:rsid w:val="006E3714"/>
    <w:rsid w:val="006E65BF"/>
    <w:rsid w:val="006F09AE"/>
    <w:rsid w:val="006F0C4B"/>
    <w:rsid w:val="006F3EEC"/>
    <w:rsid w:val="006F535D"/>
    <w:rsid w:val="006F7CC1"/>
    <w:rsid w:val="007010EC"/>
    <w:rsid w:val="00701EA0"/>
    <w:rsid w:val="00703ECC"/>
    <w:rsid w:val="00710FF3"/>
    <w:rsid w:val="00715EC6"/>
    <w:rsid w:val="007204E3"/>
    <w:rsid w:val="007205AB"/>
    <w:rsid w:val="00725FEC"/>
    <w:rsid w:val="0072688E"/>
    <w:rsid w:val="0072779B"/>
    <w:rsid w:val="0073109F"/>
    <w:rsid w:val="00735162"/>
    <w:rsid w:val="007378D3"/>
    <w:rsid w:val="00740BFC"/>
    <w:rsid w:val="00740D18"/>
    <w:rsid w:val="00740F57"/>
    <w:rsid w:val="0074124D"/>
    <w:rsid w:val="007453EE"/>
    <w:rsid w:val="007456F3"/>
    <w:rsid w:val="0074642A"/>
    <w:rsid w:val="00752302"/>
    <w:rsid w:val="0075751B"/>
    <w:rsid w:val="00757903"/>
    <w:rsid w:val="007603E0"/>
    <w:rsid w:val="007630BF"/>
    <w:rsid w:val="007678DC"/>
    <w:rsid w:val="007707C7"/>
    <w:rsid w:val="00773885"/>
    <w:rsid w:val="00773A45"/>
    <w:rsid w:val="00775427"/>
    <w:rsid w:val="00775D63"/>
    <w:rsid w:val="0079696B"/>
    <w:rsid w:val="007A437D"/>
    <w:rsid w:val="007A7393"/>
    <w:rsid w:val="007B0BBD"/>
    <w:rsid w:val="007B20A4"/>
    <w:rsid w:val="007B45A9"/>
    <w:rsid w:val="007B67EA"/>
    <w:rsid w:val="007B7711"/>
    <w:rsid w:val="007C3D99"/>
    <w:rsid w:val="007C591E"/>
    <w:rsid w:val="007D02EF"/>
    <w:rsid w:val="007D170F"/>
    <w:rsid w:val="007E1D3F"/>
    <w:rsid w:val="007E3C0F"/>
    <w:rsid w:val="007E75E3"/>
    <w:rsid w:val="007F2AE3"/>
    <w:rsid w:val="007F35E3"/>
    <w:rsid w:val="007F4123"/>
    <w:rsid w:val="007F4A6E"/>
    <w:rsid w:val="007F645F"/>
    <w:rsid w:val="00801EE7"/>
    <w:rsid w:val="00802E63"/>
    <w:rsid w:val="008051DB"/>
    <w:rsid w:val="0081338E"/>
    <w:rsid w:val="00822826"/>
    <w:rsid w:val="00823BF0"/>
    <w:rsid w:val="00831AC7"/>
    <w:rsid w:val="008322D6"/>
    <w:rsid w:val="00832F6A"/>
    <w:rsid w:val="00840144"/>
    <w:rsid w:val="00841427"/>
    <w:rsid w:val="008424FF"/>
    <w:rsid w:val="008426B5"/>
    <w:rsid w:val="008447FC"/>
    <w:rsid w:val="00845F7F"/>
    <w:rsid w:val="00846A02"/>
    <w:rsid w:val="00846DC0"/>
    <w:rsid w:val="00852436"/>
    <w:rsid w:val="00860785"/>
    <w:rsid w:val="00861F60"/>
    <w:rsid w:val="00875B50"/>
    <w:rsid w:val="00884041"/>
    <w:rsid w:val="0089528B"/>
    <w:rsid w:val="00895DC9"/>
    <w:rsid w:val="008A2C03"/>
    <w:rsid w:val="008A6460"/>
    <w:rsid w:val="008A7704"/>
    <w:rsid w:val="008B0918"/>
    <w:rsid w:val="008B5012"/>
    <w:rsid w:val="008B76A0"/>
    <w:rsid w:val="008C0E87"/>
    <w:rsid w:val="008C2895"/>
    <w:rsid w:val="008D0D2E"/>
    <w:rsid w:val="008D7C30"/>
    <w:rsid w:val="008E26B1"/>
    <w:rsid w:val="008E548B"/>
    <w:rsid w:val="008E7543"/>
    <w:rsid w:val="008F0224"/>
    <w:rsid w:val="008F1647"/>
    <w:rsid w:val="008F427B"/>
    <w:rsid w:val="008F6483"/>
    <w:rsid w:val="00904D95"/>
    <w:rsid w:val="00905762"/>
    <w:rsid w:val="0091422D"/>
    <w:rsid w:val="009155D8"/>
    <w:rsid w:val="00915B2F"/>
    <w:rsid w:val="00917EA6"/>
    <w:rsid w:val="0092692B"/>
    <w:rsid w:val="00927C28"/>
    <w:rsid w:val="00930728"/>
    <w:rsid w:val="00930C15"/>
    <w:rsid w:val="00935416"/>
    <w:rsid w:val="009452E6"/>
    <w:rsid w:val="00945347"/>
    <w:rsid w:val="00945C1B"/>
    <w:rsid w:val="00946293"/>
    <w:rsid w:val="0095266E"/>
    <w:rsid w:val="009545FE"/>
    <w:rsid w:val="009617E6"/>
    <w:rsid w:val="00962B9A"/>
    <w:rsid w:val="00962BD3"/>
    <w:rsid w:val="009640F6"/>
    <w:rsid w:val="009646D1"/>
    <w:rsid w:val="009848CD"/>
    <w:rsid w:val="009978FE"/>
    <w:rsid w:val="009A26D1"/>
    <w:rsid w:val="009A2ABD"/>
    <w:rsid w:val="009A3984"/>
    <w:rsid w:val="009B4E6F"/>
    <w:rsid w:val="009B6032"/>
    <w:rsid w:val="009B6F09"/>
    <w:rsid w:val="009C1587"/>
    <w:rsid w:val="009C1A6A"/>
    <w:rsid w:val="009C5476"/>
    <w:rsid w:val="009D76FB"/>
    <w:rsid w:val="009E1308"/>
    <w:rsid w:val="009E212C"/>
    <w:rsid w:val="009E2C4B"/>
    <w:rsid w:val="009E30ED"/>
    <w:rsid w:val="009E3B03"/>
    <w:rsid w:val="009E5960"/>
    <w:rsid w:val="00A005EB"/>
    <w:rsid w:val="00A02147"/>
    <w:rsid w:val="00A02824"/>
    <w:rsid w:val="00A03779"/>
    <w:rsid w:val="00A11551"/>
    <w:rsid w:val="00A14000"/>
    <w:rsid w:val="00A22A75"/>
    <w:rsid w:val="00A232E2"/>
    <w:rsid w:val="00A2664D"/>
    <w:rsid w:val="00A27519"/>
    <w:rsid w:val="00A34B35"/>
    <w:rsid w:val="00A37D42"/>
    <w:rsid w:val="00A4019C"/>
    <w:rsid w:val="00A42BDC"/>
    <w:rsid w:val="00A45765"/>
    <w:rsid w:val="00A52DBF"/>
    <w:rsid w:val="00A54785"/>
    <w:rsid w:val="00A55109"/>
    <w:rsid w:val="00A62009"/>
    <w:rsid w:val="00A62B65"/>
    <w:rsid w:val="00A63C85"/>
    <w:rsid w:val="00A668CC"/>
    <w:rsid w:val="00A73EC8"/>
    <w:rsid w:val="00A75238"/>
    <w:rsid w:val="00A76CA9"/>
    <w:rsid w:val="00A77364"/>
    <w:rsid w:val="00A813E2"/>
    <w:rsid w:val="00A83732"/>
    <w:rsid w:val="00A840F5"/>
    <w:rsid w:val="00A85169"/>
    <w:rsid w:val="00A90E91"/>
    <w:rsid w:val="00A93C54"/>
    <w:rsid w:val="00AA094F"/>
    <w:rsid w:val="00AA176A"/>
    <w:rsid w:val="00AA311F"/>
    <w:rsid w:val="00AA3E58"/>
    <w:rsid w:val="00AA455C"/>
    <w:rsid w:val="00AA66C9"/>
    <w:rsid w:val="00AB1B47"/>
    <w:rsid w:val="00AB436F"/>
    <w:rsid w:val="00AB52DE"/>
    <w:rsid w:val="00AC0F3C"/>
    <w:rsid w:val="00AC3B4B"/>
    <w:rsid w:val="00AC4296"/>
    <w:rsid w:val="00AD315E"/>
    <w:rsid w:val="00AD4592"/>
    <w:rsid w:val="00AD502E"/>
    <w:rsid w:val="00AD7205"/>
    <w:rsid w:val="00AD7909"/>
    <w:rsid w:val="00AE0B10"/>
    <w:rsid w:val="00AE23E4"/>
    <w:rsid w:val="00AE3911"/>
    <w:rsid w:val="00AF362A"/>
    <w:rsid w:val="00AF58B0"/>
    <w:rsid w:val="00AF777B"/>
    <w:rsid w:val="00B0407C"/>
    <w:rsid w:val="00B07A85"/>
    <w:rsid w:val="00B07F44"/>
    <w:rsid w:val="00B10235"/>
    <w:rsid w:val="00B128F7"/>
    <w:rsid w:val="00B17801"/>
    <w:rsid w:val="00B1782D"/>
    <w:rsid w:val="00B2348E"/>
    <w:rsid w:val="00B24B13"/>
    <w:rsid w:val="00B26AF6"/>
    <w:rsid w:val="00B305DE"/>
    <w:rsid w:val="00B30D1A"/>
    <w:rsid w:val="00B31265"/>
    <w:rsid w:val="00B3226F"/>
    <w:rsid w:val="00B32A71"/>
    <w:rsid w:val="00B34540"/>
    <w:rsid w:val="00B40564"/>
    <w:rsid w:val="00B41538"/>
    <w:rsid w:val="00B45763"/>
    <w:rsid w:val="00B519F9"/>
    <w:rsid w:val="00B5458E"/>
    <w:rsid w:val="00B61617"/>
    <w:rsid w:val="00B6400F"/>
    <w:rsid w:val="00B655E1"/>
    <w:rsid w:val="00B70683"/>
    <w:rsid w:val="00B74825"/>
    <w:rsid w:val="00B75913"/>
    <w:rsid w:val="00B81FCF"/>
    <w:rsid w:val="00B8539C"/>
    <w:rsid w:val="00B8723E"/>
    <w:rsid w:val="00B916A1"/>
    <w:rsid w:val="00B92998"/>
    <w:rsid w:val="00BA0AF5"/>
    <w:rsid w:val="00BA5621"/>
    <w:rsid w:val="00BA76AB"/>
    <w:rsid w:val="00BB2B92"/>
    <w:rsid w:val="00BB5CAD"/>
    <w:rsid w:val="00BC1F9C"/>
    <w:rsid w:val="00BC5283"/>
    <w:rsid w:val="00BC549B"/>
    <w:rsid w:val="00BD1568"/>
    <w:rsid w:val="00BD276F"/>
    <w:rsid w:val="00BD27F1"/>
    <w:rsid w:val="00BE105A"/>
    <w:rsid w:val="00BE4860"/>
    <w:rsid w:val="00BE5439"/>
    <w:rsid w:val="00BF1126"/>
    <w:rsid w:val="00BF2B0C"/>
    <w:rsid w:val="00BF401E"/>
    <w:rsid w:val="00BF6C82"/>
    <w:rsid w:val="00C007EF"/>
    <w:rsid w:val="00C039D5"/>
    <w:rsid w:val="00C04E70"/>
    <w:rsid w:val="00C13658"/>
    <w:rsid w:val="00C144D6"/>
    <w:rsid w:val="00C207C6"/>
    <w:rsid w:val="00C208BB"/>
    <w:rsid w:val="00C22B85"/>
    <w:rsid w:val="00C245A3"/>
    <w:rsid w:val="00C26E33"/>
    <w:rsid w:val="00C2730C"/>
    <w:rsid w:val="00C3118A"/>
    <w:rsid w:val="00C31C1F"/>
    <w:rsid w:val="00C34AF4"/>
    <w:rsid w:val="00C36BE2"/>
    <w:rsid w:val="00C42C37"/>
    <w:rsid w:val="00C43742"/>
    <w:rsid w:val="00C52A1C"/>
    <w:rsid w:val="00C6038B"/>
    <w:rsid w:val="00C60A6F"/>
    <w:rsid w:val="00C71F62"/>
    <w:rsid w:val="00C72DDF"/>
    <w:rsid w:val="00C745B4"/>
    <w:rsid w:val="00C74A35"/>
    <w:rsid w:val="00C77033"/>
    <w:rsid w:val="00C80AA7"/>
    <w:rsid w:val="00C85799"/>
    <w:rsid w:val="00C86CBD"/>
    <w:rsid w:val="00C91D87"/>
    <w:rsid w:val="00C93390"/>
    <w:rsid w:val="00C93775"/>
    <w:rsid w:val="00C9383B"/>
    <w:rsid w:val="00C946BE"/>
    <w:rsid w:val="00C95D26"/>
    <w:rsid w:val="00C96C6A"/>
    <w:rsid w:val="00CA5290"/>
    <w:rsid w:val="00CB00E6"/>
    <w:rsid w:val="00CB53CC"/>
    <w:rsid w:val="00CB5F50"/>
    <w:rsid w:val="00CB675E"/>
    <w:rsid w:val="00CB6FCA"/>
    <w:rsid w:val="00CC06F5"/>
    <w:rsid w:val="00CC3906"/>
    <w:rsid w:val="00CC3986"/>
    <w:rsid w:val="00CC6AD9"/>
    <w:rsid w:val="00CC6D3A"/>
    <w:rsid w:val="00CD0EB6"/>
    <w:rsid w:val="00CD4767"/>
    <w:rsid w:val="00CE0644"/>
    <w:rsid w:val="00CE0D3F"/>
    <w:rsid w:val="00CE1370"/>
    <w:rsid w:val="00CE1556"/>
    <w:rsid w:val="00CE260B"/>
    <w:rsid w:val="00CE3A32"/>
    <w:rsid w:val="00CF2C57"/>
    <w:rsid w:val="00CF4809"/>
    <w:rsid w:val="00CF5642"/>
    <w:rsid w:val="00D06BB3"/>
    <w:rsid w:val="00D079D9"/>
    <w:rsid w:val="00D116FE"/>
    <w:rsid w:val="00D135FB"/>
    <w:rsid w:val="00D222B6"/>
    <w:rsid w:val="00D22F9B"/>
    <w:rsid w:val="00D277ED"/>
    <w:rsid w:val="00D31431"/>
    <w:rsid w:val="00D31553"/>
    <w:rsid w:val="00D32955"/>
    <w:rsid w:val="00D33D02"/>
    <w:rsid w:val="00D36A33"/>
    <w:rsid w:val="00D412A7"/>
    <w:rsid w:val="00D470BD"/>
    <w:rsid w:val="00D51AB8"/>
    <w:rsid w:val="00D51EB9"/>
    <w:rsid w:val="00D53C32"/>
    <w:rsid w:val="00D551B6"/>
    <w:rsid w:val="00D6005D"/>
    <w:rsid w:val="00D604D1"/>
    <w:rsid w:val="00D61E9D"/>
    <w:rsid w:val="00D6310F"/>
    <w:rsid w:val="00D65D66"/>
    <w:rsid w:val="00D743BC"/>
    <w:rsid w:val="00D75CBF"/>
    <w:rsid w:val="00D81383"/>
    <w:rsid w:val="00D83242"/>
    <w:rsid w:val="00D83977"/>
    <w:rsid w:val="00D84521"/>
    <w:rsid w:val="00D96DC9"/>
    <w:rsid w:val="00DA092F"/>
    <w:rsid w:val="00DA1806"/>
    <w:rsid w:val="00DA1DDE"/>
    <w:rsid w:val="00DA1F19"/>
    <w:rsid w:val="00DA6670"/>
    <w:rsid w:val="00DB0D49"/>
    <w:rsid w:val="00DB0EED"/>
    <w:rsid w:val="00DB1230"/>
    <w:rsid w:val="00DB576F"/>
    <w:rsid w:val="00DC07F1"/>
    <w:rsid w:val="00DC130E"/>
    <w:rsid w:val="00DC1B35"/>
    <w:rsid w:val="00DC29BB"/>
    <w:rsid w:val="00DC2ABA"/>
    <w:rsid w:val="00DC4449"/>
    <w:rsid w:val="00DC4555"/>
    <w:rsid w:val="00DC4F49"/>
    <w:rsid w:val="00DC7162"/>
    <w:rsid w:val="00DD231A"/>
    <w:rsid w:val="00DD3749"/>
    <w:rsid w:val="00DD539A"/>
    <w:rsid w:val="00DD727E"/>
    <w:rsid w:val="00DE0974"/>
    <w:rsid w:val="00DE13F7"/>
    <w:rsid w:val="00DE16B6"/>
    <w:rsid w:val="00DE23B6"/>
    <w:rsid w:val="00DE3A89"/>
    <w:rsid w:val="00DE3BA1"/>
    <w:rsid w:val="00DF2425"/>
    <w:rsid w:val="00DF4799"/>
    <w:rsid w:val="00E01732"/>
    <w:rsid w:val="00E02B24"/>
    <w:rsid w:val="00E04F8F"/>
    <w:rsid w:val="00E0521A"/>
    <w:rsid w:val="00E06684"/>
    <w:rsid w:val="00E11743"/>
    <w:rsid w:val="00E130F7"/>
    <w:rsid w:val="00E159D3"/>
    <w:rsid w:val="00E34A2E"/>
    <w:rsid w:val="00E36996"/>
    <w:rsid w:val="00E40D0E"/>
    <w:rsid w:val="00E43801"/>
    <w:rsid w:val="00E52584"/>
    <w:rsid w:val="00E60639"/>
    <w:rsid w:val="00E67362"/>
    <w:rsid w:val="00E73202"/>
    <w:rsid w:val="00E7466C"/>
    <w:rsid w:val="00E747FE"/>
    <w:rsid w:val="00E75FF8"/>
    <w:rsid w:val="00E81837"/>
    <w:rsid w:val="00E85A35"/>
    <w:rsid w:val="00E85FD1"/>
    <w:rsid w:val="00E87CCD"/>
    <w:rsid w:val="00EA07BA"/>
    <w:rsid w:val="00EA2910"/>
    <w:rsid w:val="00EA6427"/>
    <w:rsid w:val="00EA7F8F"/>
    <w:rsid w:val="00EB40D1"/>
    <w:rsid w:val="00EB424B"/>
    <w:rsid w:val="00EB451A"/>
    <w:rsid w:val="00EC20EE"/>
    <w:rsid w:val="00EC2A95"/>
    <w:rsid w:val="00EC3253"/>
    <w:rsid w:val="00EC370A"/>
    <w:rsid w:val="00EC4940"/>
    <w:rsid w:val="00EC5E4E"/>
    <w:rsid w:val="00EC6A01"/>
    <w:rsid w:val="00EC6A54"/>
    <w:rsid w:val="00EC7153"/>
    <w:rsid w:val="00EC7585"/>
    <w:rsid w:val="00EC7F86"/>
    <w:rsid w:val="00ED381E"/>
    <w:rsid w:val="00ED5A6F"/>
    <w:rsid w:val="00ED5DEF"/>
    <w:rsid w:val="00ED7CFC"/>
    <w:rsid w:val="00EE7C7A"/>
    <w:rsid w:val="00EF08CD"/>
    <w:rsid w:val="00EF6535"/>
    <w:rsid w:val="00EF755A"/>
    <w:rsid w:val="00EF75E8"/>
    <w:rsid w:val="00EF7CE5"/>
    <w:rsid w:val="00F1026E"/>
    <w:rsid w:val="00F109E9"/>
    <w:rsid w:val="00F24C68"/>
    <w:rsid w:val="00F250A3"/>
    <w:rsid w:val="00F270A9"/>
    <w:rsid w:val="00F330E1"/>
    <w:rsid w:val="00F34423"/>
    <w:rsid w:val="00F35118"/>
    <w:rsid w:val="00F35A8C"/>
    <w:rsid w:val="00F35D2F"/>
    <w:rsid w:val="00F36F8B"/>
    <w:rsid w:val="00F378D6"/>
    <w:rsid w:val="00F40812"/>
    <w:rsid w:val="00F41257"/>
    <w:rsid w:val="00F43116"/>
    <w:rsid w:val="00F5333A"/>
    <w:rsid w:val="00F55257"/>
    <w:rsid w:val="00F602A5"/>
    <w:rsid w:val="00F6749B"/>
    <w:rsid w:val="00F71B68"/>
    <w:rsid w:val="00F72D5F"/>
    <w:rsid w:val="00F74AA5"/>
    <w:rsid w:val="00F7666F"/>
    <w:rsid w:val="00F80243"/>
    <w:rsid w:val="00F80766"/>
    <w:rsid w:val="00F93009"/>
    <w:rsid w:val="00FA1806"/>
    <w:rsid w:val="00FA4E41"/>
    <w:rsid w:val="00FB14A9"/>
    <w:rsid w:val="00FB3621"/>
    <w:rsid w:val="00FB4B6E"/>
    <w:rsid w:val="00FC1FC9"/>
    <w:rsid w:val="00FC714F"/>
    <w:rsid w:val="00FC7643"/>
    <w:rsid w:val="00FD1B35"/>
    <w:rsid w:val="00FD1F40"/>
    <w:rsid w:val="00FE12E0"/>
    <w:rsid w:val="00FE3B6E"/>
    <w:rsid w:val="00FE4A24"/>
    <w:rsid w:val="00FE7893"/>
    <w:rsid w:val="00FE7F20"/>
    <w:rsid w:val="00FF2B68"/>
    <w:rsid w:val="00FF3BBA"/>
    <w:rsid w:val="00FF76EC"/>
    <w:rsid w:val="07B168CD"/>
    <w:rsid w:val="081A53B4"/>
    <w:rsid w:val="0B92596A"/>
    <w:rsid w:val="123D30FD"/>
    <w:rsid w:val="126C02FA"/>
    <w:rsid w:val="13616101"/>
    <w:rsid w:val="1547735E"/>
    <w:rsid w:val="16DA2F2A"/>
    <w:rsid w:val="17AD5D64"/>
    <w:rsid w:val="184018E9"/>
    <w:rsid w:val="1A9B0CAE"/>
    <w:rsid w:val="1C322862"/>
    <w:rsid w:val="1ECF5595"/>
    <w:rsid w:val="214147A0"/>
    <w:rsid w:val="234865E5"/>
    <w:rsid w:val="24E93137"/>
    <w:rsid w:val="26D92193"/>
    <w:rsid w:val="2753286C"/>
    <w:rsid w:val="276C1495"/>
    <w:rsid w:val="297237A8"/>
    <w:rsid w:val="3259191D"/>
    <w:rsid w:val="35AE1592"/>
    <w:rsid w:val="37B65015"/>
    <w:rsid w:val="381B3F36"/>
    <w:rsid w:val="3FFD6355"/>
    <w:rsid w:val="41907C4C"/>
    <w:rsid w:val="43744CAC"/>
    <w:rsid w:val="445429EE"/>
    <w:rsid w:val="4A9A6D20"/>
    <w:rsid w:val="4E0F214B"/>
    <w:rsid w:val="5096195F"/>
    <w:rsid w:val="52A9279E"/>
    <w:rsid w:val="52FC65B4"/>
    <w:rsid w:val="5441680E"/>
    <w:rsid w:val="581311B0"/>
    <w:rsid w:val="5C1555D6"/>
    <w:rsid w:val="632E6650"/>
    <w:rsid w:val="65B17475"/>
    <w:rsid w:val="66B676EB"/>
    <w:rsid w:val="66C208D9"/>
    <w:rsid w:val="684B4751"/>
    <w:rsid w:val="69C4242D"/>
    <w:rsid w:val="6AAC1D9B"/>
    <w:rsid w:val="6C3A48A2"/>
    <w:rsid w:val="6E21731B"/>
    <w:rsid w:val="6E5A4EFC"/>
    <w:rsid w:val="70635EC5"/>
    <w:rsid w:val="731A2B5B"/>
    <w:rsid w:val="734531F8"/>
    <w:rsid w:val="75BF2719"/>
    <w:rsid w:val="76986C6B"/>
    <w:rsid w:val="791C074A"/>
    <w:rsid w:val="7C0B295A"/>
    <w:rsid w:val="7D3863D4"/>
    <w:rsid w:val="7DE7059B"/>
    <w:rsid w:val="7F32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62699"/>
  <w15:docId w15:val="{4A092F4D-8288-4C0D-88D2-4365DF32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qFormat="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semiHidden="1" w:uiPriority="39" w:unhideWhenUsed="1"/>
    <w:lsdException w:name="toc 5" w:semiHidden="1" w:uiPriority="39" w:unhideWhenUsed="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1"/>
    <w:qFormat/>
    <w:pPr>
      <w:keepNext/>
      <w:jc w:val="center"/>
      <w:outlineLvl w:val="0"/>
    </w:pPr>
    <w:rPr>
      <w:b/>
      <w:bCs/>
      <w:kern w:val="0"/>
      <w:sz w:val="24"/>
    </w:rPr>
  </w:style>
  <w:style w:type="paragraph" w:styleId="2">
    <w:name w:val="heading 2"/>
    <w:basedOn w:val="a0"/>
    <w:next w:val="a0"/>
    <w:link w:val="21"/>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0"/>
    <w:next w:val="a0"/>
    <w:link w:val="31"/>
    <w:qFormat/>
    <w:pPr>
      <w:keepNext/>
      <w:keepLines/>
      <w:spacing w:before="260" w:after="260" w:line="416" w:lineRule="auto"/>
      <w:outlineLvl w:val="2"/>
    </w:pPr>
    <w:rPr>
      <w:b/>
      <w:bCs/>
      <w:kern w:val="0"/>
      <w:sz w:val="32"/>
      <w:szCs w:val="32"/>
    </w:rPr>
  </w:style>
  <w:style w:type="paragraph" w:styleId="4">
    <w:name w:val="heading 4"/>
    <w:basedOn w:val="a0"/>
    <w:next w:val="a0"/>
    <w:link w:val="41"/>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1"/>
    <w:qFormat/>
    <w:pPr>
      <w:keepNext/>
      <w:keepLines/>
      <w:spacing w:before="280" w:after="290" w:line="376" w:lineRule="auto"/>
      <w:outlineLvl w:val="4"/>
    </w:pPr>
    <w:rPr>
      <w:b/>
      <w:bCs/>
      <w:kern w:val="0"/>
      <w:sz w:val="28"/>
      <w:szCs w:val="28"/>
    </w:rPr>
  </w:style>
  <w:style w:type="paragraph" w:styleId="6">
    <w:name w:val="heading 6"/>
    <w:next w:val="a0"/>
    <w:link w:val="60"/>
    <w:qFormat/>
    <w:pPr>
      <w:keepNext/>
      <w:keepLines/>
      <w:widowControl w:val="0"/>
      <w:spacing w:before="240" w:after="64" w:line="320" w:lineRule="auto"/>
      <w:jc w:val="both"/>
      <w:outlineLvl w:val="5"/>
    </w:pPr>
    <w:rPr>
      <w:rFonts w:ascii="Arial" w:eastAsia="黑体" w:hAnsi="Arial" w:cs="Times New Roman"/>
      <w:b/>
      <w:bCs/>
      <w:kern w:val="2"/>
      <w:sz w:val="24"/>
      <w:szCs w:val="24"/>
    </w:rPr>
  </w:style>
  <w:style w:type="paragraph" w:styleId="7">
    <w:name w:val="heading 7"/>
    <w:basedOn w:val="a0"/>
    <w:next w:val="toc52"/>
    <w:link w:val="70"/>
    <w:qFormat/>
    <w:pPr>
      <w:spacing w:before="240" w:after="64" w:line="317" w:lineRule="auto"/>
      <w:outlineLvl w:val="6"/>
    </w:pPr>
    <w:rPr>
      <w:b/>
      <w:kern w:val="0"/>
      <w:sz w:val="24"/>
      <w:szCs w:val="20"/>
    </w:rPr>
  </w:style>
  <w:style w:type="paragraph" w:styleId="8">
    <w:name w:val="heading 8"/>
    <w:basedOn w:val="a0"/>
    <w:next w:val="toc52"/>
    <w:link w:val="80"/>
    <w:qFormat/>
    <w:pPr>
      <w:spacing w:before="240" w:after="64" w:line="317" w:lineRule="auto"/>
      <w:outlineLvl w:val="7"/>
    </w:pPr>
    <w:rPr>
      <w:rFonts w:ascii="Arial" w:eastAsia="黑体"/>
      <w:kern w:val="0"/>
      <w:sz w:val="24"/>
      <w:szCs w:val="20"/>
    </w:rPr>
  </w:style>
  <w:style w:type="paragraph" w:styleId="9">
    <w:name w:val="heading 9"/>
    <w:basedOn w:val="a0"/>
    <w:next w:val="a0"/>
    <w:link w:val="91"/>
    <w:qFormat/>
    <w:pPr>
      <w:keepNext/>
      <w:keepLines/>
      <w:spacing w:before="240" w:after="64" w:line="317" w:lineRule="auto"/>
      <w:outlineLvl w:val="8"/>
    </w:pPr>
    <w:rPr>
      <w:rFonts w:ascii="Arial" w:eastAsia="黑体" w:hAnsi="Arial"/>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link w:val="10"/>
    <w:uiPriority w:val="99"/>
    <w:qFormat/>
    <w:pPr>
      <w:spacing w:beforeLines="50" w:afterLines="50" w:line="400" w:lineRule="exact"/>
    </w:pPr>
    <w:rPr>
      <w:rFonts w:ascii="宋体" w:hAnsi="Courier New"/>
      <w:kern w:val="0"/>
      <w:sz w:val="24"/>
    </w:rPr>
  </w:style>
  <w:style w:type="paragraph" w:customStyle="1" w:styleId="toc52">
    <w:name w:val="toc 52"/>
    <w:next w:val="a0"/>
    <w:qFormat/>
    <w:pPr>
      <w:wordWrap w:val="0"/>
      <w:ind w:left="1700"/>
      <w:jc w:val="both"/>
    </w:pPr>
    <w:rPr>
      <w:rFonts w:ascii="Times New Roman" w:eastAsia="宋体" w:hAnsi="Times New Roman" w:cs="Times New Roman"/>
      <w:sz w:val="21"/>
    </w:rPr>
  </w:style>
  <w:style w:type="paragraph" w:styleId="TOC7">
    <w:name w:val="toc 7"/>
    <w:basedOn w:val="a0"/>
    <w:next w:val="a0"/>
    <w:qFormat/>
    <w:pPr>
      <w:spacing w:line="360" w:lineRule="auto"/>
      <w:ind w:left="1260"/>
    </w:pPr>
    <w:rPr>
      <w:kern w:val="0"/>
      <w:sz w:val="18"/>
      <w:szCs w:val="20"/>
    </w:rPr>
  </w:style>
  <w:style w:type="paragraph" w:styleId="a">
    <w:name w:val="List Number"/>
    <w:basedOn w:val="a0"/>
    <w:qFormat/>
    <w:pPr>
      <w:widowControl/>
      <w:numPr>
        <w:numId w:val="1"/>
      </w:numPr>
      <w:tabs>
        <w:tab w:val="left" w:pos="454"/>
        <w:tab w:val="left" w:pos="720"/>
      </w:tabs>
      <w:spacing w:afterLines="50"/>
      <w:jc w:val="left"/>
    </w:pPr>
    <w:rPr>
      <w:kern w:val="0"/>
      <w:sz w:val="24"/>
      <w:szCs w:val="20"/>
    </w:rPr>
  </w:style>
  <w:style w:type="paragraph" w:styleId="a5">
    <w:name w:val="Normal Indent"/>
    <w:basedOn w:val="a0"/>
    <w:qFormat/>
    <w:pPr>
      <w:ind w:firstLine="420"/>
    </w:pPr>
    <w:rPr>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qFormat/>
    <w:rPr>
      <w:rFonts w:ascii="宋体"/>
      <w:sz w:val="18"/>
      <w:szCs w:val="18"/>
    </w:rPr>
  </w:style>
  <w:style w:type="paragraph" w:styleId="a9">
    <w:name w:val="toa heading"/>
    <w:basedOn w:val="a0"/>
    <w:next w:val="a0"/>
    <w:qFormat/>
    <w:pPr>
      <w:spacing w:before="120"/>
    </w:pPr>
    <w:rPr>
      <w:rFonts w:ascii="Arial" w:hAnsi="Arial" w:cs="Arial"/>
      <w:sz w:val="24"/>
    </w:rPr>
  </w:style>
  <w:style w:type="paragraph" w:styleId="aa">
    <w:name w:val="annotation text"/>
    <w:basedOn w:val="a0"/>
    <w:link w:val="12"/>
    <w:qFormat/>
    <w:pPr>
      <w:jc w:val="left"/>
    </w:pPr>
    <w:rPr>
      <w:kern w:val="0"/>
      <w:sz w:val="20"/>
    </w:rPr>
  </w:style>
  <w:style w:type="paragraph" w:styleId="32">
    <w:name w:val="Body Text 3"/>
    <w:basedOn w:val="a0"/>
    <w:link w:val="310"/>
    <w:qFormat/>
    <w:pPr>
      <w:snapToGrid w:val="0"/>
      <w:spacing w:before="50" w:after="50"/>
    </w:pPr>
    <w:rPr>
      <w:rFonts w:eastAsia="仿宋_GB2312" w:hAnsi="宋体"/>
      <w:b/>
      <w:bCs/>
      <w:kern w:val="0"/>
      <w:sz w:val="24"/>
      <w:szCs w:val="20"/>
    </w:rPr>
  </w:style>
  <w:style w:type="paragraph" w:styleId="ab">
    <w:name w:val="Body Text"/>
    <w:basedOn w:val="a0"/>
    <w:link w:val="13"/>
    <w:qFormat/>
    <w:pPr>
      <w:spacing w:after="120"/>
    </w:pPr>
    <w:rPr>
      <w:kern w:val="0"/>
      <w:sz w:val="28"/>
    </w:rPr>
  </w:style>
  <w:style w:type="paragraph" w:styleId="ac">
    <w:name w:val="Body Text Indent"/>
    <w:basedOn w:val="a0"/>
    <w:link w:val="14"/>
    <w:qFormat/>
    <w:pPr>
      <w:spacing w:line="200" w:lineRule="exact"/>
      <w:ind w:firstLine="301"/>
    </w:pPr>
    <w:rPr>
      <w:rFonts w:ascii="宋体" w:hAnsi="Courier New"/>
      <w:spacing w:val="-4"/>
      <w:kern w:val="0"/>
      <w:sz w:val="18"/>
      <w:szCs w:val="20"/>
    </w:rPr>
  </w:style>
  <w:style w:type="paragraph" w:styleId="3">
    <w:name w:val="List Number 3"/>
    <w:basedOn w:val="a0"/>
    <w:qFormat/>
    <w:pPr>
      <w:numPr>
        <w:numId w:val="2"/>
      </w:numPr>
    </w:pPr>
  </w:style>
  <w:style w:type="paragraph" w:styleId="20">
    <w:name w:val="List 2"/>
    <w:basedOn w:val="a0"/>
    <w:qFormat/>
    <w:pPr>
      <w:ind w:leftChars="200" w:left="100" w:hangingChars="200" w:hanging="200"/>
    </w:pPr>
    <w:rPr>
      <w:sz w:val="28"/>
    </w:rPr>
  </w:style>
  <w:style w:type="paragraph" w:styleId="TOC3">
    <w:name w:val="toc 3"/>
    <w:basedOn w:val="a0"/>
    <w:next w:val="a0"/>
    <w:qFormat/>
    <w:pPr>
      <w:ind w:leftChars="400" w:left="840"/>
    </w:pPr>
    <w:rPr>
      <w:rFonts w:ascii="Calibri" w:hAnsi="Calibri"/>
      <w:szCs w:val="22"/>
    </w:rPr>
  </w:style>
  <w:style w:type="paragraph" w:styleId="TOC8">
    <w:name w:val="toc 8"/>
    <w:basedOn w:val="a0"/>
    <w:next w:val="a0"/>
    <w:qFormat/>
    <w:pPr>
      <w:spacing w:line="360" w:lineRule="auto"/>
      <w:ind w:left="1470"/>
    </w:pPr>
    <w:rPr>
      <w:kern w:val="0"/>
      <w:sz w:val="18"/>
      <w:szCs w:val="20"/>
    </w:rPr>
  </w:style>
  <w:style w:type="paragraph" w:styleId="ad">
    <w:name w:val="Date"/>
    <w:basedOn w:val="a0"/>
    <w:next w:val="a0"/>
    <w:link w:val="15"/>
    <w:qFormat/>
    <w:pPr>
      <w:ind w:leftChars="2500" w:left="2500"/>
    </w:pPr>
    <w:rPr>
      <w:rFonts w:eastAsia="楷体_GB2312"/>
      <w:kern w:val="0"/>
      <w:sz w:val="32"/>
      <w:szCs w:val="20"/>
    </w:rPr>
  </w:style>
  <w:style w:type="paragraph" w:styleId="22">
    <w:name w:val="Body Text Indent 2"/>
    <w:basedOn w:val="a0"/>
    <w:link w:val="210"/>
    <w:qFormat/>
    <w:pPr>
      <w:snapToGrid w:val="0"/>
      <w:ind w:firstLineChars="225" w:firstLine="542"/>
    </w:pPr>
    <w:rPr>
      <w:rFonts w:ascii="仿宋_GB2312" w:hAnsi="宋体"/>
      <w:b/>
      <w:bCs/>
      <w:color w:val="000000"/>
      <w:kern w:val="0"/>
      <w:sz w:val="24"/>
    </w:rPr>
  </w:style>
  <w:style w:type="paragraph" w:styleId="ae">
    <w:name w:val="Balloon Text"/>
    <w:basedOn w:val="a0"/>
    <w:link w:val="af"/>
    <w:qFormat/>
    <w:rPr>
      <w:kern w:val="0"/>
      <w:sz w:val="18"/>
      <w:szCs w:val="18"/>
    </w:rPr>
  </w:style>
  <w:style w:type="paragraph" w:styleId="af0">
    <w:name w:val="footer"/>
    <w:basedOn w:val="a0"/>
    <w:link w:val="16"/>
    <w:qFormat/>
    <w:pPr>
      <w:tabs>
        <w:tab w:val="center" w:pos="4153"/>
        <w:tab w:val="right" w:pos="8306"/>
      </w:tabs>
      <w:snapToGrid w:val="0"/>
      <w:jc w:val="left"/>
    </w:pPr>
    <w:rPr>
      <w:rFonts w:eastAsia="黑体"/>
      <w:snapToGrid w:val="0"/>
      <w:kern w:val="0"/>
      <w:sz w:val="18"/>
      <w:szCs w:val="18"/>
    </w:rPr>
  </w:style>
  <w:style w:type="paragraph" w:styleId="af1">
    <w:name w:val="header"/>
    <w:basedOn w:val="a0"/>
    <w:link w:val="17"/>
    <w:qFormat/>
    <w:pPr>
      <w:pBdr>
        <w:bottom w:val="single" w:sz="6" w:space="1" w:color="auto"/>
      </w:pBdr>
      <w:tabs>
        <w:tab w:val="center" w:pos="4153"/>
        <w:tab w:val="right" w:pos="8306"/>
      </w:tabs>
      <w:snapToGrid w:val="0"/>
      <w:jc w:val="center"/>
    </w:pPr>
    <w:rPr>
      <w:rFonts w:eastAsia="仿宋_GB2312"/>
      <w:kern w:val="0"/>
      <w:sz w:val="18"/>
      <w:szCs w:val="20"/>
    </w:rPr>
  </w:style>
  <w:style w:type="paragraph" w:styleId="TOC1">
    <w:name w:val="toc 1"/>
    <w:basedOn w:val="a0"/>
    <w:next w:val="a0"/>
    <w:uiPriority w:val="39"/>
    <w:qFormat/>
  </w:style>
  <w:style w:type="paragraph" w:styleId="af2">
    <w:name w:val="Subtitle"/>
    <w:next w:val="a0"/>
    <w:link w:val="af3"/>
    <w:qFormat/>
    <w:pPr>
      <w:wordWrap w:val="0"/>
      <w:spacing w:after="60"/>
      <w:jc w:val="center"/>
    </w:pPr>
    <w:rPr>
      <w:rFonts w:ascii="Times New Roman" w:eastAsia="宋体" w:hAnsi="Times New Roman" w:cs="Times New Roman"/>
      <w:sz w:val="24"/>
    </w:rPr>
  </w:style>
  <w:style w:type="paragraph" w:styleId="af4">
    <w:name w:val="List"/>
    <w:basedOn w:val="a0"/>
    <w:qFormat/>
    <w:pPr>
      <w:ind w:left="200" w:hangingChars="200" w:hanging="200"/>
    </w:pPr>
    <w:rPr>
      <w:sz w:val="28"/>
    </w:rPr>
  </w:style>
  <w:style w:type="paragraph" w:styleId="TOC6">
    <w:name w:val="toc 6"/>
    <w:basedOn w:val="a0"/>
    <w:next w:val="a0"/>
    <w:qFormat/>
    <w:pPr>
      <w:spacing w:line="360" w:lineRule="auto"/>
      <w:ind w:left="1050"/>
    </w:pPr>
    <w:rPr>
      <w:kern w:val="0"/>
      <w:sz w:val="18"/>
      <w:szCs w:val="20"/>
    </w:rPr>
  </w:style>
  <w:style w:type="paragraph" w:styleId="50">
    <w:name w:val="List 5"/>
    <w:basedOn w:val="a0"/>
    <w:qFormat/>
    <w:pPr>
      <w:ind w:left="2100" w:hanging="420"/>
    </w:pPr>
    <w:rPr>
      <w:rFonts w:ascii="Calibri" w:eastAsia="楷体_GB2312" w:hAnsi="Calibri"/>
      <w:sz w:val="32"/>
      <w:szCs w:val="22"/>
    </w:rPr>
  </w:style>
  <w:style w:type="paragraph" w:styleId="33">
    <w:name w:val="Body Text Indent 3"/>
    <w:basedOn w:val="a0"/>
    <w:link w:val="311"/>
    <w:qFormat/>
    <w:pPr>
      <w:snapToGrid w:val="0"/>
      <w:ind w:firstLineChars="200" w:firstLine="480"/>
      <w:jc w:val="left"/>
    </w:pPr>
    <w:rPr>
      <w:rFonts w:ascii="仿宋_GB2312" w:eastAsia="仿宋_GB2312" w:hAnsi="宋体"/>
      <w:color w:val="000000"/>
      <w:kern w:val="0"/>
      <w:sz w:val="24"/>
    </w:rPr>
  </w:style>
  <w:style w:type="paragraph" w:styleId="71">
    <w:name w:val="index 7"/>
    <w:basedOn w:val="a0"/>
    <w:next w:val="a0"/>
    <w:semiHidden/>
    <w:qFormat/>
    <w:pPr>
      <w:spacing w:line="360" w:lineRule="auto"/>
      <w:ind w:leftChars="1200" w:left="1200"/>
    </w:pPr>
    <w:rPr>
      <w:kern w:val="0"/>
      <w:szCs w:val="20"/>
    </w:rPr>
  </w:style>
  <w:style w:type="paragraph" w:styleId="TOC2">
    <w:name w:val="toc 2"/>
    <w:basedOn w:val="a0"/>
    <w:next w:val="a0"/>
    <w:qFormat/>
    <w:pPr>
      <w:ind w:leftChars="200" w:left="420"/>
    </w:pPr>
    <w:rPr>
      <w:rFonts w:ascii="Calibri" w:hAnsi="Calibri"/>
      <w:szCs w:val="22"/>
    </w:rPr>
  </w:style>
  <w:style w:type="paragraph" w:styleId="TOC9">
    <w:name w:val="toc 9"/>
    <w:basedOn w:val="a0"/>
    <w:next w:val="a0"/>
    <w:qFormat/>
    <w:pPr>
      <w:spacing w:line="360" w:lineRule="auto"/>
      <w:ind w:left="1680"/>
    </w:pPr>
    <w:rPr>
      <w:kern w:val="0"/>
      <w:sz w:val="18"/>
      <w:szCs w:val="20"/>
    </w:rPr>
  </w:style>
  <w:style w:type="paragraph" w:styleId="23">
    <w:name w:val="Body Text 2"/>
    <w:basedOn w:val="a0"/>
    <w:link w:val="211"/>
    <w:qFormat/>
    <w:pPr>
      <w:widowControl/>
      <w:snapToGrid w:val="0"/>
      <w:spacing w:before="50" w:afterLines="50" w:line="400" w:lineRule="exact"/>
      <w:jc w:val="left"/>
    </w:pPr>
    <w:rPr>
      <w:rFonts w:ascii="宋体" w:hAnsi="宋体"/>
      <w:color w:val="000000"/>
      <w:kern w:val="0"/>
      <w:sz w:val="24"/>
    </w:rPr>
  </w:style>
  <w:style w:type="paragraph" w:styleId="40">
    <w:name w:val="List 4"/>
    <w:basedOn w:val="a0"/>
    <w:qFormat/>
    <w:pPr>
      <w:ind w:left="1680" w:hanging="420"/>
    </w:pPr>
    <w:rPr>
      <w:rFonts w:ascii="Calibri" w:eastAsia="楷体_GB2312" w:hAnsi="Calibri"/>
      <w:sz w:val="32"/>
      <w:szCs w:val="22"/>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5">
    <w:name w:val="Normal (Web)"/>
    <w:basedOn w:val="a0"/>
    <w:qFormat/>
    <w:pPr>
      <w:widowControl/>
      <w:spacing w:before="100" w:beforeAutospacing="1" w:after="100" w:afterAutospacing="1"/>
      <w:jc w:val="left"/>
    </w:pPr>
    <w:rPr>
      <w:rFonts w:ascii="宋体" w:hAnsi="宋体"/>
      <w:color w:val="000000"/>
      <w:kern w:val="0"/>
      <w:sz w:val="24"/>
    </w:rPr>
  </w:style>
  <w:style w:type="paragraph" w:styleId="af6">
    <w:name w:val="Title"/>
    <w:basedOn w:val="a0"/>
    <w:next w:val="a0"/>
    <w:link w:val="18"/>
    <w:qFormat/>
    <w:pPr>
      <w:spacing w:line="520" w:lineRule="exact"/>
      <w:jc w:val="center"/>
      <w:outlineLvl w:val="3"/>
    </w:pPr>
    <w:rPr>
      <w:rFonts w:ascii="Cambria" w:hAnsi="Cambria"/>
      <w:b/>
      <w:bCs/>
      <w:kern w:val="0"/>
      <w:sz w:val="28"/>
      <w:szCs w:val="32"/>
    </w:rPr>
  </w:style>
  <w:style w:type="paragraph" w:styleId="af7">
    <w:name w:val="annotation subject"/>
    <w:basedOn w:val="aa"/>
    <w:next w:val="aa"/>
    <w:link w:val="19"/>
    <w:qFormat/>
    <w:rPr>
      <w:b/>
      <w:bCs/>
      <w:szCs w:val="20"/>
    </w:rPr>
  </w:style>
  <w:style w:type="paragraph" w:styleId="af8">
    <w:name w:val="Body Text First Indent"/>
    <w:next w:val="toc73"/>
    <w:link w:val="af9"/>
    <w:qFormat/>
    <w:pPr>
      <w:widowControl w:val="0"/>
      <w:spacing w:line="360" w:lineRule="auto"/>
      <w:ind w:firstLine="420"/>
      <w:jc w:val="both"/>
    </w:pPr>
    <w:rPr>
      <w:rFonts w:ascii="Times New Roman" w:eastAsia="宋体" w:hAnsi="Times New Roman" w:cs="Times New Roman"/>
      <w:sz w:val="28"/>
    </w:rPr>
  </w:style>
  <w:style w:type="paragraph" w:customStyle="1" w:styleId="toc73">
    <w:name w:val="toc 73"/>
    <w:next w:val="a0"/>
    <w:qFormat/>
    <w:pPr>
      <w:wordWrap w:val="0"/>
      <w:ind w:left="2550"/>
      <w:jc w:val="both"/>
    </w:pPr>
    <w:rPr>
      <w:rFonts w:ascii="Times New Roman" w:eastAsia="宋体" w:hAnsi="Times New Roman" w:cs="Times New Roman"/>
      <w:sz w:val="21"/>
    </w:rPr>
  </w:style>
  <w:style w:type="table" w:styleId="afa">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rFonts w:eastAsia="宋体"/>
      <w:b/>
      <w:bCs/>
      <w:kern w:val="2"/>
      <w:sz w:val="24"/>
      <w:szCs w:val="24"/>
      <w:lang w:val="en-US" w:eastAsia="zh-CN" w:bidi="ar-SA"/>
    </w:rPr>
  </w:style>
  <w:style w:type="character" w:styleId="afc">
    <w:name w:val="page number"/>
    <w:basedOn w:val="a2"/>
    <w:qFormat/>
  </w:style>
  <w:style w:type="character" w:styleId="afd">
    <w:name w:val="FollowedHyperlink"/>
    <w:uiPriority w:val="99"/>
    <w:qFormat/>
    <w:rPr>
      <w:rFonts w:eastAsia="宋体"/>
      <w:color w:val="800080"/>
      <w:kern w:val="2"/>
      <w:sz w:val="24"/>
      <w:szCs w:val="24"/>
      <w:u w:val="single"/>
      <w:lang w:val="en-US" w:eastAsia="zh-CN" w:bidi="ar-SA"/>
    </w:rPr>
  </w:style>
  <w:style w:type="character" w:styleId="afe">
    <w:name w:val="Emphasis"/>
    <w:qFormat/>
    <w:rPr>
      <w:i/>
      <w:sz w:val="20"/>
    </w:rPr>
  </w:style>
  <w:style w:type="character" w:styleId="aff">
    <w:name w:val="Hyperlink"/>
    <w:uiPriority w:val="99"/>
    <w:qFormat/>
    <w:rPr>
      <w:color w:val="0000FF"/>
      <w:u w:val="single"/>
    </w:rPr>
  </w:style>
  <w:style w:type="character" w:styleId="aff0">
    <w:name w:val="annotation reference"/>
    <w:qFormat/>
    <w:rPr>
      <w:rFonts w:eastAsia="宋体"/>
      <w:kern w:val="2"/>
      <w:sz w:val="21"/>
      <w:szCs w:val="21"/>
      <w:lang w:val="en-US" w:eastAsia="zh-CN" w:bidi="ar-SA"/>
    </w:rPr>
  </w:style>
  <w:style w:type="character" w:customStyle="1" w:styleId="aff1">
    <w:name w:val="日期 字符"/>
    <w:qFormat/>
    <w:rPr>
      <w:rFonts w:ascii="Times New Roman" w:eastAsia="楷体_GB2312" w:hAnsi="Times New Roman" w:cs="Times New Roman"/>
      <w:sz w:val="32"/>
      <w:szCs w:val="20"/>
    </w:rPr>
  </w:style>
  <w:style w:type="character" w:customStyle="1" w:styleId="34">
    <w:name w:val="正文文本缩进 3字符"/>
    <w:qFormat/>
    <w:rPr>
      <w:rFonts w:ascii="仿宋_GB2312" w:eastAsia="仿宋_GB2312" w:hAnsi="宋体" w:cs="Times New Roman"/>
      <w:color w:val="000000"/>
      <w:sz w:val="24"/>
      <w:szCs w:val="24"/>
    </w:rPr>
  </w:style>
  <w:style w:type="character" w:customStyle="1" w:styleId="aff2">
    <w:name w:val="正文文本缩进 字符"/>
    <w:qFormat/>
    <w:rPr>
      <w:rFonts w:ascii="宋体" w:eastAsia="宋体" w:hAnsi="Courier New" w:cs="Times New Roman"/>
      <w:spacing w:val="-4"/>
      <w:sz w:val="18"/>
      <w:szCs w:val="20"/>
    </w:rPr>
  </w:style>
  <w:style w:type="character" w:customStyle="1" w:styleId="labellist1">
    <w:name w:val="label_list1"/>
    <w:basedOn w:val="a2"/>
    <w:qFormat/>
  </w:style>
  <w:style w:type="character" w:customStyle="1" w:styleId="HTML1">
    <w:name w:val="HTML 预设格式 字符1"/>
    <w:link w:val="HTML"/>
    <w:qFormat/>
    <w:rPr>
      <w:rFonts w:ascii="宋体" w:eastAsia="宋体" w:hAnsi="宋体" w:cs="宋体"/>
      <w:kern w:val="0"/>
      <w:sz w:val="24"/>
      <w:szCs w:val="24"/>
    </w:rPr>
  </w:style>
  <w:style w:type="character" w:customStyle="1" w:styleId="aff3">
    <w:name w:val="纯文本 字符"/>
    <w:uiPriority w:val="99"/>
    <w:qFormat/>
    <w:rPr>
      <w:rFonts w:ascii="宋体" w:eastAsia="宋体" w:hAnsi="Courier New" w:cs="Times New Roman"/>
      <w:sz w:val="24"/>
      <w:szCs w:val="24"/>
    </w:rPr>
  </w:style>
  <w:style w:type="character" w:customStyle="1" w:styleId="35">
    <w:name w:val="标题 3字符"/>
    <w:qFormat/>
    <w:rPr>
      <w:rFonts w:ascii="Times New Roman" w:eastAsia="宋体" w:hAnsi="Times New Roman" w:cs="Times New Roman"/>
      <w:b/>
      <w:bCs/>
      <w:sz w:val="32"/>
      <w:szCs w:val="32"/>
    </w:rPr>
  </w:style>
  <w:style w:type="character" w:customStyle="1" w:styleId="11">
    <w:name w:val="标题 1 字符1"/>
    <w:link w:val="1"/>
    <w:qFormat/>
    <w:rPr>
      <w:rFonts w:ascii="Times New Roman" w:eastAsia="宋体" w:hAnsi="Times New Roman" w:cs="Times New Roman"/>
      <w:b/>
      <w:bCs/>
      <w:sz w:val="24"/>
      <w:szCs w:val="24"/>
    </w:rPr>
  </w:style>
  <w:style w:type="character" w:customStyle="1" w:styleId="24">
    <w:name w:val="正文文本缩进 2 字符"/>
    <w:qFormat/>
    <w:rPr>
      <w:rFonts w:ascii="仿宋_GB2312" w:eastAsia="宋体" w:hAnsi="宋体" w:cs="Arial"/>
      <w:b/>
      <w:bCs/>
      <w:color w:val="000000"/>
      <w:sz w:val="24"/>
      <w:szCs w:val="24"/>
    </w:rPr>
  </w:style>
  <w:style w:type="character" w:customStyle="1" w:styleId="90">
    <w:name w:val="标题 9字符"/>
    <w:qFormat/>
    <w:rPr>
      <w:rFonts w:ascii="Arial" w:eastAsia="黑体" w:hAnsi="Arial" w:cs="Times New Roman"/>
    </w:rPr>
  </w:style>
  <w:style w:type="character" w:customStyle="1" w:styleId="310">
    <w:name w:val="正文文本 3 字符1"/>
    <w:link w:val="32"/>
    <w:qFormat/>
    <w:rPr>
      <w:rFonts w:ascii="Times New Roman" w:eastAsia="仿宋_GB2312" w:hAnsi="宋体" w:cs="Times New Roman"/>
      <w:b/>
      <w:bCs/>
      <w:sz w:val="24"/>
      <w:szCs w:val="20"/>
    </w:rPr>
  </w:style>
  <w:style w:type="character" w:customStyle="1" w:styleId="52">
    <w:name w:val="标题 5字符"/>
    <w:qFormat/>
    <w:rPr>
      <w:rFonts w:ascii="Times New Roman" w:eastAsia="宋体" w:hAnsi="Times New Roman" w:cs="Times New Roman"/>
      <w:b/>
      <w:bCs/>
      <w:sz w:val="28"/>
      <w:szCs w:val="28"/>
    </w:rPr>
  </w:style>
  <w:style w:type="character" w:customStyle="1" w:styleId="16">
    <w:name w:val="页脚 字符1"/>
    <w:link w:val="af0"/>
    <w:qFormat/>
    <w:rPr>
      <w:rFonts w:ascii="Times New Roman" w:eastAsia="黑体" w:hAnsi="Times New Roman" w:cs="Times New Roman"/>
      <w:snapToGrid w:val="0"/>
      <w:kern w:val="0"/>
      <w:sz w:val="18"/>
      <w:szCs w:val="18"/>
    </w:rPr>
  </w:style>
  <w:style w:type="character" w:customStyle="1" w:styleId="210">
    <w:name w:val="正文文本缩进 2 字符1"/>
    <w:link w:val="22"/>
    <w:qFormat/>
    <w:rPr>
      <w:rFonts w:ascii="仿宋_GB2312" w:eastAsia="宋体" w:hAnsi="宋体" w:cs="Arial"/>
      <w:b/>
      <w:bCs/>
      <w:color w:val="000000"/>
      <w:sz w:val="24"/>
      <w:szCs w:val="24"/>
    </w:rPr>
  </w:style>
  <w:style w:type="character" w:customStyle="1" w:styleId="92">
    <w:name w:val="标题 9 字符"/>
    <w:qFormat/>
    <w:rPr>
      <w:rFonts w:ascii="Arial" w:eastAsia="黑体" w:hAnsi="Arial" w:cs="Times New Roman"/>
    </w:rPr>
  </w:style>
  <w:style w:type="character" w:customStyle="1" w:styleId="13">
    <w:name w:val="正文文本 字符1"/>
    <w:link w:val="ab"/>
    <w:qFormat/>
    <w:rPr>
      <w:rFonts w:ascii="Times New Roman" w:eastAsia="宋体" w:hAnsi="Times New Roman" w:cs="Times New Roman"/>
      <w:sz w:val="28"/>
      <w:szCs w:val="24"/>
    </w:rPr>
  </w:style>
  <w:style w:type="character" w:customStyle="1" w:styleId="1a">
    <w:name w:val="标题 1 字符"/>
    <w:qFormat/>
    <w:rPr>
      <w:rFonts w:ascii="Times New Roman" w:eastAsia="宋体" w:hAnsi="Times New Roman" w:cs="Times New Roman"/>
      <w:b/>
      <w:bCs/>
      <w:sz w:val="24"/>
      <w:szCs w:val="24"/>
    </w:rPr>
  </w:style>
  <w:style w:type="character" w:customStyle="1" w:styleId="12">
    <w:name w:val="批注文字 字符1"/>
    <w:link w:val="aa"/>
    <w:qFormat/>
    <w:rPr>
      <w:rFonts w:ascii="Times New Roman" w:eastAsia="宋体" w:hAnsi="Times New Roman" w:cs="Times New Roman"/>
      <w:szCs w:val="24"/>
    </w:rPr>
  </w:style>
  <w:style w:type="character" w:customStyle="1" w:styleId="Char">
    <w:name w:val="纯文本 Char"/>
    <w:uiPriority w:val="99"/>
    <w:qFormat/>
    <w:rPr>
      <w:rFonts w:ascii="宋体" w:eastAsia="宋体" w:hAnsi="Courier New" w:cs="Courier New"/>
      <w:szCs w:val="21"/>
    </w:rPr>
  </w:style>
  <w:style w:type="character" w:customStyle="1" w:styleId="51">
    <w:name w:val="标题 5 字符1"/>
    <w:link w:val="5"/>
    <w:qFormat/>
    <w:rPr>
      <w:rFonts w:ascii="Times New Roman" w:eastAsia="宋体" w:hAnsi="Times New Roman" w:cs="Times New Roman"/>
      <w:b/>
      <w:bCs/>
      <w:sz w:val="28"/>
      <w:szCs w:val="28"/>
    </w:rPr>
  </w:style>
  <w:style w:type="character" w:customStyle="1" w:styleId="53">
    <w:name w:val="标题 5 字符"/>
    <w:qFormat/>
    <w:rPr>
      <w:rFonts w:ascii="Times New Roman" w:eastAsia="宋体" w:hAnsi="Times New Roman" w:cs="Times New Roman"/>
      <w:b/>
      <w:bCs/>
      <w:sz w:val="28"/>
      <w:szCs w:val="28"/>
    </w:rPr>
  </w:style>
  <w:style w:type="character" w:customStyle="1" w:styleId="21">
    <w:name w:val="标题 2 字符1"/>
    <w:link w:val="2"/>
    <w:qFormat/>
    <w:rPr>
      <w:rFonts w:ascii="Arial" w:eastAsia="黑体" w:hAnsi="Arial" w:cs="Times New Roman"/>
      <w:b/>
      <w:bCs/>
      <w:sz w:val="32"/>
      <w:szCs w:val="32"/>
    </w:rPr>
  </w:style>
  <w:style w:type="character" w:customStyle="1" w:styleId="ListParagraphChar">
    <w:name w:val="List Paragraph Char"/>
    <w:link w:val="1b"/>
    <w:qFormat/>
    <w:locked/>
    <w:rPr>
      <w:rFonts w:ascii="Times New Roman" w:eastAsia="宋体" w:hAnsi="Times New Roman" w:cs="Times New Roman"/>
      <w:szCs w:val="24"/>
    </w:rPr>
  </w:style>
  <w:style w:type="paragraph" w:customStyle="1" w:styleId="1b">
    <w:name w:val="列出段落1"/>
    <w:basedOn w:val="a0"/>
    <w:link w:val="ListParagraphChar"/>
    <w:qFormat/>
    <w:pPr>
      <w:ind w:firstLineChars="200" w:firstLine="420"/>
    </w:pPr>
    <w:rPr>
      <w:kern w:val="0"/>
      <w:sz w:val="20"/>
    </w:rPr>
  </w:style>
  <w:style w:type="character" w:customStyle="1" w:styleId="HTML0">
    <w:name w:val="HTML 预设格式 字符"/>
    <w:qFormat/>
    <w:rPr>
      <w:rFonts w:ascii="宋体" w:eastAsia="宋体" w:hAnsi="宋体" w:cs="宋体"/>
      <w:kern w:val="0"/>
      <w:sz w:val="24"/>
      <w:szCs w:val="24"/>
    </w:rPr>
  </w:style>
  <w:style w:type="character" w:customStyle="1" w:styleId="HTML2">
    <w:name w:val="HTML  预设格式字符"/>
    <w:qFormat/>
    <w:rPr>
      <w:rFonts w:ascii="宋体" w:eastAsia="宋体" w:hAnsi="宋体" w:cs="宋体"/>
      <w:kern w:val="0"/>
      <w:sz w:val="24"/>
      <w:szCs w:val="24"/>
    </w:rPr>
  </w:style>
  <w:style w:type="character" w:customStyle="1" w:styleId="25">
    <w:name w:val="标题 2字符"/>
    <w:qFormat/>
    <w:rPr>
      <w:rFonts w:ascii="Arial" w:eastAsia="黑体" w:hAnsi="Arial" w:cs="Times New Roman"/>
      <w:b/>
      <w:bCs/>
      <w:sz w:val="32"/>
      <w:szCs w:val="32"/>
    </w:rPr>
  </w:style>
  <w:style w:type="character" w:customStyle="1" w:styleId="aff4">
    <w:name w:val="标题 字符"/>
    <w:qFormat/>
    <w:rPr>
      <w:rFonts w:ascii="Cambria" w:eastAsia="宋体" w:hAnsi="Cambria" w:cs="Times New Roman"/>
      <w:b/>
      <w:bCs/>
      <w:sz w:val="28"/>
      <w:szCs w:val="32"/>
    </w:rPr>
  </w:style>
  <w:style w:type="character" w:customStyle="1" w:styleId="26">
    <w:name w:val="正文文本 2字符"/>
    <w:qFormat/>
    <w:rPr>
      <w:rFonts w:ascii="宋体" w:eastAsia="宋体" w:hAnsi="宋体" w:cs="Times New Roman"/>
      <w:color w:val="000000"/>
      <w:sz w:val="24"/>
      <w:szCs w:val="24"/>
    </w:rPr>
  </w:style>
  <w:style w:type="character" w:customStyle="1" w:styleId="91">
    <w:name w:val="标题 9 字符1"/>
    <w:link w:val="9"/>
    <w:qFormat/>
    <w:rPr>
      <w:rFonts w:ascii="Arial" w:eastAsia="黑体" w:hAnsi="Arial" w:cs="Times New Roman"/>
    </w:rPr>
  </w:style>
  <w:style w:type="character" w:customStyle="1" w:styleId="aff5">
    <w:name w:val="正文文本字符"/>
    <w:qFormat/>
    <w:rPr>
      <w:rFonts w:ascii="Times New Roman" w:eastAsia="宋体" w:hAnsi="Times New Roman" w:cs="Times New Roman"/>
      <w:sz w:val="28"/>
      <w:szCs w:val="24"/>
    </w:rPr>
  </w:style>
  <w:style w:type="character" w:customStyle="1" w:styleId="aff6">
    <w:name w:val="批注主题字符"/>
    <w:qFormat/>
    <w:rPr>
      <w:rFonts w:ascii="Times New Roman" w:eastAsia="宋体" w:hAnsi="Times New Roman" w:cs="Times New Roman"/>
      <w:b/>
      <w:bCs/>
      <w:szCs w:val="20"/>
    </w:rPr>
  </w:style>
  <w:style w:type="character" w:customStyle="1" w:styleId="aff7">
    <w:name w:val="页脚字符"/>
    <w:qFormat/>
    <w:rPr>
      <w:rFonts w:ascii="Times New Roman" w:eastAsia="黑体" w:hAnsi="Times New Roman" w:cs="Times New Roman"/>
      <w:snapToGrid w:val="0"/>
      <w:kern w:val="0"/>
      <w:sz w:val="18"/>
      <w:szCs w:val="18"/>
    </w:rPr>
  </w:style>
  <w:style w:type="character" w:customStyle="1" w:styleId="10">
    <w:name w:val="纯文本 字符1"/>
    <w:link w:val="a1"/>
    <w:qFormat/>
    <w:rPr>
      <w:rFonts w:ascii="宋体" w:eastAsia="宋体" w:hAnsi="Courier New" w:cs="Times New Roman"/>
      <w:sz w:val="24"/>
      <w:szCs w:val="24"/>
    </w:rPr>
  </w:style>
  <w:style w:type="character" w:customStyle="1" w:styleId="17">
    <w:name w:val="页眉 字符1"/>
    <w:link w:val="af1"/>
    <w:qFormat/>
    <w:rPr>
      <w:rFonts w:ascii="Times New Roman" w:eastAsia="仿宋_GB2312" w:hAnsi="Times New Roman" w:cs="Times New Roman"/>
      <w:sz w:val="18"/>
      <w:szCs w:val="20"/>
    </w:rPr>
  </w:style>
  <w:style w:type="character" w:customStyle="1" w:styleId="aff8">
    <w:name w:val="正文文本缩进字符"/>
    <w:qFormat/>
    <w:rPr>
      <w:rFonts w:ascii="宋体" w:eastAsia="宋体" w:hAnsi="Courier New" w:cs="Times New Roman"/>
      <w:spacing w:val="-4"/>
      <w:sz w:val="18"/>
      <w:szCs w:val="20"/>
    </w:rPr>
  </w:style>
  <w:style w:type="character" w:customStyle="1" w:styleId="41">
    <w:name w:val="标题 4 字符1"/>
    <w:link w:val="4"/>
    <w:qFormat/>
    <w:rPr>
      <w:rFonts w:ascii="Arial" w:eastAsia="黑体" w:hAnsi="Arial" w:cs="Times New Roman"/>
      <w:b/>
      <w:bCs/>
      <w:sz w:val="28"/>
      <w:szCs w:val="28"/>
    </w:rPr>
  </w:style>
  <w:style w:type="character" w:customStyle="1" w:styleId="aff9">
    <w:name w:val="日期字符"/>
    <w:qFormat/>
    <w:rPr>
      <w:rFonts w:ascii="Times New Roman" w:eastAsia="楷体_GB2312" w:hAnsi="Times New Roman" w:cs="Times New Roman"/>
      <w:sz w:val="32"/>
      <w:szCs w:val="20"/>
    </w:rPr>
  </w:style>
  <w:style w:type="character" w:customStyle="1" w:styleId="18">
    <w:name w:val="标题 字符1"/>
    <w:link w:val="af6"/>
    <w:qFormat/>
    <w:rPr>
      <w:rFonts w:ascii="Cambria" w:eastAsia="宋体" w:hAnsi="Cambria" w:cs="Times New Roman"/>
      <w:b/>
      <w:bCs/>
      <w:sz w:val="28"/>
      <w:szCs w:val="32"/>
    </w:rPr>
  </w:style>
  <w:style w:type="character" w:customStyle="1" w:styleId="affa">
    <w:name w:val="标题字符"/>
    <w:qFormat/>
    <w:rPr>
      <w:rFonts w:ascii="Cambria" w:eastAsia="宋体" w:hAnsi="Cambria" w:cs="Times New Roman"/>
      <w:b/>
      <w:bCs/>
      <w:sz w:val="28"/>
      <w:szCs w:val="32"/>
    </w:rPr>
  </w:style>
  <w:style w:type="character" w:customStyle="1" w:styleId="class4">
    <w:name w:val="class4"/>
    <w:basedOn w:val="a2"/>
    <w:qFormat/>
  </w:style>
  <w:style w:type="character" w:customStyle="1" w:styleId="42">
    <w:name w:val="标题 4 字符"/>
    <w:qFormat/>
    <w:rPr>
      <w:rFonts w:ascii="Arial" w:eastAsia="黑体" w:hAnsi="Arial" w:cs="Times New Roman"/>
      <w:b/>
      <w:bCs/>
      <w:sz w:val="28"/>
      <w:szCs w:val="28"/>
    </w:rPr>
  </w:style>
  <w:style w:type="character" w:customStyle="1" w:styleId="style41">
    <w:name w:val="style41"/>
    <w:qFormat/>
    <w:rPr>
      <w:sz w:val="18"/>
      <w:szCs w:val="18"/>
    </w:rPr>
  </w:style>
  <w:style w:type="character" w:customStyle="1" w:styleId="class3">
    <w:name w:val="class3"/>
    <w:basedOn w:val="a2"/>
    <w:qFormat/>
  </w:style>
  <w:style w:type="character" w:customStyle="1" w:styleId="311">
    <w:name w:val="正文文本缩进 3 字符1"/>
    <w:link w:val="33"/>
    <w:qFormat/>
    <w:rPr>
      <w:rFonts w:ascii="仿宋_GB2312" w:eastAsia="仿宋_GB2312" w:hAnsi="宋体" w:cs="Times New Roman"/>
      <w:color w:val="000000"/>
      <w:sz w:val="24"/>
      <w:szCs w:val="24"/>
    </w:rPr>
  </w:style>
  <w:style w:type="character" w:customStyle="1" w:styleId="affb">
    <w:name w:val="批注文字 字符"/>
    <w:semiHidden/>
    <w:qFormat/>
    <w:rPr>
      <w:rFonts w:ascii="Times New Roman" w:eastAsia="宋体" w:hAnsi="Times New Roman" w:cs="Times New Roman"/>
      <w:szCs w:val="24"/>
    </w:rPr>
  </w:style>
  <w:style w:type="character" w:customStyle="1" w:styleId="19">
    <w:name w:val="批注主题 字符1"/>
    <w:link w:val="af7"/>
    <w:qFormat/>
    <w:rPr>
      <w:rFonts w:ascii="Times New Roman" w:eastAsia="宋体" w:hAnsi="Times New Roman" w:cs="Times New Roman"/>
      <w:b/>
      <w:bCs/>
      <w:szCs w:val="20"/>
    </w:rPr>
  </w:style>
  <w:style w:type="character" w:customStyle="1" w:styleId="CharChar1">
    <w:name w:val="普通文字 Char Char1"/>
    <w:qFormat/>
    <w:rPr>
      <w:rFonts w:ascii="宋体" w:hAnsi="Courier New"/>
      <w:kern w:val="2"/>
      <w:sz w:val="24"/>
      <w:szCs w:val="24"/>
    </w:rPr>
  </w:style>
  <w:style w:type="character" w:customStyle="1" w:styleId="15">
    <w:name w:val="日期 字符1"/>
    <w:link w:val="ad"/>
    <w:qFormat/>
    <w:rPr>
      <w:rFonts w:ascii="Times New Roman" w:eastAsia="楷体_GB2312" w:hAnsi="Times New Roman" w:cs="Times New Roman"/>
      <w:sz w:val="32"/>
      <w:szCs w:val="20"/>
    </w:rPr>
  </w:style>
  <w:style w:type="character" w:customStyle="1" w:styleId="14">
    <w:name w:val="正文文本缩进 字符1"/>
    <w:link w:val="ac"/>
    <w:qFormat/>
    <w:rPr>
      <w:rFonts w:ascii="宋体" w:eastAsia="宋体" w:hAnsi="Courier New" w:cs="Times New Roman"/>
      <w:spacing w:val="-4"/>
      <w:sz w:val="18"/>
      <w:szCs w:val="20"/>
    </w:rPr>
  </w:style>
  <w:style w:type="character" w:customStyle="1" w:styleId="affc">
    <w:name w:val="页脚 字符"/>
    <w:qFormat/>
    <w:rPr>
      <w:rFonts w:ascii="Times New Roman" w:eastAsia="黑体" w:hAnsi="Times New Roman" w:cs="Times New Roman"/>
      <w:snapToGrid w:val="0"/>
      <w:kern w:val="0"/>
      <w:sz w:val="18"/>
      <w:szCs w:val="18"/>
    </w:rPr>
  </w:style>
  <w:style w:type="character" w:customStyle="1" w:styleId="hui121">
    <w:name w:val="hui121"/>
    <w:qFormat/>
    <w:rPr>
      <w:rFonts w:eastAsia="宋体"/>
      <w:color w:val="333333"/>
      <w:kern w:val="2"/>
      <w:sz w:val="18"/>
      <w:szCs w:val="18"/>
      <w:lang w:val="en-US" w:eastAsia="zh-CN" w:bidi="ar-SA"/>
    </w:rPr>
  </w:style>
  <w:style w:type="character" w:customStyle="1" w:styleId="36">
    <w:name w:val="正文文本 3字符"/>
    <w:qFormat/>
    <w:rPr>
      <w:rFonts w:ascii="Times New Roman" w:eastAsia="仿宋_GB2312" w:hAnsi="宋体" w:cs="Times New Roman"/>
      <w:b/>
      <w:bCs/>
      <w:sz w:val="24"/>
      <w:szCs w:val="20"/>
    </w:rPr>
  </w:style>
  <w:style w:type="character" w:customStyle="1" w:styleId="37">
    <w:name w:val="正文文本缩进 3 字符"/>
    <w:qFormat/>
    <w:rPr>
      <w:rFonts w:ascii="仿宋_GB2312" w:eastAsia="仿宋_GB2312" w:hAnsi="宋体" w:cs="Times New Roman"/>
      <w:color w:val="000000"/>
      <w:sz w:val="24"/>
      <w:szCs w:val="24"/>
    </w:rPr>
  </w:style>
  <w:style w:type="character" w:customStyle="1" w:styleId="27">
    <w:name w:val="标题 2 字符"/>
    <w:qFormat/>
    <w:rPr>
      <w:rFonts w:ascii="Arial" w:eastAsia="黑体" w:hAnsi="Arial" w:cs="Times New Roman"/>
      <w:b/>
      <w:bCs/>
      <w:sz w:val="32"/>
      <w:szCs w:val="32"/>
    </w:rPr>
  </w:style>
  <w:style w:type="character" w:customStyle="1" w:styleId="38">
    <w:name w:val="标题 3 字符"/>
    <w:qFormat/>
    <w:rPr>
      <w:rFonts w:ascii="Times New Roman" w:eastAsia="宋体" w:hAnsi="Times New Roman" w:cs="Times New Roman"/>
      <w:b/>
      <w:bCs/>
      <w:sz w:val="32"/>
      <w:szCs w:val="32"/>
    </w:rPr>
  </w:style>
  <w:style w:type="character" w:customStyle="1" w:styleId="affd">
    <w:name w:val="批注主题 字符"/>
    <w:qFormat/>
    <w:rPr>
      <w:rFonts w:ascii="Times New Roman" w:eastAsia="宋体" w:hAnsi="Times New Roman" w:cs="Times New Roman"/>
      <w:b/>
      <w:bCs/>
      <w:szCs w:val="20"/>
    </w:rPr>
  </w:style>
  <w:style w:type="character" w:customStyle="1" w:styleId="affe">
    <w:name w:val="页眉字符"/>
    <w:qFormat/>
    <w:rPr>
      <w:rFonts w:ascii="Times New Roman" w:eastAsia="仿宋_GB2312" w:hAnsi="Times New Roman" w:cs="Times New Roman"/>
      <w:sz w:val="18"/>
      <w:szCs w:val="20"/>
    </w:rPr>
  </w:style>
  <w:style w:type="character" w:customStyle="1" w:styleId="ca-3">
    <w:name w:val="ca-3"/>
    <w:qFormat/>
    <w:rPr>
      <w:rFonts w:eastAsia="宋体"/>
      <w:kern w:val="2"/>
      <w:sz w:val="24"/>
      <w:szCs w:val="24"/>
      <w:lang w:val="en-US" w:eastAsia="zh-CN" w:bidi="ar-SA"/>
    </w:rPr>
  </w:style>
  <w:style w:type="character" w:customStyle="1" w:styleId="1c">
    <w:name w:val="标题 1字符"/>
    <w:qFormat/>
    <w:rPr>
      <w:rFonts w:ascii="Times New Roman" w:eastAsia="宋体" w:hAnsi="Times New Roman" w:cs="Times New Roman"/>
      <w:b/>
      <w:bCs/>
      <w:sz w:val="24"/>
      <w:szCs w:val="24"/>
    </w:rPr>
  </w:style>
  <w:style w:type="character" w:customStyle="1" w:styleId="28">
    <w:name w:val="正文文本缩进 2字符"/>
    <w:qFormat/>
    <w:rPr>
      <w:rFonts w:ascii="仿宋_GB2312" w:eastAsia="宋体" w:hAnsi="宋体" w:cs="Arial"/>
      <w:b/>
      <w:bCs/>
      <w:color w:val="000000"/>
      <w:sz w:val="24"/>
      <w:szCs w:val="24"/>
    </w:rPr>
  </w:style>
  <w:style w:type="character" w:customStyle="1" w:styleId="afff">
    <w:name w:val="页眉 字符"/>
    <w:qFormat/>
    <w:rPr>
      <w:rFonts w:ascii="Times New Roman" w:eastAsia="仿宋_GB2312" w:hAnsi="Times New Roman" w:cs="Times New Roman"/>
      <w:sz w:val="18"/>
      <w:szCs w:val="20"/>
    </w:rPr>
  </w:style>
  <w:style w:type="character" w:customStyle="1" w:styleId="afff0">
    <w:name w:val="正文文本 字符"/>
    <w:qFormat/>
    <w:rPr>
      <w:rFonts w:ascii="Times New Roman" w:eastAsia="宋体" w:hAnsi="Times New Roman" w:cs="Times New Roman"/>
      <w:sz w:val="28"/>
      <w:szCs w:val="24"/>
    </w:rPr>
  </w:style>
  <w:style w:type="character" w:customStyle="1" w:styleId="211">
    <w:name w:val="正文文本 2 字符1"/>
    <w:link w:val="23"/>
    <w:qFormat/>
    <w:rPr>
      <w:rFonts w:ascii="宋体" w:eastAsia="宋体" w:hAnsi="宋体" w:cs="Times New Roman"/>
      <w:color w:val="000000"/>
      <w:sz w:val="24"/>
      <w:szCs w:val="24"/>
    </w:rPr>
  </w:style>
  <w:style w:type="character" w:customStyle="1" w:styleId="39">
    <w:name w:val="正文文本 3 字符"/>
    <w:qFormat/>
    <w:rPr>
      <w:rFonts w:ascii="Times New Roman" w:eastAsia="仿宋_GB2312" w:hAnsi="宋体" w:cs="Times New Roman"/>
      <w:b/>
      <w:bCs/>
      <w:sz w:val="24"/>
      <w:szCs w:val="20"/>
    </w:rPr>
  </w:style>
  <w:style w:type="character" w:customStyle="1" w:styleId="afff1">
    <w:name w:val="纯文本字符"/>
    <w:qFormat/>
    <w:rPr>
      <w:rFonts w:ascii="宋体" w:eastAsia="宋体" w:hAnsi="Courier New" w:cs="Times New Roman"/>
      <w:sz w:val="24"/>
      <w:szCs w:val="24"/>
    </w:rPr>
  </w:style>
  <w:style w:type="character" w:customStyle="1" w:styleId="29">
    <w:name w:val="正文文本 2 字符"/>
    <w:qFormat/>
    <w:rPr>
      <w:rFonts w:ascii="宋体" w:eastAsia="宋体" w:hAnsi="宋体" w:cs="Times New Roman"/>
      <w:color w:val="000000"/>
      <w:sz w:val="24"/>
      <w:szCs w:val="24"/>
    </w:rPr>
  </w:style>
  <w:style w:type="character" w:customStyle="1" w:styleId="43">
    <w:name w:val="标题 4字符"/>
    <w:qFormat/>
    <w:rPr>
      <w:rFonts w:ascii="Arial" w:eastAsia="黑体" w:hAnsi="Arial" w:cs="Times New Roman"/>
      <w:b/>
      <w:bCs/>
      <w:sz w:val="28"/>
      <w:szCs w:val="28"/>
    </w:rPr>
  </w:style>
  <w:style w:type="character" w:customStyle="1" w:styleId="af">
    <w:name w:val="批注框文本 字符"/>
    <w:link w:val="ae"/>
    <w:uiPriority w:val="99"/>
    <w:qFormat/>
    <w:rPr>
      <w:rFonts w:ascii="Times New Roman" w:eastAsia="宋体" w:hAnsi="Times New Roman" w:cs="Times New Roman"/>
      <w:sz w:val="18"/>
      <w:szCs w:val="18"/>
    </w:rPr>
  </w:style>
  <w:style w:type="character" w:customStyle="1" w:styleId="31">
    <w:name w:val="标题 3 字符1"/>
    <w:link w:val="30"/>
    <w:qFormat/>
    <w:rPr>
      <w:rFonts w:ascii="Times New Roman" w:eastAsia="宋体" w:hAnsi="Times New Roman" w:cs="Times New Roman"/>
      <w:b/>
      <w:bCs/>
      <w:sz w:val="32"/>
      <w:szCs w:val="32"/>
    </w:rPr>
  </w:style>
  <w:style w:type="paragraph" w:customStyle="1" w:styleId="font2">
    <w:name w:val="font2"/>
    <w:basedOn w:val="a0"/>
    <w:qFormat/>
    <w:pPr>
      <w:widowControl/>
      <w:spacing w:before="100" w:beforeAutospacing="1" w:after="100" w:afterAutospacing="1"/>
      <w:jc w:val="left"/>
    </w:pPr>
    <w:rPr>
      <w:rFonts w:ascii="宋体" w:hAnsi="宋体" w:cs="宋体"/>
      <w:color w:val="000000"/>
      <w:kern w:val="0"/>
      <w:sz w:val="28"/>
      <w:szCs w:val="28"/>
    </w:rPr>
  </w:style>
  <w:style w:type="paragraph" w:customStyle="1" w:styleId="et4">
    <w:name w:val="et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36"/>
      <w:szCs w:val="36"/>
    </w:rPr>
  </w:style>
  <w:style w:type="paragraph" w:customStyle="1" w:styleId="Char0">
    <w:name w:val="Char"/>
    <w:basedOn w:val="a0"/>
    <w:qFormat/>
    <w:pPr>
      <w:tabs>
        <w:tab w:val="left" w:pos="1200"/>
      </w:tabs>
      <w:ind w:left="1200" w:hanging="360"/>
    </w:pPr>
    <w:rPr>
      <w:sz w:val="24"/>
    </w:rPr>
  </w:style>
  <w:style w:type="paragraph" w:customStyle="1" w:styleId="et3">
    <w:name w:val="et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36"/>
      <w:szCs w:val="36"/>
    </w:rPr>
  </w:style>
  <w:style w:type="paragraph" w:customStyle="1" w:styleId="Default">
    <w:name w:val="Default"/>
    <w:qFormat/>
    <w:pPr>
      <w:widowControl w:val="0"/>
      <w:autoSpaceDE w:val="0"/>
      <w:autoSpaceDN w:val="0"/>
      <w:adjustRightInd w:val="0"/>
    </w:pPr>
    <w:rPr>
      <w:rFonts w:ascii="..ì." w:eastAsia="..ì." w:hAnsi="Times New Roman" w:cs="..ì."/>
      <w:color w:val="000000"/>
      <w:sz w:val="24"/>
      <w:szCs w:val="24"/>
    </w:rPr>
  </w:style>
  <w:style w:type="paragraph" w:customStyle="1" w:styleId="afff2">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Afff3">
    <w:name w:val="正文 A"/>
    <w:qFormat/>
    <w:pPr>
      <w:widowControl w:val="0"/>
      <w:pBdr>
        <w:top w:val="none" w:sz="0" w:space="31" w:color="FFFFFF"/>
        <w:left w:val="none" w:sz="0" w:space="31" w:color="FFFFFF"/>
        <w:bottom w:val="none" w:sz="0" w:space="31" w:color="FFFFFF"/>
        <w:right w:val="none" w:sz="0" w:space="31" w:color="FFFFFF"/>
      </w:pBdr>
      <w:jc w:val="both"/>
    </w:pPr>
    <w:rPr>
      <w:rFonts w:ascii="Times New Roman" w:eastAsia="Times New Roman" w:hAnsi="Arial Unicode MS" w:cs="Arial Unicode MS"/>
      <w:color w:val="000000"/>
      <w:kern w:val="2"/>
      <w:sz w:val="21"/>
      <w:szCs w:val="21"/>
      <w:u w:color="000000"/>
    </w:rPr>
  </w:style>
  <w:style w:type="paragraph" w:customStyle="1" w:styleId="cjk">
    <w:name w:val="cjk"/>
    <w:basedOn w:val="a0"/>
    <w:qFormat/>
    <w:pPr>
      <w:widowControl/>
      <w:spacing w:line="480" w:lineRule="auto"/>
      <w:jc w:val="left"/>
    </w:pPr>
    <w:rPr>
      <w:rFonts w:ascii="宋体" w:hAnsi="宋体" w:cs="宋体"/>
      <w:kern w:val="0"/>
      <w:sz w:val="24"/>
      <w:szCs w:val="22"/>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fff4">
    <w:name w:val="标题A"/>
    <w:basedOn w:val="1"/>
    <w:qFormat/>
    <w:pPr>
      <w:keepLines/>
      <w:adjustRightInd w:val="0"/>
      <w:spacing w:before="100" w:beforeAutospacing="1" w:after="60"/>
      <w:textAlignment w:val="baseline"/>
    </w:pPr>
    <w:rPr>
      <w:rFonts w:ascii="Arial" w:hAnsi="Arial"/>
      <w:kern w:val="44"/>
      <w:sz w:val="28"/>
      <w:szCs w:val="4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1d">
    <w:name w:val="纯文本1"/>
    <w:basedOn w:val="1e"/>
    <w:qFormat/>
    <w:pPr>
      <w:widowControl/>
      <w:jc w:val="left"/>
    </w:pPr>
    <w:rPr>
      <w:rFonts w:ascii="宋体" w:hAnsi="Courier New"/>
    </w:rPr>
  </w:style>
  <w:style w:type="paragraph" w:customStyle="1" w:styleId="1e">
    <w:name w:val="正文1"/>
    <w:qFormat/>
    <w:pPr>
      <w:widowControl w:val="0"/>
      <w:jc w:val="both"/>
    </w:pPr>
    <w:rPr>
      <w:rFonts w:ascii="Times New Roman" w:eastAsia="宋体" w:hAnsi="Times New Roman" w:cs="Times New Roman" w:hint="eastAsia"/>
      <w:kern w:val="2"/>
      <w:sz w:val="21"/>
    </w:rPr>
  </w:style>
  <w:style w:type="paragraph" w:customStyle="1" w:styleId="et8">
    <w:name w:val="et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afff5">
    <w:name w:val="文档正文"/>
    <w:basedOn w:val="a0"/>
    <w:qFormat/>
    <w:pPr>
      <w:adjustRightInd w:val="0"/>
      <w:spacing w:line="312" w:lineRule="atLeast"/>
      <w:ind w:firstLine="567"/>
      <w:textAlignment w:val="baseline"/>
    </w:pPr>
    <w:rPr>
      <w:rFonts w:ascii="长城仿宋" w:eastAsia="长城仿宋" w:hAnsi="Calibri"/>
      <w:sz w:val="28"/>
      <w:szCs w:val="22"/>
    </w:rPr>
  </w:style>
  <w:style w:type="paragraph" w:customStyle="1" w:styleId="110">
    <w:name w:val="列出段落11"/>
    <w:basedOn w:val="a0"/>
    <w:qFormat/>
    <w:pPr>
      <w:ind w:firstLineChars="200" w:firstLine="420"/>
    </w:pPr>
    <w:rPr>
      <w:sz w:val="36"/>
      <w:szCs w:val="20"/>
    </w:rPr>
  </w:style>
  <w:style w:type="paragraph" w:customStyle="1" w:styleId="et9">
    <w:name w:val="et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xl24">
    <w:name w:val="xl24"/>
    <w:basedOn w:val="a0"/>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afff6">
    <w:name w:val="正文段"/>
    <w:basedOn w:val="a0"/>
    <w:qFormat/>
    <w:pPr>
      <w:widowControl/>
      <w:snapToGrid w:val="0"/>
      <w:spacing w:afterLines="50"/>
      <w:ind w:firstLineChars="200" w:firstLine="200"/>
    </w:pPr>
    <w:rPr>
      <w:kern w:val="0"/>
      <w:sz w:val="24"/>
      <w:szCs w:val="20"/>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8"/>
      <w:szCs w:val="28"/>
    </w:rPr>
  </w:style>
  <w:style w:type="paragraph" w:customStyle="1" w:styleId="p0">
    <w:name w:val="p0"/>
    <w:basedOn w:val="a0"/>
    <w:qFormat/>
    <w:pPr>
      <w:widowControl/>
    </w:pPr>
    <w:rPr>
      <w:kern w:val="0"/>
      <w:szCs w:val="21"/>
    </w:rPr>
  </w:style>
  <w:style w:type="paragraph" w:customStyle="1" w:styleId="et10">
    <w:name w:val="et1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kern w:val="0"/>
      <w:sz w:val="28"/>
      <w:szCs w:val="28"/>
    </w:rPr>
  </w:style>
  <w:style w:type="paragraph" w:customStyle="1" w:styleId="et5">
    <w:name w:val="et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araCharCharCharChar">
    <w:name w:val="默认段落字体 Para Char Char Char Char"/>
    <w:basedOn w:val="a0"/>
    <w:qFormat/>
    <w:rPr>
      <w:spacing w:val="20"/>
      <w:sz w:val="28"/>
      <w:szCs w:val="21"/>
    </w:rPr>
  </w:style>
  <w:style w:type="paragraph" w:styleId="afff7">
    <w:name w:val="List Paragraph"/>
    <w:basedOn w:val="a0"/>
    <w:link w:val="afff8"/>
    <w:qFormat/>
    <w:pPr>
      <w:widowControl/>
      <w:ind w:left="720" w:firstLine="360"/>
      <w:contextualSpacing/>
      <w:jc w:val="left"/>
    </w:pPr>
    <w:rPr>
      <w:rFonts w:ascii="Calibri" w:hAnsi="Calibri"/>
      <w:kern w:val="0"/>
      <w:sz w:val="22"/>
      <w:szCs w:val="22"/>
      <w:lang w:eastAsia="en-US" w:bidi="en-US"/>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0"/>
    <w:unhideWhenUsed/>
    <w:qFormat/>
    <w:rPr>
      <w:rFonts w:ascii="仿宋_GB2312" w:eastAsia="仿宋_GB2312" w:hint="eastAsia"/>
      <w:b/>
      <w:sz w:val="32"/>
    </w:rPr>
  </w:style>
  <w:style w:type="paragraph" w:customStyle="1" w:styleId="et2">
    <w:name w:val="et2"/>
    <w:basedOn w:val="a0"/>
    <w:qFormat/>
    <w:pPr>
      <w:widowControl/>
      <w:spacing w:before="100" w:beforeAutospacing="1" w:after="100" w:afterAutospacing="1"/>
      <w:jc w:val="center"/>
    </w:pPr>
    <w:rPr>
      <w:rFonts w:ascii="宋体" w:hAnsi="宋体" w:cs="宋体"/>
      <w:kern w:val="0"/>
      <w:sz w:val="24"/>
    </w:rPr>
  </w:style>
  <w:style w:type="paragraph" w:customStyle="1" w:styleId="120">
    <w:name w:val="列出段落12"/>
    <w:basedOn w:val="a0"/>
    <w:qFormat/>
    <w:pPr>
      <w:ind w:firstLineChars="200" w:firstLine="420"/>
    </w:pPr>
    <w:rPr>
      <w:rFonts w:ascii="Calibri" w:hAnsi="Calibri"/>
      <w:szCs w:val="22"/>
    </w:rPr>
  </w:style>
  <w:style w:type="paragraph" w:customStyle="1" w:styleId="et6">
    <w:name w:val="et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28"/>
      <w:szCs w:val="28"/>
    </w:rPr>
  </w:style>
  <w:style w:type="paragraph" w:customStyle="1" w:styleId="xl29">
    <w:name w:val="xl29"/>
    <w:basedOn w:val="a0"/>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CharCharCharCharCharChar">
    <w:name w:val="Char Char Char Char Char Char"/>
    <w:basedOn w:val="a0"/>
    <w:qFormat/>
    <w:rPr>
      <w:rFonts w:ascii="仿宋_GB2312" w:eastAsia="仿宋_GB2312"/>
      <w:b/>
      <w:sz w:val="32"/>
      <w:szCs w:val="32"/>
    </w:rPr>
  </w:style>
  <w:style w:type="paragraph" w:customStyle="1" w:styleId="B">
    <w:name w:val="标题B"/>
    <w:basedOn w:val="2"/>
    <w:qFormat/>
    <w:pPr>
      <w:adjustRightInd w:val="0"/>
      <w:spacing w:before="100" w:beforeAutospacing="1" w:after="100" w:afterAutospacing="1" w:line="240" w:lineRule="auto"/>
      <w:jc w:val="center"/>
      <w:textAlignment w:val="baseline"/>
    </w:pPr>
    <w:rPr>
      <w:rFonts w:eastAsia="宋体"/>
      <w:sz w:val="28"/>
      <w:szCs w:val="28"/>
    </w:rPr>
  </w:style>
  <w:style w:type="paragraph" w:customStyle="1" w:styleId="xl35">
    <w:name w:val="xl35"/>
    <w:basedOn w:val="a0"/>
    <w:qFormat/>
    <w:pPr>
      <w:widowControl/>
      <w:spacing w:before="100" w:beforeAutospacing="1" w:after="100" w:afterAutospacing="1"/>
      <w:jc w:val="right"/>
      <w:textAlignment w:val="center"/>
    </w:pPr>
    <w:rPr>
      <w:rFonts w:ascii="宋体" w:hAnsi="宋体"/>
      <w:kern w:val="0"/>
      <w:sz w:val="18"/>
      <w:szCs w:val="18"/>
    </w:rPr>
  </w:style>
  <w:style w:type="paragraph" w:customStyle="1" w:styleId="afff9">
    <w:name w:val="简单回函地址"/>
    <w:basedOn w:val="a0"/>
    <w:qFormat/>
    <w:pPr>
      <w:adjustRightInd w:val="0"/>
      <w:spacing w:line="312" w:lineRule="atLeast"/>
      <w:textAlignment w:val="baseline"/>
    </w:pPr>
    <w:rPr>
      <w:kern w:val="0"/>
      <w:szCs w:val="20"/>
    </w:rPr>
  </w:style>
  <w:style w:type="paragraph" w:customStyle="1" w:styleId="et7">
    <w:name w:val="et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font3">
    <w:name w:val="font3"/>
    <w:basedOn w:val="a0"/>
    <w:qFormat/>
    <w:pPr>
      <w:widowControl/>
      <w:spacing w:before="100" w:beforeAutospacing="1" w:after="100" w:afterAutospacing="1"/>
      <w:jc w:val="left"/>
    </w:pPr>
    <w:rPr>
      <w:rFonts w:ascii="宋体" w:hAnsi="宋体" w:cs="宋体"/>
      <w:color w:val="000000"/>
      <w:kern w:val="0"/>
      <w:sz w:val="28"/>
      <w:szCs w:val="28"/>
    </w:rPr>
  </w:style>
  <w:style w:type="paragraph" w:customStyle="1" w:styleId="CharCharChar">
    <w:name w:val="Char Char Char"/>
    <w:basedOn w:val="a0"/>
    <w:qFormat/>
    <w:rPr>
      <w:rFonts w:ascii="Calibri" w:hAnsi="Calibri"/>
      <w:szCs w:val="22"/>
    </w:rPr>
  </w:style>
  <w:style w:type="paragraph" w:customStyle="1" w:styleId="C">
    <w:name w:val="标题C"/>
    <w:basedOn w:val="30"/>
    <w:qFormat/>
    <w:pPr>
      <w:adjustRightInd w:val="0"/>
      <w:spacing w:before="100" w:beforeAutospacing="1" w:after="100" w:afterAutospacing="1" w:line="240" w:lineRule="auto"/>
      <w:jc w:val="center"/>
      <w:textAlignment w:val="baseline"/>
    </w:pPr>
    <w:rPr>
      <w:sz w:val="24"/>
      <w:szCs w:val="24"/>
    </w:rPr>
  </w:style>
  <w:style w:type="paragraph" w:customStyle="1" w:styleId="et11">
    <w:name w:val="et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kern w:val="0"/>
      <w:sz w:val="28"/>
      <w:szCs w:val="28"/>
    </w:rPr>
  </w:style>
  <w:style w:type="paragraph" w:customStyle="1" w:styleId="font4">
    <w:name w:val="font4"/>
    <w:basedOn w:val="a0"/>
    <w:qFormat/>
    <w:pPr>
      <w:widowControl/>
      <w:spacing w:before="100" w:beforeAutospacing="1" w:after="100" w:afterAutospacing="1"/>
      <w:jc w:val="left"/>
    </w:pPr>
    <w:rPr>
      <w:rFonts w:ascii="宋体" w:hAnsi="宋体" w:cs="宋体"/>
      <w:color w:val="000000"/>
      <w:kern w:val="0"/>
      <w:sz w:val="36"/>
      <w:szCs w:val="36"/>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Char1">
    <w:name w:val="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30">
    <w:name w:val="正文_13"/>
    <w:qFormat/>
    <w:pPr>
      <w:widowControl w:val="0"/>
      <w:jc w:val="both"/>
    </w:pPr>
    <w:rPr>
      <w:rFonts w:ascii="Times New Roman" w:eastAsia="宋体" w:hAnsi="Times New Roman" w:cs="Times New Roman"/>
      <w:kern w:val="2"/>
      <w:sz w:val="21"/>
      <w:szCs w:val="24"/>
    </w:rPr>
  </w:style>
  <w:style w:type="character" w:customStyle="1" w:styleId="afff8">
    <w:name w:val="列表段落 字符"/>
    <w:link w:val="afff7"/>
    <w:uiPriority w:val="34"/>
    <w:qFormat/>
    <w:rPr>
      <w:rFonts w:ascii="Calibri" w:hAnsi="Calibri"/>
      <w:sz w:val="22"/>
      <w:szCs w:val="22"/>
      <w:lang w:eastAsia="en-US" w:bidi="en-US"/>
    </w:rPr>
  </w:style>
  <w:style w:type="paragraph" w:customStyle="1" w:styleId="1f">
    <w:name w:val="1"/>
    <w:basedOn w:val="a0"/>
    <w:next w:val="23"/>
    <w:qFormat/>
    <w:pPr>
      <w:spacing w:line="360" w:lineRule="auto"/>
    </w:pPr>
    <w:rPr>
      <w:rFonts w:eastAsia="仿宋_GB2312"/>
      <w:sz w:val="24"/>
    </w:rPr>
  </w:style>
  <w:style w:type="character" w:customStyle="1" w:styleId="BodyText2CharChar">
    <w:name w:val="BodyText 2 Char Char"/>
    <w:link w:val="BodyText2"/>
    <w:qFormat/>
    <w:rPr>
      <w:snapToGrid w:val="0"/>
      <w:sz w:val="24"/>
    </w:rPr>
  </w:style>
  <w:style w:type="paragraph" w:customStyle="1" w:styleId="BodyText2">
    <w:name w:val="BodyText 2"/>
    <w:basedOn w:val="a0"/>
    <w:link w:val="BodyText2CharChar"/>
    <w:qFormat/>
    <w:pPr>
      <w:widowControl/>
      <w:spacing w:before="120"/>
      <w:ind w:left="994"/>
    </w:pPr>
    <w:rPr>
      <w:snapToGrid w:val="0"/>
      <w:kern w:val="0"/>
      <w:sz w:val="24"/>
      <w:szCs w:val="20"/>
    </w:rPr>
  </w:style>
  <w:style w:type="paragraph" w:customStyle="1" w:styleId="085">
    <w:name w:val="样式 左侧:  0.85 厘米"/>
    <w:basedOn w:val="a0"/>
    <w:qFormat/>
    <w:pPr>
      <w:spacing w:line="360" w:lineRule="auto"/>
    </w:pPr>
    <w:rPr>
      <w:rFonts w:cs="宋体"/>
      <w:sz w:val="24"/>
      <w:szCs w:val="20"/>
    </w:rPr>
  </w:style>
  <w:style w:type="character" w:customStyle="1" w:styleId="bookmark-item">
    <w:name w:val="bookmark-item"/>
    <w:basedOn w:val="a2"/>
    <w:qFormat/>
  </w:style>
  <w:style w:type="character" w:customStyle="1" w:styleId="60">
    <w:name w:val="标题 6 字符"/>
    <w:basedOn w:val="a2"/>
    <w:link w:val="6"/>
    <w:qFormat/>
    <w:rPr>
      <w:rFonts w:ascii="Arial" w:eastAsia="黑体" w:hAnsi="Arial"/>
      <w:b/>
      <w:bCs/>
      <w:kern w:val="2"/>
      <w:sz w:val="24"/>
      <w:szCs w:val="24"/>
    </w:rPr>
  </w:style>
  <w:style w:type="character" w:customStyle="1" w:styleId="70">
    <w:name w:val="标题 7 字符"/>
    <w:basedOn w:val="a2"/>
    <w:link w:val="7"/>
    <w:qFormat/>
    <w:rPr>
      <w:b/>
      <w:sz w:val="24"/>
    </w:rPr>
  </w:style>
  <w:style w:type="character" w:customStyle="1" w:styleId="80">
    <w:name w:val="标题 8 字符"/>
    <w:basedOn w:val="a2"/>
    <w:link w:val="8"/>
    <w:qFormat/>
    <w:rPr>
      <w:rFonts w:ascii="Arial" w:eastAsia="黑体"/>
      <w:sz w:val="24"/>
    </w:rPr>
  </w:style>
  <w:style w:type="paragraph" w:customStyle="1" w:styleId="toc62">
    <w:name w:val="toc 62"/>
    <w:next w:val="a0"/>
    <w:qFormat/>
    <w:pPr>
      <w:wordWrap w:val="0"/>
      <w:ind w:left="2125"/>
      <w:jc w:val="both"/>
    </w:pPr>
    <w:rPr>
      <w:rFonts w:ascii="Times New Roman" w:eastAsia="宋体" w:hAnsi="Times New Roman" w:cs="Times New Roman"/>
      <w:sz w:val="21"/>
    </w:rPr>
  </w:style>
  <w:style w:type="character" w:customStyle="1" w:styleId="Char2">
    <w:name w:val="文档结构图 Char"/>
    <w:basedOn w:val="a2"/>
    <w:qFormat/>
    <w:rPr>
      <w:rFonts w:ascii="宋体"/>
      <w:kern w:val="2"/>
      <w:sz w:val="18"/>
      <w:szCs w:val="18"/>
    </w:rPr>
  </w:style>
  <w:style w:type="paragraph" w:customStyle="1" w:styleId="toc33">
    <w:name w:val="toc 33"/>
    <w:next w:val="a0"/>
    <w:qFormat/>
    <w:pPr>
      <w:wordWrap w:val="0"/>
      <w:ind w:left="850"/>
      <w:jc w:val="both"/>
    </w:pPr>
    <w:rPr>
      <w:rFonts w:ascii="Times New Roman" w:eastAsia="宋体" w:hAnsi="Times New Roman" w:cs="Times New Roman"/>
      <w:sz w:val="21"/>
    </w:rPr>
  </w:style>
  <w:style w:type="paragraph" w:customStyle="1" w:styleId="toc53">
    <w:name w:val="toc 53"/>
    <w:next w:val="a0"/>
    <w:qFormat/>
    <w:pPr>
      <w:wordWrap w:val="0"/>
      <w:ind w:left="1700"/>
      <w:jc w:val="both"/>
    </w:pPr>
    <w:rPr>
      <w:rFonts w:ascii="Times New Roman" w:eastAsia="宋体" w:hAnsi="Times New Roman" w:cs="Times New Roman"/>
      <w:sz w:val="21"/>
    </w:rPr>
  </w:style>
  <w:style w:type="character" w:customStyle="1" w:styleId="af3">
    <w:name w:val="副标题 字符"/>
    <w:basedOn w:val="a2"/>
    <w:link w:val="af2"/>
    <w:qFormat/>
    <w:rPr>
      <w:sz w:val="24"/>
    </w:rPr>
  </w:style>
  <w:style w:type="paragraph" w:customStyle="1" w:styleId="ListParagraph1">
    <w:name w:val="List Paragraph1"/>
    <w:basedOn w:val="a0"/>
    <w:next w:val="a0"/>
    <w:qFormat/>
    <w:pPr>
      <w:ind w:firstLine="420"/>
    </w:pPr>
    <w:rPr>
      <w:kern w:val="0"/>
      <w:szCs w:val="20"/>
    </w:rPr>
  </w:style>
  <w:style w:type="character" w:customStyle="1" w:styleId="af9">
    <w:name w:val="正文文本首行缩进 字符"/>
    <w:basedOn w:val="13"/>
    <w:link w:val="af8"/>
    <w:qFormat/>
    <w:rPr>
      <w:rFonts w:ascii="Times New Roman" w:eastAsia="宋体" w:hAnsi="Times New Roman" w:cs="Times New Roman"/>
      <w:sz w:val="28"/>
      <w:szCs w:val="24"/>
    </w:rPr>
  </w:style>
  <w:style w:type="character" w:customStyle="1" w:styleId="fontheight2">
    <w:name w:val="fontheight2"/>
    <w:qFormat/>
    <w:rPr>
      <w:sz w:val="20"/>
      <w:u w:val="none"/>
    </w:rPr>
  </w:style>
  <w:style w:type="character" w:customStyle="1" w:styleId="font221">
    <w:name w:val="font221"/>
    <w:basedOn w:val="a2"/>
    <w:qFormat/>
    <w:rPr>
      <w:rFonts w:ascii="Calibri" w:hAnsi="Calibri" w:cs="Calibri"/>
      <w:color w:val="000000"/>
      <w:sz w:val="20"/>
      <w:szCs w:val="20"/>
      <w:u w:val="none"/>
    </w:rPr>
  </w:style>
  <w:style w:type="character" w:customStyle="1" w:styleId="1f0">
    <w:name w:val="不明显强调1"/>
    <w:qFormat/>
    <w:rPr>
      <w:i/>
      <w:sz w:val="20"/>
    </w:rPr>
  </w:style>
  <w:style w:type="character" w:customStyle="1" w:styleId="font51">
    <w:name w:val="font51"/>
    <w:qFormat/>
    <w:rPr>
      <w:rFonts w:ascii="宋体" w:eastAsia="宋体" w:hAnsi="宋体" w:cs="宋体" w:hint="eastAsia"/>
      <w:color w:val="000000"/>
      <w:sz w:val="20"/>
      <w:szCs w:val="20"/>
      <w:u w:val="none"/>
    </w:rPr>
  </w:style>
  <w:style w:type="character" w:customStyle="1" w:styleId="r21">
    <w:name w:val="r21"/>
    <w:basedOn w:val="a2"/>
    <w:qFormat/>
    <w:rPr>
      <w:color w:val="666666"/>
      <w:sz w:val="20"/>
      <w:u w:val="none"/>
    </w:rPr>
  </w:style>
  <w:style w:type="character" w:customStyle="1" w:styleId="2Char">
    <w:name w:val="正文2 Char"/>
    <w:link w:val="2a"/>
    <w:qFormat/>
    <w:rPr>
      <w:rFonts w:ascii="Calibri" w:hAnsi="Calibri"/>
      <w:kern w:val="2"/>
      <w:sz w:val="24"/>
    </w:rPr>
  </w:style>
  <w:style w:type="paragraph" w:customStyle="1" w:styleId="2a">
    <w:name w:val="正文2"/>
    <w:basedOn w:val="a0"/>
    <w:link w:val="2Char"/>
    <w:qFormat/>
    <w:pPr>
      <w:spacing w:before="156" w:line="360" w:lineRule="auto"/>
      <w:ind w:firstLineChars="200" w:firstLine="510"/>
    </w:pPr>
    <w:rPr>
      <w:rFonts w:ascii="Calibri" w:hAnsi="Calibri"/>
      <w:sz w:val="24"/>
      <w:szCs w:val="20"/>
    </w:rPr>
  </w:style>
  <w:style w:type="character" w:customStyle="1" w:styleId="Char10">
    <w:name w:val="正文文本缩进 Char1"/>
    <w:qFormat/>
    <w:rPr>
      <w:kern w:val="2"/>
      <w:sz w:val="21"/>
      <w:szCs w:val="24"/>
    </w:rPr>
  </w:style>
  <w:style w:type="character" w:customStyle="1" w:styleId="mediumtext1">
    <w:name w:val="medium_text1"/>
    <w:qFormat/>
    <w:rPr>
      <w:sz w:val="20"/>
    </w:rPr>
  </w:style>
  <w:style w:type="character" w:customStyle="1" w:styleId="ctitle1">
    <w:name w:val="c_title1"/>
    <w:basedOn w:val="a2"/>
    <w:qFormat/>
    <w:rPr>
      <w:color w:val="03005C"/>
      <w:sz w:val="20"/>
      <w:u w:val="none"/>
    </w:rPr>
  </w:style>
  <w:style w:type="character" w:customStyle="1" w:styleId="H5Char">
    <w:name w:val="H5 Char"/>
    <w:qFormat/>
    <w:rPr>
      <w:sz w:val="20"/>
    </w:rPr>
  </w:style>
  <w:style w:type="character" w:customStyle="1" w:styleId="font61">
    <w:name w:val="font61"/>
    <w:qFormat/>
    <w:rPr>
      <w:rFonts w:ascii="宋体" w:eastAsia="宋体" w:hAnsi="宋体" w:cs="宋体" w:hint="eastAsia"/>
      <w:b/>
      <w:color w:val="000000"/>
      <w:sz w:val="21"/>
      <w:szCs w:val="21"/>
      <w:u w:val="none"/>
    </w:rPr>
  </w:style>
  <w:style w:type="character" w:customStyle="1" w:styleId="Char11">
    <w:name w:val="批注文字 Char1"/>
    <w:qFormat/>
    <w:rPr>
      <w:kern w:val="2"/>
      <w:sz w:val="21"/>
      <w:szCs w:val="24"/>
    </w:rPr>
  </w:style>
  <w:style w:type="character" w:customStyle="1" w:styleId="TableTextCharCharCharChar">
    <w:name w:val="Table Text Char Char Char Char"/>
    <w:qFormat/>
    <w:rPr>
      <w:sz w:val="20"/>
    </w:rPr>
  </w:style>
  <w:style w:type="character" w:customStyle="1" w:styleId="font31">
    <w:name w:val="font31"/>
    <w:basedOn w:val="a2"/>
    <w:qFormat/>
    <w:rPr>
      <w:rFonts w:ascii="宋体" w:eastAsia="宋体" w:hAnsi="宋体" w:cs="宋体" w:hint="eastAsia"/>
      <w:color w:val="000000"/>
      <w:sz w:val="24"/>
      <w:szCs w:val="24"/>
      <w:u w:val="none"/>
    </w:rPr>
  </w:style>
  <w:style w:type="character" w:customStyle="1" w:styleId="z-Char1">
    <w:name w:val="z-窗体底端 Char1"/>
    <w:qFormat/>
    <w:rPr>
      <w:rFonts w:ascii="Arial" w:hAnsi="Arial" w:cs="Arial"/>
      <w:vanish/>
      <w:kern w:val="2"/>
      <w:sz w:val="16"/>
      <w:szCs w:val="16"/>
    </w:rPr>
  </w:style>
  <w:style w:type="character" w:customStyle="1" w:styleId="1H1h1Level1TopicHeadingH11H12H111H13H1Char">
    <w:name w:val="样式 标题 1合同标题卷标题H1h1Level 1 Topic HeadingH11H12H111H13H1... Char"/>
    <w:basedOn w:val="a2"/>
    <w:qFormat/>
    <w:rPr>
      <w:b/>
      <w:sz w:val="20"/>
    </w:rPr>
  </w:style>
  <w:style w:type="character" w:customStyle="1" w:styleId="z-Char">
    <w:name w:val="z-窗体底端 Char"/>
    <w:link w:val="z-1"/>
    <w:qFormat/>
    <w:rPr>
      <w:rFonts w:ascii="Arial"/>
      <w:vanish/>
      <w:kern w:val="2"/>
      <w:sz w:val="16"/>
      <w:szCs w:val="24"/>
    </w:rPr>
  </w:style>
  <w:style w:type="paragraph" w:customStyle="1" w:styleId="z-1">
    <w:name w:val="z-窗体底端1"/>
    <w:basedOn w:val="a0"/>
    <w:next w:val="a0"/>
    <w:link w:val="z-Char"/>
    <w:qFormat/>
    <w:pPr>
      <w:pBdr>
        <w:top w:val="single" w:sz="6" w:space="1" w:color="auto"/>
      </w:pBdr>
      <w:jc w:val="center"/>
    </w:pPr>
    <w:rPr>
      <w:rFonts w:ascii="Arial"/>
      <w:vanish/>
      <w:sz w:val="16"/>
    </w:rPr>
  </w:style>
  <w:style w:type="character" w:customStyle="1" w:styleId="A70">
    <w:name w:val="A7"/>
    <w:qFormat/>
    <w:rPr>
      <w:rFonts w:cs="FZHei-B01S"/>
      <w:color w:val="000000"/>
      <w:sz w:val="16"/>
      <w:szCs w:val="16"/>
    </w:rPr>
  </w:style>
  <w:style w:type="character" w:customStyle="1" w:styleId="Char20">
    <w:name w:val="标题 Char2"/>
    <w:qFormat/>
    <w:rPr>
      <w:rFonts w:ascii="Cambria" w:hAnsi="Cambria"/>
      <w:b/>
      <w:bCs/>
      <w:sz w:val="32"/>
      <w:szCs w:val="3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color w:val="000000"/>
      <w:sz w:val="24"/>
      <w:szCs w:val="24"/>
      <w:u w:val="none"/>
    </w:rPr>
  </w:style>
  <w:style w:type="character" w:customStyle="1" w:styleId="font151">
    <w:name w:val="font151"/>
    <w:basedOn w:val="a2"/>
    <w:qFormat/>
    <w:rPr>
      <w:rFonts w:ascii="Calibri" w:hAnsi="Calibri" w:cs="Calibri"/>
      <w:color w:val="000000"/>
      <w:sz w:val="20"/>
      <w:szCs w:val="20"/>
      <w:u w:val="none"/>
    </w:rPr>
  </w:style>
  <w:style w:type="character" w:customStyle="1" w:styleId="1f1">
    <w:name w:val="不明显参考1"/>
    <w:qFormat/>
    <w:rPr>
      <w:sz w:val="20"/>
    </w:rPr>
  </w:style>
  <w:style w:type="character" w:customStyle="1" w:styleId="1H1h1Level1TopicHeadingH11H12H111H13H1CharChar">
    <w:name w:val="样式 标题 1合同标题卷标题H1h1Level 1 Topic HeadingH11H12H111H13H1... Char Char"/>
    <w:qFormat/>
    <w:rPr>
      <w:b/>
      <w:sz w:val="20"/>
    </w:rPr>
  </w:style>
  <w:style w:type="character" w:customStyle="1" w:styleId="Char3">
    <w:name w:val="正文缩进 Char"/>
    <w:basedOn w:val="a2"/>
    <w:qFormat/>
    <w:rPr>
      <w:sz w:val="20"/>
    </w:rPr>
  </w:style>
  <w:style w:type="character" w:customStyle="1" w:styleId="font91">
    <w:name w:val="font91"/>
    <w:qFormat/>
    <w:rPr>
      <w:rFonts w:ascii="Calibri" w:hAnsi="Calibri" w:cs="Calibri"/>
      <w:color w:val="000000"/>
      <w:sz w:val="22"/>
      <w:szCs w:val="22"/>
      <w:u w:val="none"/>
    </w:rPr>
  </w:style>
  <w:style w:type="character" w:customStyle="1" w:styleId="410">
    <w:name w:val="标题 41"/>
    <w:qFormat/>
    <w:rPr>
      <w:sz w:val="20"/>
    </w:rPr>
  </w:style>
  <w:style w:type="character" w:customStyle="1" w:styleId="Char21">
    <w:name w:val="正文文本缩进 Char2"/>
    <w:qFormat/>
    <w:rPr>
      <w:kern w:val="2"/>
      <w:sz w:val="28"/>
      <w:szCs w:val="22"/>
    </w:rPr>
  </w:style>
  <w:style w:type="character" w:customStyle="1" w:styleId="1f2">
    <w:name w:val="明显参考1"/>
    <w:qFormat/>
    <w:rPr>
      <w:b/>
      <w:sz w:val="20"/>
    </w:rPr>
  </w:style>
  <w:style w:type="character" w:customStyle="1" w:styleId="kleintab">
    <w:name w:val="kleintab"/>
    <w:basedOn w:val="a2"/>
    <w:qFormat/>
    <w:rPr>
      <w:sz w:val="20"/>
    </w:rPr>
  </w:style>
  <w:style w:type="character" w:customStyle="1" w:styleId="3Char2">
    <w:name w:val="正文文本缩进 3 Char2"/>
    <w:qFormat/>
    <w:rPr>
      <w:kern w:val="2"/>
      <w:sz w:val="16"/>
      <w:szCs w:val="16"/>
    </w:rPr>
  </w:style>
  <w:style w:type="character" w:customStyle="1" w:styleId="2Char1">
    <w:name w:val="标题 2 Char1"/>
    <w:uiPriority w:val="9"/>
    <w:qFormat/>
    <w:rPr>
      <w:rFonts w:ascii="Calibri" w:hAnsi="Calibri"/>
      <w:b/>
      <w:bCs/>
      <w:kern w:val="2"/>
      <w:sz w:val="32"/>
      <w:szCs w:val="32"/>
    </w:rPr>
  </w:style>
  <w:style w:type="character" w:customStyle="1" w:styleId="1f3">
    <w:name w:val="明显强调1"/>
    <w:qFormat/>
    <w:rPr>
      <w:i/>
      <w:sz w:val="20"/>
    </w:rPr>
  </w:style>
  <w:style w:type="character" w:customStyle="1" w:styleId="e">
    <w:name w:val="e"/>
    <w:basedOn w:val="a2"/>
    <w:qFormat/>
    <w:rPr>
      <w:sz w:val="20"/>
    </w:rPr>
  </w:style>
  <w:style w:type="character" w:customStyle="1" w:styleId="CharChar3">
    <w:name w:val="Char Char3"/>
    <w:qFormat/>
    <w:rPr>
      <w:sz w:val="20"/>
    </w:rPr>
  </w:style>
  <w:style w:type="character" w:customStyle="1" w:styleId="font71">
    <w:name w:val="font71"/>
    <w:qFormat/>
    <w:rPr>
      <w:rFonts w:ascii="Calibri" w:hAnsi="Calibri" w:cs="Calibri" w:hint="default"/>
      <w:b/>
      <w:color w:val="000000"/>
      <w:sz w:val="21"/>
      <w:szCs w:val="21"/>
      <w:u w:val="none"/>
    </w:rPr>
  </w:style>
  <w:style w:type="character" w:customStyle="1" w:styleId="text1">
    <w:name w:val="text1"/>
    <w:qFormat/>
    <w:rPr>
      <w:color w:val="000000"/>
      <w:sz w:val="20"/>
    </w:rPr>
  </w:style>
  <w:style w:type="character" w:customStyle="1" w:styleId="1f4">
    <w:name w:val="书籍标题1"/>
    <w:qFormat/>
    <w:rPr>
      <w:b/>
      <w:sz w:val="20"/>
    </w:rPr>
  </w:style>
  <w:style w:type="character" w:customStyle="1" w:styleId="Char12">
    <w:name w:val="批注主题 Char1"/>
    <w:qFormat/>
    <w:rPr>
      <w:b/>
      <w:bCs/>
      <w:kern w:val="2"/>
      <w:sz w:val="21"/>
      <w:szCs w:val="24"/>
    </w:rPr>
  </w:style>
  <w:style w:type="character" w:customStyle="1" w:styleId="Char13">
    <w:name w:val="日期 Char1"/>
    <w:qFormat/>
    <w:rPr>
      <w:rFonts w:ascii="仿宋_GB2312" w:eastAsia="仿宋_GB2312"/>
      <w:kern w:val="2"/>
      <w:sz w:val="21"/>
      <w:szCs w:val="24"/>
    </w:rPr>
  </w:style>
  <w:style w:type="character" w:customStyle="1" w:styleId="H4">
    <w:name w:val="H4"/>
    <w:qFormat/>
    <w:rPr>
      <w:sz w:val="20"/>
    </w:rPr>
  </w:style>
  <w:style w:type="character" w:customStyle="1" w:styleId="md1">
    <w:name w:val="md1"/>
    <w:qFormat/>
    <w:rPr>
      <w:sz w:val="20"/>
    </w:rPr>
  </w:style>
  <w:style w:type="character" w:customStyle="1" w:styleId="en">
    <w:name w:val="en"/>
    <w:basedOn w:val="a2"/>
    <w:qFormat/>
    <w:rPr>
      <w:sz w:val="20"/>
    </w:rPr>
  </w:style>
  <w:style w:type="character" w:customStyle="1" w:styleId="Char14">
    <w:name w:val="标题 Char1"/>
    <w:qFormat/>
    <w:rPr>
      <w:rFonts w:ascii="Cambria" w:hAnsi="Cambria" w:cs="Times New Roman"/>
      <w:b/>
      <w:bCs/>
      <w:kern w:val="2"/>
      <w:sz w:val="32"/>
      <w:szCs w:val="32"/>
    </w:rPr>
  </w:style>
  <w:style w:type="character" w:customStyle="1" w:styleId="z-Char10">
    <w:name w:val="z-窗体顶端 Char1"/>
    <w:qFormat/>
    <w:rPr>
      <w:rFonts w:ascii="Arial" w:hAnsi="Arial" w:cs="Arial"/>
      <w:vanish/>
      <w:kern w:val="2"/>
      <w:sz w:val="16"/>
      <w:szCs w:val="16"/>
    </w:rPr>
  </w:style>
  <w:style w:type="character" w:customStyle="1" w:styleId="font141">
    <w:name w:val="font141"/>
    <w:qFormat/>
    <w:rPr>
      <w:sz w:val="20"/>
    </w:rPr>
  </w:style>
  <w:style w:type="character" w:customStyle="1" w:styleId="font101">
    <w:name w:val="font101"/>
    <w:qFormat/>
    <w:rPr>
      <w:rFonts w:ascii="Calibri" w:hAnsi="Calibri" w:cs="Calibri" w:hint="default"/>
      <w:b/>
      <w:color w:val="000000"/>
      <w:sz w:val="21"/>
      <w:szCs w:val="21"/>
      <w:u w:val="none"/>
    </w:rPr>
  </w:style>
  <w:style w:type="character" w:customStyle="1" w:styleId="news1">
    <w:name w:val="news1"/>
    <w:basedOn w:val="a2"/>
    <w:qFormat/>
    <w:rPr>
      <w:sz w:val="20"/>
    </w:rPr>
  </w:style>
  <w:style w:type="character" w:customStyle="1" w:styleId="1Char1">
    <w:name w:val="标题 1 Char1"/>
    <w:uiPriority w:val="9"/>
    <w:qFormat/>
    <w:rPr>
      <w:b/>
      <w:bCs/>
      <w:kern w:val="44"/>
      <w:sz w:val="44"/>
      <w:szCs w:val="44"/>
    </w:rPr>
  </w:style>
  <w:style w:type="character" w:customStyle="1" w:styleId="font81">
    <w:name w:val="font81"/>
    <w:qFormat/>
    <w:rPr>
      <w:rFonts w:ascii="Calibri" w:hAnsi="Calibri" w:cs="Calibri" w:hint="default"/>
      <w:color w:val="000000"/>
      <w:sz w:val="21"/>
      <w:szCs w:val="21"/>
      <w:u w:val="none"/>
    </w:rPr>
  </w:style>
  <w:style w:type="character" w:customStyle="1" w:styleId="TableTextChar1">
    <w:name w:val="Table Text Char1"/>
    <w:link w:val="TableText"/>
    <w:qFormat/>
    <w:rPr>
      <w:kern w:val="2"/>
      <w:sz w:val="18"/>
      <w:szCs w:val="24"/>
    </w:rPr>
  </w:style>
  <w:style w:type="paragraph" w:customStyle="1" w:styleId="TableText">
    <w:name w:val="Table Text"/>
    <w:basedOn w:val="a0"/>
    <w:link w:val="TableTextChar1"/>
    <w:qFormat/>
    <w:rPr>
      <w:sz w:val="18"/>
    </w:rPr>
  </w:style>
  <w:style w:type="character" w:customStyle="1" w:styleId="3Char1">
    <w:name w:val="标题 3 Char1"/>
    <w:uiPriority w:val="9"/>
    <w:qFormat/>
    <w:rPr>
      <w:rFonts w:ascii="Cambria" w:hAnsi="Cambria"/>
      <w:b/>
      <w:bCs/>
      <w:kern w:val="2"/>
      <w:sz w:val="32"/>
      <w:szCs w:val="32"/>
    </w:rPr>
  </w:style>
  <w:style w:type="character" w:customStyle="1" w:styleId="z21">
    <w:name w:val="z21"/>
    <w:qFormat/>
    <w:rPr>
      <w:color w:val="000000"/>
      <w:sz w:val="20"/>
    </w:rPr>
  </w:style>
  <w:style w:type="character" w:customStyle="1" w:styleId="font01">
    <w:name w:val="font01"/>
    <w:basedOn w:val="a2"/>
    <w:qFormat/>
    <w:rPr>
      <w:rFonts w:ascii="Times New Roman" w:hAnsi="Times New Roman" w:cs="Times New Roman" w:hint="default"/>
      <w:color w:val="000000"/>
      <w:sz w:val="18"/>
      <w:szCs w:val="18"/>
      <w:u w:val="none"/>
    </w:rPr>
  </w:style>
  <w:style w:type="character" w:customStyle="1" w:styleId="a41">
    <w:name w:val="a41"/>
    <w:qFormat/>
    <w:rPr>
      <w:color w:val="666666"/>
      <w:sz w:val="20"/>
    </w:rPr>
  </w:style>
  <w:style w:type="character" w:customStyle="1" w:styleId="txnews9">
    <w:name w:val="tx_news9"/>
    <w:basedOn w:val="a2"/>
    <w:qFormat/>
    <w:rPr>
      <w:sz w:val="20"/>
    </w:rPr>
  </w:style>
  <w:style w:type="character" w:customStyle="1" w:styleId="ItemListCharChar">
    <w:name w:val="Item List Char Char"/>
    <w:link w:val="ItemList"/>
    <w:qFormat/>
    <w:rPr>
      <w:rFonts w:ascii="Arial" w:hAnsi="Arial" w:cs="Arial"/>
      <w:kern w:val="2"/>
      <w:sz w:val="21"/>
      <w:lang w:eastAsia="en-US"/>
    </w:rPr>
  </w:style>
  <w:style w:type="paragraph" w:customStyle="1" w:styleId="ItemList">
    <w:name w:val="Item List"/>
    <w:basedOn w:val="a0"/>
    <w:link w:val="ItemListCharChar"/>
    <w:qFormat/>
    <w:pPr>
      <w:numPr>
        <w:numId w:val="3"/>
      </w:numPr>
      <w:tabs>
        <w:tab w:val="clear" w:pos="4760"/>
        <w:tab w:val="left" w:pos="1134"/>
      </w:tabs>
      <w:spacing w:before="40" w:after="40"/>
    </w:pPr>
    <w:rPr>
      <w:rFonts w:ascii="Arial" w:hAnsi="Arial" w:cs="Arial"/>
      <w:szCs w:val="20"/>
      <w:lang w:eastAsia="en-US"/>
    </w:rPr>
  </w:style>
  <w:style w:type="character" w:customStyle="1" w:styleId="font241">
    <w:name w:val="font241"/>
    <w:basedOn w:val="a2"/>
    <w:qFormat/>
    <w:rPr>
      <w:rFonts w:ascii="宋体" w:eastAsia="宋体" w:hAnsi="宋体" w:cs="宋体"/>
      <w:color w:val="000000"/>
      <w:sz w:val="20"/>
      <w:szCs w:val="20"/>
      <w:u w:val="none"/>
    </w:rPr>
  </w:style>
  <w:style w:type="character" w:customStyle="1" w:styleId="a8">
    <w:name w:val="文档结构图 字符"/>
    <w:link w:val="a7"/>
    <w:uiPriority w:val="99"/>
    <w:qFormat/>
    <w:rPr>
      <w:rFonts w:ascii="宋体"/>
      <w:kern w:val="2"/>
      <w:sz w:val="18"/>
      <w:szCs w:val="18"/>
    </w:rPr>
  </w:style>
  <w:style w:type="character" w:customStyle="1" w:styleId="z-Char0">
    <w:name w:val="z-窗体顶端 Char"/>
    <w:link w:val="z-10"/>
    <w:qFormat/>
    <w:rPr>
      <w:rFonts w:ascii="Arial"/>
      <w:vanish/>
      <w:kern w:val="2"/>
      <w:sz w:val="16"/>
      <w:szCs w:val="24"/>
    </w:rPr>
  </w:style>
  <w:style w:type="paragraph" w:customStyle="1" w:styleId="z-10">
    <w:name w:val="z-窗体顶端1"/>
    <w:basedOn w:val="a0"/>
    <w:next w:val="a0"/>
    <w:link w:val="z-Char0"/>
    <w:qFormat/>
    <w:pPr>
      <w:pBdr>
        <w:bottom w:val="single" w:sz="6" w:space="1" w:color="auto"/>
      </w:pBdr>
      <w:jc w:val="center"/>
    </w:pPr>
    <w:rPr>
      <w:rFonts w:ascii="Arial"/>
      <w:vanish/>
      <w:sz w:val="16"/>
    </w:rPr>
  </w:style>
  <w:style w:type="character" w:customStyle="1" w:styleId="font21">
    <w:name w:val="font21"/>
    <w:qFormat/>
    <w:rPr>
      <w:rFonts w:ascii="宋体" w:eastAsia="宋体" w:hAnsi="宋体" w:cs="宋体" w:hint="eastAsia"/>
      <w:color w:val="000000"/>
      <w:sz w:val="21"/>
      <w:szCs w:val="21"/>
      <w:u w:val="none"/>
    </w:rPr>
  </w:style>
  <w:style w:type="character" w:customStyle="1" w:styleId="Char15">
    <w:name w:val="页脚 Char1"/>
    <w:qFormat/>
    <w:rPr>
      <w:kern w:val="2"/>
      <w:sz w:val="18"/>
      <w:szCs w:val="18"/>
    </w:rPr>
  </w:style>
  <w:style w:type="character" w:customStyle="1" w:styleId="aa1">
    <w:name w:val="aa1"/>
    <w:basedOn w:val="a2"/>
    <w:qFormat/>
    <w:rPr>
      <w:sz w:val="20"/>
    </w:rPr>
  </w:style>
  <w:style w:type="paragraph" w:customStyle="1" w:styleId="xl32">
    <w:name w:val="xl32"/>
    <w:basedOn w:val="a0"/>
    <w:next w:val="a0"/>
    <w:qFormat/>
    <w:pPr>
      <w:widowControl/>
      <w:shd w:val="clear" w:color="000000" w:fill="FFFFFF"/>
      <w:spacing w:before="280" w:after="280" w:line="360" w:lineRule="auto"/>
      <w:jc w:val="center"/>
    </w:pPr>
    <w:rPr>
      <w:rFonts w:ascii="Arial Unicode MS" w:eastAsia="Arial Unicode MS"/>
      <w:color w:val="000000"/>
      <w:kern w:val="0"/>
      <w:sz w:val="24"/>
      <w:szCs w:val="20"/>
    </w:rPr>
  </w:style>
  <w:style w:type="paragraph" w:customStyle="1" w:styleId="toc12">
    <w:name w:val="toc 12"/>
    <w:next w:val="a0"/>
    <w:qFormat/>
    <w:pPr>
      <w:wordWrap w:val="0"/>
      <w:jc w:val="both"/>
    </w:pPr>
    <w:rPr>
      <w:rFonts w:ascii="Times New Roman" w:eastAsia="宋体" w:hAnsi="Times New Roman" w:cs="Times New Roman"/>
      <w:sz w:val="21"/>
    </w:rPr>
  </w:style>
  <w:style w:type="paragraph" w:customStyle="1" w:styleId="xl75">
    <w:name w:val="xl75"/>
    <w:basedOn w:val="a0"/>
    <w:next w:val="afff2"/>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58">
    <w:name w:val="xl58"/>
    <w:basedOn w:val="a0"/>
    <w:next w:val="a0"/>
    <w:qFormat/>
    <w:pPr>
      <w:widowControl/>
      <w:shd w:val="clear" w:color="000000" w:fill="FFFFFF"/>
      <w:spacing w:before="280" w:after="280" w:line="360" w:lineRule="auto"/>
      <w:jc w:val="center"/>
    </w:pPr>
    <w:rPr>
      <w:rFonts w:eastAsia="Arial Unicode MS"/>
      <w:color w:val="000000"/>
      <w:kern w:val="0"/>
      <w:sz w:val="24"/>
      <w:szCs w:val="20"/>
    </w:rPr>
  </w:style>
  <w:style w:type="paragraph" w:customStyle="1" w:styleId="toc71">
    <w:name w:val="toc 71"/>
    <w:next w:val="a0"/>
    <w:qFormat/>
    <w:pPr>
      <w:wordWrap w:val="0"/>
      <w:ind w:left="2550"/>
      <w:jc w:val="both"/>
    </w:pPr>
    <w:rPr>
      <w:rFonts w:ascii="Times New Roman" w:eastAsia="宋体" w:hAnsi="Times New Roman" w:cs="Times New Roman"/>
      <w:sz w:val="21"/>
    </w:rPr>
  </w:style>
  <w:style w:type="paragraph" w:customStyle="1" w:styleId="font9">
    <w:name w:val="font9"/>
    <w:basedOn w:val="a0"/>
    <w:next w:val="xl54"/>
    <w:qFormat/>
    <w:pPr>
      <w:widowControl/>
      <w:spacing w:before="280" w:after="280" w:line="360" w:lineRule="auto"/>
    </w:pPr>
    <w:rPr>
      <w:rFonts w:ascii="宋体"/>
      <w:color w:val="000000"/>
      <w:kern w:val="0"/>
      <w:sz w:val="24"/>
      <w:szCs w:val="20"/>
    </w:rPr>
  </w:style>
  <w:style w:type="paragraph" w:customStyle="1" w:styleId="xl54">
    <w:name w:val="xl54"/>
    <w:basedOn w:val="a0"/>
    <w:next w:val="a0"/>
    <w:qFormat/>
    <w:pPr>
      <w:widowControl/>
      <w:shd w:val="clear" w:color="000000" w:fill="FFFFFF"/>
      <w:spacing w:before="280" w:after="280" w:line="360" w:lineRule="auto"/>
      <w:jc w:val="center"/>
    </w:pPr>
    <w:rPr>
      <w:rFonts w:ascii="Arial Unicode MS" w:eastAsia="Arial Unicode MS"/>
      <w:color w:val="000000"/>
      <w:kern w:val="0"/>
      <w:sz w:val="24"/>
      <w:szCs w:val="20"/>
    </w:rPr>
  </w:style>
  <w:style w:type="paragraph" w:customStyle="1" w:styleId="2b">
    <w:name w:val="2"/>
    <w:basedOn w:val="a0"/>
    <w:next w:val="a0"/>
    <w:qFormat/>
    <w:rPr>
      <w:rFonts w:ascii="Calibri" w:eastAsia="仿宋_GB2312" w:hAnsi="Calibri"/>
      <w:sz w:val="18"/>
      <w:szCs w:val="20"/>
    </w:rPr>
  </w:style>
  <w:style w:type="paragraph" w:customStyle="1" w:styleId="xl68">
    <w:name w:val="xl68"/>
    <w:basedOn w:val="a0"/>
    <w:next w:val="ParaCharCharCharChar"/>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52">
    <w:name w:val="xl52"/>
    <w:basedOn w:val="a0"/>
    <w:next w:val="xl87"/>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87">
    <w:name w:val="xl87"/>
    <w:basedOn w:val="a0"/>
    <w:next w:val="a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font12">
    <w:name w:val="font12"/>
    <w:basedOn w:val="a0"/>
    <w:qFormat/>
    <w:pPr>
      <w:widowControl/>
      <w:spacing w:before="280" w:after="280" w:line="360" w:lineRule="auto"/>
    </w:pPr>
    <w:rPr>
      <w:rFonts w:ascii="宋体"/>
      <w:kern w:val="0"/>
      <w:sz w:val="24"/>
      <w:szCs w:val="20"/>
    </w:rPr>
  </w:style>
  <w:style w:type="paragraph" w:customStyle="1" w:styleId="xl36">
    <w:name w:val="xl36"/>
    <w:basedOn w:val="a0"/>
    <w:next w:val="xl91"/>
    <w:qFormat/>
    <w:pPr>
      <w:widowControl/>
      <w:shd w:val="clear" w:color="000000" w:fill="FFFFFF"/>
      <w:spacing w:before="280" w:after="280" w:line="360" w:lineRule="auto"/>
    </w:pPr>
    <w:rPr>
      <w:rFonts w:eastAsia="Arial Unicode MS"/>
      <w:color w:val="000000"/>
      <w:kern w:val="0"/>
      <w:sz w:val="24"/>
      <w:szCs w:val="20"/>
    </w:rPr>
  </w:style>
  <w:style w:type="paragraph" w:customStyle="1" w:styleId="xl91">
    <w:name w:val="xl91"/>
    <w:basedOn w:val="a0"/>
    <w:next w:val="toc93"/>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toc93">
    <w:name w:val="toc 93"/>
    <w:next w:val="a0"/>
    <w:qFormat/>
    <w:pPr>
      <w:wordWrap w:val="0"/>
      <w:ind w:left="3400"/>
      <w:jc w:val="both"/>
    </w:pPr>
    <w:rPr>
      <w:rFonts w:ascii="Times New Roman" w:eastAsia="宋体" w:hAnsi="Times New Roman" w:cs="Times New Roman"/>
      <w:sz w:val="21"/>
    </w:rPr>
  </w:style>
  <w:style w:type="paragraph" w:customStyle="1" w:styleId="TOCHeading4">
    <w:name w:val="TOC Heading4"/>
    <w:next w:val="a0"/>
    <w:qFormat/>
    <w:pPr>
      <w:wordWrap w:val="0"/>
    </w:pPr>
    <w:rPr>
      <w:rFonts w:ascii="Times New Roman" w:eastAsia="宋体" w:hAnsi="Times New Roman" w:cs="Times New Roman"/>
      <w:sz w:val="32"/>
    </w:rPr>
  </w:style>
  <w:style w:type="paragraph" w:customStyle="1" w:styleId="CharCharCharCharCharCharCharCharCharCharCharCharChar">
    <w:name w:val="Char Char Char Char Char Char Char Char Char Char Char Char Char"/>
    <w:basedOn w:val="a0"/>
    <w:qFormat/>
    <w:rPr>
      <w:rFonts w:ascii="仿宋_GB2312" w:eastAsia="仿宋_GB2312"/>
      <w:b/>
      <w:sz w:val="32"/>
      <w:szCs w:val="32"/>
    </w:rPr>
  </w:style>
  <w:style w:type="paragraph" w:customStyle="1" w:styleId="xl99">
    <w:name w:val="xl99"/>
    <w:basedOn w:val="a0"/>
    <w:next w:val="TOC2"/>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44">
    <w:name w:val="xl44"/>
    <w:basedOn w:val="a0"/>
    <w:next w:val="xl28"/>
    <w:qFormat/>
    <w:pPr>
      <w:widowControl/>
      <w:shd w:val="clear" w:color="000000" w:fill="FFFFFF"/>
      <w:spacing w:before="280" w:after="280" w:line="360" w:lineRule="auto"/>
    </w:pPr>
    <w:rPr>
      <w:rFonts w:eastAsia="Arial Unicode MS"/>
      <w:kern w:val="0"/>
      <w:sz w:val="24"/>
      <w:szCs w:val="20"/>
    </w:rPr>
  </w:style>
  <w:style w:type="paragraph" w:customStyle="1" w:styleId="xl28">
    <w:name w:val="xl28"/>
    <w:basedOn w:val="a0"/>
    <w:next w:val="a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57">
    <w:name w:val="xl57"/>
    <w:basedOn w:val="a0"/>
    <w:next w:val="aa"/>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afffa">
    <w:name w:val="标准小三"/>
    <w:basedOn w:val="a0"/>
    <w:next w:val="af8"/>
    <w:qFormat/>
    <w:pPr>
      <w:spacing w:line="700" w:lineRule="exact"/>
      <w:ind w:firstLine="200"/>
    </w:pPr>
    <w:rPr>
      <w:rFonts w:ascii="宋体" w:eastAsia="仿宋_GB2312"/>
      <w:kern w:val="0"/>
      <w:sz w:val="30"/>
      <w:szCs w:val="20"/>
    </w:rPr>
  </w:style>
  <w:style w:type="paragraph" w:customStyle="1" w:styleId="xl40">
    <w:name w:val="xl40"/>
    <w:basedOn w:val="a0"/>
    <w:next w:val="afffa"/>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51">
    <w:name w:val="xl51"/>
    <w:basedOn w:val="a0"/>
    <w:next w:val="xl55"/>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55">
    <w:name w:val="xl55"/>
    <w:basedOn w:val="a0"/>
    <w:next w:val="a0"/>
    <w:qFormat/>
    <w:pPr>
      <w:widowControl/>
      <w:shd w:val="clear" w:color="000000" w:fill="FFFFFF"/>
      <w:spacing w:before="280" w:after="280" w:line="360" w:lineRule="auto"/>
    </w:pPr>
    <w:rPr>
      <w:rFonts w:eastAsia="Arial Unicode MS"/>
      <w:kern w:val="0"/>
      <w:sz w:val="24"/>
      <w:szCs w:val="20"/>
    </w:rPr>
  </w:style>
  <w:style w:type="paragraph" w:customStyle="1" w:styleId="CharCharCharCharCharCharChar">
    <w:name w:val="Char Char Char Char Char Char Char"/>
    <w:basedOn w:val="a0"/>
    <w:next w:val="xl89"/>
    <w:qFormat/>
    <w:pPr>
      <w:ind w:left="432" w:hanging="432"/>
    </w:pPr>
    <w:rPr>
      <w:kern w:val="0"/>
      <w:szCs w:val="20"/>
    </w:rPr>
  </w:style>
  <w:style w:type="paragraph" w:customStyle="1" w:styleId="xl89">
    <w:name w:val="xl89"/>
    <w:basedOn w:val="a0"/>
    <w:next w:val="a6"/>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toc83">
    <w:name w:val="toc 83"/>
    <w:next w:val="a0"/>
    <w:qFormat/>
    <w:pPr>
      <w:wordWrap w:val="0"/>
      <w:ind w:left="2975"/>
      <w:jc w:val="both"/>
    </w:pPr>
    <w:rPr>
      <w:rFonts w:ascii="Times New Roman" w:eastAsia="宋体" w:hAnsi="Times New Roman" w:cs="Times New Roman"/>
      <w:sz w:val="21"/>
    </w:rPr>
  </w:style>
  <w:style w:type="paragraph" w:customStyle="1" w:styleId="xl67">
    <w:name w:val="xl67"/>
    <w:basedOn w:val="a0"/>
    <w:next w:val="a0"/>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toc63">
    <w:name w:val="toc 63"/>
    <w:next w:val="a0"/>
    <w:qFormat/>
    <w:pPr>
      <w:wordWrap w:val="0"/>
      <w:ind w:left="2125"/>
      <w:jc w:val="both"/>
    </w:pPr>
    <w:rPr>
      <w:rFonts w:ascii="Times New Roman" w:eastAsia="宋体" w:hAnsi="Times New Roman" w:cs="Times New Roman"/>
      <w:sz w:val="21"/>
    </w:rPr>
  </w:style>
  <w:style w:type="paragraph" w:customStyle="1" w:styleId="1f5">
    <w:name w:val="样式1"/>
    <w:basedOn w:val="1"/>
    <w:qFormat/>
    <w:pPr>
      <w:keepLines/>
      <w:spacing w:before="340" w:after="330" w:line="576" w:lineRule="auto"/>
    </w:pPr>
    <w:rPr>
      <w:rFonts w:ascii="Calibri" w:eastAsia="黑体" w:hAnsi="Calibri"/>
      <w:kern w:val="44"/>
      <w:sz w:val="44"/>
      <w:szCs w:val="44"/>
    </w:rPr>
  </w:style>
  <w:style w:type="paragraph" w:customStyle="1" w:styleId="xl27">
    <w:name w:val="xl27"/>
    <w:basedOn w:val="a0"/>
    <w:next w:val="afffb"/>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afffb">
    <w:name w:val="正文－恩普"/>
    <w:next w:val="a0"/>
    <w:qFormat/>
    <w:pPr>
      <w:spacing w:after="156" w:line="360" w:lineRule="auto"/>
      <w:ind w:firstLine="480"/>
    </w:pPr>
    <w:rPr>
      <w:rFonts w:ascii="Times New Roman" w:eastAsia="宋体" w:hAnsi="Times New Roman" w:cs="Times New Roman"/>
      <w:sz w:val="24"/>
    </w:rPr>
  </w:style>
  <w:style w:type="paragraph" w:customStyle="1" w:styleId="TOCHeading1">
    <w:name w:val="TOC Heading1"/>
    <w:next w:val="a0"/>
    <w:qFormat/>
    <w:pPr>
      <w:wordWrap w:val="0"/>
    </w:pPr>
    <w:rPr>
      <w:rFonts w:ascii="Times New Roman" w:eastAsia="宋体" w:hAnsi="Times New Roman" w:cs="Times New Roman"/>
      <w:sz w:val="32"/>
    </w:rPr>
  </w:style>
  <w:style w:type="paragraph" w:customStyle="1" w:styleId="font6">
    <w:name w:val="font6"/>
    <w:basedOn w:val="a0"/>
    <w:next w:val="a0"/>
    <w:qFormat/>
    <w:pPr>
      <w:widowControl/>
      <w:spacing w:before="280" w:after="280" w:line="360" w:lineRule="auto"/>
    </w:pPr>
    <w:rPr>
      <w:rFonts w:ascii="宋体"/>
      <w:kern w:val="0"/>
      <w:sz w:val="18"/>
      <w:szCs w:val="20"/>
    </w:rPr>
  </w:style>
  <w:style w:type="paragraph" w:customStyle="1" w:styleId="074Char">
    <w:name w:val="样式 首行缩进:  0.74 厘米 Char"/>
    <w:basedOn w:val="a0"/>
    <w:next w:val="afffc"/>
    <w:qFormat/>
    <w:pPr>
      <w:spacing w:line="360" w:lineRule="auto"/>
      <w:ind w:firstLine="420"/>
    </w:pPr>
    <w:rPr>
      <w:rFonts w:eastAsia="仿宋_GB2312"/>
      <w:kern w:val="0"/>
      <w:sz w:val="24"/>
      <w:szCs w:val="20"/>
    </w:rPr>
  </w:style>
  <w:style w:type="paragraph" w:customStyle="1" w:styleId="afffc">
    <w:name w:val="标准正文"/>
    <w:basedOn w:val="a0"/>
    <w:next w:val="a0"/>
    <w:qFormat/>
    <w:pPr>
      <w:spacing w:line="240" w:lineRule="atLeast"/>
      <w:ind w:firstLine="200"/>
    </w:pPr>
    <w:rPr>
      <w:kern w:val="0"/>
      <w:szCs w:val="20"/>
    </w:rPr>
  </w:style>
  <w:style w:type="paragraph" w:customStyle="1" w:styleId="xl90">
    <w:name w:val="xl90"/>
    <w:basedOn w:val="a0"/>
    <w:next w:val="23"/>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toc61">
    <w:name w:val="toc 61"/>
    <w:next w:val="a0"/>
    <w:qFormat/>
    <w:pPr>
      <w:wordWrap w:val="0"/>
      <w:ind w:left="2125"/>
      <w:jc w:val="both"/>
    </w:pPr>
    <w:rPr>
      <w:rFonts w:ascii="Times New Roman" w:eastAsia="宋体" w:hAnsi="Times New Roman" w:cs="Times New Roman"/>
      <w:sz w:val="21"/>
    </w:rPr>
  </w:style>
  <w:style w:type="paragraph" w:customStyle="1" w:styleId="xl61">
    <w:name w:val="xl61"/>
    <w:basedOn w:val="a0"/>
    <w:next w:val="ItemListinTable"/>
    <w:qFormat/>
    <w:pPr>
      <w:widowControl/>
      <w:shd w:val="clear" w:color="000000" w:fill="FFFFFF"/>
      <w:spacing w:before="280" w:after="280" w:line="360" w:lineRule="auto"/>
      <w:jc w:val="center"/>
    </w:pPr>
    <w:rPr>
      <w:rFonts w:ascii="Arial Unicode MS" w:eastAsia="Arial Unicode MS"/>
      <w:b/>
      <w:kern w:val="0"/>
      <w:sz w:val="36"/>
      <w:szCs w:val="20"/>
    </w:rPr>
  </w:style>
  <w:style w:type="paragraph" w:customStyle="1" w:styleId="ItemListinTable">
    <w:name w:val="Item List in Table"/>
    <w:next w:val="xl32"/>
    <w:qFormat/>
    <w:pPr>
      <w:spacing w:before="40" w:after="40"/>
      <w:ind w:left="1260" w:hanging="360"/>
      <w:jc w:val="both"/>
    </w:pPr>
    <w:rPr>
      <w:rFonts w:ascii="Arial" w:eastAsia="宋体" w:hAnsi="Times New Roman" w:cs="Times New Roman"/>
      <w:sz w:val="18"/>
    </w:rPr>
  </w:style>
  <w:style w:type="paragraph" w:customStyle="1" w:styleId="xl96">
    <w:name w:val="xl96"/>
    <w:basedOn w:val="a0"/>
    <w:next w:val="a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72">
    <w:name w:val="样式7"/>
    <w:basedOn w:val="a0"/>
    <w:qFormat/>
    <w:pPr>
      <w:widowControl/>
      <w:spacing w:line="480" w:lineRule="exact"/>
      <w:jc w:val="center"/>
    </w:pPr>
    <w:rPr>
      <w:rFonts w:ascii="Malgun Gothic" w:eastAsia="方正大标宋简体" w:hAnsi="Malgun Gothic"/>
      <w:spacing w:val="6"/>
      <w:kern w:val="0"/>
      <w:sz w:val="44"/>
      <w:szCs w:val="21"/>
    </w:rPr>
  </w:style>
  <w:style w:type="paragraph" w:customStyle="1" w:styleId="xl82">
    <w:name w:val="xl82"/>
    <w:basedOn w:val="a0"/>
    <w:next w:val="CharCharChar1CharCharCharCharCharCharChar"/>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CharCharChar1CharCharCharCharCharCharChar">
    <w:name w:val="Char Char Char1 Char Char Char Char Char Char Char"/>
    <w:basedOn w:val="a0"/>
    <w:next w:val="a0"/>
    <w:qFormat/>
    <w:pPr>
      <w:widowControl/>
      <w:spacing w:after="160" w:line="240" w:lineRule="exact"/>
    </w:pPr>
    <w:rPr>
      <w:rFonts w:ascii="宋体"/>
      <w:b/>
      <w:kern w:val="0"/>
      <w:sz w:val="28"/>
      <w:szCs w:val="20"/>
    </w:rPr>
  </w:style>
  <w:style w:type="paragraph" w:customStyle="1" w:styleId="ParaCharCharCharCharCharCharChar">
    <w:name w:val="默认段落字体 Para Char Char Char Char Char Char Char"/>
    <w:basedOn w:val="a0"/>
    <w:next w:val="a0"/>
    <w:qFormat/>
    <w:pPr>
      <w:spacing w:line="360" w:lineRule="auto"/>
    </w:pPr>
    <w:rPr>
      <w:kern w:val="0"/>
      <w:szCs w:val="20"/>
    </w:rPr>
  </w:style>
  <w:style w:type="paragraph" w:customStyle="1" w:styleId="font7">
    <w:name w:val="font7"/>
    <w:basedOn w:val="a0"/>
    <w:next w:val="xl96"/>
    <w:qFormat/>
    <w:pPr>
      <w:widowControl/>
      <w:spacing w:before="280" w:after="280" w:line="360" w:lineRule="auto"/>
    </w:pPr>
    <w:rPr>
      <w:rFonts w:ascii="宋体"/>
      <w:b/>
      <w:kern w:val="0"/>
      <w:sz w:val="24"/>
      <w:szCs w:val="20"/>
    </w:rPr>
  </w:style>
  <w:style w:type="paragraph" w:customStyle="1" w:styleId="toc31">
    <w:name w:val="toc 31"/>
    <w:next w:val="a0"/>
    <w:qFormat/>
    <w:pPr>
      <w:wordWrap w:val="0"/>
      <w:ind w:left="850"/>
      <w:jc w:val="both"/>
    </w:pPr>
    <w:rPr>
      <w:rFonts w:ascii="Times New Roman" w:eastAsia="宋体" w:hAnsi="Times New Roman" w:cs="Times New Roman"/>
      <w:sz w:val="21"/>
    </w:rPr>
  </w:style>
  <w:style w:type="paragraph" w:customStyle="1" w:styleId="toc51">
    <w:name w:val="toc 51"/>
    <w:next w:val="a0"/>
    <w:qFormat/>
    <w:pPr>
      <w:wordWrap w:val="0"/>
      <w:ind w:left="1700"/>
      <w:jc w:val="both"/>
    </w:pPr>
    <w:rPr>
      <w:rFonts w:ascii="Times New Roman" w:eastAsia="宋体" w:hAnsi="Times New Roman" w:cs="Times New Roman"/>
      <w:sz w:val="21"/>
    </w:rPr>
  </w:style>
  <w:style w:type="paragraph" w:customStyle="1" w:styleId="xl93">
    <w:name w:val="xl93"/>
    <w:basedOn w:val="a0"/>
    <w:next w:val="Default"/>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72">
    <w:name w:val="xl72"/>
    <w:basedOn w:val="a0"/>
    <w:next w:val="Char1"/>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44">
    <w:name w:val="4"/>
    <w:basedOn w:val="a0"/>
    <w:next w:val="a0"/>
    <w:qFormat/>
    <w:pPr>
      <w:spacing w:line="360" w:lineRule="auto"/>
      <w:ind w:firstLine="600"/>
    </w:pPr>
    <w:rPr>
      <w:kern w:val="0"/>
      <w:sz w:val="24"/>
      <w:szCs w:val="20"/>
    </w:rPr>
  </w:style>
  <w:style w:type="paragraph" w:customStyle="1" w:styleId="xl76">
    <w:name w:val="xl76"/>
    <w:basedOn w:val="a0"/>
    <w:next w:val="xl26"/>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26">
    <w:name w:val="xl26"/>
    <w:basedOn w:val="a0"/>
    <w:next w:val="a0"/>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2110">
    <w:name w:val="样式 样式 样式 标题 2 + 左  1 字符 + 左侧:  1 字符 + 左  0 字符"/>
    <w:basedOn w:val="a0"/>
    <w:next w:val="a0"/>
    <w:qFormat/>
    <w:pPr>
      <w:spacing w:before="120" w:after="120" w:line="520" w:lineRule="atLeast"/>
      <w:outlineLvl w:val="1"/>
    </w:pPr>
    <w:rPr>
      <w:b/>
      <w:kern w:val="0"/>
      <w:sz w:val="24"/>
      <w:szCs w:val="20"/>
    </w:rPr>
  </w:style>
  <w:style w:type="paragraph" w:customStyle="1" w:styleId="toc91">
    <w:name w:val="toc 91"/>
    <w:next w:val="a0"/>
    <w:qFormat/>
    <w:pPr>
      <w:wordWrap w:val="0"/>
      <w:ind w:left="3400"/>
      <w:jc w:val="both"/>
    </w:pPr>
    <w:rPr>
      <w:rFonts w:ascii="Times New Roman" w:eastAsia="宋体" w:hAnsi="Times New Roman" w:cs="Times New Roman"/>
      <w:sz w:val="21"/>
    </w:rPr>
  </w:style>
  <w:style w:type="paragraph" w:customStyle="1" w:styleId="TOCHeading2">
    <w:name w:val="TOC Heading2"/>
    <w:next w:val="a0"/>
    <w:qFormat/>
    <w:pPr>
      <w:wordWrap w:val="0"/>
    </w:pPr>
    <w:rPr>
      <w:rFonts w:ascii="Times New Roman" w:eastAsia="宋体" w:hAnsi="Times New Roman" w:cs="Times New Roman"/>
      <w:sz w:val="32"/>
    </w:rPr>
  </w:style>
  <w:style w:type="paragraph" w:customStyle="1" w:styleId="Char22">
    <w:name w:val="Char2"/>
    <w:basedOn w:val="a0"/>
    <w:next w:val="af0"/>
    <w:qFormat/>
    <w:rPr>
      <w:rFonts w:ascii="仿宋_GB2312" w:eastAsia="仿宋_GB2312"/>
      <w:b/>
      <w:kern w:val="0"/>
      <w:sz w:val="32"/>
      <w:szCs w:val="20"/>
    </w:rPr>
  </w:style>
  <w:style w:type="paragraph" w:customStyle="1" w:styleId="45">
    <w:name w:val="正文文字缩进4字符"/>
    <w:basedOn w:val="a0"/>
    <w:next w:val="toc52"/>
    <w:qFormat/>
    <w:pPr>
      <w:spacing w:line="360" w:lineRule="auto"/>
      <w:ind w:firstLine="420"/>
    </w:pPr>
    <w:rPr>
      <w:kern w:val="0"/>
      <w:szCs w:val="20"/>
    </w:rPr>
  </w:style>
  <w:style w:type="paragraph" w:customStyle="1" w:styleId="toc42">
    <w:name w:val="toc 42"/>
    <w:next w:val="a0"/>
    <w:qFormat/>
    <w:pPr>
      <w:wordWrap w:val="0"/>
      <w:ind w:left="1275"/>
      <w:jc w:val="both"/>
    </w:pPr>
    <w:rPr>
      <w:rFonts w:ascii="Times New Roman" w:eastAsia="宋体" w:hAnsi="Times New Roman" w:cs="Times New Roman"/>
      <w:sz w:val="21"/>
    </w:rPr>
  </w:style>
  <w:style w:type="paragraph" w:customStyle="1" w:styleId="xl34">
    <w:name w:val="xl34"/>
    <w:basedOn w:val="a0"/>
    <w:next w:val="33"/>
    <w:qFormat/>
    <w:pPr>
      <w:widowControl/>
      <w:spacing w:before="280" w:after="280" w:line="360" w:lineRule="auto"/>
      <w:jc w:val="center"/>
    </w:pPr>
    <w:rPr>
      <w:rFonts w:ascii="Arial Unicode MS" w:eastAsia="Arial Unicode MS"/>
      <w:kern w:val="0"/>
      <w:sz w:val="24"/>
      <w:szCs w:val="20"/>
    </w:rPr>
  </w:style>
  <w:style w:type="paragraph" w:customStyle="1" w:styleId="xl74">
    <w:name w:val="xl74"/>
    <w:basedOn w:val="a0"/>
    <w:next w:val="a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toc21">
    <w:name w:val="toc 21"/>
    <w:next w:val="a0"/>
    <w:qFormat/>
    <w:pPr>
      <w:wordWrap w:val="0"/>
      <w:ind w:left="425"/>
      <w:jc w:val="both"/>
    </w:pPr>
    <w:rPr>
      <w:rFonts w:ascii="Times New Roman" w:eastAsia="宋体" w:hAnsi="Times New Roman" w:cs="Times New Roman"/>
      <w:sz w:val="21"/>
    </w:rPr>
  </w:style>
  <w:style w:type="paragraph" w:customStyle="1" w:styleId="xl65">
    <w:name w:val="xl65"/>
    <w:basedOn w:val="a0"/>
    <w:next w:val="xl85"/>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85">
    <w:name w:val="xl85"/>
    <w:basedOn w:val="a0"/>
    <w:next w:val="xl71"/>
    <w:qFormat/>
    <w:pPr>
      <w:widowControl/>
      <w:shd w:val="clear" w:color="000000" w:fill="FFFFFF"/>
      <w:spacing w:before="280" w:after="280" w:line="360" w:lineRule="auto"/>
    </w:pPr>
    <w:rPr>
      <w:rFonts w:eastAsia="Arial Unicode MS"/>
      <w:kern w:val="0"/>
      <w:sz w:val="24"/>
      <w:szCs w:val="20"/>
    </w:rPr>
  </w:style>
  <w:style w:type="paragraph" w:customStyle="1" w:styleId="xl71">
    <w:name w:val="xl71"/>
    <w:basedOn w:val="a0"/>
    <w:next w:val="a0"/>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30">
    <w:name w:val="xl30"/>
    <w:basedOn w:val="a0"/>
    <w:next w:val="xl63"/>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63">
    <w:name w:val="xl63"/>
    <w:basedOn w:val="a0"/>
    <w:next w:val="xl95"/>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95">
    <w:name w:val="xl95"/>
    <w:basedOn w:val="a0"/>
    <w:next w:val="a0"/>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710">
    <w:name w:val="目录 71"/>
    <w:next w:val="a0"/>
    <w:qFormat/>
    <w:pPr>
      <w:wordWrap w:val="0"/>
      <w:ind w:left="2550"/>
      <w:jc w:val="both"/>
    </w:pPr>
    <w:rPr>
      <w:rFonts w:ascii="Times New Roman" w:eastAsia="宋体" w:hAnsi="Times New Roman" w:cs="Times New Roman"/>
      <w:sz w:val="21"/>
    </w:rPr>
  </w:style>
  <w:style w:type="paragraph" w:customStyle="1" w:styleId="toc44">
    <w:name w:val="toc 44"/>
    <w:next w:val="a0"/>
    <w:qFormat/>
    <w:pPr>
      <w:wordWrap w:val="0"/>
      <w:ind w:left="1275"/>
      <w:jc w:val="both"/>
    </w:pPr>
    <w:rPr>
      <w:rFonts w:ascii="Times New Roman" w:eastAsia="宋体" w:hAnsi="Times New Roman" w:cs="Times New Roman"/>
      <w:sz w:val="21"/>
    </w:rPr>
  </w:style>
  <w:style w:type="paragraph" w:customStyle="1" w:styleId="toc82">
    <w:name w:val="toc 82"/>
    <w:next w:val="a0"/>
    <w:qFormat/>
    <w:pPr>
      <w:wordWrap w:val="0"/>
      <w:ind w:left="2975"/>
      <w:jc w:val="both"/>
    </w:pPr>
    <w:rPr>
      <w:rFonts w:ascii="Times New Roman" w:eastAsia="宋体" w:hAnsi="Times New Roman" w:cs="Times New Roman"/>
      <w:sz w:val="21"/>
    </w:rPr>
  </w:style>
  <w:style w:type="paragraph" w:customStyle="1" w:styleId="xl92">
    <w:name w:val="xl92"/>
    <w:basedOn w:val="a0"/>
    <w:next w:val="a1"/>
    <w:qFormat/>
    <w:pPr>
      <w:widowControl/>
      <w:shd w:val="clear" w:color="000000" w:fill="FFFFFF"/>
      <w:spacing w:before="280" w:after="280" w:line="360" w:lineRule="auto"/>
      <w:jc w:val="center"/>
    </w:pPr>
    <w:rPr>
      <w:rFonts w:eastAsia="Arial Unicode MS"/>
      <w:kern w:val="0"/>
      <w:sz w:val="24"/>
      <w:szCs w:val="20"/>
    </w:rPr>
  </w:style>
  <w:style w:type="paragraph" w:customStyle="1" w:styleId="xl37">
    <w:name w:val="xl37"/>
    <w:basedOn w:val="a0"/>
    <w:next w:val="af7"/>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83">
    <w:name w:val="xl83"/>
    <w:basedOn w:val="a0"/>
    <w:next w:val="a0"/>
    <w:qFormat/>
    <w:pPr>
      <w:widowControl/>
      <w:shd w:val="clear" w:color="000000" w:fill="FFFFFF"/>
      <w:spacing w:before="280" w:after="280" w:line="360" w:lineRule="auto"/>
      <w:jc w:val="center"/>
    </w:pPr>
    <w:rPr>
      <w:rFonts w:eastAsia="Arial Unicode MS"/>
      <w:kern w:val="0"/>
      <w:sz w:val="24"/>
      <w:szCs w:val="20"/>
    </w:rPr>
  </w:style>
  <w:style w:type="paragraph" w:customStyle="1" w:styleId="toc92">
    <w:name w:val="toc 92"/>
    <w:next w:val="a0"/>
    <w:qFormat/>
    <w:pPr>
      <w:wordWrap w:val="0"/>
      <w:ind w:left="3400"/>
      <w:jc w:val="both"/>
    </w:pPr>
    <w:rPr>
      <w:rFonts w:ascii="Times New Roman" w:eastAsia="宋体" w:hAnsi="Times New Roman" w:cs="Times New Roman"/>
      <w:sz w:val="21"/>
    </w:rPr>
  </w:style>
  <w:style w:type="paragraph" w:customStyle="1" w:styleId="xl42">
    <w:name w:val="xl42"/>
    <w:basedOn w:val="a0"/>
    <w:next w:val="a5"/>
    <w:qFormat/>
    <w:pPr>
      <w:widowControl/>
      <w:shd w:val="clear" w:color="000000" w:fill="FFFFFF"/>
      <w:spacing w:before="280" w:after="280" w:line="360" w:lineRule="auto"/>
    </w:pPr>
    <w:rPr>
      <w:rFonts w:eastAsia="Arial Unicode MS"/>
      <w:color w:val="000000"/>
      <w:kern w:val="0"/>
      <w:sz w:val="24"/>
      <w:szCs w:val="20"/>
    </w:rPr>
  </w:style>
  <w:style w:type="paragraph" w:customStyle="1" w:styleId="xl59">
    <w:name w:val="xl59"/>
    <w:basedOn w:val="a0"/>
    <w:next w:val="xl60"/>
    <w:qFormat/>
    <w:pPr>
      <w:widowControl/>
      <w:shd w:val="clear" w:color="000000" w:fill="FFFFFF"/>
      <w:spacing w:before="280" w:after="280" w:line="360" w:lineRule="auto"/>
      <w:jc w:val="right"/>
    </w:pPr>
    <w:rPr>
      <w:rFonts w:ascii="Arial Unicode MS" w:eastAsia="Arial Unicode MS"/>
      <w:kern w:val="0"/>
      <w:sz w:val="24"/>
      <w:szCs w:val="20"/>
    </w:rPr>
  </w:style>
  <w:style w:type="paragraph" w:customStyle="1" w:styleId="xl60">
    <w:name w:val="xl60"/>
    <w:basedOn w:val="a0"/>
    <w:next w:val="TOC7"/>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43">
    <w:name w:val="xl43"/>
    <w:basedOn w:val="a0"/>
    <w:next w:val="a0"/>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45">
    <w:name w:val="xl45"/>
    <w:basedOn w:val="a0"/>
    <w:next w:val="toc83"/>
    <w:qFormat/>
    <w:pPr>
      <w:widowControl/>
      <w:shd w:val="clear" w:color="000000" w:fill="FFFFFF"/>
      <w:spacing w:before="280" w:after="280" w:line="360" w:lineRule="auto"/>
    </w:pPr>
    <w:rPr>
      <w:rFonts w:eastAsia="Arial Unicode MS"/>
      <w:kern w:val="0"/>
      <w:sz w:val="24"/>
      <w:szCs w:val="20"/>
    </w:rPr>
  </w:style>
  <w:style w:type="paragraph" w:customStyle="1" w:styleId="afffd">
    <w:name w:val="内文正文"/>
    <w:qFormat/>
    <w:pPr>
      <w:widowControl w:val="0"/>
      <w:adjustRightInd w:val="0"/>
      <w:snapToGrid w:val="0"/>
      <w:spacing w:line="400" w:lineRule="exact"/>
      <w:ind w:firstLineChars="200" w:firstLine="200"/>
      <w:jc w:val="both"/>
    </w:pPr>
    <w:rPr>
      <w:rFonts w:ascii="Arial" w:eastAsia="宋体" w:hAnsi="Arial" w:cs="Courier New"/>
      <w:color w:val="000000"/>
      <w:kern w:val="2"/>
      <w:sz w:val="21"/>
      <w:szCs w:val="21"/>
    </w:rPr>
  </w:style>
  <w:style w:type="paragraph" w:customStyle="1" w:styleId="xl78">
    <w:name w:val="xl78"/>
    <w:basedOn w:val="a0"/>
    <w:next w:val="xl83"/>
    <w:qFormat/>
    <w:pPr>
      <w:widowControl/>
      <w:shd w:val="clear" w:color="000000" w:fill="FFFFFF"/>
      <w:spacing w:before="280" w:after="280" w:line="360" w:lineRule="auto"/>
      <w:jc w:val="right"/>
    </w:pPr>
    <w:rPr>
      <w:rFonts w:ascii="Arial Unicode MS" w:eastAsia="Arial Unicode MS"/>
      <w:kern w:val="0"/>
      <w:sz w:val="24"/>
      <w:szCs w:val="20"/>
    </w:rPr>
  </w:style>
  <w:style w:type="paragraph" w:customStyle="1" w:styleId="xl64">
    <w:name w:val="xl64"/>
    <w:basedOn w:val="a0"/>
    <w:next w:val="a0"/>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56">
    <w:name w:val="xl56"/>
    <w:basedOn w:val="a0"/>
    <w:next w:val="a0"/>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CharChar1CharCharCharCharCharCharCharCharCharCharCharCharCharChar">
    <w:name w:val="Char Char1 Char Char Char Char Char Char Char Char Char Char Char Char Char Char"/>
    <w:basedOn w:val="a0"/>
    <w:next w:val="xl51"/>
    <w:qFormat/>
    <w:pPr>
      <w:widowControl/>
      <w:spacing w:after="160" w:line="240" w:lineRule="exact"/>
    </w:pPr>
    <w:rPr>
      <w:rFonts w:ascii="Verdana"/>
      <w:kern w:val="0"/>
      <w:sz w:val="20"/>
      <w:szCs w:val="20"/>
    </w:rPr>
  </w:style>
  <w:style w:type="paragraph" w:customStyle="1" w:styleId="TOC10">
    <w:name w:val="TOC 标题1"/>
    <w:next w:val="a0"/>
    <w:qFormat/>
    <w:pPr>
      <w:wordWrap w:val="0"/>
    </w:pPr>
    <w:rPr>
      <w:rFonts w:ascii="Times New Roman" w:eastAsia="宋体" w:hAnsi="Times New Roman" w:cs="Times New Roman"/>
      <w:sz w:val="32"/>
    </w:rPr>
  </w:style>
  <w:style w:type="paragraph" w:customStyle="1" w:styleId="font8">
    <w:name w:val="font8"/>
    <w:basedOn w:val="a0"/>
    <w:next w:val="xl53"/>
    <w:qFormat/>
    <w:pPr>
      <w:widowControl/>
      <w:spacing w:before="280" w:after="280" w:line="360" w:lineRule="auto"/>
    </w:pPr>
    <w:rPr>
      <w:rFonts w:ascii="宋体"/>
      <w:kern w:val="0"/>
      <w:sz w:val="24"/>
      <w:szCs w:val="20"/>
    </w:rPr>
  </w:style>
  <w:style w:type="paragraph" w:customStyle="1" w:styleId="xl53">
    <w:name w:val="xl53"/>
    <w:basedOn w:val="a0"/>
    <w:next w:val="211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97">
    <w:name w:val="xl97"/>
    <w:basedOn w:val="a0"/>
    <w:next w:val="font5"/>
    <w:qFormat/>
    <w:pPr>
      <w:widowControl/>
      <w:shd w:val="clear" w:color="000000" w:fill="FFFFFF"/>
      <w:spacing w:before="280" w:after="280" w:line="360" w:lineRule="auto"/>
      <w:jc w:val="center"/>
    </w:pPr>
    <w:rPr>
      <w:rFonts w:eastAsia="Arial Unicode MS"/>
      <w:kern w:val="0"/>
      <w:sz w:val="24"/>
      <w:szCs w:val="20"/>
    </w:rPr>
  </w:style>
  <w:style w:type="paragraph" w:customStyle="1" w:styleId="xl77">
    <w:name w:val="xl77"/>
    <w:basedOn w:val="a0"/>
    <w:next w:val="xl37"/>
    <w:qFormat/>
    <w:pPr>
      <w:widowControl/>
      <w:shd w:val="clear" w:color="000000" w:fill="FFFFFF"/>
      <w:spacing w:before="280" w:after="280" w:line="360" w:lineRule="auto"/>
      <w:jc w:val="right"/>
    </w:pPr>
    <w:rPr>
      <w:rFonts w:ascii="Arial Unicode MS" w:eastAsia="Arial Unicode MS"/>
      <w:kern w:val="0"/>
      <w:sz w:val="24"/>
      <w:szCs w:val="20"/>
    </w:rPr>
  </w:style>
  <w:style w:type="paragraph" w:customStyle="1" w:styleId="xl39">
    <w:name w:val="xl39"/>
    <w:basedOn w:val="a0"/>
    <w:next w:val="3"/>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font10">
    <w:name w:val="font10"/>
    <w:basedOn w:val="a0"/>
    <w:next w:val="f1"/>
    <w:qFormat/>
    <w:pPr>
      <w:widowControl/>
      <w:spacing w:before="280" w:after="280" w:line="360" w:lineRule="auto"/>
    </w:pPr>
    <w:rPr>
      <w:rFonts w:ascii="宋体"/>
      <w:kern w:val="0"/>
      <w:sz w:val="24"/>
      <w:szCs w:val="20"/>
    </w:rPr>
  </w:style>
  <w:style w:type="paragraph" w:customStyle="1" w:styleId="xl38">
    <w:name w:val="xl38"/>
    <w:basedOn w:val="a0"/>
    <w:next w:val="ab"/>
    <w:qFormat/>
    <w:pPr>
      <w:widowControl/>
      <w:shd w:val="clear" w:color="000000" w:fill="FFFFFF"/>
      <w:spacing w:before="280" w:after="280" w:line="360" w:lineRule="auto"/>
    </w:pPr>
    <w:rPr>
      <w:rFonts w:ascii="Arial Unicode MS" w:eastAsia="Arial Unicode MS"/>
      <w:b/>
      <w:kern w:val="0"/>
      <w:sz w:val="24"/>
      <w:szCs w:val="20"/>
    </w:rPr>
  </w:style>
  <w:style w:type="paragraph" w:customStyle="1" w:styleId="TableTextCharChar">
    <w:name w:val="Table Text Char Char"/>
    <w:next w:val="xl98"/>
    <w:qFormat/>
    <w:pPr>
      <w:spacing w:before="80" w:after="80"/>
    </w:pPr>
    <w:rPr>
      <w:rFonts w:ascii="Arial" w:eastAsia="宋体" w:hAnsi="Times New Roman" w:cs="Times New Roman"/>
      <w:sz w:val="18"/>
    </w:rPr>
  </w:style>
  <w:style w:type="paragraph" w:customStyle="1" w:styleId="xl98">
    <w:name w:val="xl98"/>
    <w:basedOn w:val="a0"/>
    <w:next w:val="ae"/>
    <w:qFormat/>
    <w:pPr>
      <w:widowControl/>
      <w:shd w:val="clear" w:color="000000" w:fill="FFFFFF"/>
      <w:spacing w:before="280" w:after="280" w:line="360" w:lineRule="auto"/>
    </w:pPr>
    <w:rPr>
      <w:rFonts w:eastAsia="Arial Unicode MS"/>
      <w:kern w:val="0"/>
      <w:sz w:val="24"/>
      <w:szCs w:val="20"/>
    </w:rPr>
  </w:style>
  <w:style w:type="paragraph" w:customStyle="1" w:styleId="xl47">
    <w:name w:val="xl47"/>
    <w:basedOn w:val="a0"/>
    <w:next w:val="Char22"/>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80">
    <w:name w:val="xl80"/>
    <w:basedOn w:val="a0"/>
    <w:next w:val="54"/>
    <w:qFormat/>
    <w:pPr>
      <w:widowControl/>
      <w:shd w:val="clear" w:color="000000" w:fill="FFFFFF"/>
      <w:spacing w:before="280" w:after="280" w:line="360" w:lineRule="auto"/>
    </w:pPr>
    <w:rPr>
      <w:rFonts w:eastAsia="Arial Unicode MS"/>
      <w:kern w:val="0"/>
      <w:sz w:val="24"/>
      <w:szCs w:val="20"/>
    </w:rPr>
  </w:style>
  <w:style w:type="paragraph" w:customStyle="1" w:styleId="54">
    <w:name w:val="5"/>
    <w:basedOn w:val="a0"/>
    <w:next w:val="a0"/>
    <w:qFormat/>
    <w:pPr>
      <w:spacing w:line="360" w:lineRule="auto"/>
    </w:pPr>
    <w:rPr>
      <w:kern w:val="0"/>
      <w:szCs w:val="20"/>
    </w:rPr>
  </w:style>
  <w:style w:type="paragraph" w:customStyle="1" w:styleId="font13">
    <w:name w:val="font13"/>
    <w:basedOn w:val="a0"/>
    <w:next w:val="xl48"/>
    <w:qFormat/>
    <w:pPr>
      <w:widowControl/>
      <w:spacing w:before="280" w:after="280" w:line="360" w:lineRule="auto"/>
    </w:pPr>
    <w:rPr>
      <w:rFonts w:eastAsia="Arial Unicode MS"/>
      <w:b/>
      <w:kern w:val="0"/>
      <w:sz w:val="24"/>
      <w:szCs w:val="20"/>
    </w:rPr>
  </w:style>
  <w:style w:type="paragraph" w:customStyle="1" w:styleId="xl48">
    <w:name w:val="xl48"/>
    <w:basedOn w:val="a0"/>
    <w:next w:val="a0"/>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84">
    <w:name w:val="xl84"/>
    <w:basedOn w:val="a0"/>
    <w:next w:val="CharCharCharCharCharCharCharCharCharCharCharChar1Char"/>
    <w:qFormat/>
    <w:pPr>
      <w:widowControl/>
      <w:shd w:val="clear" w:color="000000" w:fill="FFFFFF"/>
      <w:spacing w:before="280" w:after="280" w:line="360" w:lineRule="auto"/>
    </w:pPr>
    <w:rPr>
      <w:rFonts w:eastAsia="Arial Unicode MS"/>
      <w:kern w:val="0"/>
      <w:sz w:val="24"/>
      <w:szCs w:val="20"/>
    </w:rPr>
  </w:style>
  <w:style w:type="paragraph" w:customStyle="1" w:styleId="CharCharCharCharCharCharCharCharCharCharCharChar1Char">
    <w:name w:val="Char Char Char Char Char Char Char Char Char Char Char Char1 Char"/>
    <w:next w:val="2a"/>
    <w:qFormat/>
    <w:pPr>
      <w:widowControl w:val="0"/>
      <w:shd w:val="clear" w:color="000000" w:fill="000080"/>
      <w:jc w:val="both"/>
    </w:pPr>
    <w:rPr>
      <w:rFonts w:ascii="Tahoma" w:eastAsia="宋体" w:hAnsi="Times New Roman" w:cs="Times New Roman"/>
      <w:sz w:val="24"/>
    </w:rPr>
  </w:style>
  <w:style w:type="paragraph" w:customStyle="1" w:styleId="910">
    <w:name w:val="目录 91"/>
    <w:next w:val="a0"/>
    <w:qFormat/>
    <w:pPr>
      <w:wordWrap w:val="0"/>
      <w:ind w:left="3400"/>
      <w:jc w:val="both"/>
    </w:pPr>
    <w:rPr>
      <w:rFonts w:ascii="Times New Roman" w:eastAsia="宋体" w:hAnsi="Times New Roman" w:cs="Times New Roman"/>
      <w:sz w:val="21"/>
    </w:rPr>
  </w:style>
  <w:style w:type="paragraph" w:customStyle="1" w:styleId="111">
    <w:name w:val="目录 11"/>
    <w:next w:val="a0"/>
    <w:qFormat/>
    <w:pPr>
      <w:wordWrap w:val="0"/>
      <w:jc w:val="both"/>
    </w:pPr>
    <w:rPr>
      <w:rFonts w:ascii="Times New Roman" w:eastAsia="宋体" w:hAnsi="Times New Roman" w:cs="Times New Roman"/>
      <w:sz w:val="21"/>
    </w:rPr>
  </w:style>
  <w:style w:type="paragraph" w:customStyle="1" w:styleId="Char1CharCharChar">
    <w:name w:val="Char1 Char Char Char"/>
    <w:basedOn w:val="a0"/>
    <w:next w:val="45"/>
    <w:qFormat/>
    <w:pPr>
      <w:ind w:left="840" w:hanging="420"/>
    </w:pPr>
    <w:rPr>
      <w:kern w:val="0"/>
      <w:sz w:val="24"/>
      <w:szCs w:val="20"/>
    </w:rPr>
  </w:style>
  <w:style w:type="paragraph" w:customStyle="1" w:styleId="toc41">
    <w:name w:val="toc 41"/>
    <w:next w:val="a0"/>
    <w:qFormat/>
    <w:pPr>
      <w:wordWrap w:val="0"/>
      <w:ind w:left="1275"/>
      <w:jc w:val="both"/>
    </w:pPr>
    <w:rPr>
      <w:rFonts w:ascii="Times New Roman" w:eastAsia="宋体" w:hAnsi="Times New Roman" w:cs="Times New Roman"/>
      <w:sz w:val="21"/>
    </w:rPr>
  </w:style>
  <w:style w:type="paragraph" w:customStyle="1" w:styleId="ListParagraph2">
    <w:name w:val="List Paragraph2"/>
    <w:basedOn w:val="a0"/>
    <w:next w:val="TOC1"/>
    <w:qFormat/>
    <w:pPr>
      <w:spacing w:line="360" w:lineRule="auto"/>
      <w:ind w:firstLine="420"/>
    </w:pPr>
    <w:rPr>
      <w:rFonts w:ascii="Calibri"/>
      <w:kern w:val="0"/>
      <w:szCs w:val="20"/>
    </w:rPr>
  </w:style>
  <w:style w:type="paragraph" w:customStyle="1" w:styleId="xl86">
    <w:name w:val="xl86"/>
    <w:basedOn w:val="a0"/>
    <w:next w:val="a0"/>
    <w:qFormat/>
    <w:pPr>
      <w:widowControl/>
      <w:shd w:val="clear" w:color="000000" w:fill="FFFFFF"/>
      <w:spacing w:before="280" w:after="280" w:line="360" w:lineRule="auto"/>
    </w:pPr>
    <w:rPr>
      <w:rFonts w:eastAsia="Arial Unicode MS"/>
      <w:kern w:val="0"/>
      <w:sz w:val="24"/>
      <w:szCs w:val="20"/>
    </w:rPr>
  </w:style>
  <w:style w:type="paragraph" w:customStyle="1" w:styleId="toc13">
    <w:name w:val="toc 13"/>
    <w:next w:val="a0"/>
    <w:qFormat/>
    <w:pPr>
      <w:wordWrap w:val="0"/>
      <w:jc w:val="both"/>
    </w:pPr>
    <w:rPr>
      <w:rFonts w:ascii="Times New Roman" w:eastAsia="宋体" w:hAnsi="Times New Roman" w:cs="Times New Roman"/>
      <w:sz w:val="21"/>
    </w:rPr>
  </w:style>
  <w:style w:type="paragraph" w:customStyle="1" w:styleId="xl69">
    <w:name w:val="xl69"/>
    <w:basedOn w:val="a0"/>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xl33">
    <w:name w:val="xl33"/>
    <w:basedOn w:val="a0"/>
    <w:next w:val="xl39"/>
    <w:qFormat/>
    <w:pPr>
      <w:widowControl/>
      <w:shd w:val="clear" w:color="000000" w:fill="FFFFFF"/>
      <w:spacing w:before="280" w:after="280" w:line="360" w:lineRule="auto"/>
    </w:pPr>
    <w:rPr>
      <w:rFonts w:ascii="Arial Unicode MS" w:eastAsia="Arial Unicode MS"/>
      <w:color w:val="000000"/>
      <w:kern w:val="0"/>
      <w:sz w:val="24"/>
      <w:szCs w:val="20"/>
    </w:rPr>
  </w:style>
  <w:style w:type="paragraph" w:customStyle="1" w:styleId="2c">
    <w:name w:val="样式2"/>
    <w:basedOn w:val="a0"/>
    <w:qFormat/>
    <w:pPr>
      <w:widowControl/>
      <w:ind w:firstLine="480"/>
      <w:jc w:val="left"/>
    </w:pPr>
    <w:rPr>
      <w:rFonts w:ascii="Cambria" w:hAnsi="Cambria"/>
      <w:kern w:val="0"/>
      <w:szCs w:val="22"/>
    </w:rPr>
  </w:style>
  <w:style w:type="paragraph" w:customStyle="1" w:styleId="TOCHeading3">
    <w:name w:val="TOC Heading3"/>
    <w:next w:val="a0"/>
    <w:qFormat/>
    <w:pPr>
      <w:wordWrap w:val="0"/>
    </w:pPr>
    <w:rPr>
      <w:rFonts w:ascii="Times New Roman" w:eastAsia="宋体" w:hAnsi="Times New Roman" w:cs="Times New Roman"/>
      <w:sz w:val="32"/>
    </w:rPr>
  </w:style>
  <w:style w:type="paragraph" w:styleId="afffe">
    <w:name w:val="No Spacing"/>
    <w:uiPriority w:val="5"/>
    <w:qFormat/>
    <w:rPr>
      <w:rFonts w:ascii="Times New Roman" w:eastAsia="Times New Roman" w:hAnsi="Times New Roman" w:cs="Times New Roman"/>
      <w:sz w:val="22"/>
      <w:szCs w:val="22"/>
    </w:rPr>
  </w:style>
  <w:style w:type="paragraph" w:customStyle="1" w:styleId="1f6">
    <w:name w:val="引用1"/>
    <w:next w:val="a0"/>
    <w:qFormat/>
    <w:pPr>
      <w:wordWrap w:val="0"/>
      <w:spacing w:before="200" w:after="160"/>
      <w:ind w:left="864" w:right="864"/>
      <w:jc w:val="center"/>
    </w:pPr>
    <w:rPr>
      <w:rFonts w:ascii="Times New Roman" w:eastAsia="宋体" w:hAnsi="Times New Roman" w:cs="Times New Roman"/>
      <w:i/>
      <w:sz w:val="21"/>
    </w:rPr>
  </w:style>
  <w:style w:type="paragraph" w:customStyle="1" w:styleId="toc23">
    <w:name w:val="toc 23"/>
    <w:next w:val="a0"/>
    <w:qFormat/>
    <w:pPr>
      <w:wordWrap w:val="0"/>
      <w:ind w:left="425"/>
      <w:jc w:val="both"/>
    </w:pPr>
    <w:rPr>
      <w:rFonts w:ascii="Times New Roman" w:eastAsia="宋体" w:hAnsi="Times New Roman" w:cs="Times New Roman"/>
      <w:sz w:val="21"/>
    </w:rPr>
  </w:style>
  <w:style w:type="paragraph" w:customStyle="1" w:styleId="toc22">
    <w:name w:val="toc 22"/>
    <w:next w:val="a0"/>
    <w:qFormat/>
    <w:pPr>
      <w:wordWrap w:val="0"/>
      <w:ind w:left="425"/>
      <w:jc w:val="both"/>
    </w:pPr>
    <w:rPr>
      <w:rFonts w:ascii="Times New Roman" w:eastAsia="宋体" w:hAnsi="Times New Roman" w:cs="Times New Roman"/>
      <w:sz w:val="21"/>
    </w:rPr>
  </w:style>
  <w:style w:type="paragraph" w:customStyle="1" w:styleId="1f7">
    <w:name w:val="明显引用1"/>
    <w:next w:val="a0"/>
    <w:qFormat/>
    <w:pPr>
      <w:wordWrap w:val="0"/>
      <w:spacing w:before="360" w:after="360"/>
      <w:ind w:left="950" w:right="950"/>
      <w:jc w:val="center"/>
    </w:pPr>
    <w:rPr>
      <w:rFonts w:ascii="Times New Roman" w:eastAsia="宋体" w:hAnsi="Times New Roman" w:cs="Times New Roman"/>
      <w:i/>
      <w:sz w:val="21"/>
    </w:rPr>
  </w:style>
  <w:style w:type="paragraph" w:customStyle="1" w:styleId="toc43">
    <w:name w:val="toc 43"/>
    <w:next w:val="a0"/>
    <w:qFormat/>
    <w:pPr>
      <w:wordWrap w:val="0"/>
      <w:ind w:left="1275"/>
      <w:jc w:val="both"/>
    </w:pPr>
    <w:rPr>
      <w:rFonts w:ascii="Times New Roman" w:eastAsia="宋体" w:hAnsi="Times New Roman" w:cs="Times New Roman"/>
      <w:sz w:val="21"/>
    </w:rPr>
  </w:style>
  <w:style w:type="paragraph" w:customStyle="1" w:styleId="xl25">
    <w:name w:val="xl25"/>
    <w:basedOn w:val="a0"/>
    <w:next w:val="CharCharChar1CharCharCharCharCharCharChar"/>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81">
    <w:name w:val="xl81"/>
    <w:basedOn w:val="a0"/>
    <w:next w:val="font13"/>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xl79">
    <w:name w:val="xl79"/>
    <w:basedOn w:val="a0"/>
    <w:next w:val="a0"/>
    <w:qFormat/>
    <w:pPr>
      <w:widowControl/>
      <w:shd w:val="clear" w:color="000000" w:fill="FFFFFF"/>
      <w:spacing w:before="280" w:after="280" w:line="360" w:lineRule="auto"/>
    </w:pPr>
    <w:rPr>
      <w:rFonts w:eastAsia="Arial Unicode MS"/>
      <w:kern w:val="0"/>
      <w:sz w:val="24"/>
      <w:szCs w:val="20"/>
    </w:rPr>
  </w:style>
  <w:style w:type="paragraph" w:customStyle="1" w:styleId="Style6">
    <w:name w:val="_Style 6"/>
    <w:basedOn w:val="a0"/>
    <w:qFormat/>
    <w:pPr>
      <w:ind w:firstLineChars="200" w:firstLine="420"/>
    </w:pPr>
    <w:rPr>
      <w:rFonts w:ascii="Calibri" w:hAnsi="Calibri"/>
    </w:rPr>
  </w:style>
  <w:style w:type="paragraph" w:customStyle="1" w:styleId="xl66">
    <w:name w:val="xl66"/>
    <w:basedOn w:val="a0"/>
    <w:next w:val="32"/>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1f8">
    <w:name w:val="修订1"/>
    <w:uiPriority w:val="99"/>
    <w:unhideWhenUsed/>
    <w:qFormat/>
    <w:rPr>
      <w:rFonts w:ascii="Times New Roman" w:eastAsia="宋体" w:hAnsi="Times New Roman" w:cs="Times New Roman"/>
      <w:kern w:val="2"/>
      <w:sz w:val="21"/>
      <w:szCs w:val="24"/>
    </w:rPr>
  </w:style>
  <w:style w:type="paragraph" w:customStyle="1" w:styleId="300">
    <w:name w:val="样式 标题 3 + 左侧:  0 厘米 首行缩进:  0 厘米"/>
    <w:basedOn w:val="30"/>
    <w:next w:val="xl43"/>
    <w:qFormat/>
    <w:pPr>
      <w:keepNext w:val="0"/>
      <w:keepLines w:val="0"/>
      <w:spacing w:before="240" w:after="120" w:line="520" w:lineRule="atLeast"/>
    </w:pPr>
    <w:rPr>
      <w:bCs w:val="0"/>
      <w:sz w:val="28"/>
      <w:szCs w:val="20"/>
    </w:rPr>
  </w:style>
  <w:style w:type="paragraph" w:customStyle="1" w:styleId="xl88">
    <w:name w:val="xl88"/>
    <w:basedOn w:val="a0"/>
    <w:next w:val="CharCharCharCharCharChar"/>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xl46">
    <w:name w:val="xl46"/>
    <w:basedOn w:val="a0"/>
    <w:next w:val="afff6"/>
    <w:qFormat/>
    <w:pPr>
      <w:widowControl/>
      <w:shd w:val="clear" w:color="000000" w:fill="FFFFFF"/>
      <w:spacing w:before="280" w:after="280" w:line="360" w:lineRule="auto"/>
      <w:jc w:val="center"/>
    </w:pPr>
    <w:rPr>
      <w:rFonts w:eastAsia="Arial Unicode MS"/>
      <w:kern w:val="0"/>
      <w:sz w:val="24"/>
      <w:szCs w:val="20"/>
    </w:rPr>
  </w:style>
  <w:style w:type="paragraph" w:customStyle="1" w:styleId="toc72">
    <w:name w:val="toc 72"/>
    <w:next w:val="a0"/>
    <w:qFormat/>
    <w:pPr>
      <w:wordWrap w:val="0"/>
      <w:ind w:left="2550"/>
      <w:jc w:val="both"/>
    </w:pPr>
    <w:rPr>
      <w:rFonts w:ascii="Times New Roman" w:eastAsia="宋体" w:hAnsi="Times New Roman" w:cs="Times New Roman"/>
      <w:sz w:val="21"/>
    </w:rPr>
  </w:style>
  <w:style w:type="paragraph" w:customStyle="1" w:styleId="CharChar1Char">
    <w:name w:val="Char Char1 Char"/>
    <w:basedOn w:val="a0"/>
    <w:next w:val="xl94"/>
    <w:qFormat/>
    <w:pPr>
      <w:spacing w:line="360" w:lineRule="auto"/>
    </w:pPr>
    <w:rPr>
      <w:rFonts w:ascii="Tahoma"/>
      <w:kern w:val="0"/>
      <w:sz w:val="24"/>
      <w:szCs w:val="20"/>
    </w:rPr>
  </w:style>
  <w:style w:type="paragraph" w:customStyle="1" w:styleId="xl94">
    <w:name w:val="xl94"/>
    <w:basedOn w:val="a0"/>
    <w:next w:val="af1"/>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toc11">
    <w:name w:val="toc 11"/>
    <w:next w:val="a0"/>
    <w:qFormat/>
    <w:pPr>
      <w:wordWrap w:val="0"/>
      <w:jc w:val="both"/>
    </w:pPr>
    <w:rPr>
      <w:rFonts w:ascii="Times New Roman" w:eastAsia="宋体" w:hAnsi="Times New Roman" w:cs="Times New Roman"/>
      <w:sz w:val="21"/>
    </w:rPr>
  </w:style>
  <w:style w:type="paragraph" w:customStyle="1" w:styleId="CharChar">
    <w:name w:val="小四 段落 宋体 Char Char"/>
    <w:basedOn w:val="a0"/>
    <w:next w:val="font12"/>
    <w:qFormat/>
    <w:pPr>
      <w:spacing w:line="360" w:lineRule="auto"/>
      <w:ind w:firstLine="480"/>
    </w:pPr>
    <w:rPr>
      <w:rFonts w:ascii="宋体"/>
      <w:kern w:val="0"/>
      <w:sz w:val="24"/>
      <w:szCs w:val="20"/>
    </w:rPr>
  </w:style>
  <w:style w:type="paragraph" w:customStyle="1" w:styleId="212">
    <w:name w:val="目录 21"/>
    <w:next w:val="a0"/>
    <w:qFormat/>
    <w:pPr>
      <w:wordWrap w:val="0"/>
      <w:ind w:left="425"/>
      <w:jc w:val="both"/>
    </w:pPr>
    <w:rPr>
      <w:rFonts w:ascii="Times New Roman" w:eastAsia="宋体" w:hAnsi="Times New Roman" w:cs="Times New Roman"/>
      <w:sz w:val="21"/>
    </w:rPr>
  </w:style>
  <w:style w:type="paragraph" w:customStyle="1" w:styleId="xl49">
    <w:name w:val="xl49"/>
    <w:basedOn w:val="a0"/>
    <w:next w:val="xl66"/>
    <w:qFormat/>
    <w:pPr>
      <w:widowControl/>
      <w:shd w:val="clear" w:color="000000" w:fill="FFFFFF"/>
      <w:spacing w:before="280" w:after="280" w:line="360" w:lineRule="auto"/>
    </w:pPr>
    <w:rPr>
      <w:rFonts w:eastAsia="Arial Unicode MS"/>
      <w:kern w:val="0"/>
      <w:sz w:val="24"/>
      <w:szCs w:val="20"/>
    </w:rPr>
  </w:style>
  <w:style w:type="paragraph" w:customStyle="1" w:styleId="NotesTextListinTable">
    <w:name w:val="Notes Text List in Table"/>
    <w:qFormat/>
    <w:pPr>
      <w:tabs>
        <w:tab w:val="left" w:pos="284"/>
      </w:tabs>
      <w:spacing w:before="80" w:after="80"/>
      <w:ind w:left="284" w:hanging="284"/>
    </w:pPr>
    <w:rPr>
      <w:rFonts w:ascii="Arial" w:eastAsia="楷体_GB2312" w:hAnsi="Arial" w:cs="楷体_GB2312"/>
      <w:sz w:val="18"/>
      <w:szCs w:val="18"/>
    </w:rPr>
  </w:style>
  <w:style w:type="paragraph" w:customStyle="1" w:styleId="xl50">
    <w:name w:val="xl50"/>
    <w:basedOn w:val="a0"/>
    <w:next w:val="font9"/>
    <w:qFormat/>
    <w:pPr>
      <w:widowControl/>
      <w:shd w:val="clear" w:color="000000" w:fill="FFFFFF"/>
      <w:spacing w:before="280" w:after="280" w:line="360" w:lineRule="auto"/>
      <w:jc w:val="center"/>
    </w:pPr>
    <w:rPr>
      <w:rFonts w:ascii="Arial Unicode MS" w:eastAsia="Arial Unicode MS"/>
      <w:color w:val="000000"/>
      <w:kern w:val="0"/>
      <w:sz w:val="24"/>
      <w:szCs w:val="20"/>
    </w:rPr>
  </w:style>
  <w:style w:type="paragraph" w:customStyle="1" w:styleId="xl73">
    <w:name w:val="xl73"/>
    <w:basedOn w:val="a0"/>
    <w:next w:val="font7"/>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toc32">
    <w:name w:val="toc 32"/>
    <w:next w:val="a0"/>
    <w:qFormat/>
    <w:pPr>
      <w:wordWrap w:val="0"/>
      <w:ind w:left="850"/>
      <w:jc w:val="both"/>
    </w:pPr>
    <w:rPr>
      <w:rFonts w:ascii="Times New Roman" w:eastAsia="宋体" w:hAnsi="Times New Roman" w:cs="Times New Roman"/>
      <w:sz w:val="21"/>
    </w:rPr>
  </w:style>
  <w:style w:type="paragraph" w:customStyle="1" w:styleId="Style1">
    <w:name w:val="_Style 1"/>
    <w:basedOn w:val="a0"/>
    <w:uiPriority w:val="34"/>
    <w:qFormat/>
    <w:pPr>
      <w:ind w:firstLineChars="200" w:firstLine="420"/>
    </w:pPr>
    <w:rPr>
      <w:rFonts w:ascii="Calibri" w:hAnsi="Calibri"/>
      <w:szCs w:val="22"/>
    </w:rPr>
  </w:style>
  <w:style w:type="paragraph" w:customStyle="1" w:styleId="toc81">
    <w:name w:val="toc 81"/>
    <w:next w:val="a0"/>
    <w:qFormat/>
    <w:pPr>
      <w:wordWrap w:val="0"/>
      <w:ind w:left="2975"/>
      <w:jc w:val="both"/>
    </w:pPr>
    <w:rPr>
      <w:rFonts w:ascii="Times New Roman" w:eastAsia="宋体" w:hAnsi="Times New Roman" w:cs="Times New Roman"/>
      <w:sz w:val="21"/>
    </w:rPr>
  </w:style>
  <w:style w:type="paragraph" w:customStyle="1" w:styleId="xl62">
    <w:name w:val="xl62"/>
    <w:basedOn w:val="a0"/>
    <w:next w:val="af4"/>
    <w:qFormat/>
    <w:pPr>
      <w:widowControl/>
      <w:shd w:val="clear" w:color="000000" w:fill="FFFFFF"/>
      <w:spacing w:before="280" w:after="280" w:line="360" w:lineRule="auto"/>
      <w:jc w:val="center"/>
    </w:pPr>
    <w:rPr>
      <w:rFonts w:ascii="Arial Unicode MS" w:eastAsia="Arial Unicode MS"/>
      <w:b/>
      <w:kern w:val="0"/>
      <w:sz w:val="24"/>
      <w:szCs w:val="20"/>
    </w:rPr>
  </w:style>
  <w:style w:type="paragraph" w:customStyle="1" w:styleId="1H1h1Level1TopicHeadingH11H12H111H13H1">
    <w:name w:val="样式 标题 1合同标题卷标题H1h1Level 1 Topic HeadingH11H12H111H13H1..."/>
    <w:next w:val="xl36"/>
    <w:qFormat/>
    <w:rPr>
      <w:rFonts w:ascii="宋体" w:eastAsia="宋体" w:hAnsi="Times New Roman" w:cs="Times New Roman"/>
      <w:b/>
      <w:sz w:val="24"/>
    </w:rPr>
  </w:style>
  <w:style w:type="paragraph" w:customStyle="1" w:styleId="81">
    <w:name w:val="目录 81"/>
    <w:next w:val="a0"/>
    <w:qFormat/>
    <w:pPr>
      <w:wordWrap w:val="0"/>
      <w:ind w:left="2975"/>
      <w:jc w:val="both"/>
    </w:pPr>
    <w:rPr>
      <w:rFonts w:ascii="Times New Roman" w:eastAsia="宋体" w:hAnsi="Times New Roman" w:cs="Times New Roman"/>
      <w:sz w:val="21"/>
    </w:rPr>
  </w:style>
  <w:style w:type="paragraph" w:customStyle="1" w:styleId="Affff">
    <w:name w:val="自由格式 A"/>
    <w:next w:val="xl82"/>
    <w:qFormat/>
    <w:rPr>
      <w:rFonts w:ascii="Helvetica" w:eastAsia="ヒラギノ角ゴ Pro W3" w:hAnsi="Times New Roman" w:cs="Times New Roman"/>
      <w:color w:val="000000"/>
      <w:sz w:val="24"/>
    </w:rPr>
  </w:style>
  <w:style w:type="paragraph" w:customStyle="1" w:styleId="xl31">
    <w:name w:val="xl31"/>
    <w:basedOn w:val="a0"/>
    <w:next w:val="af5"/>
    <w:qFormat/>
    <w:pPr>
      <w:widowControl/>
      <w:shd w:val="clear" w:color="000000" w:fill="FFFFFF"/>
      <w:spacing w:before="280" w:after="280" w:line="360" w:lineRule="auto"/>
    </w:pPr>
    <w:rPr>
      <w:rFonts w:ascii="Arial Unicode MS" w:eastAsia="Arial Unicode MS"/>
      <w:kern w:val="0"/>
      <w:sz w:val="24"/>
      <w:szCs w:val="20"/>
    </w:rPr>
  </w:style>
  <w:style w:type="paragraph" w:customStyle="1" w:styleId="affff0">
    <w:name w:val="标准小四"/>
    <w:basedOn w:val="a0"/>
    <w:next w:val="xl57"/>
    <w:qFormat/>
    <w:pPr>
      <w:spacing w:line="360" w:lineRule="auto"/>
      <w:ind w:firstLine="480"/>
    </w:pPr>
    <w:rPr>
      <w:rFonts w:ascii="Arial"/>
      <w:kern w:val="0"/>
      <w:sz w:val="24"/>
      <w:szCs w:val="20"/>
    </w:rPr>
  </w:style>
  <w:style w:type="paragraph" w:customStyle="1" w:styleId="xl41">
    <w:name w:val="xl41"/>
    <w:basedOn w:val="a0"/>
    <w:next w:val="xl38"/>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affff1">
    <w:name w:val="文字"/>
    <w:basedOn w:val="a0"/>
    <w:next w:val="44"/>
    <w:qFormat/>
    <w:pPr>
      <w:spacing w:line="312" w:lineRule="auto"/>
      <w:ind w:right="-210" w:firstLine="556"/>
    </w:pPr>
    <w:rPr>
      <w:rFonts w:ascii="宋体"/>
      <w:kern w:val="0"/>
      <w:sz w:val="28"/>
      <w:szCs w:val="20"/>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eastAsia="en-US"/>
    </w:rPr>
  </w:style>
  <w:style w:type="paragraph" w:customStyle="1" w:styleId="xl70">
    <w:name w:val="xl70"/>
    <w:basedOn w:val="a0"/>
    <w:next w:val="xl42"/>
    <w:qFormat/>
    <w:pPr>
      <w:widowControl/>
      <w:shd w:val="clear" w:color="000000" w:fill="FFFFFF"/>
      <w:spacing w:before="280" w:after="280" w:line="360" w:lineRule="auto"/>
      <w:jc w:val="center"/>
    </w:pPr>
    <w:rPr>
      <w:rFonts w:ascii="Arial Unicode MS" w:eastAsia="Arial Unicode MS"/>
      <w:kern w:val="0"/>
      <w:sz w:val="24"/>
      <w:szCs w:val="20"/>
    </w:rPr>
  </w:style>
  <w:style w:type="paragraph" w:customStyle="1" w:styleId="61">
    <w:name w:val="目录 61"/>
    <w:next w:val="a0"/>
    <w:qFormat/>
    <w:pPr>
      <w:wordWrap w:val="0"/>
      <w:ind w:left="2125"/>
      <w:jc w:val="both"/>
    </w:pPr>
    <w:rPr>
      <w:rFonts w:ascii="Times New Roman" w:eastAsia="宋体" w:hAnsi="Times New Roman" w:cs="Times New Roman"/>
      <w:sz w:val="21"/>
    </w:rPr>
  </w:style>
  <w:style w:type="character" w:customStyle="1" w:styleId="ca-511">
    <w:name w:val="ca-511"/>
    <w:qFormat/>
    <w:rPr>
      <w:rFonts w:ascii="Times New Roman" w:hAnsi="Times New Roman" w:cs="Times New Roman" w:hint="default"/>
      <w:b/>
      <w:bCs/>
      <w:color w:val="000000"/>
      <w:spacing w:val="-20"/>
      <w:sz w:val="32"/>
      <w:szCs w:val="32"/>
    </w:rPr>
  </w:style>
  <w:style w:type="character" w:customStyle="1" w:styleId="zbggmainstyle9">
    <w:name w:val="zbggmain style9"/>
    <w:basedOn w:val="a2"/>
    <w:qFormat/>
  </w:style>
  <w:style w:type="character" w:customStyle="1" w:styleId="CharChar0">
    <w:name w:val="页脚 Char Char"/>
    <w:qFormat/>
    <w:rPr>
      <w:kern w:val="2"/>
      <w:sz w:val="18"/>
      <w:szCs w:val="18"/>
    </w:rPr>
  </w:style>
  <w:style w:type="character" w:customStyle="1" w:styleId="CharChar21">
    <w:name w:val="Char Char21"/>
    <w:qFormat/>
    <w:rPr>
      <w:rFonts w:ascii="宋体" w:eastAsia="宋体" w:hAnsi="Courier New" w:cs="宋体"/>
      <w:kern w:val="2"/>
      <w:sz w:val="21"/>
      <w:szCs w:val="21"/>
      <w:lang w:val="en-US" w:eastAsia="zh-CN" w:bidi="ar-SA"/>
    </w:rPr>
  </w:style>
  <w:style w:type="character" w:customStyle="1" w:styleId="1Char">
    <w:name w:val="样式1 Char"/>
    <w:qFormat/>
    <w:rPr>
      <w:rFonts w:ascii="宋体" w:eastAsia="宋体"/>
      <w:kern w:val="2"/>
      <w:sz w:val="24"/>
      <w:szCs w:val="24"/>
      <w:lang w:val="en-US" w:eastAsia="zh-CN" w:bidi="ar-SA"/>
    </w:rPr>
  </w:style>
  <w:style w:type="character" w:customStyle="1" w:styleId="CharChar11">
    <w:name w:val="Char Char11"/>
    <w:qFormat/>
    <w:rPr>
      <w:rFonts w:eastAsia="宋体"/>
      <w:kern w:val="2"/>
      <w:sz w:val="18"/>
      <w:lang w:val="en-US" w:eastAsia="zh-CN" w:bidi="ar-SA"/>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Normal0">
    <w:name w:val="Normal_0"/>
    <w:qFormat/>
    <w:rPr>
      <w:rFonts w:ascii="Calibri" w:eastAsia="等线" w:hAnsi="Calibri" w:cs="Times New Roman"/>
      <w:sz w:val="24"/>
      <w:szCs w:val="24"/>
    </w:rPr>
  </w:style>
  <w:style w:type="paragraph" w:customStyle="1" w:styleId="Normal1">
    <w:name w:val="Normal_1"/>
    <w:qFormat/>
    <w:rPr>
      <w:rFonts w:ascii="Calibri" w:eastAsia="等线" w:hAnsi="Calibri" w:cs="Times New Roman"/>
      <w:sz w:val="24"/>
      <w:szCs w:val="24"/>
    </w:rPr>
  </w:style>
  <w:style w:type="character" w:customStyle="1" w:styleId="1f9">
    <w:name w:val="未处理的提及1"/>
    <w:basedOn w:val="a2"/>
    <w:uiPriority w:val="99"/>
    <w:semiHidden/>
    <w:unhideWhenUsed/>
    <w:qFormat/>
    <w:rPr>
      <w:color w:val="605E5C"/>
      <w:shd w:val="clear" w:color="auto" w:fill="E1DFDD"/>
    </w:rPr>
  </w:style>
  <w:style w:type="character" w:styleId="affff2">
    <w:name w:val="Unresolved Mention"/>
    <w:basedOn w:val="a2"/>
    <w:uiPriority w:val="99"/>
    <w:semiHidden/>
    <w:unhideWhenUsed/>
    <w:rsid w:val="0022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576339@qq.com&#65292;&#32852;&#31995;&#20154;&#65306;&#20911;&#38634;&#28059;&#65292;&#30005;&#35805;&#653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51</Pages>
  <Words>5125</Words>
  <Characters>29215</Characters>
  <Application>Microsoft Office Word</Application>
  <DocSecurity>0</DocSecurity>
  <Lines>243</Lines>
  <Paragraphs>68</Paragraphs>
  <ScaleCrop>false</ScaleCrop>
  <Company>MS</Company>
  <LinksUpToDate>false</LinksUpToDate>
  <CharactersWithSpaces>34272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冯 雪涛</cp:lastModifiedBy>
  <cp:revision>8</cp:revision>
  <cp:lastPrinted>2020-08-18T00:52:00Z</cp:lastPrinted>
  <dcterms:created xsi:type="dcterms:W3CDTF">2022-02-25T13:01:00Z</dcterms:created>
  <dcterms:modified xsi:type="dcterms:W3CDTF">2022-02-25T13:24:00Z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EB98861E879048B1B7DF4815229B434C</vt:lpwstr>
  </property>
</Properties>
</file>